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8932A" w14:textId="77777777" w:rsidR="003B62E7" w:rsidRPr="004A3675" w:rsidRDefault="00447626">
      <w:pPr>
        <w:pStyle w:val="10"/>
        <w:spacing w:line="560" w:lineRule="exact"/>
        <w:ind w:left="0" w:right="812"/>
        <w:rPr>
          <w:b/>
          <w:lang w:val="en-US"/>
        </w:rPr>
      </w:pPr>
      <w:r w:rsidRPr="004A3675">
        <w:rPr>
          <w:rFonts w:asciiTheme="minorEastAsia" w:eastAsiaTheme="minorEastAsia" w:hAnsiTheme="minorEastAsia" w:cs="方正小标宋_GBK" w:hint="eastAsia"/>
          <w:b/>
          <w:bCs/>
          <w:sz w:val="32"/>
          <w:szCs w:val="32"/>
          <w:lang w:val="en-US"/>
        </w:rPr>
        <w:t>附件4</w:t>
      </w:r>
    </w:p>
    <w:p w14:paraId="4782789E" w14:textId="77777777" w:rsidR="003B62E7" w:rsidRDefault="00447626">
      <w:pPr>
        <w:autoSpaceDE/>
        <w:spacing w:beforeLines="100" w:before="312" w:afterLines="100" w:after="312" w:line="560" w:lineRule="exact"/>
        <w:jc w:val="center"/>
        <w:rPr>
          <w:rFonts w:ascii="仿宋" w:eastAsia="仿宋" w:hAnsi="仿宋" w:cs="方正小标宋_GBK"/>
          <w:b/>
          <w:lang w:val="en-US"/>
        </w:rPr>
      </w:pPr>
      <w:r>
        <w:rPr>
          <w:rFonts w:ascii="方正小标宋_GBK" w:eastAsia="方正小标宋_GBK" w:hAnsi="Times New Roman" w:cs="Times New Roman" w:hint="eastAsia"/>
          <w:kern w:val="2"/>
          <w:sz w:val="44"/>
          <w:szCs w:val="44"/>
          <w:lang w:val="en-US" w:bidi="ar-SA"/>
        </w:rPr>
        <w:t>深圳市医疗机构执业监管平台数据采集表</w:t>
      </w:r>
    </w:p>
    <w:p w14:paraId="735A0E60" w14:textId="77777777" w:rsidR="003B62E7" w:rsidRDefault="00447626">
      <w:pPr>
        <w:pStyle w:val="21"/>
        <w:rPr>
          <w:rFonts w:ascii="仿宋_GB2312" w:eastAsia="仿宋_GB2312"/>
          <w:sz w:val="28"/>
          <w:szCs w:val="28"/>
        </w:rPr>
      </w:pPr>
      <w:bookmarkStart w:id="0" w:name="_Toc25090"/>
      <w:bookmarkStart w:id="1" w:name="_Toc872"/>
      <w:bookmarkStart w:id="2" w:name="_Toc22505"/>
      <w:bookmarkStart w:id="3" w:name="_Toc402633948"/>
      <w:bookmarkStart w:id="4" w:name="_Toc22827"/>
      <w:bookmarkStart w:id="5" w:name="_Toc11778498"/>
      <w:bookmarkStart w:id="6" w:name="_Toc28991"/>
      <w:bookmarkStart w:id="7" w:name="_Toc15491"/>
      <w:bookmarkStart w:id="8" w:name="_Toc365549808"/>
      <w:bookmarkStart w:id="9" w:name="_Toc26741"/>
      <w:bookmarkStart w:id="10" w:name="_Toc11778501"/>
      <w:bookmarkStart w:id="11" w:name="_Toc5430"/>
      <w:bookmarkStart w:id="12" w:name="_Toc402633951"/>
      <w:r>
        <w:rPr>
          <w:rFonts w:ascii="仿宋_GB2312" w:eastAsia="仿宋_GB2312"/>
          <w:sz w:val="28"/>
          <w:szCs w:val="28"/>
        </w:rPr>
        <w:t>医院的科室字典表(TB_DIC_Department)</w:t>
      </w:r>
      <w:bookmarkEnd w:id="0"/>
      <w:bookmarkEnd w:id="1"/>
      <w:bookmarkEnd w:id="2"/>
      <w:bookmarkEnd w:id="3"/>
      <w:bookmarkEnd w:id="4"/>
      <w:bookmarkEnd w:id="5"/>
      <w:bookmarkEnd w:id="6"/>
      <w:bookmarkEnd w:id="7"/>
    </w:p>
    <w:p w14:paraId="60E675EE"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医院的科室字典表是由医院自行设置或变更维护的字典表。本文档中如未特别说明，则所提到的科室，如就诊科室编码、入院科室编码、出院科室编码、申请科室编码等字段，应填报各家医院科室代码，且可以通过</w:t>
      </w:r>
      <w:r>
        <w:rPr>
          <w:rFonts w:ascii="Times New Roman" w:hAnsi="Times New Roman" w:cs="Times New Roman"/>
          <w:sz w:val="24"/>
          <w:szCs w:val="21"/>
        </w:rPr>
        <w:t>“</w:t>
      </w:r>
      <w:r>
        <w:rPr>
          <w:rFonts w:ascii="Times New Roman" w:hAnsi="Times New Roman" w:cs="Times New Roman"/>
          <w:sz w:val="24"/>
          <w:szCs w:val="21"/>
        </w:rPr>
        <w:t>医院代码</w:t>
      </w:r>
      <w:r>
        <w:rPr>
          <w:rFonts w:ascii="Times New Roman" w:hAnsi="Times New Roman" w:cs="Times New Roman"/>
          <w:sz w:val="24"/>
          <w:szCs w:val="21"/>
        </w:rPr>
        <w:t>+</w:t>
      </w:r>
      <w:r>
        <w:rPr>
          <w:rFonts w:ascii="Times New Roman" w:hAnsi="Times New Roman" w:cs="Times New Roman"/>
          <w:sz w:val="24"/>
          <w:szCs w:val="21"/>
        </w:rPr>
        <w:t>科室代码</w:t>
      </w:r>
      <w:r>
        <w:rPr>
          <w:rFonts w:ascii="Times New Roman" w:hAnsi="Times New Roman" w:cs="Times New Roman"/>
          <w:sz w:val="24"/>
          <w:szCs w:val="21"/>
        </w:rPr>
        <w:t>”</w:t>
      </w:r>
      <w:r>
        <w:rPr>
          <w:rFonts w:ascii="Times New Roman" w:hAnsi="Times New Roman" w:cs="Times New Roman"/>
          <w:sz w:val="24"/>
          <w:szCs w:val="21"/>
        </w:rPr>
        <w:t>关联到科室字典表。科室字典表中的各字段说明见下表。</w:t>
      </w:r>
      <w:bookmarkStart w:id="13" w:name="_Hlk11262714"/>
      <w:r>
        <w:rPr>
          <w:rFonts w:ascii="Times New Roman" w:hAnsi="Times New Roman" w:cs="Times New Roman"/>
          <w:sz w:val="24"/>
          <w:szCs w:val="21"/>
        </w:rPr>
        <w:t>首次填报全量数据，日常每天填报新增、修改的数据。</w:t>
      </w:r>
      <w:bookmarkEnd w:id="13"/>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559"/>
        <w:gridCol w:w="1134"/>
        <w:gridCol w:w="845"/>
        <w:gridCol w:w="837"/>
        <w:gridCol w:w="728"/>
        <w:gridCol w:w="851"/>
        <w:gridCol w:w="708"/>
        <w:gridCol w:w="1654"/>
      </w:tblGrid>
      <w:tr w:rsidR="003B62E7" w14:paraId="4C08F9A0" w14:textId="77777777" w:rsidTr="00DE7156">
        <w:trPr>
          <w:cantSplit/>
          <w:trHeight w:val="403"/>
          <w:tblHeader/>
          <w:jc w:val="center"/>
        </w:trPr>
        <w:tc>
          <w:tcPr>
            <w:tcW w:w="899" w:type="dxa"/>
            <w:tcBorders>
              <w:bottom w:val="single" w:sz="4" w:space="0" w:color="auto"/>
            </w:tcBorders>
            <w:shd w:val="clear" w:color="808080" w:fill="D9D9D9"/>
            <w:vAlign w:val="center"/>
          </w:tcPr>
          <w:p w14:paraId="04470B73"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数据元标识符</w:t>
            </w:r>
          </w:p>
        </w:tc>
        <w:tc>
          <w:tcPr>
            <w:tcW w:w="1559" w:type="dxa"/>
            <w:tcBorders>
              <w:bottom w:val="single" w:sz="4" w:space="0" w:color="auto"/>
            </w:tcBorders>
            <w:shd w:val="clear" w:color="808080" w:fill="D9D9D9"/>
            <w:vAlign w:val="center"/>
          </w:tcPr>
          <w:p w14:paraId="348EE20A"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数据项</w:t>
            </w:r>
          </w:p>
        </w:tc>
        <w:tc>
          <w:tcPr>
            <w:tcW w:w="1134" w:type="dxa"/>
            <w:tcBorders>
              <w:bottom w:val="single" w:sz="4" w:space="0" w:color="auto"/>
            </w:tcBorders>
            <w:shd w:val="clear" w:color="808080" w:fill="D9D9D9"/>
            <w:vAlign w:val="center"/>
          </w:tcPr>
          <w:p w14:paraId="68827A5D"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字段名</w:t>
            </w:r>
          </w:p>
        </w:tc>
        <w:tc>
          <w:tcPr>
            <w:tcW w:w="845" w:type="dxa"/>
            <w:tcBorders>
              <w:bottom w:val="single" w:sz="4" w:space="0" w:color="auto"/>
            </w:tcBorders>
            <w:shd w:val="clear" w:color="808080" w:fill="D9D9D9"/>
            <w:vAlign w:val="center"/>
          </w:tcPr>
          <w:p w14:paraId="709D2EBA"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数据</w:t>
            </w:r>
            <w:r>
              <w:rPr>
                <w:rFonts w:ascii="Times New Roman" w:hAnsi="Times New Roman" w:cs="Times New Roman"/>
                <w:b/>
                <w:sz w:val="18"/>
                <w:szCs w:val="18"/>
              </w:rPr>
              <w:t xml:space="preserve"> </w:t>
            </w:r>
            <w:r>
              <w:rPr>
                <w:rFonts w:ascii="Times New Roman" w:hAnsi="Times New Roman" w:cs="Times New Roman"/>
                <w:b/>
                <w:sz w:val="18"/>
                <w:szCs w:val="18"/>
              </w:rPr>
              <w:t>类型</w:t>
            </w:r>
          </w:p>
        </w:tc>
        <w:tc>
          <w:tcPr>
            <w:tcW w:w="837" w:type="dxa"/>
            <w:tcBorders>
              <w:bottom w:val="single" w:sz="4" w:space="0" w:color="auto"/>
            </w:tcBorders>
            <w:shd w:val="clear" w:color="808080" w:fill="D9D9D9"/>
            <w:vAlign w:val="center"/>
          </w:tcPr>
          <w:p w14:paraId="591699D1"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长度</w:t>
            </w:r>
          </w:p>
        </w:tc>
        <w:tc>
          <w:tcPr>
            <w:tcW w:w="728" w:type="dxa"/>
            <w:tcBorders>
              <w:bottom w:val="single" w:sz="4" w:space="0" w:color="auto"/>
            </w:tcBorders>
            <w:shd w:val="clear" w:color="808080" w:fill="D9D9D9"/>
            <w:vAlign w:val="center"/>
          </w:tcPr>
          <w:p w14:paraId="5317D7B1"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标准数据类型</w:t>
            </w:r>
          </w:p>
        </w:tc>
        <w:tc>
          <w:tcPr>
            <w:tcW w:w="851" w:type="dxa"/>
            <w:tcBorders>
              <w:bottom w:val="single" w:sz="4" w:space="0" w:color="auto"/>
            </w:tcBorders>
            <w:shd w:val="clear" w:color="808080" w:fill="D9D9D9"/>
            <w:vAlign w:val="center"/>
          </w:tcPr>
          <w:p w14:paraId="54BA894D"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标准表示格式</w:t>
            </w:r>
          </w:p>
        </w:tc>
        <w:tc>
          <w:tcPr>
            <w:tcW w:w="708" w:type="dxa"/>
            <w:tcBorders>
              <w:bottom w:val="single" w:sz="4" w:space="0" w:color="auto"/>
            </w:tcBorders>
            <w:shd w:val="clear" w:color="808080" w:fill="D9D9D9"/>
            <w:vAlign w:val="center"/>
          </w:tcPr>
          <w:p w14:paraId="13322D4F"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填报要求</w:t>
            </w:r>
          </w:p>
        </w:tc>
        <w:tc>
          <w:tcPr>
            <w:tcW w:w="1654" w:type="dxa"/>
            <w:tcBorders>
              <w:bottom w:val="single" w:sz="4" w:space="0" w:color="auto"/>
            </w:tcBorders>
            <w:shd w:val="clear" w:color="808080" w:fill="D9D9D9"/>
            <w:vAlign w:val="center"/>
          </w:tcPr>
          <w:p w14:paraId="0700FD7B" w14:textId="77777777" w:rsidR="003B62E7" w:rsidRDefault="00447626">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说明</w:t>
            </w:r>
          </w:p>
        </w:tc>
      </w:tr>
      <w:tr w:rsidR="003B62E7" w14:paraId="04BFB133" w14:textId="77777777" w:rsidTr="00DE7156">
        <w:trPr>
          <w:cantSplit/>
          <w:trHeight w:val="403"/>
          <w:jc w:val="center"/>
        </w:trPr>
        <w:tc>
          <w:tcPr>
            <w:tcW w:w="899" w:type="dxa"/>
            <w:shd w:val="clear" w:color="auto" w:fill="F4B083"/>
            <w:vAlign w:val="center"/>
          </w:tcPr>
          <w:p w14:paraId="0F5D53D5" w14:textId="77777777" w:rsidR="003B62E7" w:rsidRDefault="003B62E7">
            <w:pPr>
              <w:spacing w:line="240" w:lineRule="atLeast"/>
              <w:rPr>
                <w:rFonts w:ascii="Times New Roman" w:hAnsi="Times New Roman"/>
                <w:sz w:val="18"/>
                <w:szCs w:val="18"/>
              </w:rPr>
            </w:pPr>
          </w:p>
        </w:tc>
        <w:tc>
          <w:tcPr>
            <w:tcW w:w="1559" w:type="dxa"/>
            <w:shd w:val="clear" w:color="auto" w:fill="F4B083"/>
            <w:vAlign w:val="center"/>
          </w:tcPr>
          <w:p w14:paraId="0A65CAA7"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医疗机构组织机构代码</w:t>
            </w:r>
          </w:p>
        </w:tc>
        <w:tc>
          <w:tcPr>
            <w:tcW w:w="1134" w:type="dxa"/>
            <w:shd w:val="clear" w:color="auto" w:fill="F4B083"/>
            <w:vAlign w:val="center"/>
          </w:tcPr>
          <w:p w14:paraId="7E1C2BF3"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YLJGDM</w:t>
            </w:r>
          </w:p>
        </w:tc>
        <w:tc>
          <w:tcPr>
            <w:tcW w:w="845" w:type="dxa"/>
            <w:shd w:val="clear" w:color="auto" w:fill="F4B083"/>
            <w:vAlign w:val="center"/>
          </w:tcPr>
          <w:p w14:paraId="19CF0DD4"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shd w:val="clear" w:color="auto" w:fill="F4B083"/>
            <w:vAlign w:val="center"/>
          </w:tcPr>
          <w:p w14:paraId="37523DEE"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22</w:t>
            </w:r>
          </w:p>
        </w:tc>
        <w:tc>
          <w:tcPr>
            <w:tcW w:w="728" w:type="dxa"/>
            <w:shd w:val="clear" w:color="auto" w:fill="F4B083"/>
            <w:vAlign w:val="center"/>
          </w:tcPr>
          <w:p w14:paraId="691EAAFA"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shd w:val="clear" w:color="auto" w:fill="F4B083"/>
            <w:vAlign w:val="center"/>
          </w:tcPr>
          <w:p w14:paraId="589218A7"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AN..22</w:t>
            </w:r>
          </w:p>
        </w:tc>
        <w:tc>
          <w:tcPr>
            <w:tcW w:w="708" w:type="dxa"/>
            <w:shd w:val="clear" w:color="auto" w:fill="F4B083"/>
            <w:vAlign w:val="center"/>
          </w:tcPr>
          <w:p w14:paraId="77C8A4B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shd w:val="clear" w:color="auto" w:fill="F4B083"/>
            <w:vAlign w:val="center"/>
          </w:tcPr>
          <w:p w14:paraId="67640FD1"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复合主键</w:t>
            </w:r>
          </w:p>
        </w:tc>
      </w:tr>
      <w:tr w:rsidR="003B62E7" w14:paraId="3EA6FCBD" w14:textId="77777777" w:rsidTr="00DE7156">
        <w:trPr>
          <w:cantSplit/>
          <w:trHeight w:val="403"/>
          <w:jc w:val="center"/>
        </w:trPr>
        <w:tc>
          <w:tcPr>
            <w:tcW w:w="899" w:type="dxa"/>
            <w:shd w:val="clear" w:color="auto" w:fill="F4B083"/>
            <w:vAlign w:val="center"/>
          </w:tcPr>
          <w:p w14:paraId="48FDB710"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DE08.10.025.00</w:t>
            </w:r>
          </w:p>
        </w:tc>
        <w:tc>
          <w:tcPr>
            <w:tcW w:w="1559" w:type="dxa"/>
            <w:shd w:val="clear" w:color="auto" w:fill="F4B083"/>
            <w:vAlign w:val="center"/>
          </w:tcPr>
          <w:p w14:paraId="4864A9DE"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科室代码</w:t>
            </w:r>
          </w:p>
        </w:tc>
        <w:tc>
          <w:tcPr>
            <w:tcW w:w="1134" w:type="dxa"/>
            <w:shd w:val="clear" w:color="auto" w:fill="F4B083"/>
            <w:vAlign w:val="center"/>
          </w:tcPr>
          <w:p w14:paraId="58D5874F"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YYKSDM</w:t>
            </w:r>
          </w:p>
        </w:tc>
        <w:tc>
          <w:tcPr>
            <w:tcW w:w="845" w:type="dxa"/>
            <w:shd w:val="clear" w:color="auto" w:fill="F4B083"/>
            <w:vAlign w:val="center"/>
          </w:tcPr>
          <w:p w14:paraId="12B4BD7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shd w:val="clear" w:color="auto" w:fill="F4B083"/>
            <w:vAlign w:val="center"/>
          </w:tcPr>
          <w:p w14:paraId="3AD62B7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36</w:t>
            </w:r>
          </w:p>
        </w:tc>
        <w:tc>
          <w:tcPr>
            <w:tcW w:w="728" w:type="dxa"/>
            <w:shd w:val="clear" w:color="auto" w:fill="F4B083"/>
            <w:vAlign w:val="center"/>
          </w:tcPr>
          <w:p w14:paraId="454D6F62"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S3</w:t>
            </w:r>
          </w:p>
        </w:tc>
        <w:tc>
          <w:tcPr>
            <w:tcW w:w="851" w:type="dxa"/>
            <w:shd w:val="clear" w:color="auto" w:fill="F4B083"/>
            <w:vAlign w:val="center"/>
          </w:tcPr>
          <w:p w14:paraId="46B6DA9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AN..36</w:t>
            </w:r>
          </w:p>
        </w:tc>
        <w:tc>
          <w:tcPr>
            <w:tcW w:w="708" w:type="dxa"/>
            <w:shd w:val="clear" w:color="auto" w:fill="F4B083"/>
            <w:vAlign w:val="center"/>
          </w:tcPr>
          <w:p w14:paraId="6FEBCFF4"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shd w:val="clear" w:color="auto" w:fill="F4B083"/>
            <w:vAlign w:val="center"/>
          </w:tcPr>
          <w:p w14:paraId="4495B754"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医院内自定义科室代码</w:t>
            </w:r>
          </w:p>
        </w:tc>
      </w:tr>
      <w:tr w:rsidR="003B62E7" w14:paraId="5211DD96" w14:textId="77777777" w:rsidTr="00DE7156">
        <w:trPr>
          <w:cantSplit/>
          <w:trHeight w:val="403"/>
          <w:jc w:val="center"/>
        </w:trPr>
        <w:tc>
          <w:tcPr>
            <w:tcW w:w="899" w:type="dxa"/>
            <w:shd w:val="clear" w:color="auto" w:fill="F4B083"/>
            <w:vAlign w:val="center"/>
          </w:tcPr>
          <w:p w14:paraId="273AB5BB"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DE08.10.026.00</w:t>
            </w:r>
          </w:p>
        </w:tc>
        <w:tc>
          <w:tcPr>
            <w:tcW w:w="1559" w:type="dxa"/>
            <w:shd w:val="clear" w:color="auto" w:fill="F4B083"/>
            <w:vAlign w:val="center"/>
          </w:tcPr>
          <w:p w14:paraId="125A7CF6"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科室名称</w:t>
            </w:r>
          </w:p>
        </w:tc>
        <w:tc>
          <w:tcPr>
            <w:tcW w:w="1134" w:type="dxa"/>
            <w:shd w:val="clear" w:color="auto" w:fill="F4B083"/>
            <w:vAlign w:val="center"/>
          </w:tcPr>
          <w:p w14:paraId="34789B6C"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YYKSMC</w:t>
            </w:r>
          </w:p>
        </w:tc>
        <w:tc>
          <w:tcPr>
            <w:tcW w:w="845" w:type="dxa"/>
            <w:shd w:val="clear" w:color="auto" w:fill="F4B083"/>
            <w:vAlign w:val="center"/>
          </w:tcPr>
          <w:p w14:paraId="11EF3E9A"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shd w:val="clear" w:color="auto" w:fill="F4B083"/>
            <w:vAlign w:val="center"/>
          </w:tcPr>
          <w:p w14:paraId="22414E8C"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50</w:t>
            </w:r>
          </w:p>
        </w:tc>
        <w:tc>
          <w:tcPr>
            <w:tcW w:w="728" w:type="dxa"/>
            <w:shd w:val="clear" w:color="auto" w:fill="F4B083"/>
            <w:vAlign w:val="center"/>
          </w:tcPr>
          <w:p w14:paraId="3E6F17F7"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shd w:val="clear" w:color="auto" w:fill="F4B083"/>
            <w:vAlign w:val="center"/>
          </w:tcPr>
          <w:p w14:paraId="46F7470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AN..50</w:t>
            </w:r>
          </w:p>
        </w:tc>
        <w:tc>
          <w:tcPr>
            <w:tcW w:w="708" w:type="dxa"/>
            <w:shd w:val="clear" w:color="auto" w:fill="F4B083"/>
            <w:vAlign w:val="center"/>
          </w:tcPr>
          <w:p w14:paraId="176CD1C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shd w:val="clear" w:color="auto" w:fill="F4B083"/>
            <w:vAlign w:val="center"/>
          </w:tcPr>
          <w:p w14:paraId="44B79668"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医院内自定义科室名称</w:t>
            </w:r>
          </w:p>
        </w:tc>
      </w:tr>
      <w:tr w:rsidR="003B62E7" w14:paraId="4D6D89A5" w14:textId="77777777" w:rsidTr="00DE7156">
        <w:trPr>
          <w:cantSplit/>
          <w:trHeight w:val="403"/>
          <w:jc w:val="center"/>
        </w:trPr>
        <w:tc>
          <w:tcPr>
            <w:tcW w:w="899" w:type="dxa"/>
            <w:vAlign w:val="center"/>
          </w:tcPr>
          <w:p w14:paraId="126E9A1D"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DE08.10.054.00</w:t>
            </w:r>
          </w:p>
        </w:tc>
        <w:tc>
          <w:tcPr>
            <w:tcW w:w="1559" w:type="dxa"/>
            <w:vAlign w:val="center"/>
          </w:tcPr>
          <w:p w14:paraId="381AFD1D"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科室所属病区编码</w:t>
            </w:r>
          </w:p>
        </w:tc>
        <w:tc>
          <w:tcPr>
            <w:tcW w:w="1134" w:type="dxa"/>
            <w:vAlign w:val="center"/>
          </w:tcPr>
          <w:p w14:paraId="7E6D0C4F"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KSBQBM</w:t>
            </w:r>
          </w:p>
        </w:tc>
        <w:tc>
          <w:tcPr>
            <w:tcW w:w="845" w:type="dxa"/>
            <w:vAlign w:val="center"/>
          </w:tcPr>
          <w:p w14:paraId="387E3D8B"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5E0BC74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15</w:t>
            </w:r>
          </w:p>
        </w:tc>
        <w:tc>
          <w:tcPr>
            <w:tcW w:w="728" w:type="dxa"/>
            <w:vAlign w:val="center"/>
          </w:tcPr>
          <w:p w14:paraId="04E9AB9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136898CC"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AN..15</w:t>
            </w:r>
          </w:p>
        </w:tc>
        <w:tc>
          <w:tcPr>
            <w:tcW w:w="708" w:type="dxa"/>
            <w:vAlign w:val="center"/>
          </w:tcPr>
          <w:p w14:paraId="2EBA94E4"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46EEACF2"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填机构内部编码</w:t>
            </w:r>
          </w:p>
        </w:tc>
      </w:tr>
      <w:tr w:rsidR="003B62E7" w14:paraId="23EDAD56" w14:textId="77777777" w:rsidTr="00DE7156">
        <w:trPr>
          <w:cantSplit/>
          <w:trHeight w:val="403"/>
          <w:jc w:val="center"/>
        </w:trPr>
        <w:tc>
          <w:tcPr>
            <w:tcW w:w="899" w:type="dxa"/>
            <w:vAlign w:val="center"/>
          </w:tcPr>
          <w:p w14:paraId="7E464E96" w14:textId="77777777" w:rsidR="003B62E7" w:rsidRDefault="003B62E7">
            <w:pPr>
              <w:spacing w:line="240" w:lineRule="atLeast"/>
              <w:rPr>
                <w:rFonts w:ascii="Times New Roman" w:hAnsi="Times New Roman"/>
                <w:sz w:val="18"/>
                <w:szCs w:val="18"/>
              </w:rPr>
            </w:pPr>
          </w:p>
        </w:tc>
        <w:tc>
          <w:tcPr>
            <w:tcW w:w="1559" w:type="dxa"/>
            <w:vAlign w:val="center"/>
          </w:tcPr>
          <w:p w14:paraId="6A41D3EA"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科室所属病区名称</w:t>
            </w:r>
          </w:p>
        </w:tc>
        <w:tc>
          <w:tcPr>
            <w:tcW w:w="1134" w:type="dxa"/>
            <w:vAlign w:val="center"/>
          </w:tcPr>
          <w:p w14:paraId="7A6BA8EC"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KSBQMC</w:t>
            </w:r>
          </w:p>
        </w:tc>
        <w:tc>
          <w:tcPr>
            <w:tcW w:w="845" w:type="dxa"/>
            <w:vAlign w:val="center"/>
          </w:tcPr>
          <w:p w14:paraId="0F3C5BA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1995ABBB"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50</w:t>
            </w:r>
          </w:p>
        </w:tc>
        <w:tc>
          <w:tcPr>
            <w:tcW w:w="728" w:type="dxa"/>
            <w:vAlign w:val="center"/>
          </w:tcPr>
          <w:p w14:paraId="1DE9DB09"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2F84A14B"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AN..50</w:t>
            </w:r>
          </w:p>
        </w:tc>
        <w:tc>
          <w:tcPr>
            <w:tcW w:w="708" w:type="dxa"/>
            <w:vAlign w:val="center"/>
          </w:tcPr>
          <w:p w14:paraId="0E2C767E"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5ACA74BF"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机构内部名称</w:t>
            </w:r>
          </w:p>
        </w:tc>
      </w:tr>
      <w:tr w:rsidR="003B62E7" w14:paraId="61E695F2" w14:textId="77777777" w:rsidTr="00DE7156">
        <w:trPr>
          <w:cantSplit/>
          <w:trHeight w:val="403"/>
          <w:jc w:val="center"/>
        </w:trPr>
        <w:tc>
          <w:tcPr>
            <w:tcW w:w="899" w:type="dxa"/>
            <w:vAlign w:val="center"/>
          </w:tcPr>
          <w:p w14:paraId="701F8FEF"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DE08.10.026.00</w:t>
            </w:r>
          </w:p>
        </w:tc>
        <w:tc>
          <w:tcPr>
            <w:tcW w:w="1559" w:type="dxa"/>
            <w:vAlign w:val="center"/>
          </w:tcPr>
          <w:p w14:paraId="05E1BFE9"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科室简称</w:t>
            </w:r>
          </w:p>
        </w:tc>
        <w:tc>
          <w:tcPr>
            <w:tcW w:w="1134" w:type="dxa"/>
            <w:vAlign w:val="center"/>
          </w:tcPr>
          <w:p w14:paraId="408BF954"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KSJC</w:t>
            </w:r>
          </w:p>
        </w:tc>
        <w:tc>
          <w:tcPr>
            <w:tcW w:w="845" w:type="dxa"/>
            <w:vAlign w:val="center"/>
          </w:tcPr>
          <w:p w14:paraId="54E8E162"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051B4C97"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50</w:t>
            </w:r>
          </w:p>
        </w:tc>
        <w:tc>
          <w:tcPr>
            <w:tcW w:w="728" w:type="dxa"/>
            <w:vAlign w:val="center"/>
          </w:tcPr>
          <w:p w14:paraId="0355E41F"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111D33A2"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AN..50</w:t>
            </w:r>
          </w:p>
        </w:tc>
        <w:tc>
          <w:tcPr>
            <w:tcW w:w="708" w:type="dxa"/>
            <w:vAlign w:val="center"/>
          </w:tcPr>
          <w:p w14:paraId="28529470"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03154437" w14:textId="77777777" w:rsidR="003B62E7" w:rsidRDefault="003B62E7">
            <w:pPr>
              <w:spacing w:line="240" w:lineRule="atLeast"/>
              <w:rPr>
                <w:rFonts w:ascii="Times New Roman" w:hAnsi="Times New Roman"/>
                <w:sz w:val="18"/>
                <w:szCs w:val="18"/>
              </w:rPr>
            </w:pPr>
          </w:p>
        </w:tc>
      </w:tr>
      <w:tr w:rsidR="003B62E7" w14:paraId="5BF222B0" w14:textId="77777777" w:rsidTr="00DE7156">
        <w:trPr>
          <w:cantSplit/>
          <w:trHeight w:val="403"/>
          <w:jc w:val="center"/>
        </w:trPr>
        <w:tc>
          <w:tcPr>
            <w:tcW w:w="899" w:type="dxa"/>
            <w:vAlign w:val="center"/>
          </w:tcPr>
          <w:p w14:paraId="661345F2" w14:textId="77777777" w:rsidR="003B62E7" w:rsidRDefault="003B62E7">
            <w:pPr>
              <w:spacing w:line="240" w:lineRule="atLeast"/>
              <w:rPr>
                <w:rFonts w:ascii="Times New Roman" w:hAnsi="Times New Roman"/>
                <w:sz w:val="18"/>
                <w:szCs w:val="18"/>
              </w:rPr>
            </w:pPr>
          </w:p>
        </w:tc>
        <w:tc>
          <w:tcPr>
            <w:tcW w:w="1559" w:type="dxa"/>
            <w:vAlign w:val="center"/>
          </w:tcPr>
          <w:p w14:paraId="0C6F4E60"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科室级别代码</w:t>
            </w:r>
          </w:p>
        </w:tc>
        <w:tc>
          <w:tcPr>
            <w:tcW w:w="1134" w:type="dxa"/>
            <w:vAlign w:val="center"/>
          </w:tcPr>
          <w:p w14:paraId="251E7D36"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KSJB</w:t>
            </w:r>
          </w:p>
        </w:tc>
        <w:tc>
          <w:tcPr>
            <w:tcW w:w="845" w:type="dxa"/>
            <w:vAlign w:val="center"/>
          </w:tcPr>
          <w:p w14:paraId="1DB64D45"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w:t>
            </w:r>
          </w:p>
        </w:tc>
        <w:tc>
          <w:tcPr>
            <w:tcW w:w="837" w:type="dxa"/>
            <w:vAlign w:val="center"/>
          </w:tcPr>
          <w:p w14:paraId="75BF22EF"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w:t>
            </w:r>
          </w:p>
        </w:tc>
        <w:tc>
          <w:tcPr>
            <w:tcW w:w="728" w:type="dxa"/>
            <w:vAlign w:val="center"/>
          </w:tcPr>
          <w:p w14:paraId="40AC26FB"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S2</w:t>
            </w:r>
          </w:p>
        </w:tc>
        <w:tc>
          <w:tcPr>
            <w:tcW w:w="851" w:type="dxa"/>
            <w:vAlign w:val="center"/>
          </w:tcPr>
          <w:p w14:paraId="27604446"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N1</w:t>
            </w:r>
          </w:p>
        </w:tc>
        <w:tc>
          <w:tcPr>
            <w:tcW w:w="708" w:type="dxa"/>
            <w:vAlign w:val="center"/>
          </w:tcPr>
          <w:p w14:paraId="33280A25"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vAlign w:val="center"/>
          </w:tcPr>
          <w:p w14:paraId="221A09AE"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：一级科室；</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：二级科室；</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：三级科室。指院内科室级别</w:t>
            </w:r>
          </w:p>
        </w:tc>
      </w:tr>
      <w:tr w:rsidR="003B62E7" w14:paraId="1715E2EA" w14:textId="77777777" w:rsidTr="00DE7156">
        <w:trPr>
          <w:cantSplit/>
          <w:trHeight w:val="403"/>
          <w:jc w:val="center"/>
        </w:trPr>
        <w:tc>
          <w:tcPr>
            <w:tcW w:w="899" w:type="dxa"/>
            <w:vAlign w:val="center"/>
          </w:tcPr>
          <w:p w14:paraId="7329A8E7"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DE08.10.025.00</w:t>
            </w:r>
          </w:p>
        </w:tc>
        <w:tc>
          <w:tcPr>
            <w:tcW w:w="1559" w:type="dxa"/>
            <w:vAlign w:val="center"/>
          </w:tcPr>
          <w:p w14:paraId="2041A67F"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上级科室代码</w:t>
            </w:r>
          </w:p>
        </w:tc>
        <w:tc>
          <w:tcPr>
            <w:tcW w:w="1134" w:type="dxa"/>
            <w:vAlign w:val="center"/>
          </w:tcPr>
          <w:p w14:paraId="119D244A"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SJKSDM</w:t>
            </w:r>
          </w:p>
        </w:tc>
        <w:tc>
          <w:tcPr>
            <w:tcW w:w="845" w:type="dxa"/>
            <w:vAlign w:val="center"/>
          </w:tcPr>
          <w:p w14:paraId="5485EFAB"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3148433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36</w:t>
            </w:r>
          </w:p>
        </w:tc>
        <w:tc>
          <w:tcPr>
            <w:tcW w:w="728" w:type="dxa"/>
            <w:vAlign w:val="center"/>
          </w:tcPr>
          <w:p w14:paraId="3C479BDA"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S3</w:t>
            </w:r>
          </w:p>
        </w:tc>
        <w:tc>
          <w:tcPr>
            <w:tcW w:w="851" w:type="dxa"/>
            <w:vAlign w:val="center"/>
          </w:tcPr>
          <w:p w14:paraId="2232D23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AN..36</w:t>
            </w:r>
          </w:p>
        </w:tc>
        <w:tc>
          <w:tcPr>
            <w:tcW w:w="708" w:type="dxa"/>
            <w:vAlign w:val="center"/>
          </w:tcPr>
          <w:p w14:paraId="12B8320C"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3F64BF91"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填写院内科室代码</w:t>
            </w:r>
          </w:p>
        </w:tc>
      </w:tr>
      <w:tr w:rsidR="003B62E7" w14:paraId="5FE43F71" w14:textId="77777777" w:rsidTr="00DE7156">
        <w:trPr>
          <w:cantSplit/>
          <w:trHeight w:val="403"/>
          <w:jc w:val="center"/>
        </w:trPr>
        <w:tc>
          <w:tcPr>
            <w:tcW w:w="899" w:type="dxa"/>
            <w:vAlign w:val="center"/>
          </w:tcPr>
          <w:p w14:paraId="3DAED831" w14:textId="77777777" w:rsidR="003B62E7" w:rsidRDefault="003B62E7">
            <w:pPr>
              <w:spacing w:line="240" w:lineRule="atLeast"/>
              <w:rPr>
                <w:rFonts w:ascii="Times New Roman" w:hAnsi="Times New Roman"/>
                <w:sz w:val="18"/>
                <w:szCs w:val="18"/>
              </w:rPr>
            </w:pPr>
          </w:p>
        </w:tc>
        <w:tc>
          <w:tcPr>
            <w:tcW w:w="1559" w:type="dxa"/>
            <w:vAlign w:val="center"/>
          </w:tcPr>
          <w:p w14:paraId="77A89794"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科室性质</w:t>
            </w:r>
          </w:p>
        </w:tc>
        <w:tc>
          <w:tcPr>
            <w:tcW w:w="1134" w:type="dxa"/>
            <w:vAlign w:val="center"/>
          </w:tcPr>
          <w:p w14:paraId="19CC096C"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KSXZ</w:t>
            </w:r>
          </w:p>
        </w:tc>
        <w:tc>
          <w:tcPr>
            <w:tcW w:w="845" w:type="dxa"/>
            <w:vAlign w:val="center"/>
          </w:tcPr>
          <w:p w14:paraId="4392231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58580ACE"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32</w:t>
            </w:r>
          </w:p>
        </w:tc>
        <w:tc>
          <w:tcPr>
            <w:tcW w:w="728" w:type="dxa"/>
            <w:vAlign w:val="center"/>
          </w:tcPr>
          <w:p w14:paraId="44A3738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4D94C595"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AN..32</w:t>
            </w:r>
          </w:p>
        </w:tc>
        <w:tc>
          <w:tcPr>
            <w:tcW w:w="708" w:type="dxa"/>
            <w:vAlign w:val="center"/>
          </w:tcPr>
          <w:p w14:paraId="5F6CCB6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6BC42C4C"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科室性质的中文说明，例如：</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临床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医技</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病区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等</w:t>
            </w:r>
          </w:p>
        </w:tc>
      </w:tr>
      <w:tr w:rsidR="003B62E7" w14:paraId="7D7ACF38" w14:textId="77777777" w:rsidTr="00DE7156">
        <w:trPr>
          <w:cantSplit/>
          <w:trHeight w:val="403"/>
          <w:jc w:val="center"/>
        </w:trPr>
        <w:tc>
          <w:tcPr>
            <w:tcW w:w="899" w:type="dxa"/>
            <w:vAlign w:val="center"/>
          </w:tcPr>
          <w:p w14:paraId="5262B82D" w14:textId="77777777" w:rsidR="003B62E7" w:rsidRDefault="003B62E7">
            <w:pPr>
              <w:spacing w:line="240" w:lineRule="atLeast"/>
              <w:rPr>
                <w:rFonts w:ascii="Times New Roman" w:hAnsi="Times New Roman"/>
                <w:sz w:val="18"/>
                <w:szCs w:val="18"/>
              </w:rPr>
            </w:pPr>
          </w:p>
        </w:tc>
        <w:tc>
          <w:tcPr>
            <w:tcW w:w="1559" w:type="dxa"/>
            <w:vAlign w:val="center"/>
          </w:tcPr>
          <w:p w14:paraId="3040864B"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科室分类代码</w:t>
            </w:r>
          </w:p>
        </w:tc>
        <w:tc>
          <w:tcPr>
            <w:tcW w:w="1134" w:type="dxa"/>
            <w:vAlign w:val="center"/>
          </w:tcPr>
          <w:p w14:paraId="366CACF6"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KSFLDM</w:t>
            </w:r>
          </w:p>
        </w:tc>
        <w:tc>
          <w:tcPr>
            <w:tcW w:w="845" w:type="dxa"/>
            <w:vAlign w:val="center"/>
          </w:tcPr>
          <w:p w14:paraId="02341850"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2395585B"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4</w:t>
            </w:r>
          </w:p>
        </w:tc>
        <w:tc>
          <w:tcPr>
            <w:tcW w:w="728" w:type="dxa"/>
            <w:vAlign w:val="center"/>
          </w:tcPr>
          <w:p w14:paraId="336B63BE"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S3</w:t>
            </w:r>
          </w:p>
        </w:tc>
        <w:tc>
          <w:tcPr>
            <w:tcW w:w="851" w:type="dxa"/>
            <w:vAlign w:val="center"/>
          </w:tcPr>
          <w:p w14:paraId="39DE41D9"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N4</w:t>
            </w:r>
          </w:p>
        </w:tc>
        <w:tc>
          <w:tcPr>
            <w:tcW w:w="708" w:type="dxa"/>
            <w:vAlign w:val="center"/>
          </w:tcPr>
          <w:p w14:paraId="1E90E2CC"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37597218" w14:textId="77777777" w:rsidR="003B62E7" w:rsidRDefault="003B62E7">
            <w:pPr>
              <w:spacing w:line="240" w:lineRule="atLeast"/>
              <w:rPr>
                <w:rFonts w:ascii="Times New Roman" w:hAnsi="Times New Roman"/>
                <w:sz w:val="18"/>
                <w:szCs w:val="18"/>
              </w:rPr>
            </w:pPr>
          </w:p>
        </w:tc>
      </w:tr>
      <w:tr w:rsidR="003B62E7" w14:paraId="3B73CE22" w14:textId="77777777" w:rsidTr="00DE7156">
        <w:trPr>
          <w:cantSplit/>
          <w:trHeight w:val="403"/>
          <w:jc w:val="center"/>
        </w:trPr>
        <w:tc>
          <w:tcPr>
            <w:tcW w:w="899" w:type="dxa"/>
            <w:vAlign w:val="center"/>
          </w:tcPr>
          <w:p w14:paraId="6B6C82A4"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lastRenderedPageBreak/>
              <w:t>DE06.00.179.00</w:t>
            </w:r>
          </w:p>
        </w:tc>
        <w:tc>
          <w:tcPr>
            <w:tcW w:w="1559" w:type="dxa"/>
            <w:vAlign w:val="center"/>
          </w:tcPr>
          <w:p w14:paraId="3CDCAB9D"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说明</w:t>
            </w:r>
          </w:p>
        </w:tc>
        <w:tc>
          <w:tcPr>
            <w:tcW w:w="1134" w:type="dxa"/>
            <w:vAlign w:val="center"/>
          </w:tcPr>
          <w:p w14:paraId="78B07E5F"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SM</w:t>
            </w:r>
          </w:p>
        </w:tc>
        <w:tc>
          <w:tcPr>
            <w:tcW w:w="845" w:type="dxa"/>
            <w:vAlign w:val="center"/>
          </w:tcPr>
          <w:p w14:paraId="25ED08A3"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11710E17"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500</w:t>
            </w:r>
          </w:p>
        </w:tc>
        <w:tc>
          <w:tcPr>
            <w:tcW w:w="728" w:type="dxa"/>
            <w:vAlign w:val="center"/>
          </w:tcPr>
          <w:p w14:paraId="393636A9"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6FDBD4F9"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AN..500</w:t>
            </w:r>
          </w:p>
        </w:tc>
        <w:tc>
          <w:tcPr>
            <w:tcW w:w="708" w:type="dxa"/>
            <w:vAlign w:val="center"/>
          </w:tcPr>
          <w:p w14:paraId="5F863DA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3BF830C5"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说明</w:t>
            </w:r>
          </w:p>
        </w:tc>
      </w:tr>
      <w:tr w:rsidR="003B62E7" w14:paraId="0B6EEB8C" w14:textId="77777777" w:rsidTr="00DE7156">
        <w:trPr>
          <w:cantSplit/>
          <w:trHeight w:val="403"/>
          <w:jc w:val="center"/>
        </w:trPr>
        <w:tc>
          <w:tcPr>
            <w:tcW w:w="899" w:type="dxa"/>
            <w:vAlign w:val="center"/>
          </w:tcPr>
          <w:p w14:paraId="64B7BCA6" w14:textId="77777777" w:rsidR="003B62E7" w:rsidRDefault="003B62E7">
            <w:pPr>
              <w:spacing w:line="240" w:lineRule="atLeast"/>
              <w:rPr>
                <w:rFonts w:ascii="Times New Roman" w:hAnsi="Times New Roman"/>
                <w:sz w:val="18"/>
                <w:szCs w:val="18"/>
              </w:rPr>
            </w:pPr>
          </w:p>
        </w:tc>
        <w:tc>
          <w:tcPr>
            <w:tcW w:w="1559" w:type="dxa"/>
            <w:vAlign w:val="center"/>
          </w:tcPr>
          <w:p w14:paraId="77CD2563"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数据生成时间</w:t>
            </w:r>
          </w:p>
        </w:tc>
        <w:tc>
          <w:tcPr>
            <w:tcW w:w="1134" w:type="dxa"/>
            <w:vAlign w:val="center"/>
          </w:tcPr>
          <w:p w14:paraId="14203530"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YWSCSJ</w:t>
            </w:r>
          </w:p>
        </w:tc>
        <w:tc>
          <w:tcPr>
            <w:tcW w:w="845" w:type="dxa"/>
            <w:vAlign w:val="center"/>
          </w:tcPr>
          <w:p w14:paraId="32A52D6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DATETIME</w:t>
            </w:r>
          </w:p>
        </w:tc>
        <w:tc>
          <w:tcPr>
            <w:tcW w:w="837" w:type="dxa"/>
            <w:vAlign w:val="center"/>
          </w:tcPr>
          <w:p w14:paraId="05CBC6C0" w14:textId="77777777" w:rsidR="003B62E7" w:rsidRDefault="003B62E7">
            <w:pPr>
              <w:spacing w:line="240" w:lineRule="atLeast"/>
              <w:jc w:val="center"/>
              <w:rPr>
                <w:rFonts w:ascii="Times New Roman" w:hAnsi="Times New Roman"/>
                <w:sz w:val="18"/>
                <w:szCs w:val="18"/>
              </w:rPr>
            </w:pPr>
          </w:p>
        </w:tc>
        <w:tc>
          <w:tcPr>
            <w:tcW w:w="728" w:type="dxa"/>
            <w:vAlign w:val="center"/>
          </w:tcPr>
          <w:p w14:paraId="759470AA"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DT</w:t>
            </w:r>
          </w:p>
        </w:tc>
        <w:tc>
          <w:tcPr>
            <w:tcW w:w="851" w:type="dxa"/>
            <w:vAlign w:val="center"/>
          </w:tcPr>
          <w:p w14:paraId="5AB31D72"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DT15</w:t>
            </w:r>
          </w:p>
        </w:tc>
        <w:tc>
          <w:tcPr>
            <w:tcW w:w="708" w:type="dxa"/>
            <w:vAlign w:val="center"/>
          </w:tcPr>
          <w:p w14:paraId="247D89A3"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vAlign w:val="center"/>
          </w:tcPr>
          <w:p w14:paraId="7F160947" w14:textId="77777777" w:rsidR="003B62E7" w:rsidRDefault="003B62E7">
            <w:pPr>
              <w:spacing w:line="240" w:lineRule="atLeast"/>
              <w:rPr>
                <w:rFonts w:ascii="Times New Roman" w:hAnsi="Times New Roman"/>
                <w:sz w:val="18"/>
                <w:szCs w:val="18"/>
              </w:rPr>
            </w:pPr>
          </w:p>
        </w:tc>
      </w:tr>
      <w:tr w:rsidR="003B62E7" w14:paraId="3EC5D32E" w14:textId="77777777" w:rsidTr="00DE7156">
        <w:trPr>
          <w:cantSplit/>
          <w:trHeight w:val="403"/>
          <w:jc w:val="center"/>
        </w:trPr>
        <w:tc>
          <w:tcPr>
            <w:tcW w:w="899" w:type="dxa"/>
            <w:vAlign w:val="center"/>
          </w:tcPr>
          <w:p w14:paraId="394F0BFD" w14:textId="77777777" w:rsidR="003B62E7" w:rsidRDefault="003B62E7">
            <w:pPr>
              <w:spacing w:line="240" w:lineRule="atLeast"/>
              <w:rPr>
                <w:rFonts w:ascii="Times New Roman" w:hAnsi="Times New Roman"/>
                <w:sz w:val="18"/>
                <w:szCs w:val="18"/>
              </w:rPr>
            </w:pPr>
          </w:p>
        </w:tc>
        <w:tc>
          <w:tcPr>
            <w:tcW w:w="1559" w:type="dxa"/>
            <w:vAlign w:val="center"/>
          </w:tcPr>
          <w:p w14:paraId="288BB03E"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数据上传时间</w:t>
            </w:r>
          </w:p>
        </w:tc>
        <w:tc>
          <w:tcPr>
            <w:tcW w:w="1134" w:type="dxa"/>
            <w:vAlign w:val="center"/>
          </w:tcPr>
          <w:p w14:paraId="11F5115E"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SJSCSJ</w:t>
            </w:r>
          </w:p>
        </w:tc>
        <w:tc>
          <w:tcPr>
            <w:tcW w:w="845" w:type="dxa"/>
            <w:vAlign w:val="center"/>
          </w:tcPr>
          <w:p w14:paraId="01A80AA2"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DATETIME</w:t>
            </w:r>
          </w:p>
        </w:tc>
        <w:tc>
          <w:tcPr>
            <w:tcW w:w="837" w:type="dxa"/>
            <w:vAlign w:val="center"/>
          </w:tcPr>
          <w:p w14:paraId="26ACA745" w14:textId="77777777" w:rsidR="003B62E7" w:rsidRDefault="003B62E7">
            <w:pPr>
              <w:spacing w:line="240" w:lineRule="atLeast"/>
              <w:jc w:val="center"/>
              <w:rPr>
                <w:rFonts w:ascii="Times New Roman" w:hAnsi="Times New Roman"/>
                <w:sz w:val="18"/>
                <w:szCs w:val="18"/>
              </w:rPr>
            </w:pPr>
          </w:p>
        </w:tc>
        <w:tc>
          <w:tcPr>
            <w:tcW w:w="728" w:type="dxa"/>
            <w:vAlign w:val="center"/>
          </w:tcPr>
          <w:p w14:paraId="4899C14F"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DT</w:t>
            </w:r>
          </w:p>
        </w:tc>
        <w:tc>
          <w:tcPr>
            <w:tcW w:w="851" w:type="dxa"/>
            <w:vAlign w:val="center"/>
          </w:tcPr>
          <w:p w14:paraId="4D99BE5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DT15</w:t>
            </w:r>
          </w:p>
        </w:tc>
        <w:tc>
          <w:tcPr>
            <w:tcW w:w="708" w:type="dxa"/>
            <w:vAlign w:val="center"/>
          </w:tcPr>
          <w:p w14:paraId="1E28E30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vAlign w:val="center"/>
          </w:tcPr>
          <w:p w14:paraId="219A7D4E" w14:textId="77777777" w:rsidR="003B62E7" w:rsidRDefault="003B62E7">
            <w:pPr>
              <w:spacing w:line="240" w:lineRule="atLeast"/>
              <w:rPr>
                <w:rFonts w:ascii="Times New Roman" w:hAnsi="Times New Roman"/>
                <w:sz w:val="18"/>
                <w:szCs w:val="18"/>
              </w:rPr>
            </w:pPr>
          </w:p>
        </w:tc>
      </w:tr>
      <w:tr w:rsidR="003B62E7" w14:paraId="2CBA49AC" w14:textId="77777777" w:rsidTr="00DE7156">
        <w:trPr>
          <w:cantSplit/>
          <w:trHeight w:val="403"/>
          <w:jc w:val="center"/>
        </w:trPr>
        <w:tc>
          <w:tcPr>
            <w:tcW w:w="899" w:type="dxa"/>
            <w:vAlign w:val="center"/>
          </w:tcPr>
          <w:p w14:paraId="46436E3E" w14:textId="77777777" w:rsidR="003B62E7" w:rsidRDefault="003B62E7">
            <w:pPr>
              <w:spacing w:line="240" w:lineRule="atLeast"/>
              <w:rPr>
                <w:rFonts w:ascii="Times New Roman" w:hAnsi="Times New Roman"/>
                <w:sz w:val="18"/>
                <w:szCs w:val="18"/>
              </w:rPr>
            </w:pPr>
          </w:p>
        </w:tc>
        <w:tc>
          <w:tcPr>
            <w:tcW w:w="1559" w:type="dxa"/>
            <w:vAlign w:val="center"/>
          </w:tcPr>
          <w:p w14:paraId="23E914E5"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修改标志</w:t>
            </w:r>
          </w:p>
        </w:tc>
        <w:tc>
          <w:tcPr>
            <w:tcW w:w="1134" w:type="dxa"/>
            <w:vAlign w:val="center"/>
          </w:tcPr>
          <w:p w14:paraId="3FD35CE6"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XGBZ</w:t>
            </w:r>
          </w:p>
        </w:tc>
        <w:tc>
          <w:tcPr>
            <w:tcW w:w="845" w:type="dxa"/>
            <w:vAlign w:val="center"/>
          </w:tcPr>
          <w:p w14:paraId="2A9FB6E0"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w:t>
            </w:r>
          </w:p>
        </w:tc>
        <w:tc>
          <w:tcPr>
            <w:tcW w:w="837" w:type="dxa"/>
            <w:vAlign w:val="center"/>
          </w:tcPr>
          <w:p w14:paraId="4C37889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w:t>
            </w:r>
          </w:p>
        </w:tc>
        <w:tc>
          <w:tcPr>
            <w:tcW w:w="728" w:type="dxa"/>
            <w:vAlign w:val="center"/>
          </w:tcPr>
          <w:p w14:paraId="0980D5B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 xml:space="preserve"> S2</w:t>
            </w:r>
          </w:p>
        </w:tc>
        <w:tc>
          <w:tcPr>
            <w:tcW w:w="851" w:type="dxa"/>
            <w:vAlign w:val="center"/>
          </w:tcPr>
          <w:p w14:paraId="2E9294EF"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N1</w:t>
            </w:r>
          </w:p>
        </w:tc>
        <w:tc>
          <w:tcPr>
            <w:tcW w:w="708" w:type="dxa"/>
            <w:vAlign w:val="center"/>
          </w:tcPr>
          <w:p w14:paraId="4868600D"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必填</w:t>
            </w:r>
          </w:p>
        </w:tc>
        <w:tc>
          <w:tcPr>
            <w:tcW w:w="1654" w:type="dxa"/>
            <w:vAlign w:val="center"/>
          </w:tcPr>
          <w:p w14:paraId="6739BAA5"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36140371" w14:textId="77777777" w:rsidTr="00DE7156">
        <w:trPr>
          <w:cantSplit/>
          <w:trHeight w:val="403"/>
          <w:jc w:val="center"/>
        </w:trPr>
        <w:tc>
          <w:tcPr>
            <w:tcW w:w="899" w:type="dxa"/>
            <w:vAlign w:val="center"/>
          </w:tcPr>
          <w:p w14:paraId="01A91D63" w14:textId="77777777" w:rsidR="003B62E7" w:rsidRDefault="003B62E7">
            <w:pPr>
              <w:spacing w:line="240" w:lineRule="atLeast"/>
              <w:rPr>
                <w:rFonts w:ascii="Times New Roman" w:hAnsi="Times New Roman"/>
                <w:sz w:val="18"/>
                <w:szCs w:val="18"/>
              </w:rPr>
            </w:pPr>
          </w:p>
        </w:tc>
        <w:tc>
          <w:tcPr>
            <w:tcW w:w="1559" w:type="dxa"/>
            <w:vAlign w:val="center"/>
          </w:tcPr>
          <w:p w14:paraId="4FD90088"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预留一</w:t>
            </w:r>
          </w:p>
        </w:tc>
        <w:tc>
          <w:tcPr>
            <w:tcW w:w="1134" w:type="dxa"/>
            <w:vAlign w:val="center"/>
          </w:tcPr>
          <w:p w14:paraId="52F649A2"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YLYL1</w:t>
            </w:r>
          </w:p>
        </w:tc>
        <w:tc>
          <w:tcPr>
            <w:tcW w:w="845" w:type="dxa"/>
            <w:vAlign w:val="center"/>
          </w:tcPr>
          <w:p w14:paraId="4D73A43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686ECB8F"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128</w:t>
            </w:r>
          </w:p>
        </w:tc>
        <w:tc>
          <w:tcPr>
            <w:tcW w:w="728" w:type="dxa"/>
            <w:vAlign w:val="center"/>
          </w:tcPr>
          <w:p w14:paraId="7D840C08"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4DCE7C00"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AN..128</w:t>
            </w:r>
          </w:p>
        </w:tc>
        <w:tc>
          <w:tcPr>
            <w:tcW w:w="708" w:type="dxa"/>
            <w:vAlign w:val="center"/>
          </w:tcPr>
          <w:p w14:paraId="0577F7D3"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666B1BBD"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为处理该数据而预留</w:t>
            </w:r>
          </w:p>
        </w:tc>
      </w:tr>
      <w:tr w:rsidR="003B62E7" w14:paraId="11D2CCFE" w14:textId="77777777" w:rsidTr="00DE7156">
        <w:trPr>
          <w:cantSplit/>
          <w:trHeight w:val="403"/>
          <w:jc w:val="center"/>
        </w:trPr>
        <w:tc>
          <w:tcPr>
            <w:tcW w:w="899" w:type="dxa"/>
            <w:vAlign w:val="center"/>
          </w:tcPr>
          <w:p w14:paraId="38D4E177" w14:textId="77777777" w:rsidR="003B62E7" w:rsidRDefault="003B62E7">
            <w:pPr>
              <w:spacing w:line="240" w:lineRule="atLeast"/>
              <w:rPr>
                <w:rFonts w:ascii="Times New Roman" w:hAnsi="Times New Roman"/>
                <w:sz w:val="18"/>
                <w:szCs w:val="18"/>
              </w:rPr>
            </w:pPr>
          </w:p>
        </w:tc>
        <w:tc>
          <w:tcPr>
            <w:tcW w:w="1559" w:type="dxa"/>
            <w:vAlign w:val="center"/>
          </w:tcPr>
          <w:p w14:paraId="59DA5CC8"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预留二</w:t>
            </w:r>
          </w:p>
        </w:tc>
        <w:tc>
          <w:tcPr>
            <w:tcW w:w="1134" w:type="dxa"/>
            <w:vAlign w:val="center"/>
          </w:tcPr>
          <w:p w14:paraId="29265A98"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YLYL2</w:t>
            </w:r>
          </w:p>
        </w:tc>
        <w:tc>
          <w:tcPr>
            <w:tcW w:w="845" w:type="dxa"/>
            <w:vAlign w:val="center"/>
          </w:tcPr>
          <w:p w14:paraId="3F6E4F50"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字符串</w:t>
            </w:r>
          </w:p>
        </w:tc>
        <w:tc>
          <w:tcPr>
            <w:tcW w:w="837" w:type="dxa"/>
            <w:vAlign w:val="center"/>
          </w:tcPr>
          <w:p w14:paraId="05E57E97"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128</w:t>
            </w:r>
          </w:p>
        </w:tc>
        <w:tc>
          <w:tcPr>
            <w:tcW w:w="728" w:type="dxa"/>
            <w:vAlign w:val="center"/>
          </w:tcPr>
          <w:p w14:paraId="5036281E"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S1</w:t>
            </w:r>
          </w:p>
        </w:tc>
        <w:tc>
          <w:tcPr>
            <w:tcW w:w="851" w:type="dxa"/>
            <w:vAlign w:val="center"/>
          </w:tcPr>
          <w:p w14:paraId="48ADE8C1"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AN..128</w:t>
            </w:r>
          </w:p>
        </w:tc>
        <w:tc>
          <w:tcPr>
            <w:tcW w:w="708" w:type="dxa"/>
            <w:vAlign w:val="center"/>
          </w:tcPr>
          <w:p w14:paraId="52C7167E" w14:textId="77777777" w:rsidR="003B62E7" w:rsidRDefault="00447626">
            <w:pPr>
              <w:widowControl/>
              <w:spacing w:line="240" w:lineRule="atLeast"/>
              <w:jc w:val="center"/>
              <w:textAlignment w:val="center"/>
              <w:rPr>
                <w:rFonts w:ascii="Times New Roman" w:hAnsi="Times New Roman"/>
                <w:sz w:val="18"/>
                <w:szCs w:val="18"/>
              </w:rPr>
            </w:pPr>
            <w:r>
              <w:rPr>
                <w:rFonts w:ascii="Times New Roman" w:hAnsi="Times New Roman" w:cs="Times New Roman"/>
                <w:color w:val="000000"/>
                <w:sz w:val="18"/>
                <w:szCs w:val="18"/>
                <w:lang w:val="en-US" w:bidi="ar"/>
              </w:rPr>
              <w:t>可选</w:t>
            </w:r>
          </w:p>
        </w:tc>
        <w:tc>
          <w:tcPr>
            <w:tcW w:w="1654" w:type="dxa"/>
            <w:vAlign w:val="center"/>
          </w:tcPr>
          <w:p w14:paraId="3AB6CC92" w14:textId="77777777" w:rsidR="003B62E7" w:rsidRDefault="00447626">
            <w:pPr>
              <w:widowControl/>
              <w:spacing w:line="240" w:lineRule="atLeast"/>
              <w:textAlignment w:val="center"/>
              <w:rPr>
                <w:rFonts w:ascii="Times New Roman" w:hAnsi="Times New Roman"/>
                <w:sz w:val="18"/>
                <w:szCs w:val="18"/>
              </w:rPr>
            </w:pPr>
            <w:r>
              <w:rPr>
                <w:rFonts w:ascii="Times New Roman" w:hAnsi="Times New Roman" w:cs="Times New Roman"/>
                <w:color w:val="000000"/>
                <w:sz w:val="18"/>
                <w:szCs w:val="18"/>
                <w:lang w:val="en-US" w:bidi="ar"/>
              </w:rPr>
              <w:t>为处理该数据而预留</w:t>
            </w:r>
          </w:p>
        </w:tc>
      </w:tr>
    </w:tbl>
    <w:p w14:paraId="5F0ED87B" w14:textId="77777777" w:rsidR="003B62E7" w:rsidRDefault="00447626">
      <w:pPr>
        <w:pStyle w:val="21"/>
        <w:rPr>
          <w:rFonts w:ascii="仿宋_GB2312" w:eastAsia="仿宋_GB2312"/>
          <w:sz w:val="28"/>
          <w:szCs w:val="28"/>
        </w:rPr>
      </w:pPr>
      <w:bookmarkStart w:id="14" w:name="_Toc402633949"/>
      <w:bookmarkStart w:id="15" w:name="_Toc11778499"/>
      <w:bookmarkStart w:id="16" w:name="_Toc365549805"/>
      <w:bookmarkStart w:id="17" w:name="_Toc23828"/>
      <w:bookmarkStart w:id="18" w:name="_Toc29632"/>
      <w:bookmarkStart w:id="19" w:name="_Toc5497"/>
      <w:bookmarkStart w:id="20" w:name="_Toc32235"/>
      <w:bookmarkStart w:id="21" w:name="_Toc20742"/>
      <w:bookmarkStart w:id="22" w:name="_Toc30490"/>
      <w:r>
        <w:rPr>
          <w:rFonts w:ascii="仿宋_GB2312" w:eastAsia="仿宋_GB2312"/>
          <w:sz w:val="28"/>
          <w:szCs w:val="28"/>
        </w:rPr>
        <w:t>机构人员字典表(TB_DIC_Practitioner)</w:t>
      </w:r>
      <w:bookmarkEnd w:id="14"/>
      <w:bookmarkEnd w:id="15"/>
      <w:bookmarkEnd w:id="16"/>
      <w:bookmarkEnd w:id="17"/>
      <w:bookmarkEnd w:id="18"/>
      <w:bookmarkEnd w:id="19"/>
      <w:bookmarkEnd w:id="20"/>
      <w:bookmarkEnd w:id="21"/>
      <w:bookmarkEnd w:id="22"/>
    </w:p>
    <w:p w14:paraId="5793C6F7"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医院的机构人员字典表是由医院自行设置或变更维护的字典表。医院需要设置以及维护自己内部各机构人员的工号以及姓名等。本文档中如未特别说明，则所提到的机构人员工号，如主诊医生工号、开方医生工号、医嘱下达人工号、手术医生工号等字段，应填报各家医院内部的机构人员工号，且可以通过</w:t>
      </w:r>
      <w:r>
        <w:rPr>
          <w:rFonts w:ascii="Times New Roman" w:hAnsi="Times New Roman" w:cs="Times New Roman"/>
          <w:sz w:val="24"/>
          <w:szCs w:val="21"/>
        </w:rPr>
        <w:t>“</w:t>
      </w:r>
      <w:r>
        <w:rPr>
          <w:rFonts w:ascii="Times New Roman" w:hAnsi="Times New Roman" w:cs="Times New Roman"/>
          <w:sz w:val="24"/>
          <w:szCs w:val="21"/>
        </w:rPr>
        <w:t>医院代码</w:t>
      </w:r>
      <w:r>
        <w:rPr>
          <w:rFonts w:ascii="Times New Roman" w:hAnsi="Times New Roman" w:cs="Times New Roman"/>
          <w:sz w:val="24"/>
          <w:szCs w:val="21"/>
        </w:rPr>
        <w:t>+</w:t>
      </w:r>
      <w:r>
        <w:rPr>
          <w:rFonts w:ascii="Times New Roman" w:hAnsi="Times New Roman" w:cs="Times New Roman"/>
          <w:sz w:val="24"/>
          <w:szCs w:val="21"/>
        </w:rPr>
        <w:t>工号</w:t>
      </w:r>
      <w:r>
        <w:rPr>
          <w:rFonts w:ascii="Times New Roman" w:hAnsi="Times New Roman" w:cs="Times New Roman"/>
          <w:sz w:val="24"/>
          <w:szCs w:val="21"/>
        </w:rPr>
        <w:t>”</w:t>
      </w:r>
      <w:r>
        <w:rPr>
          <w:rFonts w:ascii="Times New Roman" w:hAnsi="Times New Roman" w:cs="Times New Roman"/>
          <w:sz w:val="24"/>
          <w:szCs w:val="21"/>
        </w:rPr>
        <w:t>关联到机构人员字典表。首次填报全量数据，日常每天填报新增、修改的数据。</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427"/>
        <w:gridCol w:w="1134"/>
        <w:gridCol w:w="769"/>
        <w:gridCol w:w="708"/>
        <w:gridCol w:w="709"/>
        <w:gridCol w:w="851"/>
        <w:gridCol w:w="708"/>
        <w:gridCol w:w="1951"/>
      </w:tblGrid>
      <w:tr w:rsidR="003B62E7" w14:paraId="42F5DAA2" w14:textId="77777777" w:rsidTr="00DE7156">
        <w:trPr>
          <w:cantSplit/>
          <w:trHeight w:val="403"/>
          <w:tblHeader/>
          <w:jc w:val="center"/>
        </w:trPr>
        <w:tc>
          <w:tcPr>
            <w:tcW w:w="1328" w:type="dxa"/>
            <w:tcBorders>
              <w:bottom w:val="single" w:sz="4" w:space="0" w:color="auto"/>
            </w:tcBorders>
            <w:shd w:val="clear" w:color="808080" w:fill="D9D9D9"/>
            <w:vAlign w:val="center"/>
          </w:tcPr>
          <w:p w14:paraId="5B44DB3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27" w:type="dxa"/>
            <w:tcBorders>
              <w:bottom w:val="single" w:sz="4" w:space="0" w:color="auto"/>
            </w:tcBorders>
            <w:shd w:val="clear" w:color="808080" w:fill="D9D9D9"/>
            <w:vAlign w:val="center"/>
          </w:tcPr>
          <w:p w14:paraId="7B9B36A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4" w:type="dxa"/>
            <w:tcBorders>
              <w:bottom w:val="single" w:sz="4" w:space="0" w:color="auto"/>
            </w:tcBorders>
            <w:shd w:val="clear" w:color="808080" w:fill="D9D9D9"/>
            <w:vAlign w:val="center"/>
          </w:tcPr>
          <w:p w14:paraId="0C8D9FA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769" w:type="dxa"/>
            <w:tcBorders>
              <w:bottom w:val="single" w:sz="4" w:space="0" w:color="auto"/>
            </w:tcBorders>
            <w:shd w:val="clear" w:color="808080" w:fill="D9D9D9"/>
            <w:vAlign w:val="center"/>
          </w:tcPr>
          <w:p w14:paraId="3032BFF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w:t>
            </w:r>
            <w:r>
              <w:rPr>
                <w:rFonts w:ascii="Times New Roman" w:hAnsi="Times New Roman" w:cs="Times New Roman"/>
                <w:b/>
                <w:sz w:val="18"/>
                <w:szCs w:val="18"/>
              </w:rPr>
              <w:t xml:space="preserve"> </w:t>
            </w:r>
            <w:r>
              <w:rPr>
                <w:rFonts w:ascii="Times New Roman" w:hAnsi="Times New Roman" w:cs="Times New Roman"/>
                <w:b/>
                <w:sz w:val="18"/>
                <w:szCs w:val="18"/>
              </w:rPr>
              <w:t>类型</w:t>
            </w:r>
          </w:p>
        </w:tc>
        <w:tc>
          <w:tcPr>
            <w:tcW w:w="708" w:type="dxa"/>
            <w:tcBorders>
              <w:bottom w:val="single" w:sz="4" w:space="0" w:color="auto"/>
            </w:tcBorders>
            <w:shd w:val="clear" w:color="808080" w:fill="D9D9D9"/>
            <w:vAlign w:val="center"/>
          </w:tcPr>
          <w:p w14:paraId="25FBD2C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709" w:type="dxa"/>
            <w:tcBorders>
              <w:bottom w:val="single" w:sz="4" w:space="0" w:color="auto"/>
            </w:tcBorders>
            <w:shd w:val="clear" w:color="808080" w:fill="D9D9D9"/>
            <w:vAlign w:val="center"/>
          </w:tcPr>
          <w:p w14:paraId="48D1166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851" w:type="dxa"/>
            <w:tcBorders>
              <w:bottom w:val="single" w:sz="4" w:space="0" w:color="auto"/>
            </w:tcBorders>
            <w:shd w:val="clear" w:color="808080" w:fill="D9D9D9"/>
            <w:vAlign w:val="center"/>
          </w:tcPr>
          <w:p w14:paraId="18550A3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bottom w:val="single" w:sz="4" w:space="0" w:color="auto"/>
            </w:tcBorders>
            <w:shd w:val="clear" w:color="808080" w:fill="D9D9D9"/>
            <w:vAlign w:val="center"/>
          </w:tcPr>
          <w:p w14:paraId="1174CA0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51" w:type="dxa"/>
            <w:tcBorders>
              <w:bottom w:val="single" w:sz="4" w:space="0" w:color="auto"/>
            </w:tcBorders>
            <w:shd w:val="clear" w:color="808080" w:fill="D9D9D9"/>
            <w:vAlign w:val="center"/>
          </w:tcPr>
          <w:p w14:paraId="48781CC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73756E81" w14:textId="77777777" w:rsidTr="00DE7156">
        <w:trPr>
          <w:cantSplit/>
          <w:trHeight w:val="403"/>
          <w:jc w:val="center"/>
        </w:trPr>
        <w:tc>
          <w:tcPr>
            <w:tcW w:w="1328" w:type="dxa"/>
            <w:shd w:val="clear" w:color="auto" w:fill="F4B083"/>
            <w:vAlign w:val="center"/>
          </w:tcPr>
          <w:p w14:paraId="6CD163D9" w14:textId="77777777" w:rsidR="003B62E7" w:rsidRDefault="003B62E7">
            <w:pPr>
              <w:rPr>
                <w:rFonts w:ascii="Times New Roman" w:hAnsi="Times New Roman"/>
                <w:szCs w:val="21"/>
              </w:rPr>
            </w:pPr>
          </w:p>
        </w:tc>
        <w:tc>
          <w:tcPr>
            <w:tcW w:w="1427" w:type="dxa"/>
            <w:shd w:val="clear" w:color="auto" w:fill="F4B083"/>
            <w:vAlign w:val="center"/>
          </w:tcPr>
          <w:p w14:paraId="37F064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工号</w:t>
            </w:r>
          </w:p>
        </w:tc>
        <w:tc>
          <w:tcPr>
            <w:tcW w:w="1134" w:type="dxa"/>
            <w:shd w:val="clear" w:color="auto" w:fill="F4B083"/>
            <w:vAlign w:val="center"/>
          </w:tcPr>
          <w:p w14:paraId="1C46DFE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w:t>
            </w:r>
          </w:p>
        </w:tc>
        <w:tc>
          <w:tcPr>
            <w:tcW w:w="769" w:type="dxa"/>
            <w:shd w:val="clear" w:color="auto" w:fill="F4B083"/>
            <w:vAlign w:val="center"/>
          </w:tcPr>
          <w:p w14:paraId="6607BF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shd w:val="clear" w:color="auto" w:fill="F4B083"/>
            <w:vAlign w:val="center"/>
          </w:tcPr>
          <w:p w14:paraId="524519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709" w:type="dxa"/>
            <w:shd w:val="clear" w:color="auto" w:fill="F4B083"/>
            <w:vAlign w:val="center"/>
          </w:tcPr>
          <w:p w14:paraId="3FF3A8A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shd w:val="clear" w:color="auto" w:fill="F4B083"/>
            <w:vAlign w:val="center"/>
          </w:tcPr>
          <w:p w14:paraId="0199A6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shd w:val="clear" w:color="auto" w:fill="F4B083"/>
            <w:vAlign w:val="center"/>
          </w:tcPr>
          <w:p w14:paraId="7E8C87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shd w:val="clear" w:color="auto" w:fill="F4B083"/>
            <w:vAlign w:val="center"/>
          </w:tcPr>
          <w:p w14:paraId="702C6D99"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复合主键,机构内人员工号</w:t>
            </w:r>
          </w:p>
        </w:tc>
      </w:tr>
      <w:tr w:rsidR="003B62E7" w14:paraId="6771D739" w14:textId="77777777" w:rsidTr="00DE7156">
        <w:trPr>
          <w:cantSplit/>
          <w:trHeight w:val="403"/>
          <w:jc w:val="center"/>
        </w:trPr>
        <w:tc>
          <w:tcPr>
            <w:tcW w:w="1328" w:type="dxa"/>
            <w:shd w:val="clear" w:color="auto" w:fill="F4B083"/>
            <w:vAlign w:val="center"/>
          </w:tcPr>
          <w:p w14:paraId="7B1D48AA" w14:textId="77777777" w:rsidR="003B62E7" w:rsidRDefault="003B62E7">
            <w:pPr>
              <w:rPr>
                <w:rFonts w:ascii="Times New Roman" w:hAnsi="Times New Roman"/>
                <w:szCs w:val="21"/>
              </w:rPr>
            </w:pPr>
          </w:p>
        </w:tc>
        <w:tc>
          <w:tcPr>
            <w:tcW w:w="1427" w:type="dxa"/>
            <w:shd w:val="clear" w:color="auto" w:fill="F4B083"/>
            <w:vAlign w:val="center"/>
          </w:tcPr>
          <w:p w14:paraId="2D79A1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4" w:type="dxa"/>
            <w:shd w:val="clear" w:color="auto" w:fill="F4B083"/>
            <w:vAlign w:val="center"/>
          </w:tcPr>
          <w:p w14:paraId="2E24ADA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769" w:type="dxa"/>
            <w:shd w:val="clear" w:color="auto" w:fill="F4B083"/>
            <w:vAlign w:val="center"/>
          </w:tcPr>
          <w:p w14:paraId="50273E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shd w:val="clear" w:color="auto" w:fill="F4B083"/>
            <w:vAlign w:val="center"/>
          </w:tcPr>
          <w:p w14:paraId="0C8A3C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709" w:type="dxa"/>
            <w:shd w:val="clear" w:color="auto" w:fill="F4B083"/>
            <w:vAlign w:val="center"/>
          </w:tcPr>
          <w:p w14:paraId="2E4DBA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shd w:val="clear" w:color="auto" w:fill="F4B083"/>
            <w:vAlign w:val="center"/>
          </w:tcPr>
          <w:p w14:paraId="76F142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shd w:val="clear" w:color="auto" w:fill="F4B083"/>
            <w:vAlign w:val="center"/>
          </w:tcPr>
          <w:p w14:paraId="2086FA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shd w:val="clear" w:color="auto" w:fill="F4B083"/>
            <w:vAlign w:val="center"/>
          </w:tcPr>
          <w:p w14:paraId="753E05CF"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复合主键</w:t>
            </w:r>
          </w:p>
        </w:tc>
      </w:tr>
      <w:tr w:rsidR="003B62E7" w14:paraId="3DEC6C1A" w14:textId="77777777" w:rsidTr="00DE7156">
        <w:trPr>
          <w:cantSplit/>
          <w:trHeight w:val="403"/>
          <w:jc w:val="center"/>
        </w:trPr>
        <w:tc>
          <w:tcPr>
            <w:tcW w:w="1328" w:type="dxa"/>
            <w:vAlign w:val="center"/>
          </w:tcPr>
          <w:p w14:paraId="155A9DD2" w14:textId="77777777" w:rsidR="003B62E7" w:rsidRDefault="003B62E7">
            <w:pPr>
              <w:rPr>
                <w:rFonts w:ascii="Times New Roman" w:hAnsi="Times New Roman"/>
                <w:szCs w:val="21"/>
              </w:rPr>
            </w:pPr>
          </w:p>
        </w:tc>
        <w:tc>
          <w:tcPr>
            <w:tcW w:w="1427" w:type="dxa"/>
            <w:vAlign w:val="center"/>
          </w:tcPr>
          <w:p w14:paraId="50653B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注册名称</w:t>
            </w:r>
          </w:p>
        </w:tc>
        <w:tc>
          <w:tcPr>
            <w:tcW w:w="1134" w:type="dxa"/>
            <w:vAlign w:val="center"/>
          </w:tcPr>
          <w:p w14:paraId="56A029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ZCM</w:t>
            </w:r>
          </w:p>
        </w:tc>
        <w:tc>
          <w:tcPr>
            <w:tcW w:w="769" w:type="dxa"/>
            <w:vAlign w:val="center"/>
          </w:tcPr>
          <w:p w14:paraId="5969AB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45DBA5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30</w:t>
            </w:r>
          </w:p>
        </w:tc>
        <w:tc>
          <w:tcPr>
            <w:tcW w:w="709" w:type="dxa"/>
            <w:vAlign w:val="center"/>
          </w:tcPr>
          <w:p w14:paraId="16586F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59C67B5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AN..30</w:t>
            </w:r>
          </w:p>
        </w:tc>
        <w:tc>
          <w:tcPr>
            <w:tcW w:w="708" w:type="dxa"/>
            <w:vAlign w:val="center"/>
          </w:tcPr>
          <w:p w14:paraId="2E75BC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75D9C1CA"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供登录内网使用的注册名称</w:t>
            </w:r>
          </w:p>
        </w:tc>
      </w:tr>
      <w:tr w:rsidR="003B62E7" w14:paraId="144F2360" w14:textId="77777777" w:rsidTr="00DE7156">
        <w:trPr>
          <w:cantSplit/>
          <w:trHeight w:val="403"/>
          <w:jc w:val="center"/>
        </w:trPr>
        <w:tc>
          <w:tcPr>
            <w:tcW w:w="1328" w:type="dxa"/>
            <w:vAlign w:val="center"/>
          </w:tcPr>
          <w:p w14:paraId="31FBF5E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427" w:type="dxa"/>
            <w:vAlign w:val="center"/>
          </w:tcPr>
          <w:p w14:paraId="2A14FA8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姓名</w:t>
            </w:r>
          </w:p>
        </w:tc>
        <w:tc>
          <w:tcPr>
            <w:tcW w:w="1134" w:type="dxa"/>
            <w:vAlign w:val="center"/>
          </w:tcPr>
          <w:p w14:paraId="01DAF61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XM</w:t>
            </w:r>
          </w:p>
        </w:tc>
        <w:tc>
          <w:tcPr>
            <w:tcW w:w="769" w:type="dxa"/>
            <w:vAlign w:val="center"/>
          </w:tcPr>
          <w:p w14:paraId="481E9D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598A41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709" w:type="dxa"/>
            <w:vAlign w:val="center"/>
          </w:tcPr>
          <w:p w14:paraId="280879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8234F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vAlign w:val="center"/>
          </w:tcPr>
          <w:p w14:paraId="2DAFAB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474DF224"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机构人员姓名</w:t>
            </w:r>
          </w:p>
        </w:tc>
      </w:tr>
      <w:tr w:rsidR="003B62E7" w14:paraId="3ECBEA14" w14:textId="77777777" w:rsidTr="00DE7156">
        <w:trPr>
          <w:cantSplit/>
          <w:trHeight w:val="403"/>
          <w:jc w:val="center"/>
        </w:trPr>
        <w:tc>
          <w:tcPr>
            <w:tcW w:w="1328" w:type="dxa"/>
            <w:vAlign w:val="center"/>
          </w:tcPr>
          <w:p w14:paraId="3B0CDA9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427" w:type="dxa"/>
            <w:vAlign w:val="center"/>
          </w:tcPr>
          <w:p w14:paraId="772B90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性别编码</w:t>
            </w:r>
          </w:p>
        </w:tc>
        <w:tc>
          <w:tcPr>
            <w:tcW w:w="1134" w:type="dxa"/>
            <w:vAlign w:val="center"/>
          </w:tcPr>
          <w:p w14:paraId="5D52712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XBBM</w:t>
            </w:r>
          </w:p>
        </w:tc>
        <w:tc>
          <w:tcPr>
            <w:tcW w:w="769" w:type="dxa"/>
            <w:vAlign w:val="center"/>
          </w:tcPr>
          <w:p w14:paraId="3ECD026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59E1D33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47713F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5E9FB1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2F7409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11AD420F"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GB/T 2261.1-2003 </w:t>
            </w:r>
            <w:r>
              <w:rPr>
                <w:rFonts w:ascii="Times New Roman" w:hAnsi="Times New Roman" w:cs="Times New Roman"/>
                <w:color w:val="000000"/>
                <w:sz w:val="18"/>
                <w:szCs w:val="18"/>
                <w:lang w:val="en-US" w:bidi="ar"/>
              </w:rPr>
              <w:t>生理性别代码表</w:t>
            </w:r>
          </w:p>
        </w:tc>
      </w:tr>
      <w:tr w:rsidR="003B62E7" w14:paraId="764538CF" w14:textId="77777777" w:rsidTr="00DE7156">
        <w:trPr>
          <w:cantSplit/>
          <w:trHeight w:val="403"/>
          <w:jc w:val="center"/>
        </w:trPr>
        <w:tc>
          <w:tcPr>
            <w:tcW w:w="1328" w:type="dxa"/>
            <w:vAlign w:val="center"/>
          </w:tcPr>
          <w:p w14:paraId="2FDFD6A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DE02.01.031.00</w:t>
            </w:r>
          </w:p>
        </w:tc>
        <w:tc>
          <w:tcPr>
            <w:tcW w:w="1427" w:type="dxa"/>
            <w:vAlign w:val="center"/>
          </w:tcPr>
          <w:p w14:paraId="393BD41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身份证件类别编码</w:t>
            </w:r>
          </w:p>
        </w:tc>
        <w:tc>
          <w:tcPr>
            <w:tcW w:w="1134" w:type="dxa"/>
            <w:vAlign w:val="center"/>
          </w:tcPr>
          <w:p w14:paraId="47451C8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ZJLB</w:t>
            </w:r>
          </w:p>
        </w:tc>
        <w:tc>
          <w:tcPr>
            <w:tcW w:w="769" w:type="dxa"/>
            <w:vAlign w:val="center"/>
          </w:tcPr>
          <w:p w14:paraId="41641F2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390C69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2C4A35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35F414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vAlign w:val="center"/>
          </w:tcPr>
          <w:p w14:paraId="6FCDA1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3EAC6255"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CV02.01.101 </w:t>
            </w:r>
            <w:r>
              <w:rPr>
                <w:rFonts w:ascii="Times New Roman" w:hAnsi="Times New Roman" w:cs="Times New Roman"/>
                <w:color w:val="000000"/>
                <w:sz w:val="18"/>
                <w:szCs w:val="18"/>
                <w:lang w:val="en-US" w:bidi="ar"/>
              </w:rPr>
              <w:t>身份证件类别代码表</w:t>
            </w:r>
          </w:p>
        </w:tc>
      </w:tr>
      <w:tr w:rsidR="003B62E7" w14:paraId="3BE9266F" w14:textId="77777777" w:rsidTr="00DE7156">
        <w:trPr>
          <w:cantSplit/>
          <w:trHeight w:val="403"/>
          <w:jc w:val="center"/>
        </w:trPr>
        <w:tc>
          <w:tcPr>
            <w:tcW w:w="1328" w:type="dxa"/>
            <w:vAlign w:val="center"/>
          </w:tcPr>
          <w:p w14:paraId="58A146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427" w:type="dxa"/>
            <w:vAlign w:val="center"/>
          </w:tcPr>
          <w:p w14:paraId="3E1C51A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身份证件号</w:t>
            </w:r>
          </w:p>
        </w:tc>
        <w:tc>
          <w:tcPr>
            <w:tcW w:w="1134" w:type="dxa"/>
            <w:vAlign w:val="center"/>
          </w:tcPr>
          <w:p w14:paraId="5F7684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ZJHM</w:t>
            </w:r>
          </w:p>
        </w:tc>
        <w:tc>
          <w:tcPr>
            <w:tcW w:w="769" w:type="dxa"/>
            <w:vAlign w:val="center"/>
          </w:tcPr>
          <w:p w14:paraId="60D2CC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1FE09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709" w:type="dxa"/>
            <w:vAlign w:val="center"/>
          </w:tcPr>
          <w:p w14:paraId="59C509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770F6E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vAlign w:val="center"/>
          </w:tcPr>
          <w:p w14:paraId="25FC1A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5395FBC9"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身份证号</w:t>
            </w:r>
          </w:p>
        </w:tc>
      </w:tr>
      <w:tr w:rsidR="003B62E7" w14:paraId="5C0A36CD" w14:textId="77777777" w:rsidTr="00DE7156">
        <w:trPr>
          <w:cantSplit/>
          <w:trHeight w:val="403"/>
          <w:jc w:val="center"/>
        </w:trPr>
        <w:tc>
          <w:tcPr>
            <w:tcW w:w="1328" w:type="dxa"/>
            <w:vAlign w:val="center"/>
          </w:tcPr>
          <w:p w14:paraId="7A7457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DE02.01.025.00</w:t>
            </w:r>
          </w:p>
        </w:tc>
        <w:tc>
          <w:tcPr>
            <w:tcW w:w="1427" w:type="dxa"/>
            <w:vAlign w:val="center"/>
          </w:tcPr>
          <w:p w14:paraId="5C3C68A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民族代码</w:t>
            </w:r>
          </w:p>
        </w:tc>
        <w:tc>
          <w:tcPr>
            <w:tcW w:w="1134" w:type="dxa"/>
            <w:vAlign w:val="center"/>
          </w:tcPr>
          <w:p w14:paraId="1488EF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MZBM</w:t>
            </w:r>
          </w:p>
        </w:tc>
        <w:tc>
          <w:tcPr>
            <w:tcW w:w="769" w:type="dxa"/>
            <w:vAlign w:val="center"/>
          </w:tcPr>
          <w:p w14:paraId="644D21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DF948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5F550A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5C752F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w:t>
            </w:r>
          </w:p>
        </w:tc>
        <w:tc>
          <w:tcPr>
            <w:tcW w:w="708" w:type="dxa"/>
            <w:vAlign w:val="center"/>
          </w:tcPr>
          <w:p w14:paraId="16B1ED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42EEBE60"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根据国家标准</w:t>
            </w:r>
            <w:r>
              <w:rPr>
                <w:rFonts w:ascii="Times New Roman" w:hAnsi="Times New Roman" w:cs="Times New Roman"/>
                <w:color w:val="000000"/>
                <w:sz w:val="18"/>
                <w:szCs w:val="18"/>
                <w:lang w:val="en-US" w:bidi="ar"/>
              </w:rPr>
              <w:t xml:space="preserve"> GB/T 3304-1991 </w:t>
            </w:r>
            <w:r w:rsidRPr="00DE7156">
              <w:rPr>
                <w:sz w:val="18"/>
                <w:szCs w:val="18"/>
              </w:rPr>
              <w:t>民族类别代码表填写</w:t>
            </w:r>
          </w:p>
        </w:tc>
      </w:tr>
      <w:tr w:rsidR="003B62E7" w14:paraId="7588B552" w14:textId="77777777" w:rsidTr="00DE7156">
        <w:trPr>
          <w:cantSplit/>
          <w:trHeight w:val="403"/>
          <w:jc w:val="center"/>
        </w:trPr>
        <w:tc>
          <w:tcPr>
            <w:tcW w:w="1328" w:type="dxa"/>
            <w:vAlign w:val="center"/>
          </w:tcPr>
          <w:p w14:paraId="0EE52CB8" w14:textId="77777777" w:rsidR="003B62E7" w:rsidRDefault="003B62E7">
            <w:pPr>
              <w:rPr>
                <w:rFonts w:ascii="Times New Roman" w:hAnsi="Times New Roman"/>
                <w:szCs w:val="21"/>
              </w:rPr>
            </w:pPr>
          </w:p>
        </w:tc>
        <w:tc>
          <w:tcPr>
            <w:tcW w:w="1427" w:type="dxa"/>
            <w:vAlign w:val="center"/>
          </w:tcPr>
          <w:p w14:paraId="08F144F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民族名称</w:t>
            </w:r>
          </w:p>
        </w:tc>
        <w:tc>
          <w:tcPr>
            <w:tcW w:w="1134" w:type="dxa"/>
            <w:vAlign w:val="center"/>
          </w:tcPr>
          <w:p w14:paraId="2AEEB0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MZMC</w:t>
            </w:r>
          </w:p>
        </w:tc>
        <w:tc>
          <w:tcPr>
            <w:tcW w:w="769" w:type="dxa"/>
            <w:vAlign w:val="center"/>
          </w:tcPr>
          <w:p w14:paraId="2206A3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3B88E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709" w:type="dxa"/>
            <w:vAlign w:val="center"/>
          </w:tcPr>
          <w:p w14:paraId="0A37E3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1D21B8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vAlign w:val="center"/>
          </w:tcPr>
          <w:p w14:paraId="31BB276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73E36438" w14:textId="77777777" w:rsidR="003B62E7" w:rsidRPr="00DE7156" w:rsidRDefault="003B62E7">
            <w:pPr>
              <w:rPr>
                <w:rFonts w:ascii="Times New Roman" w:hAnsi="Times New Roman" w:cs="Times New Roman"/>
                <w:color w:val="000000"/>
                <w:sz w:val="18"/>
                <w:szCs w:val="18"/>
                <w:lang w:val="en-US" w:bidi="ar"/>
              </w:rPr>
            </w:pPr>
          </w:p>
        </w:tc>
      </w:tr>
      <w:tr w:rsidR="003B62E7" w14:paraId="78EA5319" w14:textId="77777777" w:rsidTr="00DE7156">
        <w:trPr>
          <w:cantSplit/>
          <w:trHeight w:val="403"/>
          <w:jc w:val="center"/>
        </w:trPr>
        <w:tc>
          <w:tcPr>
            <w:tcW w:w="1328" w:type="dxa"/>
            <w:vAlign w:val="center"/>
          </w:tcPr>
          <w:p w14:paraId="18A10A1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DE02.01.005.01</w:t>
            </w:r>
          </w:p>
        </w:tc>
        <w:tc>
          <w:tcPr>
            <w:tcW w:w="1427" w:type="dxa"/>
            <w:vAlign w:val="center"/>
          </w:tcPr>
          <w:p w14:paraId="750D0592" w14:textId="77777777" w:rsidR="003B62E7" w:rsidRDefault="00447626">
            <w:pPr>
              <w:widowControl/>
              <w:textAlignment w:val="center"/>
              <w:rPr>
                <w:rFonts w:ascii="Times New Roman" w:hAnsi="Times New Roman"/>
              </w:rPr>
            </w:pPr>
            <w:r>
              <w:rPr>
                <w:rFonts w:ascii="Times New Roman" w:hAnsi="Times New Roman" w:cs="Times New Roman"/>
                <w:color w:val="000000"/>
                <w:sz w:val="18"/>
                <w:szCs w:val="18"/>
                <w:lang w:val="en-US" w:bidi="ar"/>
              </w:rPr>
              <w:t>出生日期</w:t>
            </w:r>
          </w:p>
        </w:tc>
        <w:tc>
          <w:tcPr>
            <w:tcW w:w="1134" w:type="dxa"/>
            <w:vAlign w:val="center"/>
          </w:tcPr>
          <w:p w14:paraId="0F9B9D7D" w14:textId="77777777" w:rsidR="003B62E7" w:rsidRDefault="00447626">
            <w:pPr>
              <w:widowControl/>
              <w:textAlignment w:val="center"/>
              <w:rPr>
                <w:rFonts w:ascii="Times New Roman" w:hAnsi="Times New Roman"/>
              </w:rPr>
            </w:pPr>
            <w:r>
              <w:rPr>
                <w:rFonts w:ascii="Times New Roman" w:hAnsi="Times New Roman" w:cs="Times New Roman"/>
                <w:color w:val="000000"/>
                <w:sz w:val="18"/>
                <w:szCs w:val="18"/>
                <w:lang w:val="en-US" w:bidi="ar"/>
              </w:rPr>
              <w:t>CSRQ</w:t>
            </w:r>
          </w:p>
        </w:tc>
        <w:tc>
          <w:tcPr>
            <w:tcW w:w="769" w:type="dxa"/>
            <w:vAlign w:val="center"/>
          </w:tcPr>
          <w:p w14:paraId="5FF58A2B" w14:textId="77777777" w:rsidR="003B62E7" w:rsidRDefault="00447626">
            <w:pPr>
              <w:widowControl/>
              <w:jc w:val="center"/>
              <w:textAlignment w:val="center"/>
              <w:rPr>
                <w:rFonts w:ascii="Times New Roman" w:hAnsi="Times New Roman"/>
              </w:rPr>
            </w:pPr>
            <w:r>
              <w:rPr>
                <w:rFonts w:ascii="Times New Roman" w:hAnsi="Times New Roman" w:cs="Times New Roman"/>
                <w:color w:val="000000"/>
                <w:sz w:val="18"/>
                <w:szCs w:val="18"/>
                <w:lang w:val="en-US" w:bidi="ar"/>
              </w:rPr>
              <w:t>DATE</w:t>
            </w:r>
          </w:p>
        </w:tc>
        <w:tc>
          <w:tcPr>
            <w:tcW w:w="708" w:type="dxa"/>
            <w:vAlign w:val="center"/>
          </w:tcPr>
          <w:p w14:paraId="69C27194" w14:textId="77777777" w:rsidR="003B62E7" w:rsidRDefault="003B62E7">
            <w:pPr>
              <w:jc w:val="center"/>
              <w:rPr>
                <w:rFonts w:ascii="Times New Roman" w:hAnsi="Times New Roman"/>
              </w:rPr>
            </w:pPr>
          </w:p>
        </w:tc>
        <w:tc>
          <w:tcPr>
            <w:tcW w:w="709" w:type="dxa"/>
            <w:vAlign w:val="center"/>
          </w:tcPr>
          <w:p w14:paraId="638C326D" w14:textId="77777777" w:rsidR="003B62E7" w:rsidRDefault="00447626">
            <w:pPr>
              <w:widowControl/>
              <w:jc w:val="center"/>
              <w:textAlignment w:val="center"/>
              <w:rPr>
                <w:rFonts w:ascii="Times New Roman" w:hAnsi="Times New Roman"/>
              </w:rPr>
            </w:pPr>
            <w:r>
              <w:rPr>
                <w:rFonts w:ascii="Times New Roman" w:hAnsi="Times New Roman" w:cs="Times New Roman"/>
                <w:color w:val="000000"/>
                <w:sz w:val="18"/>
                <w:szCs w:val="18"/>
                <w:lang w:val="en-US" w:bidi="ar"/>
              </w:rPr>
              <w:t>D</w:t>
            </w:r>
          </w:p>
        </w:tc>
        <w:tc>
          <w:tcPr>
            <w:tcW w:w="851" w:type="dxa"/>
            <w:vAlign w:val="center"/>
          </w:tcPr>
          <w:p w14:paraId="14775C83" w14:textId="77777777" w:rsidR="003B62E7" w:rsidRDefault="00447626">
            <w:pPr>
              <w:widowControl/>
              <w:jc w:val="center"/>
              <w:textAlignment w:val="center"/>
              <w:rPr>
                <w:rFonts w:ascii="Times New Roman" w:hAnsi="Times New Roman"/>
              </w:rPr>
            </w:pPr>
            <w:r>
              <w:rPr>
                <w:rFonts w:ascii="Times New Roman" w:hAnsi="Times New Roman" w:cs="Times New Roman"/>
                <w:color w:val="000000"/>
                <w:sz w:val="18"/>
                <w:szCs w:val="18"/>
                <w:lang w:val="en-US" w:bidi="ar"/>
              </w:rPr>
              <w:t>D8</w:t>
            </w:r>
          </w:p>
        </w:tc>
        <w:tc>
          <w:tcPr>
            <w:tcW w:w="708" w:type="dxa"/>
            <w:vAlign w:val="center"/>
          </w:tcPr>
          <w:p w14:paraId="4224CA0F" w14:textId="77777777" w:rsidR="003B62E7" w:rsidRDefault="00447626">
            <w:pPr>
              <w:widowControl/>
              <w:jc w:val="center"/>
              <w:textAlignment w:val="center"/>
              <w:rPr>
                <w:rFonts w:ascii="Times New Roman" w:hAnsi="Times New Roman"/>
              </w:rPr>
            </w:pPr>
            <w:r>
              <w:rPr>
                <w:rFonts w:ascii="Times New Roman" w:hAnsi="Times New Roman" w:cs="Times New Roman"/>
                <w:color w:val="000000"/>
                <w:sz w:val="18"/>
                <w:szCs w:val="18"/>
                <w:lang w:val="en-US" w:bidi="ar"/>
              </w:rPr>
              <w:t>可选</w:t>
            </w:r>
          </w:p>
        </w:tc>
        <w:tc>
          <w:tcPr>
            <w:tcW w:w="1951" w:type="dxa"/>
            <w:vAlign w:val="center"/>
          </w:tcPr>
          <w:p w14:paraId="18686B55"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出生日期：格式“YYYYMMDD”</w:t>
            </w:r>
          </w:p>
        </w:tc>
      </w:tr>
      <w:tr w:rsidR="003B62E7" w14:paraId="31237A57" w14:textId="77777777" w:rsidTr="00DE7156">
        <w:trPr>
          <w:cantSplit/>
          <w:trHeight w:val="403"/>
          <w:jc w:val="center"/>
        </w:trPr>
        <w:tc>
          <w:tcPr>
            <w:tcW w:w="1328" w:type="dxa"/>
            <w:vAlign w:val="center"/>
          </w:tcPr>
          <w:p w14:paraId="5082E14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DE02.01.001.00</w:t>
            </w:r>
          </w:p>
        </w:tc>
        <w:tc>
          <w:tcPr>
            <w:tcW w:w="1427" w:type="dxa"/>
            <w:vAlign w:val="center"/>
          </w:tcPr>
          <w:p w14:paraId="4808B8D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参加工作日期</w:t>
            </w:r>
          </w:p>
        </w:tc>
        <w:tc>
          <w:tcPr>
            <w:tcW w:w="1134" w:type="dxa"/>
            <w:vAlign w:val="center"/>
          </w:tcPr>
          <w:p w14:paraId="11A88A8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CJGZRQ</w:t>
            </w:r>
          </w:p>
        </w:tc>
        <w:tc>
          <w:tcPr>
            <w:tcW w:w="769" w:type="dxa"/>
            <w:vAlign w:val="center"/>
          </w:tcPr>
          <w:p w14:paraId="09D6C5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w:t>
            </w:r>
          </w:p>
        </w:tc>
        <w:tc>
          <w:tcPr>
            <w:tcW w:w="708" w:type="dxa"/>
            <w:vAlign w:val="center"/>
          </w:tcPr>
          <w:p w14:paraId="0F615193" w14:textId="77777777" w:rsidR="003B62E7" w:rsidRDefault="003B62E7">
            <w:pPr>
              <w:jc w:val="center"/>
              <w:rPr>
                <w:rFonts w:ascii="Times New Roman" w:hAnsi="Times New Roman"/>
                <w:szCs w:val="21"/>
              </w:rPr>
            </w:pPr>
          </w:p>
        </w:tc>
        <w:tc>
          <w:tcPr>
            <w:tcW w:w="709" w:type="dxa"/>
            <w:vAlign w:val="center"/>
          </w:tcPr>
          <w:p w14:paraId="23833F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w:t>
            </w:r>
          </w:p>
        </w:tc>
        <w:tc>
          <w:tcPr>
            <w:tcW w:w="851" w:type="dxa"/>
            <w:vAlign w:val="center"/>
          </w:tcPr>
          <w:p w14:paraId="7D358B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D8</w:t>
            </w:r>
          </w:p>
        </w:tc>
        <w:tc>
          <w:tcPr>
            <w:tcW w:w="708" w:type="dxa"/>
            <w:vAlign w:val="center"/>
          </w:tcPr>
          <w:p w14:paraId="0A23568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8BC0BF5"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工作单位记录的上班日期</w:t>
            </w:r>
          </w:p>
        </w:tc>
      </w:tr>
      <w:tr w:rsidR="003B62E7" w14:paraId="2A0B2A13" w14:textId="77777777" w:rsidTr="00DE7156">
        <w:trPr>
          <w:cantSplit/>
          <w:trHeight w:val="403"/>
          <w:jc w:val="center"/>
        </w:trPr>
        <w:tc>
          <w:tcPr>
            <w:tcW w:w="1328" w:type="dxa"/>
            <w:vAlign w:val="center"/>
          </w:tcPr>
          <w:p w14:paraId="3919284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DE02.01.010.00</w:t>
            </w:r>
          </w:p>
        </w:tc>
        <w:tc>
          <w:tcPr>
            <w:tcW w:w="1427" w:type="dxa"/>
            <w:vAlign w:val="center"/>
          </w:tcPr>
          <w:p w14:paraId="152A3ED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办公室电话</w:t>
            </w:r>
          </w:p>
        </w:tc>
        <w:tc>
          <w:tcPr>
            <w:tcW w:w="1134" w:type="dxa"/>
            <w:vAlign w:val="center"/>
          </w:tcPr>
          <w:p w14:paraId="10B9E0A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BGSDH</w:t>
            </w:r>
          </w:p>
        </w:tc>
        <w:tc>
          <w:tcPr>
            <w:tcW w:w="769" w:type="dxa"/>
            <w:vAlign w:val="center"/>
          </w:tcPr>
          <w:p w14:paraId="45EB33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B15BD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709" w:type="dxa"/>
            <w:vAlign w:val="center"/>
          </w:tcPr>
          <w:p w14:paraId="3C2028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8ABC5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vAlign w:val="center"/>
          </w:tcPr>
          <w:p w14:paraId="30BE9B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1B4E687C"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办公号码</w:t>
            </w:r>
          </w:p>
        </w:tc>
      </w:tr>
      <w:tr w:rsidR="003B62E7" w14:paraId="6CD1D2E4" w14:textId="77777777" w:rsidTr="00DE7156">
        <w:trPr>
          <w:cantSplit/>
          <w:trHeight w:val="403"/>
          <w:jc w:val="center"/>
        </w:trPr>
        <w:tc>
          <w:tcPr>
            <w:tcW w:w="1328" w:type="dxa"/>
            <w:vAlign w:val="center"/>
          </w:tcPr>
          <w:p w14:paraId="0959EA4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DE02.01.010.00</w:t>
            </w:r>
          </w:p>
        </w:tc>
        <w:tc>
          <w:tcPr>
            <w:tcW w:w="1427" w:type="dxa"/>
            <w:vAlign w:val="center"/>
          </w:tcPr>
          <w:p w14:paraId="597C80C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手机号码</w:t>
            </w:r>
          </w:p>
        </w:tc>
        <w:tc>
          <w:tcPr>
            <w:tcW w:w="1134" w:type="dxa"/>
            <w:vAlign w:val="center"/>
          </w:tcPr>
          <w:p w14:paraId="186613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SJHM</w:t>
            </w:r>
          </w:p>
        </w:tc>
        <w:tc>
          <w:tcPr>
            <w:tcW w:w="769" w:type="dxa"/>
            <w:vAlign w:val="center"/>
          </w:tcPr>
          <w:p w14:paraId="1F0196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B07C8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709" w:type="dxa"/>
            <w:vAlign w:val="center"/>
          </w:tcPr>
          <w:p w14:paraId="14967A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BD339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vAlign w:val="center"/>
          </w:tcPr>
          <w:p w14:paraId="214551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7B5E5438"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移动电话</w:t>
            </w:r>
          </w:p>
        </w:tc>
      </w:tr>
      <w:tr w:rsidR="003B62E7" w14:paraId="7ADF148A" w14:textId="77777777" w:rsidTr="00DE7156">
        <w:trPr>
          <w:cantSplit/>
          <w:trHeight w:val="403"/>
          <w:jc w:val="center"/>
        </w:trPr>
        <w:tc>
          <w:tcPr>
            <w:tcW w:w="1328" w:type="dxa"/>
            <w:vAlign w:val="center"/>
          </w:tcPr>
          <w:p w14:paraId="48945A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427" w:type="dxa"/>
            <w:vAlign w:val="center"/>
          </w:tcPr>
          <w:p w14:paraId="7E4FB43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所属科室代码</w:t>
            </w:r>
          </w:p>
        </w:tc>
        <w:tc>
          <w:tcPr>
            <w:tcW w:w="1134" w:type="dxa"/>
            <w:vAlign w:val="center"/>
          </w:tcPr>
          <w:p w14:paraId="52C14F6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SSKS</w:t>
            </w:r>
          </w:p>
        </w:tc>
        <w:tc>
          <w:tcPr>
            <w:tcW w:w="769" w:type="dxa"/>
            <w:vAlign w:val="center"/>
          </w:tcPr>
          <w:p w14:paraId="5D0F65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32C1455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709" w:type="dxa"/>
            <w:vAlign w:val="center"/>
          </w:tcPr>
          <w:p w14:paraId="3B8DC2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4861A1B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vAlign w:val="center"/>
          </w:tcPr>
          <w:p w14:paraId="648681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172829FA"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所属科室代码，填写医院内部科室代码</w:t>
            </w:r>
          </w:p>
        </w:tc>
      </w:tr>
      <w:tr w:rsidR="003B62E7" w14:paraId="1ED00B71" w14:textId="77777777" w:rsidTr="00DE7156">
        <w:trPr>
          <w:cantSplit/>
          <w:trHeight w:val="403"/>
          <w:jc w:val="center"/>
        </w:trPr>
        <w:tc>
          <w:tcPr>
            <w:tcW w:w="1328" w:type="dxa"/>
            <w:vAlign w:val="center"/>
          </w:tcPr>
          <w:p w14:paraId="5B23DF3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427" w:type="dxa"/>
            <w:vAlign w:val="center"/>
          </w:tcPr>
          <w:p w14:paraId="0A379F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所在业务科室名称</w:t>
            </w:r>
          </w:p>
        </w:tc>
        <w:tc>
          <w:tcPr>
            <w:tcW w:w="1134" w:type="dxa"/>
            <w:vAlign w:val="center"/>
          </w:tcPr>
          <w:p w14:paraId="12FDD6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SZYWKSMC</w:t>
            </w:r>
          </w:p>
        </w:tc>
        <w:tc>
          <w:tcPr>
            <w:tcW w:w="769" w:type="dxa"/>
            <w:vAlign w:val="center"/>
          </w:tcPr>
          <w:p w14:paraId="2F12439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AB739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709" w:type="dxa"/>
            <w:vAlign w:val="center"/>
          </w:tcPr>
          <w:p w14:paraId="1231D1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1C3E2B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vAlign w:val="center"/>
          </w:tcPr>
          <w:p w14:paraId="180E59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797BD610"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当属多个业务科室时，填写主要业务科室名称</w:t>
            </w:r>
          </w:p>
        </w:tc>
      </w:tr>
      <w:tr w:rsidR="003B62E7" w14:paraId="2959BFA8" w14:textId="77777777" w:rsidTr="00DE7156">
        <w:trPr>
          <w:cantSplit/>
          <w:trHeight w:val="403"/>
          <w:jc w:val="center"/>
        </w:trPr>
        <w:tc>
          <w:tcPr>
            <w:tcW w:w="1328" w:type="dxa"/>
            <w:vAlign w:val="center"/>
          </w:tcPr>
          <w:p w14:paraId="2E53A9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DE02.01.049.00</w:t>
            </w:r>
          </w:p>
        </w:tc>
        <w:tc>
          <w:tcPr>
            <w:tcW w:w="1427" w:type="dxa"/>
            <w:vAlign w:val="center"/>
          </w:tcPr>
          <w:p w14:paraId="5A9EFB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职务代码</w:t>
            </w:r>
          </w:p>
        </w:tc>
        <w:tc>
          <w:tcPr>
            <w:tcW w:w="1134" w:type="dxa"/>
            <w:vAlign w:val="center"/>
          </w:tcPr>
          <w:p w14:paraId="202CB7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ZWDM</w:t>
            </w:r>
          </w:p>
        </w:tc>
        <w:tc>
          <w:tcPr>
            <w:tcW w:w="769" w:type="dxa"/>
            <w:vAlign w:val="center"/>
          </w:tcPr>
          <w:p w14:paraId="6E77B1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00D35A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709" w:type="dxa"/>
            <w:vAlign w:val="center"/>
          </w:tcPr>
          <w:p w14:paraId="474DDC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11226E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vAlign w:val="center"/>
          </w:tcPr>
          <w:p w14:paraId="71087F87" w14:textId="77777777" w:rsidR="003B62E7" w:rsidRDefault="001146EA">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951" w:type="dxa"/>
            <w:vAlign w:val="center"/>
          </w:tcPr>
          <w:p w14:paraId="6E1150E8"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编码。按国标</w:t>
            </w:r>
            <w:r>
              <w:rPr>
                <w:rFonts w:ascii="Times New Roman" w:hAnsi="Times New Roman" w:cs="Times New Roman"/>
                <w:color w:val="000000"/>
                <w:sz w:val="18"/>
                <w:szCs w:val="18"/>
                <w:lang w:val="en-US" w:bidi="ar"/>
              </w:rPr>
              <w:t xml:space="preserve">GB/T 8561-2001 </w:t>
            </w:r>
            <w:r w:rsidRPr="00DE7156">
              <w:rPr>
                <w:sz w:val="18"/>
                <w:szCs w:val="18"/>
              </w:rPr>
              <w:t>专业技术职务代码表执行</w:t>
            </w:r>
          </w:p>
        </w:tc>
      </w:tr>
      <w:tr w:rsidR="003B62E7" w14:paraId="76E64A89" w14:textId="77777777" w:rsidTr="00DE7156">
        <w:trPr>
          <w:cantSplit/>
          <w:trHeight w:val="403"/>
          <w:jc w:val="center"/>
        </w:trPr>
        <w:tc>
          <w:tcPr>
            <w:tcW w:w="1328" w:type="dxa"/>
            <w:vAlign w:val="center"/>
          </w:tcPr>
          <w:p w14:paraId="731A4E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DE02.01.049.00</w:t>
            </w:r>
          </w:p>
        </w:tc>
        <w:tc>
          <w:tcPr>
            <w:tcW w:w="1427" w:type="dxa"/>
            <w:vAlign w:val="center"/>
          </w:tcPr>
          <w:p w14:paraId="534BD08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职务名称</w:t>
            </w:r>
          </w:p>
        </w:tc>
        <w:tc>
          <w:tcPr>
            <w:tcW w:w="1134" w:type="dxa"/>
            <w:vAlign w:val="center"/>
          </w:tcPr>
          <w:p w14:paraId="1E8A93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ZHIW</w:t>
            </w:r>
          </w:p>
        </w:tc>
        <w:tc>
          <w:tcPr>
            <w:tcW w:w="769" w:type="dxa"/>
            <w:vAlign w:val="center"/>
          </w:tcPr>
          <w:p w14:paraId="454B1B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D6CEB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709" w:type="dxa"/>
            <w:vAlign w:val="center"/>
          </w:tcPr>
          <w:p w14:paraId="068720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08EFD7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vAlign w:val="center"/>
          </w:tcPr>
          <w:p w14:paraId="741C2788" w14:textId="77777777" w:rsidR="003B62E7" w:rsidRDefault="001146EA">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951" w:type="dxa"/>
            <w:vAlign w:val="center"/>
          </w:tcPr>
          <w:p w14:paraId="77258EDA"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国标</w:t>
            </w:r>
            <w:r>
              <w:rPr>
                <w:rFonts w:ascii="Times New Roman" w:hAnsi="Times New Roman" w:cs="Times New Roman"/>
                <w:color w:val="000000"/>
                <w:sz w:val="18"/>
                <w:szCs w:val="18"/>
                <w:lang w:val="en-US" w:bidi="ar"/>
              </w:rPr>
              <w:t>GB/T 8561-2001</w:t>
            </w:r>
            <w:r w:rsidRPr="00DE7156">
              <w:rPr>
                <w:sz w:val="18"/>
                <w:szCs w:val="18"/>
              </w:rPr>
              <w:t>专业技术职务代码表</w:t>
            </w:r>
          </w:p>
        </w:tc>
      </w:tr>
      <w:tr w:rsidR="003B62E7" w14:paraId="2578B99F" w14:textId="77777777" w:rsidTr="00DE7156">
        <w:trPr>
          <w:cantSplit/>
          <w:trHeight w:val="403"/>
          <w:jc w:val="center"/>
        </w:trPr>
        <w:tc>
          <w:tcPr>
            <w:tcW w:w="1328" w:type="dxa"/>
            <w:vAlign w:val="center"/>
          </w:tcPr>
          <w:p w14:paraId="7BC66805" w14:textId="77777777" w:rsidR="003B62E7" w:rsidRDefault="003B62E7">
            <w:pPr>
              <w:rPr>
                <w:rFonts w:ascii="Times New Roman" w:hAnsi="Times New Roman"/>
                <w:szCs w:val="21"/>
              </w:rPr>
            </w:pPr>
          </w:p>
        </w:tc>
        <w:tc>
          <w:tcPr>
            <w:tcW w:w="1427" w:type="dxa"/>
            <w:vAlign w:val="center"/>
          </w:tcPr>
          <w:p w14:paraId="05918A9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职称代码</w:t>
            </w:r>
          </w:p>
        </w:tc>
        <w:tc>
          <w:tcPr>
            <w:tcW w:w="1134" w:type="dxa"/>
            <w:vAlign w:val="center"/>
          </w:tcPr>
          <w:p w14:paraId="3B7DB5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ZCDM</w:t>
            </w:r>
          </w:p>
        </w:tc>
        <w:tc>
          <w:tcPr>
            <w:tcW w:w="769" w:type="dxa"/>
            <w:vAlign w:val="center"/>
          </w:tcPr>
          <w:p w14:paraId="609BF9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5AD0DC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709" w:type="dxa"/>
            <w:vAlign w:val="center"/>
          </w:tcPr>
          <w:p w14:paraId="19A748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419647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w:t>
            </w:r>
          </w:p>
        </w:tc>
        <w:tc>
          <w:tcPr>
            <w:tcW w:w="708" w:type="dxa"/>
            <w:vAlign w:val="center"/>
          </w:tcPr>
          <w:p w14:paraId="3D4E28E4" w14:textId="77777777" w:rsidR="003B62E7" w:rsidRDefault="001146EA">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951" w:type="dxa"/>
            <w:vAlign w:val="center"/>
          </w:tcPr>
          <w:p w14:paraId="7A83985A"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编码。按国标</w:t>
            </w:r>
            <w:r>
              <w:rPr>
                <w:rFonts w:ascii="Times New Roman" w:hAnsi="Times New Roman" w:cs="Times New Roman"/>
                <w:color w:val="000000"/>
                <w:sz w:val="18"/>
                <w:szCs w:val="18"/>
                <w:lang w:val="en-US" w:bidi="ar"/>
              </w:rPr>
              <w:t>GB/T12407-2008</w:t>
            </w:r>
            <w:r w:rsidRPr="00DE7156">
              <w:rPr>
                <w:sz w:val="18"/>
                <w:szCs w:val="18"/>
              </w:rPr>
              <w:t>职务级别代码表执行</w:t>
            </w:r>
          </w:p>
        </w:tc>
      </w:tr>
      <w:tr w:rsidR="003B62E7" w14:paraId="4087BC76" w14:textId="77777777" w:rsidTr="00DE7156">
        <w:trPr>
          <w:cantSplit/>
          <w:trHeight w:val="403"/>
          <w:jc w:val="center"/>
        </w:trPr>
        <w:tc>
          <w:tcPr>
            <w:tcW w:w="1328" w:type="dxa"/>
            <w:vAlign w:val="center"/>
          </w:tcPr>
          <w:p w14:paraId="2375C53B" w14:textId="77777777" w:rsidR="003B62E7" w:rsidRDefault="003B62E7">
            <w:pPr>
              <w:rPr>
                <w:rFonts w:ascii="Times New Roman" w:hAnsi="Times New Roman"/>
                <w:szCs w:val="21"/>
              </w:rPr>
            </w:pPr>
          </w:p>
        </w:tc>
        <w:tc>
          <w:tcPr>
            <w:tcW w:w="1427" w:type="dxa"/>
            <w:vAlign w:val="center"/>
          </w:tcPr>
          <w:p w14:paraId="781C324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职称名称</w:t>
            </w:r>
          </w:p>
        </w:tc>
        <w:tc>
          <w:tcPr>
            <w:tcW w:w="1134" w:type="dxa"/>
            <w:vAlign w:val="center"/>
          </w:tcPr>
          <w:p w14:paraId="6CC304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ZHIC</w:t>
            </w:r>
          </w:p>
        </w:tc>
        <w:tc>
          <w:tcPr>
            <w:tcW w:w="769" w:type="dxa"/>
            <w:vAlign w:val="center"/>
          </w:tcPr>
          <w:p w14:paraId="109629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BB75B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709" w:type="dxa"/>
            <w:vAlign w:val="center"/>
          </w:tcPr>
          <w:p w14:paraId="7446AC0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5641C6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vAlign w:val="center"/>
          </w:tcPr>
          <w:p w14:paraId="3475A7D4" w14:textId="77777777" w:rsidR="003B62E7" w:rsidRDefault="001146EA">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951" w:type="dxa"/>
            <w:vAlign w:val="center"/>
          </w:tcPr>
          <w:p w14:paraId="20B450AD"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文字。编码。按国标</w:t>
            </w:r>
            <w:r>
              <w:rPr>
                <w:rFonts w:ascii="Times New Roman" w:hAnsi="Times New Roman" w:cs="Times New Roman"/>
                <w:color w:val="000000"/>
                <w:sz w:val="18"/>
                <w:szCs w:val="18"/>
                <w:lang w:val="en-US" w:bidi="ar"/>
              </w:rPr>
              <w:t>GB/T12407-2008</w:t>
            </w:r>
            <w:r w:rsidRPr="00DE7156">
              <w:rPr>
                <w:sz w:val="18"/>
                <w:szCs w:val="18"/>
              </w:rPr>
              <w:t>职务级别代码表执行</w:t>
            </w:r>
          </w:p>
        </w:tc>
      </w:tr>
      <w:tr w:rsidR="003B62E7" w14:paraId="78C1C8D1" w14:textId="77777777" w:rsidTr="00DE7156">
        <w:trPr>
          <w:cantSplit/>
          <w:trHeight w:val="403"/>
          <w:jc w:val="center"/>
        </w:trPr>
        <w:tc>
          <w:tcPr>
            <w:tcW w:w="1328" w:type="dxa"/>
            <w:vAlign w:val="center"/>
          </w:tcPr>
          <w:p w14:paraId="3255DCE0" w14:textId="77777777" w:rsidR="003B62E7" w:rsidRDefault="003B62E7">
            <w:pPr>
              <w:rPr>
                <w:rFonts w:ascii="Times New Roman" w:hAnsi="Times New Roman"/>
                <w:szCs w:val="21"/>
              </w:rPr>
            </w:pPr>
          </w:p>
        </w:tc>
        <w:tc>
          <w:tcPr>
            <w:tcW w:w="1427" w:type="dxa"/>
            <w:vAlign w:val="center"/>
          </w:tcPr>
          <w:p w14:paraId="2307475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医师执业类别</w:t>
            </w:r>
          </w:p>
        </w:tc>
        <w:tc>
          <w:tcPr>
            <w:tcW w:w="1134" w:type="dxa"/>
            <w:vAlign w:val="center"/>
          </w:tcPr>
          <w:p w14:paraId="6948461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ZYLB</w:t>
            </w:r>
          </w:p>
        </w:tc>
        <w:tc>
          <w:tcPr>
            <w:tcW w:w="769" w:type="dxa"/>
            <w:vAlign w:val="center"/>
          </w:tcPr>
          <w:p w14:paraId="14B4F1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C977C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5A9749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78E6AE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vAlign w:val="center"/>
          </w:tcPr>
          <w:p w14:paraId="44CDFB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2D3F8443"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CT98.00.024</w:t>
            </w:r>
            <w:r>
              <w:rPr>
                <w:rFonts w:ascii="Times New Roman" w:hAnsi="Times New Roman" w:cs="Times New Roman"/>
                <w:color w:val="000000"/>
                <w:sz w:val="18"/>
                <w:szCs w:val="18"/>
                <w:lang w:val="en-US" w:bidi="ar"/>
              </w:rPr>
              <w:t>医师执业类别字典代码表</w:t>
            </w:r>
          </w:p>
        </w:tc>
      </w:tr>
      <w:tr w:rsidR="003B62E7" w14:paraId="55E73F3E" w14:textId="77777777" w:rsidTr="00DE7156">
        <w:trPr>
          <w:cantSplit/>
          <w:trHeight w:val="403"/>
          <w:jc w:val="center"/>
        </w:trPr>
        <w:tc>
          <w:tcPr>
            <w:tcW w:w="1328" w:type="dxa"/>
            <w:vAlign w:val="center"/>
          </w:tcPr>
          <w:p w14:paraId="3D41E8E5" w14:textId="77777777" w:rsidR="003B62E7" w:rsidRDefault="003B62E7">
            <w:pPr>
              <w:rPr>
                <w:rFonts w:ascii="Times New Roman" w:hAnsi="Times New Roman"/>
                <w:szCs w:val="21"/>
              </w:rPr>
            </w:pPr>
          </w:p>
        </w:tc>
        <w:tc>
          <w:tcPr>
            <w:tcW w:w="1427" w:type="dxa"/>
            <w:vAlign w:val="center"/>
          </w:tcPr>
          <w:p w14:paraId="2490737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全科医师标志</w:t>
            </w:r>
          </w:p>
        </w:tc>
        <w:tc>
          <w:tcPr>
            <w:tcW w:w="1134" w:type="dxa"/>
            <w:vAlign w:val="center"/>
          </w:tcPr>
          <w:p w14:paraId="54AB0AC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QKBZ</w:t>
            </w:r>
          </w:p>
        </w:tc>
        <w:tc>
          <w:tcPr>
            <w:tcW w:w="769" w:type="dxa"/>
            <w:vAlign w:val="center"/>
          </w:tcPr>
          <w:p w14:paraId="40CA41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2A3F9B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654F7C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3565E4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210944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7BA72299"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1EF9B10E" w14:textId="77777777" w:rsidTr="00DE7156">
        <w:trPr>
          <w:cantSplit/>
          <w:trHeight w:val="403"/>
          <w:jc w:val="center"/>
        </w:trPr>
        <w:tc>
          <w:tcPr>
            <w:tcW w:w="1328" w:type="dxa"/>
            <w:vAlign w:val="center"/>
          </w:tcPr>
          <w:p w14:paraId="23720A83" w14:textId="77777777" w:rsidR="003B62E7" w:rsidRDefault="003B62E7">
            <w:pPr>
              <w:rPr>
                <w:rFonts w:ascii="Times New Roman" w:hAnsi="Times New Roman"/>
                <w:szCs w:val="21"/>
              </w:rPr>
            </w:pPr>
          </w:p>
        </w:tc>
        <w:tc>
          <w:tcPr>
            <w:tcW w:w="1427" w:type="dxa"/>
            <w:vAlign w:val="center"/>
          </w:tcPr>
          <w:p w14:paraId="690A0706" w14:textId="77777777" w:rsidR="003B62E7" w:rsidRDefault="00447626">
            <w:pPr>
              <w:widowControl/>
              <w:textAlignment w:val="center"/>
              <w:rPr>
                <w:rFonts w:ascii="Times New Roman" w:hAnsi="Times New Roman"/>
                <w:szCs w:val="21"/>
              </w:rPr>
            </w:pPr>
            <w:r>
              <w:rPr>
                <w:rStyle w:val="font41"/>
                <w:lang w:val="en-US" w:bidi="ar"/>
              </w:rPr>
              <w:t>医师</w:t>
            </w:r>
            <w:r>
              <w:rPr>
                <w:rFonts w:ascii="Times New Roman" w:hAnsi="Times New Roman" w:cs="Times New Roman"/>
                <w:color w:val="000000"/>
                <w:sz w:val="18"/>
                <w:szCs w:val="18"/>
                <w:lang w:val="en-US" w:bidi="ar"/>
              </w:rPr>
              <w:t>/</w:t>
            </w:r>
            <w:r>
              <w:rPr>
                <w:rStyle w:val="font41"/>
                <w:lang w:val="en-US" w:bidi="ar"/>
              </w:rPr>
              <w:t>卫生监督员执业证书编码</w:t>
            </w:r>
          </w:p>
        </w:tc>
        <w:tc>
          <w:tcPr>
            <w:tcW w:w="1134" w:type="dxa"/>
            <w:vAlign w:val="center"/>
          </w:tcPr>
          <w:p w14:paraId="40BC5D4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JDYZYZSBH</w:t>
            </w:r>
          </w:p>
        </w:tc>
        <w:tc>
          <w:tcPr>
            <w:tcW w:w="769" w:type="dxa"/>
            <w:vAlign w:val="center"/>
          </w:tcPr>
          <w:p w14:paraId="155430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59E612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709" w:type="dxa"/>
            <w:vAlign w:val="center"/>
          </w:tcPr>
          <w:p w14:paraId="6A520C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8A9D6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vAlign w:val="center"/>
          </w:tcPr>
          <w:p w14:paraId="56A2D9C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408A916C"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执业证书编码</w:t>
            </w:r>
          </w:p>
        </w:tc>
      </w:tr>
      <w:tr w:rsidR="003B62E7" w14:paraId="1CDFCFCF" w14:textId="77777777" w:rsidTr="00DE7156">
        <w:trPr>
          <w:cantSplit/>
          <w:trHeight w:val="403"/>
          <w:jc w:val="center"/>
        </w:trPr>
        <w:tc>
          <w:tcPr>
            <w:tcW w:w="1328" w:type="dxa"/>
            <w:vAlign w:val="center"/>
          </w:tcPr>
          <w:p w14:paraId="6C0A313D" w14:textId="77777777" w:rsidR="003B62E7" w:rsidRDefault="003B62E7">
            <w:pPr>
              <w:rPr>
                <w:rFonts w:ascii="Times New Roman" w:hAnsi="Times New Roman"/>
                <w:szCs w:val="21"/>
              </w:rPr>
            </w:pPr>
          </w:p>
        </w:tc>
        <w:tc>
          <w:tcPr>
            <w:tcW w:w="1427" w:type="dxa"/>
            <w:vAlign w:val="center"/>
          </w:tcPr>
          <w:p w14:paraId="5E0FD21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医师执业范围编码</w:t>
            </w:r>
          </w:p>
        </w:tc>
        <w:tc>
          <w:tcPr>
            <w:tcW w:w="1134" w:type="dxa"/>
            <w:vAlign w:val="center"/>
          </w:tcPr>
          <w:p w14:paraId="1FFCA48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ZYFWBM</w:t>
            </w:r>
          </w:p>
        </w:tc>
        <w:tc>
          <w:tcPr>
            <w:tcW w:w="769" w:type="dxa"/>
            <w:vAlign w:val="center"/>
          </w:tcPr>
          <w:p w14:paraId="3A40FB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9F2C9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709" w:type="dxa"/>
            <w:vAlign w:val="center"/>
          </w:tcPr>
          <w:p w14:paraId="222E962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704366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vAlign w:val="center"/>
          </w:tcPr>
          <w:p w14:paraId="64CDAF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41DB808F"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CT98.00.031</w:t>
            </w:r>
            <w:r w:rsidRPr="00DE7156">
              <w:rPr>
                <w:sz w:val="18"/>
                <w:szCs w:val="18"/>
              </w:rPr>
              <w:t>医师执业范围字典表。</w:t>
            </w:r>
            <w:r>
              <w:rPr>
                <w:rFonts w:ascii="Times New Roman" w:hAnsi="Times New Roman" w:cs="Times New Roman"/>
                <w:color w:val="000000"/>
                <w:sz w:val="18"/>
                <w:szCs w:val="18"/>
                <w:lang w:val="en-US" w:bidi="ar"/>
              </w:rPr>
              <w:br/>
            </w:r>
            <w:r w:rsidRPr="00DE7156">
              <w:rPr>
                <w:sz w:val="18"/>
                <w:szCs w:val="18"/>
              </w:rPr>
              <w:t>可多选，名称以</w:t>
            </w:r>
            <w:r>
              <w:rPr>
                <w:rFonts w:ascii="Times New Roman" w:hAnsi="Times New Roman" w:cs="Times New Roman"/>
                <w:color w:val="000000"/>
                <w:sz w:val="18"/>
                <w:szCs w:val="18"/>
                <w:lang w:val="en-US" w:bidi="ar"/>
              </w:rPr>
              <w:t>“</w:t>
            </w:r>
            <w:r w:rsidRPr="00DE7156">
              <w:rPr>
                <w:sz w:val="18"/>
                <w:szCs w:val="18"/>
              </w:rPr>
              <w:t>；</w:t>
            </w:r>
            <w:r>
              <w:rPr>
                <w:rFonts w:ascii="Times New Roman" w:hAnsi="Times New Roman" w:cs="Times New Roman"/>
                <w:color w:val="000000"/>
                <w:sz w:val="18"/>
                <w:szCs w:val="18"/>
                <w:lang w:val="en-US" w:bidi="ar"/>
              </w:rPr>
              <w:t>”</w:t>
            </w:r>
            <w:r w:rsidRPr="00DE7156">
              <w:rPr>
                <w:sz w:val="18"/>
                <w:szCs w:val="18"/>
              </w:rPr>
              <w:t>分隔。</w:t>
            </w:r>
          </w:p>
        </w:tc>
      </w:tr>
      <w:tr w:rsidR="003B62E7" w14:paraId="07772E5A" w14:textId="77777777" w:rsidTr="00DE7156">
        <w:trPr>
          <w:cantSplit/>
          <w:trHeight w:val="403"/>
          <w:jc w:val="center"/>
        </w:trPr>
        <w:tc>
          <w:tcPr>
            <w:tcW w:w="1328" w:type="dxa"/>
            <w:vAlign w:val="center"/>
          </w:tcPr>
          <w:p w14:paraId="5133F437" w14:textId="77777777" w:rsidR="003B62E7" w:rsidRDefault="003B62E7">
            <w:pPr>
              <w:rPr>
                <w:rFonts w:ascii="Times New Roman" w:hAnsi="Times New Roman"/>
                <w:szCs w:val="21"/>
              </w:rPr>
            </w:pPr>
          </w:p>
        </w:tc>
        <w:tc>
          <w:tcPr>
            <w:tcW w:w="1427" w:type="dxa"/>
            <w:vAlign w:val="center"/>
          </w:tcPr>
          <w:p w14:paraId="512CCEC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多地点执业医师注册标志</w:t>
            </w:r>
          </w:p>
        </w:tc>
        <w:tc>
          <w:tcPr>
            <w:tcW w:w="1134" w:type="dxa"/>
            <w:vAlign w:val="center"/>
          </w:tcPr>
          <w:p w14:paraId="3F05783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DDZYBZ</w:t>
            </w:r>
          </w:p>
        </w:tc>
        <w:tc>
          <w:tcPr>
            <w:tcW w:w="769" w:type="dxa"/>
            <w:vAlign w:val="center"/>
          </w:tcPr>
          <w:p w14:paraId="4FE2B5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474A3A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059FFB8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65802D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0167E6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A0F492E"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469FA89D" w14:textId="77777777" w:rsidTr="00DE7156">
        <w:trPr>
          <w:cantSplit/>
          <w:trHeight w:val="403"/>
          <w:jc w:val="center"/>
        </w:trPr>
        <w:tc>
          <w:tcPr>
            <w:tcW w:w="1328" w:type="dxa"/>
            <w:vAlign w:val="center"/>
          </w:tcPr>
          <w:p w14:paraId="0239DA00" w14:textId="77777777" w:rsidR="003B62E7" w:rsidRDefault="003B62E7">
            <w:pPr>
              <w:rPr>
                <w:rFonts w:ascii="Times New Roman" w:hAnsi="Times New Roman"/>
                <w:szCs w:val="21"/>
              </w:rPr>
            </w:pPr>
          </w:p>
        </w:tc>
        <w:tc>
          <w:tcPr>
            <w:tcW w:w="1427" w:type="dxa"/>
            <w:vAlign w:val="center"/>
          </w:tcPr>
          <w:p w14:paraId="006CDCAD" w14:textId="77777777" w:rsidR="003B62E7" w:rsidRDefault="00447626">
            <w:pPr>
              <w:widowControl/>
              <w:textAlignment w:val="center"/>
              <w:rPr>
                <w:rFonts w:ascii="Times New Roman" w:hAnsi="Times New Roman"/>
                <w:szCs w:val="21"/>
              </w:rPr>
            </w:pPr>
            <w:r>
              <w:rPr>
                <w:rStyle w:val="font41"/>
                <w:lang w:val="en-US" w:bidi="ar"/>
              </w:rPr>
              <w:t>第</w:t>
            </w:r>
            <w:r>
              <w:rPr>
                <w:rFonts w:ascii="Times New Roman" w:hAnsi="Times New Roman" w:cs="Times New Roman"/>
                <w:color w:val="000000"/>
                <w:sz w:val="18"/>
                <w:szCs w:val="18"/>
                <w:lang w:val="en-US" w:bidi="ar"/>
              </w:rPr>
              <w:t>2</w:t>
            </w:r>
            <w:r>
              <w:rPr>
                <w:rStyle w:val="font41"/>
                <w:lang w:val="en-US" w:bidi="ar"/>
              </w:rPr>
              <w:t>执业单位类别代码</w:t>
            </w:r>
          </w:p>
        </w:tc>
        <w:tc>
          <w:tcPr>
            <w:tcW w:w="1134" w:type="dxa"/>
            <w:vAlign w:val="center"/>
          </w:tcPr>
          <w:p w14:paraId="6B5A8A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DEZYDWLBDM</w:t>
            </w:r>
          </w:p>
        </w:tc>
        <w:tc>
          <w:tcPr>
            <w:tcW w:w="769" w:type="dxa"/>
            <w:vAlign w:val="center"/>
          </w:tcPr>
          <w:p w14:paraId="0B74488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070E76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0D293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395E6A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762881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B0B2BE5"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WS 218-2002</w:t>
            </w:r>
            <w:r>
              <w:rPr>
                <w:rFonts w:ascii="Times New Roman" w:hAnsi="Times New Roman" w:cs="Times New Roman"/>
                <w:color w:val="000000"/>
                <w:sz w:val="18"/>
                <w:szCs w:val="18"/>
                <w:lang w:val="en-US" w:bidi="ar"/>
              </w:rPr>
              <w:t>卫生机构（组织）分类与代码执业单位类别代码表</w:t>
            </w:r>
          </w:p>
        </w:tc>
      </w:tr>
      <w:tr w:rsidR="003B62E7" w14:paraId="2D4D734E" w14:textId="77777777" w:rsidTr="00DE7156">
        <w:trPr>
          <w:cantSplit/>
          <w:trHeight w:val="403"/>
          <w:jc w:val="center"/>
        </w:trPr>
        <w:tc>
          <w:tcPr>
            <w:tcW w:w="1328" w:type="dxa"/>
            <w:vAlign w:val="center"/>
          </w:tcPr>
          <w:p w14:paraId="76146041" w14:textId="77777777" w:rsidR="003B62E7" w:rsidRDefault="003B62E7">
            <w:pPr>
              <w:rPr>
                <w:rFonts w:ascii="Times New Roman" w:hAnsi="Times New Roman"/>
                <w:szCs w:val="21"/>
              </w:rPr>
            </w:pPr>
          </w:p>
        </w:tc>
        <w:tc>
          <w:tcPr>
            <w:tcW w:w="1427" w:type="dxa"/>
            <w:vAlign w:val="center"/>
          </w:tcPr>
          <w:p w14:paraId="06BD99EC" w14:textId="77777777" w:rsidR="003B62E7" w:rsidRDefault="00447626">
            <w:pPr>
              <w:widowControl/>
              <w:textAlignment w:val="center"/>
              <w:rPr>
                <w:rFonts w:ascii="Times New Roman" w:hAnsi="Times New Roman"/>
                <w:szCs w:val="21"/>
              </w:rPr>
            </w:pPr>
            <w:r>
              <w:rPr>
                <w:rStyle w:val="font41"/>
                <w:lang w:val="en-US" w:bidi="ar"/>
              </w:rPr>
              <w:t>第</w:t>
            </w:r>
            <w:r>
              <w:rPr>
                <w:rStyle w:val="font51"/>
                <w:rFonts w:ascii="Times New Roman" w:hAnsi="Times New Roman" w:cs="Times New Roman" w:hint="default"/>
                <w:lang w:val="en-US" w:bidi="ar"/>
              </w:rPr>
              <w:t>3</w:t>
            </w:r>
            <w:r>
              <w:rPr>
                <w:rStyle w:val="font41"/>
                <w:lang w:val="en-US" w:bidi="ar"/>
              </w:rPr>
              <w:t>执业单位类别代码</w:t>
            </w:r>
          </w:p>
        </w:tc>
        <w:tc>
          <w:tcPr>
            <w:tcW w:w="1134" w:type="dxa"/>
            <w:vAlign w:val="center"/>
          </w:tcPr>
          <w:p w14:paraId="32C6B36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DSZYDWLBDM</w:t>
            </w:r>
          </w:p>
        </w:tc>
        <w:tc>
          <w:tcPr>
            <w:tcW w:w="769" w:type="dxa"/>
            <w:vAlign w:val="center"/>
          </w:tcPr>
          <w:p w14:paraId="0BDD20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3D35B8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0E1CE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01B5CB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36557C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8973EB6"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WS 218-2002</w:t>
            </w:r>
            <w:r>
              <w:rPr>
                <w:rFonts w:ascii="Times New Roman" w:hAnsi="Times New Roman" w:cs="Times New Roman"/>
                <w:color w:val="000000"/>
                <w:sz w:val="18"/>
                <w:szCs w:val="18"/>
                <w:lang w:val="en-US" w:bidi="ar"/>
              </w:rPr>
              <w:t>卫生机构（组织）分类与代码执业单位类别代码表</w:t>
            </w:r>
          </w:p>
        </w:tc>
      </w:tr>
      <w:tr w:rsidR="003B62E7" w14:paraId="174B2628" w14:textId="77777777" w:rsidTr="00DE7156">
        <w:trPr>
          <w:cantSplit/>
          <w:trHeight w:val="403"/>
          <w:jc w:val="center"/>
        </w:trPr>
        <w:tc>
          <w:tcPr>
            <w:tcW w:w="1328" w:type="dxa"/>
            <w:vAlign w:val="center"/>
          </w:tcPr>
          <w:p w14:paraId="0F4D511A" w14:textId="77777777" w:rsidR="003B62E7" w:rsidRDefault="003B62E7">
            <w:pPr>
              <w:rPr>
                <w:rFonts w:ascii="Times New Roman" w:hAnsi="Times New Roman"/>
                <w:szCs w:val="21"/>
              </w:rPr>
            </w:pPr>
          </w:p>
        </w:tc>
        <w:tc>
          <w:tcPr>
            <w:tcW w:w="1427" w:type="dxa"/>
            <w:vAlign w:val="center"/>
          </w:tcPr>
          <w:p w14:paraId="242D1D2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专业技术职务（聘）编码</w:t>
            </w:r>
          </w:p>
        </w:tc>
        <w:tc>
          <w:tcPr>
            <w:tcW w:w="1134" w:type="dxa"/>
            <w:vAlign w:val="center"/>
          </w:tcPr>
          <w:p w14:paraId="71C4185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ZYJSZWBM</w:t>
            </w:r>
          </w:p>
        </w:tc>
        <w:tc>
          <w:tcPr>
            <w:tcW w:w="769" w:type="dxa"/>
            <w:vAlign w:val="center"/>
          </w:tcPr>
          <w:p w14:paraId="0AE5A9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279BD8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20BFC4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77E72F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7B115C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6411BB4B"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CV08.30.005</w:t>
            </w:r>
            <w:r w:rsidRPr="00DE7156">
              <w:rPr>
                <w:sz w:val="18"/>
                <w:szCs w:val="18"/>
              </w:rPr>
              <w:t>专业技术职务类别代码表</w:t>
            </w:r>
          </w:p>
        </w:tc>
      </w:tr>
      <w:tr w:rsidR="003B62E7" w14:paraId="4A7EBD65" w14:textId="77777777" w:rsidTr="00DE7156">
        <w:trPr>
          <w:cantSplit/>
          <w:trHeight w:val="403"/>
          <w:jc w:val="center"/>
        </w:trPr>
        <w:tc>
          <w:tcPr>
            <w:tcW w:w="1328" w:type="dxa"/>
            <w:vAlign w:val="center"/>
          </w:tcPr>
          <w:p w14:paraId="39039450" w14:textId="77777777" w:rsidR="003B62E7" w:rsidRDefault="003B62E7">
            <w:pPr>
              <w:rPr>
                <w:rFonts w:ascii="Times New Roman" w:hAnsi="Times New Roman"/>
                <w:szCs w:val="21"/>
              </w:rPr>
            </w:pPr>
          </w:p>
        </w:tc>
        <w:tc>
          <w:tcPr>
            <w:tcW w:w="1427" w:type="dxa"/>
            <w:vAlign w:val="center"/>
          </w:tcPr>
          <w:p w14:paraId="595D9B5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最高学历学制</w:t>
            </w:r>
          </w:p>
        </w:tc>
        <w:tc>
          <w:tcPr>
            <w:tcW w:w="1134" w:type="dxa"/>
            <w:vAlign w:val="center"/>
          </w:tcPr>
          <w:p w14:paraId="771DA0D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ZGXLXZ</w:t>
            </w:r>
          </w:p>
        </w:tc>
        <w:tc>
          <w:tcPr>
            <w:tcW w:w="769" w:type="dxa"/>
            <w:vAlign w:val="center"/>
          </w:tcPr>
          <w:p w14:paraId="46AF32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vAlign w:val="center"/>
          </w:tcPr>
          <w:p w14:paraId="4A349B6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F3AA2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851" w:type="dxa"/>
            <w:vAlign w:val="center"/>
          </w:tcPr>
          <w:p w14:paraId="6773FC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679EA9E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4CEA1043"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单位：年</w:t>
            </w:r>
          </w:p>
        </w:tc>
      </w:tr>
      <w:tr w:rsidR="003B62E7" w14:paraId="629E9F75" w14:textId="77777777" w:rsidTr="00DE7156">
        <w:trPr>
          <w:cantSplit/>
          <w:trHeight w:val="403"/>
          <w:jc w:val="center"/>
        </w:trPr>
        <w:tc>
          <w:tcPr>
            <w:tcW w:w="1328" w:type="dxa"/>
            <w:vAlign w:val="center"/>
          </w:tcPr>
          <w:p w14:paraId="7B34AA79" w14:textId="77777777" w:rsidR="003B62E7" w:rsidRDefault="003B62E7">
            <w:pPr>
              <w:rPr>
                <w:rFonts w:ascii="Times New Roman" w:hAnsi="Times New Roman"/>
                <w:szCs w:val="21"/>
              </w:rPr>
            </w:pPr>
          </w:p>
        </w:tc>
        <w:tc>
          <w:tcPr>
            <w:tcW w:w="1427" w:type="dxa"/>
            <w:vAlign w:val="center"/>
          </w:tcPr>
          <w:p w14:paraId="2E7CDB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最高学位授予时间</w:t>
            </w:r>
          </w:p>
        </w:tc>
        <w:tc>
          <w:tcPr>
            <w:tcW w:w="1134" w:type="dxa"/>
            <w:vAlign w:val="center"/>
          </w:tcPr>
          <w:p w14:paraId="06FF397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ZGXWSYSJ</w:t>
            </w:r>
          </w:p>
        </w:tc>
        <w:tc>
          <w:tcPr>
            <w:tcW w:w="769" w:type="dxa"/>
            <w:vAlign w:val="center"/>
          </w:tcPr>
          <w:p w14:paraId="084B64A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w:t>
            </w:r>
          </w:p>
        </w:tc>
        <w:tc>
          <w:tcPr>
            <w:tcW w:w="708" w:type="dxa"/>
            <w:vAlign w:val="center"/>
          </w:tcPr>
          <w:p w14:paraId="4F60B115" w14:textId="77777777" w:rsidR="003B62E7" w:rsidRDefault="003B62E7">
            <w:pPr>
              <w:jc w:val="center"/>
              <w:rPr>
                <w:rFonts w:ascii="Times New Roman" w:hAnsi="Times New Roman"/>
                <w:szCs w:val="21"/>
              </w:rPr>
            </w:pPr>
          </w:p>
        </w:tc>
        <w:tc>
          <w:tcPr>
            <w:tcW w:w="709" w:type="dxa"/>
            <w:vAlign w:val="center"/>
          </w:tcPr>
          <w:p w14:paraId="4B7653B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w:t>
            </w:r>
          </w:p>
        </w:tc>
        <w:tc>
          <w:tcPr>
            <w:tcW w:w="851" w:type="dxa"/>
            <w:vAlign w:val="center"/>
          </w:tcPr>
          <w:p w14:paraId="15773C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D8</w:t>
            </w:r>
          </w:p>
        </w:tc>
        <w:tc>
          <w:tcPr>
            <w:tcW w:w="708" w:type="dxa"/>
            <w:vAlign w:val="center"/>
          </w:tcPr>
          <w:p w14:paraId="1A614E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220CDD9D" w14:textId="77777777" w:rsidR="003B62E7" w:rsidRPr="00DE7156" w:rsidRDefault="003B62E7">
            <w:pPr>
              <w:rPr>
                <w:rFonts w:ascii="Times New Roman" w:hAnsi="Times New Roman" w:cs="Times New Roman"/>
                <w:color w:val="000000"/>
                <w:sz w:val="18"/>
                <w:szCs w:val="18"/>
                <w:lang w:val="en-US" w:bidi="ar"/>
              </w:rPr>
            </w:pPr>
          </w:p>
        </w:tc>
      </w:tr>
      <w:tr w:rsidR="003B62E7" w14:paraId="46012384" w14:textId="77777777" w:rsidTr="00DE7156">
        <w:trPr>
          <w:cantSplit/>
          <w:trHeight w:val="403"/>
          <w:jc w:val="center"/>
        </w:trPr>
        <w:tc>
          <w:tcPr>
            <w:tcW w:w="1328" w:type="dxa"/>
            <w:vAlign w:val="center"/>
          </w:tcPr>
          <w:p w14:paraId="7A583A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DE02.01.015.00</w:t>
            </w:r>
          </w:p>
        </w:tc>
        <w:tc>
          <w:tcPr>
            <w:tcW w:w="1427" w:type="dxa"/>
            <w:vAlign w:val="center"/>
          </w:tcPr>
          <w:p w14:paraId="25B6CE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学位授予国家或地区编码</w:t>
            </w:r>
          </w:p>
        </w:tc>
        <w:tc>
          <w:tcPr>
            <w:tcW w:w="1134" w:type="dxa"/>
            <w:vAlign w:val="center"/>
          </w:tcPr>
          <w:p w14:paraId="712E00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XWSYGJDQBM</w:t>
            </w:r>
          </w:p>
        </w:tc>
        <w:tc>
          <w:tcPr>
            <w:tcW w:w="769" w:type="dxa"/>
            <w:vAlign w:val="center"/>
          </w:tcPr>
          <w:p w14:paraId="0CE6EE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24639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w:t>
            </w:r>
          </w:p>
        </w:tc>
        <w:tc>
          <w:tcPr>
            <w:tcW w:w="709" w:type="dxa"/>
            <w:vAlign w:val="center"/>
          </w:tcPr>
          <w:p w14:paraId="2B11A9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5FABDA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w:t>
            </w:r>
          </w:p>
        </w:tc>
        <w:tc>
          <w:tcPr>
            <w:tcW w:w="708" w:type="dxa"/>
            <w:vAlign w:val="center"/>
          </w:tcPr>
          <w:p w14:paraId="5EFCFA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2A277004"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GB/T 2659-2000</w:t>
            </w:r>
            <w:r w:rsidRPr="00DE7156">
              <w:rPr>
                <w:sz w:val="18"/>
                <w:szCs w:val="18"/>
              </w:rPr>
              <w:t>世界各国和地区名称代码表</w:t>
            </w:r>
          </w:p>
        </w:tc>
      </w:tr>
      <w:tr w:rsidR="003B62E7" w14:paraId="1D064A61" w14:textId="77777777" w:rsidTr="00DE7156">
        <w:trPr>
          <w:cantSplit/>
          <w:trHeight w:val="403"/>
          <w:jc w:val="center"/>
        </w:trPr>
        <w:tc>
          <w:tcPr>
            <w:tcW w:w="1328" w:type="dxa"/>
            <w:vAlign w:val="center"/>
          </w:tcPr>
          <w:p w14:paraId="34BC658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DE02.01.042.00</w:t>
            </w:r>
          </w:p>
        </w:tc>
        <w:tc>
          <w:tcPr>
            <w:tcW w:w="1427" w:type="dxa"/>
            <w:vAlign w:val="center"/>
          </w:tcPr>
          <w:p w14:paraId="3A8FDF6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学位代码</w:t>
            </w:r>
          </w:p>
        </w:tc>
        <w:tc>
          <w:tcPr>
            <w:tcW w:w="1134" w:type="dxa"/>
            <w:vAlign w:val="center"/>
          </w:tcPr>
          <w:p w14:paraId="3C7B74A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XWDM</w:t>
            </w:r>
          </w:p>
        </w:tc>
        <w:tc>
          <w:tcPr>
            <w:tcW w:w="769" w:type="dxa"/>
            <w:vAlign w:val="center"/>
          </w:tcPr>
          <w:p w14:paraId="6737D2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63817E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709" w:type="dxa"/>
            <w:vAlign w:val="center"/>
          </w:tcPr>
          <w:p w14:paraId="79D1AB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7B9B3E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vAlign w:val="center"/>
          </w:tcPr>
          <w:p w14:paraId="0DB2F0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24B05DAC"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根据</w:t>
            </w:r>
            <w:r w:rsidRPr="00DE7156">
              <w:rPr>
                <w:sz w:val="18"/>
                <w:szCs w:val="18"/>
              </w:rPr>
              <w:t xml:space="preserve">GB/T6864-2003 </w:t>
            </w:r>
            <w:r>
              <w:rPr>
                <w:rFonts w:ascii="Times New Roman" w:hAnsi="Times New Roman" w:cs="Times New Roman"/>
                <w:color w:val="000000"/>
                <w:sz w:val="18"/>
                <w:szCs w:val="18"/>
                <w:lang w:val="en-US" w:bidi="ar"/>
              </w:rPr>
              <w:t>填写</w:t>
            </w:r>
          </w:p>
        </w:tc>
      </w:tr>
      <w:tr w:rsidR="003B62E7" w14:paraId="7E2227A3" w14:textId="77777777" w:rsidTr="00DE7156">
        <w:trPr>
          <w:cantSplit/>
          <w:trHeight w:val="403"/>
          <w:jc w:val="center"/>
        </w:trPr>
        <w:tc>
          <w:tcPr>
            <w:tcW w:w="1328" w:type="dxa"/>
            <w:vAlign w:val="center"/>
          </w:tcPr>
          <w:p w14:paraId="15603C3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DE02.01.041.00</w:t>
            </w:r>
          </w:p>
        </w:tc>
        <w:tc>
          <w:tcPr>
            <w:tcW w:w="1427" w:type="dxa"/>
            <w:vAlign w:val="center"/>
          </w:tcPr>
          <w:p w14:paraId="27F3B1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文化程度代码</w:t>
            </w:r>
          </w:p>
        </w:tc>
        <w:tc>
          <w:tcPr>
            <w:tcW w:w="1134" w:type="dxa"/>
            <w:vAlign w:val="center"/>
          </w:tcPr>
          <w:p w14:paraId="4AE1BE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WHCD</w:t>
            </w:r>
          </w:p>
        </w:tc>
        <w:tc>
          <w:tcPr>
            <w:tcW w:w="769" w:type="dxa"/>
            <w:vAlign w:val="center"/>
          </w:tcPr>
          <w:p w14:paraId="51553D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4E147A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02ABC1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122D74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vAlign w:val="center"/>
          </w:tcPr>
          <w:p w14:paraId="74ED4F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4F0140DC"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学历代码</w:t>
            </w:r>
            <w:r>
              <w:rPr>
                <w:rFonts w:ascii="Times New Roman" w:hAnsi="Times New Roman" w:cs="Times New Roman"/>
                <w:color w:val="000000"/>
                <w:sz w:val="18"/>
                <w:szCs w:val="18"/>
                <w:lang w:val="en-US" w:bidi="ar"/>
              </w:rPr>
              <w:t>GB/T4658-2006</w:t>
            </w:r>
            <w:r w:rsidRPr="00DE7156">
              <w:rPr>
                <w:sz w:val="18"/>
                <w:szCs w:val="18"/>
              </w:rPr>
              <w:t>学历代码表</w:t>
            </w:r>
          </w:p>
        </w:tc>
      </w:tr>
      <w:tr w:rsidR="003B62E7" w14:paraId="236830F2" w14:textId="77777777" w:rsidTr="00DE7156">
        <w:trPr>
          <w:cantSplit/>
          <w:trHeight w:val="403"/>
          <w:jc w:val="center"/>
        </w:trPr>
        <w:tc>
          <w:tcPr>
            <w:tcW w:w="1328" w:type="dxa"/>
            <w:vAlign w:val="center"/>
          </w:tcPr>
          <w:p w14:paraId="7F5791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DE02.01.037.00</w:t>
            </w:r>
          </w:p>
        </w:tc>
        <w:tc>
          <w:tcPr>
            <w:tcW w:w="1427" w:type="dxa"/>
            <w:vAlign w:val="center"/>
          </w:tcPr>
          <w:p w14:paraId="5D7F3E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专业代码</w:t>
            </w:r>
          </w:p>
        </w:tc>
        <w:tc>
          <w:tcPr>
            <w:tcW w:w="1134" w:type="dxa"/>
            <w:vAlign w:val="center"/>
          </w:tcPr>
          <w:p w14:paraId="7582276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ZHUY</w:t>
            </w:r>
          </w:p>
        </w:tc>
        <w:tc>
          <w:tcPr>
            <w:tcW w:w="769" w:type="dxa"/>
            <w:vAlign w:val="center"/>
          </w:tcPr>
          <w:p w14:paraId="1D2F9F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46FEF5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3E2320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64923D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vAlign w:val="center"/>
          </w:tcPr>
          <w:p w14:paraId="595DF8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518CC74"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编码按</w:t>
            </w:r>
            <w:r>
              <w:rPr>
                <w:rFonts w:ascii="Times New Roman" w:hAnsi="Times New Roman" w:cs="Times New Roman"/>
                <w:color w:val="000000"/>
                <w:sz w:val="18"/>
                <w:szCs w:val="18"/>
                <w:lang w:val="en-US" w:bidi="ar"/>
              </w:rPr>
              <w:t>GB/T16835-1997</w:t>
            </w:r>
            <w:r w:rsidRPr="00DE7156">
              <w:rPr>
                <w:sz w:val="18"/>
                <w:szCs w:val="18"/>
              </w:rPr>
              <w:t>高等学校本科、专科专业名称代码表执行</w:t>
            </w:r>
          </w:p>
        </w:tc>
      </w:tr>
      <w:tr w:rsidR="003B62E7" w14:paraId="507A7D96" w14:textId="77777777" w:rsidTr="00DE7156">
        <w:trPr>
          <w:cantSplit/>
          <w:trHeight w:val="403"/>
          <w:jc w:val="center"/>
        </w:trPr>
        <w:tc>
          <w:tcPr>
            <w:tcW w:w="1328" w:type="dxa"/>
            <w:vAlign w:val="center"/>
          </w:tcPr>
          <w:p w14:paraId="6F2A6D3B" w14:textId="77777777" w:rsidR="003B62E7" w:rsidRDefault="003B62E7">
            <w:pPr>
              <w:rPr>
                <w:rFonts w:ascii="Times New Roman" w:hAnsi="Times New Roman"/>
                <w:szCs w:val="21"/>
              </w:rPr>
            </w:pPr>
          </w:p>
        </w:tc>
        <w:tc>
          <w:tcPr>
            <w:tcW w:w="1427" w:type="dxa"/>
            <w:vAlign w:val="center"/>
          </w:tcPr>
          <w:p w14:paraId="49AD6E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专业名称</w:t>
            </w:r>
          </w:p>
        </w:tc>
        <w:tc>
          <w:tcPr>
            <w:tcW w:w="1134" w:type="dxa"/>
            <w:vAlign w:val="center"/>
          </w:tcPr>
          <w:p w14:paraId="1D84D1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ZYMC</w:t>
            </w:r>
          </w:p>
        </w:tc>
        <w:tc>
          <w:tcPr>
            <w:tcW w:w="769" w:type="dxa"/>
            <w:vAlign w:val="center"/>
          </w:tcPr>
          <w:p w14:paraId="0B73D0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50D921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709" w:type="dxa"/>
            <w:vAlign w:val="center"/>
          </w:tcPr>
          <w:p w14:paraId="24AB7F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23EED0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vAlign w:val="center"/>
          </w:tcPr>
          <w:p w14:paraId="231934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19042E8C" w14:textId="77777777" w:rsidR="003B62E7" w:rsidRPr="00DE7156" w:rsidRDefault="003B62E7">
            <w:pPr>
              <w:rPr>
                <w:rFonts w:ascii="Times New Roman" w:hAnsi="Times New Roman" w:cs="Times New Roman"/>
                <w:color w:val="000000"/>
                <w:sz w:val="18"/>
                <w:szCs w:val="18"/>
                <w:lang w:val="en-US" w:bidi="ar"/>
              </w:rPr>
            </w:pPr>
          </w:p>
        </w:tc>
      </w:tr>
      <w:tr w:rsidR="003B62E7" w14:paraId="33BC3F2E" w14:textId="77777777" w:rsidTr="00DE7156">
        <w:trPr>
          <w:cantSplit/>
          <w:trHeight w:val="403"/>
          <w:jc w:val="center"/>
        </w:trPr>
        <w:tc>
          <w:tcPr>
            <w:tcW w:w="1328" w:type="dxa"/>
            <w:vAlign w:val="center"/>
          </w:tcPr>
          <w:p w14:paraId="0630BD56" w14:textId="77777777" w:rsidR="003B62E7" w:rsidRDefault="003B62E7">
            <w:pPr>
              <w:rPr>
                <w:rFonts w:ascii="Times New Roman" w:hAnsi="Times New Roman"/>
                <w:szCs w:val="21"/>
              </w:rPr>
            </w:pPr>
          </w:p>
        </w:tc>
        <w:tc>
          <w:tcPr>
            <w:tcW w:w="1427" w:type="dxa"/>
            <w:vAlign w:val="center"/>
          </w:tcPr>
          <w:p w14:paraId="16DC37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专科特长</w:t>
            </w:r>
          </w:p>
        </w:tc>
        <w:tc>
          <w:tcPr>
            <w:tcW w:w="1134" w:type="dxa"/>
            <w:vAlign w:val="center"/>
          </w:tcPr>
          <w:p w14:paraId="194BF59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ZKTC</w:t>
            </w:r>
          </w:p>
        </w:tc>
        <w:tc>
          <w:tcPr>
            <w:tcW w:w="769" w:type="dxa"/>
            <w:vAlign w:val="center"/>
          </w:tcPr>
          <w:p w14:paraId="121A56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76C14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255</w:t>
            </w:r>
          </w:p>
        </w:tc>
        <w:tc>
          <w:tcPr>
            <w:tcW w:w="709" w:type="dxa"/>
            <w:vAlign w:val="center"/>
          </w:tcPr>
          <w:p w14:paraId="284BA8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799395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AN..255</w:t>
            </w:r>
          </w:p>
        </w:tc>
        <w:tc>
          <w:tcPr>
            <w:tcW w:w="708" w:type="dxa"/>
            <w:vAlign w:val="center"/>
          </w:tcPr>
          <w:p w14:paraId="2DDCF0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FFE8EE2" w14:textId="77777777" w:rsidR="003B62E7" w:rsidRPr="00DE7156" w:rsidRDefault="00447626">
            <w:pPr>
              <w:widowControl/>
              <w:textAlignment w:val="center"/>
              <w:rPr>
                <w:rFonts w:ascii="Times New Roman" w:hAnsi="Times New Roman" w:cs="Times New Roman"/>
                <w:color w:val="000000"/>
                <w:sz w:val="18"/>
                <w:szCs w:val="18"/>
                <w:lang w:val="en-US" w:bidi="ar"/>
              </w:rPr>
            </w:pPr>
            <w:r w:rsidRPr="00DE7156">
              <w:rPr>
                <w:sz w:val="18"/>
                <w:szCs w:val="18"/>
              </w:rPr>
              <w:t>仅要求医院主任、副主任医师填写</w:t>
            </w:r>
          </w:p>
        </w:tc>
      </w:tr>
      <w:tr w:rsidR="003B62E7" w14:paraId="4E431C79" w14:textId="77777777" w:rsidTr="00DE7156">
        <w:trPr>
          <w:cantSplit/>
          <w:trHeight w:val="403"/>
          <w:jc w:val="center"/>
        </w:trPr>
        <w:tc>
          <w:tcPr>
            <w:tcW w:w="1328" w:type="dxa"/>
            <w:vAlign w:val="center"/>
          </w:tcPr>
          <w:p w14:paraId="57D0A1B3" w14:textId="77777777" w:rsidR="003B62E7" w:rsidRDefault="003B62E7">
            <w:pPr>
              <w:rPr>
                <w:rFonts w:ascii="Times New Roman" w:hAnsi="Times New Roman"/>
                <w:szCs w:val="21"/>
              </w:rPr>
            </w:pPr>
          </w:p>
        </w:tc>
        <w:tc>
          <w:tcPr>
            <w:tcW w:w="1427" w:type="dxa"/>
            <w:vAlign w:val="center"/>
          </w:tcPr>
          <w:p w14:paraId="79D82FA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年内人员流动情况</w:t>
            </w:r>
          </w:p>
        </w:tc>
        <w:tc>
          <w:tcPr>
            <w:tcW w:w="1134" w:type="dxa"/>
            <w:vAlign w:val="center"/>
          </w:tcPr>
          <w:p w14:paraId="75A851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NNRYLDQK</w:t>
            </w:r>
          </w:p>
        </w:tc>
        <w:tc>
          <w:tcPr>
            <w:tcW w:w="769" w:type="dxa"/>
            <w:vAlign w:val="center"/>
          </w:tcPr>
          <w:p w14:paraId="55462BD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000C7C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7A10E0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7472996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vAlign w:val="center"/>
          </w:tcPr>
          <w:p w14:paraId="6B74801A" w14:textId="77777777" w:rsidR="003B62E7" w:rsidRDefault="001146EA" w:rsidP="001146EA">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951" w:type="dxa"/>
            <w:vAlign w:val="center"/>
          </w:tcPr>
          <w:p w14:paraId="6F634460"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CT98.00.027 </w:t>
            </w:r>
            <w:r>
              <w:rPr>
                <w:rFonts w:ascii="Times New Roman" w:hAnsi="Times New Roman" w:cs="Times New Roman"/>
                <w:color w:val="000000"/>
                <w:sz w:val="18"/>
                <w:szCs w:val="18"/>
                <w:lang w:val="en-US" w:bidi="ar"/>
              </w:rPr>
              <w:t>年内人员流动情况代码表</w:t>
            </w:r>
          </w:p>
        </w:tc>
      </w:tr>
      <w:tr w:rsidR="003B62E7" w14:paraId="6070AD1B" w14:textId="77777777" w:rsidTr="00DE7156">
        <w:trPr>
          <w:cantSplit/>
          <w:trHeight w:val="403"/>
          <w:jc w:val="center"/>
        </w:trPr>
        <w:tc>
          <w:tcPr>
            <w:tcW w:w="1328" w:type="dxa"/>
            <w:vAlign w:val="center"/>
          </w:tcPr>
          <w:p w14:paraId="7FA822B3" w14:textId="77777777" w:rsidR="003B62E7" w:rsidRDefault="003B62E7">
            <w:pPr>
              <w:rPr>
                <w:rFonts w:ascii="Times New Roman" w:hAnsi="Times New Roman"/>
                <w:szCs w:val="21"/>
              </w:rPr>
            </w:pPr>
          </w:p>
        </w:tc>
        <w:tc>
          <w:tcPr>
            <w:tcW w:w="1427" w:type="dxa"/>
            <w:vAlign w:val="center"/>
          </w:tcPr>
          <w:p w14:paraId="70481793" w14:textId="77777777" w:rsidR="003B62E7" w:rsidRDefault="00447626">
            <w:pPr>
              <w:widowControl/>
              <w:textAlignment w:val="center"/>
              <w:rPr>
                <w:rFonts w:ascii="Times New Roman" w:hAnsi="Times New Roman"/>
                <w:szCs w:val="21"/>
              </w:rPr>
            </w:pPr>
            <w:r>
              <w:rPr>
                <w:rStyle w:val="font41"/>
                <w:lang w:val="en-US" w:bidi="ar"/>
              </w:rPr>
              <w:t>调入</w:t>
            </w:r>
            <w:r>
              <w:rPr>
                <w:rFonts w:ascii="Times New Roman" w:hAnsi="Times New Roman" w:cs="Times New Roman"/>
                <w:color w:val="000000"/>
                <w:sz w:val="18"/>
                <w:szCs w:val="18"/>
                <w:lang w:val="en-US" w:bidi="ar"/>
              </w:rPr>
              <w:t>/</w:t>
            </w:r>
            <w:r>
              <w:rPr>
                <w:rStyle w:val="font41"/>
                <w:lang w:val="en-US" w:bidi="ar"/>
              </w:rPr>
              <w:t>调出</w:t>
            </w:r>
            <w:r>
              <w:rPr>
                <w:rFonts w:ascii="Times New Roman" w:hAnsi="Times New Roman" w:cs="Times New Roman"/>
                <w:color w:val="FF0000"/>
                <w:sz w:val="18"/>
                <w:szCs w:val="18"/>
                <w:lang w:val="en-US" w:bidi="ar"/>
              </w:rPr>
              <w:t>日期</w:t>
            </w:r>
            <w:r>
              <w:rPr>
                <w:rStyle w:val="font41"/>
                <w:lang w:val="en-US" w:bidi="ar"/>
              </w:rPr>
              <w:t>时间</w:t>
            </w:r>
          </w:p>
        </w:tc>
        <w:tc>
          <w:tcPr>
            <w:tcW w:w="1134" w:type="dxa"/>
            <w:vAlign w:val="center"/>
          </w:tcPr>
          <w:p w14:paraId="18BD47A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DRDCSJ</w:t>
            </w:r>
          </w:p>
        </w:tc>
        <w:tc>
          <w:tcPr>
            <w:tcW w:w="769" w:type="dxa"/>
            <w:vAlign w:val="center"/>
          </w:tcPr>
          <w:p w14:paraId="3071D4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vAlign w:val="center"/>
          </w:tcPr>
          <w:p w14:paraId="19F65ECF" w14:textId="77777777" w:rsidR="003B62E7" w:rsidRDefault="003B62E7">
            <w:pPr>
              <w:jc w:val="center"/>
              <w:rPr>
                <w:rFonts w:ascii="Times New Roman" w:hAnsi="Times New Roman"/>
                <w:szCs w:val="21"/>
              </w:rPr>
            </w:pPr>
          </w:p>
        </w:tc>
        <w:tc>
          <w:tcPr>
            <w:tcW w:w="709" w:type="dxa"/>
            <w:vAlign w:val="center"/>
          </w:tcPr>
          <w:p w14:paraId="1B9FE1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51" w:type="dxa"/>
            <w:vAlign w:val="center"/>
          </w:tcPr>
          <w:p w14:paraId="5F9B9F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vAlign w:val="center"/>
          </w:tcPr>
          <w:p w14:paraId="7046D3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682EA4AF" w14:textId="77777777" w:rsidR="003B62E7" w:rsidRPr="00DE7156" w:rsidRDefault="003B62E7">
            <w:pPr>
              <w:rPr>
                <w:rFonts w:ascii="Times New Roman" w:hAnsi="Times New Roman" w:cs="Times New Roman"/>
                <w:color w:val="000000"/>
                <w:sz w:val="18"/>
                <w:szCs w:val="18"/>
                <w:lang w:val="en-US" w:bidi="ar"/>
              </w:rPr>
            </w:pPr>
          </w:p>
        </w:tc>
      </w:tr>
      <w:tr w:rsidR="003B62E7" w14:paraId="29F2DFA7" w14:textId="77777777" w:rsidTr="00DE7156">
        <w:trPr>
          <w:cantSplit/>
          <w:trHeight w:val="403"/>
          <w:jc w:val="center"/>
        </w:trPr>
        <w:tc>
          <w:tcPr>
            <w:tcW w:w="1328" w:type="dxa"/>
            <w:vAlign w:val="center"/>
          </w:tcPr>
          <w:p w14:paraId="5DADD559" w14:textId="77777777" w:rsidR="003B62E7" w:rsidRDefault="003B62E7">
            <w:pPr>
              <w:rPr>
                <w:rFonts w:ascii="Times New Roman" w:hAnsi="Times New Roman"/>
                <w:szCs w:val="21"/>
              </w:rPr>
            </w:pPr>
          </w:p>
        </w:tc>
        <w:tc>
          <w:tcPr>
            <w:tcW w:w="1427" w:type="dxa"/>
            <w:vAlign w:val="center"/>
          </w:tcPr>
          <w:p w14:paraId="70DEB0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编制情况</w:t>
            </w:r>
          </w:p>
        </w:tc>
        <w:tc>
          <w:tcPr>
            <w:tcW w:w="1134" w:type="dxa"/>
            <w:vAlign w:val="center"/>
          </w:tcPr>
          <w:p w14:paraId="2A31201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BZQK</w:t>
            </w:r>
          </w:p>
        </w:tc>
        <w:tc>
          <w:tcPr>
            <w:tcW w:w="769" w:type="dxa"/>
            <w:vAlign w:val="center"/>
          </w:tcPr>
          <w:p w14:paraId="39A892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1300A7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1B148D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7E7EF5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6793B6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28D5B7A4"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CT98.00.028</w:t>
            </w:r>
            <w:r>
              <w:rPr>
                <w:rFonts w:ascii="Times New Roman" w:hAnsi="Times New Roman" w:cs="Times New Roman"/>
                <w:color w:val="000000"/>
                <w:sz w:val="18"/>
                <w:szCs w:val="18"/>
                <w:lang w:val="en-US" w:bidi="ar"/>
              </w:rPr>
              <w:t>编制情况字典</w:t>
            </w:r>
          </w:p>
        </w:tc>
      </w:tr>
      <w:tr w:rsidR="003B62E7" w14:paraId="46BF07D1" w14:textId="77777777" w:rsidTr="00DE7156">
        <w:trPr>
          <w:cantSplit/>
          <w:trHeight w:val="403"/>
          <w:jc w:val="center"/>
        </w:trPr>
        <w:tc>
          <w:tcPr>
            <w:tcW w:w="1328" w:type="dxa"/>
            <w:vAlign w:val="center"/>
          </w:tcPr>
          <w:p w14:paraId="657AD1AC" w14:textId="77777777" w:rsidR="003B62E7" w:rsidRDefault="003B62E7">
            <w:pPr>
              <w:rPr>
                <w:rFonts w:ascii="Times New Roman" w:hAnsi="Times New Roman"/>
                <w:szCs w:val="21"/>
              </w:rPr>
            </w:pPr>
          </w:p>
        </w:tc>
        <w:tc>
          <w:tcPr>
            <w:tcW w:w="1427" w:type="dxa"/>
            <w:vAlign w:val="center"/>
          </w:tcPr>
          <w:p w14:paraId="33CAA2AE" w14:textId="77777777" w:rsidR="003B62E7" w:rsidRDefault="00447626">
            <w:pPr>
              <w:widowControl/>
              <w:textAlignment w:val="center"/>
              <w:rPr>
                <w:rFonts w:ascii="Times New Roman" w:hAnsi="Times New Roman"/>
                <w:szCs w:val="21"/>
              </w:rPr>
            </w:pPr>
            <w:r>
              <w:rPr>
                <w:rStyle w:val="font41"/>
                <w:lang w:val="en-US" w:bidi="ar"/>
              </w:rPr>
              <w:t>全科医生培训合格证书情况</w:t>
            </w:r>
          </w:p>
        </w:tc>
        <w:tc>
          <w:tcPr>
            <w:tcW w:w="1134" w:type="dxa"/>
            <w:vAlign w:val="center"/>
          </w:tcPr>
          <w:p w14:paraId="7FCFB5F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QKPXZSQK</w:t>
            </w:r>
          </w:p>
        </w:tc>
        <w:tc>
          <w:tcPr>
            <w:tcW w:w="769" w:type="dxa"/>
            <w:vAlign w:val="center"/>
          </w:tcPr>
          <w:p w14:paraId="5E84ACE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22E9202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648398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27790E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6A3FD1C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2D5F940A"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CT98.00.029 </w:t>
            </w:r>
            <w:r>
              <w:rPr>
                <w:rFonts w:ascii="Times New Roman" w:hAnsi="Times New Roman" w:cs="Times New Roman"/>
                <w:color w:val="000000"/>
                <w:sz w:val="18"/>
                <w:szCs w:val="18"/>
                <w:lang w:val="en-US" w:bidi="ar"/>
              </w:rPr>
              <w:t>全科医生取得培训合格证书情况字典表</w:t>
            </w:r>
          </w:p>
        </w:tc>
      </w:tr>
      <w:tr w:rsidR="003B62E7" w14:paraId="57E5EC72" w14:textId="77777777" w:rsidTr="00DE7156">
        <w:trPr>
          <w:cantSplit/>
          <w:trHeight w:val="403"/>
          <w:jc w:val="center"/>
        </w:trPr>
        <w:tc>
          <w:tcPr>
            <w:tcW w:w="1328" w:type="dxa"/>
            <w:vAlign w:val="center"/>
          </w:tcPr>
          <w:p w14:paraId="299BC201" w14:textId="77777777" w:rsidR="003B62E7" w:rsidRDefault="003B62E7">
            <w:pPr>
              <w:rPr>
                <w:rFonts w:ascii="Times New Roman" w:hAnsi="Times New Roman"/>
                <w:szCs w:val="21"/>
              </w:rPr>
            </w:pPr>
          </w:p>
        </w:tc>
        <w:tc>
          <w:tcPr>
            <w:tcW w:w="1427" w:type="dxa"/>
            <w:vAlign w:val="center"/>
          </w:tcPr>
          <w:p w14:paraId="576E7B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驻派村卫生室标志</w:t>
            </w:r>
          </w:p>
        </w:tc>
        <w:tc>
          <w:tcPr>
            <w:tcW w:w="1134" w:type="dxa"/>
            <w:vAlign w:val="center"/>
          </w:tcPr>
          <w:p w14:paraId="4483CC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ZPCWSSBZ</w:t>
            </w:r>
          </w:p>
        </w:tc>
        <w:tc>
          <w:tcPr>
            <w:tcW w:w="769" w:type="dxa"/>
            <w:vAlign w:val="center"/>
          </w:tcPr>
          <w:p w14:paraId="0F43EB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3BBB92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25DF4C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0283B8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124BF9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7C0BB5F"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是否由乡镇卫生院或社区卫生服务机构派驻村卫生室工作</w:t>
            </w:r>
          </w:p>
          <w:p w14:paraId="07E0D8B2"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379ADC28" w14:textId="77777777" w:rsidTr="00DE7156">
        <w:trPr>
          <w:cantSplit/>
          <w:trHeight w:val="403"/>
          <w:jc w:val="center"/>
        </w:trPr>
        <w:tc>
          <w:tcPr>
            <w:tcW w:w="1328" w:type="dxa"/>
            <w:vAlign w:val="center"/>
          </w:tcPr>
          <w:p w14:paraId="2AACABB4" w14:textId="77777777" w:rsidR="003B62E7" w:rsidRDefault="003B62E7">
            <w:pPr>
              <w:rPr>
                <w:rFonts w:ascii="Times New Roman" w:hAnsi="Times New Roman"/>
                <w:szCs w:val="21"/>
              </w:rPr>
            </w:pPr>
          </w:p>
        </w:tc>
        <w:tc>
          <w:tcPr>
            <w:tcW w:w="1427" w:type="dxa"/>
            <w:vAlign w:val="center"/>
          </w:tcPr>
          <w:p w14:paraId="3D43ED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在职标志</w:t>
            </w:r>
          </w:p>
        </w:tc>
        <w:tc>
          <w:tcPr>
            <w:tcW w:w="1134" w:type="dxa"/>
            <w:vAlign w:val="center"/>
          </w:tcPr>
          <w:p w14:paraId="71FB7B4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ZZBZ</w:t>
            </w:r>
          </w:p>
        </w:tc>
        <w:tc>
          <w:tcPr>
            <w:tcW w:w="769" w:type="dxa"/>
            <w:vAlign w:val="center"/>
          </w:tcPr>
          <w:p w14:paraId="57B43D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389852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46938D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25A2E64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7569F6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7D2961D3"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不在职；</w:t>
            </w:r>
            <w:r w:rsidRPr="00DE7156">
              <w:rPr>
                <w:sz w:val="18"/>
                <w:szCs w:val="18"/>
              </w:rPr>
              <w:t xml:space="preserve"> 1:</w:t>
            </w:r>
            <w:r>
              <w:rPr>
                <w:rFonts w:ascii="Times New Roman" w:hAnsi="Times New Roman" w:cs="Times New Roman"/>
                <w:color w:val="000000"/>
                <w:sz w:val="18"/>
                <w:szCs w:val="18"/>
                <w:lang w:val="en-US" w:bidi="ar"/>
              </w:rPr>
              <w:t>在职</w:t>
            </w:r>
          </w:p>
        </w:tc>
      </w:tr>
      <w:tr w:rsidR="003B62E7" w14:paraId="0189892A" w14:textId="77777777" w:rsidTr="00DE7156">
        <w:trPr>
          <w:cantSplit/>
          <w:trHeight w:val="403"/>
          <w:jc w:val="center"/>
        </w:trPr>
        <w:tc>
          <w:tcPr>
            <w:tcW w:w="1328" w:type="dxa"/>
            <w:vAlign w:val="center"/>
          </w:tcPr>
          <w:p w14:paraId="4AFCB1CA" w14:textId="77777777" w:rsidR="003B62E7" w:rsidRDefault="003B62E7">
            <w:pPr>
              <w:rPr>
                <w:rFonts w:ascii="Times New Roman" w:hAnsi="Times New Roman"/>
                <w:szCs w:val="21"/>
              </w:rPr>
            </w:pPr>
          </w:p>
        </w:tc>
        <w:tc>
          <w:tcPr>
            <w:tcW w:w="1427" w:type="dxa"/>
            <w:vAlign w:val="center"/>
          </w:tcPr>
          <w:p w14:paraId="5B3D624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中国科学院士和中国工程院院士标志</w:t>
            </w:r>
          </w:p>
        </w:tc>
        <w:tc>
          <w:tcPr>
            <w:tcW w:w="1134" w:type="dxa"/>
            <w:vAlign w:val="center"/>
          </w:tcPr>
          <w:p w14:paraId="5CEF499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KSYSGCYSBZ</w:t>
            </w:r>
          </w:p>
        </w:tc>
        <w:tc>
          <w:tcPr>
            <w:tcW w:w="769" w:type="dxa"/>
            <w:vAlign w:val="center"/>
          </w:tcPr>
          <w:p w14:paraId="62E697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434235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E14B4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5B503F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309615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8BACE50"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6C26326D" w14:textId="77777777" w:rsidTr="00DE7156">
        <w:trPr>
          <w:cantSplit/>
          <w:trHeight w:val="403"/>
          <w:jc w:val="center"/>
        </w:trPr>
        <w:tc>
          <w:tcPr>
            <w:tcW w:w="1328" w:type="dxa"/>
            <w:vAlign w:val="center"/>
          </w:tcPr>
          <w:p w14:paraId="145FC948" w14:textId="77777777" w:rsidR="003B62E7" w:rsidRDefault="003B62E7">
            <w:pPr>
              <w:rPr>
                <w:rFonts w:ascii="Times New Roman" w:hAnsi="Times New Roman"/>
                <w:szCs w:val="21"/>
              </w:rPr>
            </w:pPr>
          </w:p>
        </w:tc>
        <w:tc>
          <w:tcPr>
            <w:tcW w:w="1427" w:type="dxa"/>
            <w:vAlign w:val="center"/>
          </w:tcPr>
          <w:p w14:paraId="39B98B6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突出贡献中青年科学、技术、管理专家标志</w:t>
            </w:r>
          </w:p>
        </w:tc>
        <w:tc>
          <w:tcPr>
            <w:tcW w:w="1134" w:type="dxa"/>
            <w:vAlign w:val="center"/>
          </w:tcPr>
          <w:p w14:paraId="1E25AE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TCGXBZ</w:t>
            </w:r>
          </w:p>
        </w:tc>
        <w:tc>
          <w:tcPr>
            <w:tcW w:w="769" w:type="dxa"/>
            <w:vAlign w:val="center"/>
          </w:tcPr>
          <w:p w14:paraId="26B359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497BEE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327EDD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47F8BC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2C5BC5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57C643DC"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62FFDB68" w14:textId="77777777" w:rsidTr="00DE7156">
        <w:trPr>
          <w:cantSplit/>
          <w:trHeight w:val="403"/>
          <w:jc w:val="center"/>
        </w:trPr>
        <w:tc>
          <w:tcPr>
            <w:tcW w:w="1328" w:type="dxa"/>
            <w:vAlign w:val="center"/>
          </w:tcPr>
          <w:p w14:paraId="106961D5" w14:textId="77777777" w:rsidR="003B62E7" w:rsidRDefault="003B62E7">
            <w:pPr>
              <w:rPr>
                <w:rFonts w:ascii="Times New Roman" w:hAnsi="Times New Roman"/>
                <w:szCs w:val="21"/>
              </w:rPr>
            </w:pPr>
          </w:p>
        </w:tc>
        <w:tc>
          <w:tcPr>
            <w:tcW w:w="1427" w:type="dxa"/>
            <w:vAlign w:val="center"/>
          </w:tcPr>
          <w:p w14:paraId="35DAE0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国务院政府特殊津贴人员标志</w:t>
            </w:r>
          </w:p>
        </w:tc>
        <w:tc>
          <w:tcPr>
            <w:tcW w:w="1134" w:type="dxa"/>
            <w:vAlign w:val="center"/>
          </w:tcPr>
          <w:p w14:paraId="28F4A97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TSJTBZ</w:t>
            </w:r>
          </w:p>
        </w:tc>
        <w:tc>
          <w:tcPr>
            <w:tcW w:w="769" w:type="dxa"/>
            <w:vAlign w:val="center"/>
          </w:tcPr>
          <w:p w14:paraId="4D14FB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38FCEC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A101E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377218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2F1E7B2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3F66BA24"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437BB93C" w14:textId="77777777" w:rsidTr="00DE7156">
        <w:trPr>
          <w:cantSplit/>
          <w:trHeight w:val="403"/>
          <w:jc w:val="center"/>
        </w:trPr>
        <w:tc>
          <w:tcPr>
            <w:tcW w:w="1328" w:type="dxa"/>
            <w:vAlign w:val="center"/>
          </w:tcPr>
          <w:p w14:paraId="0C9106F1" w14:textId="77777777" w:rsidR="003B62E7" w:rsidRDefault="003B62E7">
            <w:pPr>
              <w:rPr>
                <w:rFonts w:ascii="Times New Roman" w:hAnsi="Times New Roman"/>
                <w:szCs w:val="21"/>
              </w:rPr>
            </w:pPr>
          </w:p>
        </w:tc>
        <w:tc>
          <w:tcPr>
            <w:tcW w:w="1427" w:type="dxa"/>
            <w:vAlign w:val="center"/>
          </w:tcPr>
          <w:p w14:paraId="32C3FD1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新世纪百千万人才工程国家级人选标志</w:t>
            </w:r>
          </w:p>
        </w:tc>
        <w:tc>
          <w:tcPr>
            <w:tcW w:w="1134" w:type="dxa"/>
            <w:vAlign w:val="center"/>
          </w:tcPr>
          <w:p w14:paraId="23D0C49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RCGCGJJBZ</w:t>
            </w:r>
          </w:p>
        </w:tc>
        <w:tc>
          <w:tcPr>
            <w:tcW w:w="769" w:type="dxa"/>
            <w:vAlign w:val="center"/>
          </w:tcPr>
          <w:p w14:paraId="1B1233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244389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4DFD74D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0F7766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72B41B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029FB1FC"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5D8DE658" w14:textId="77777777" w:rsidTr="00DE7156">
        <w:trPr>
          <w:cantSplit/>
          <w:trHeight w:val="403"/>
          <w:jc w:val="center"/>
        </w:trPr>
        <w:tc>
          <w:tcPr>
            <w:tcW w:w="1328" w:type="dxa"/>
            <w:vAlign w:val="center"/>
          </w:tcPr>
          <w:p w14:paraId="7C7DFE79" w14:textId="77777777" w:rsidR="003B62E7" w:rsidRDefault="003B62E7">
            <w:pPr>
              <w:rPr>
                <w:rFonts w:ascii="Times New Roman" w:hAnsi="Times New Roman"/>
                <w:szCs w:val="21"/>
              </w:rPr>
            </w:pPr>
          </w:p>
        </w:tc>
        <w:tc>
          <w:tcPr>
            <w:tcW w:w="1427" w:type="dxa"/>
            <w:vAlign w:val="center"/>
          </w:tcPr>
          <w:p w14:paraId="08986A5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国家科技奖项负责人标志</w:t>
            </w:r>
          </w:p>
        </w:tc>
        <w:tc>
          <w:tcPr>
            <w:tcW w:w="1134" w:type="dxa"/>
            <w:vAlign w:val="center"/>
          </w:tcPr>
          <w:p w14:paraId="5A341A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KJJXFZRBZ</w:t>
            </w:r>
          </w:p>
        </w:tc>
        <w:tc>
          <w:tcPr>
            <w:tcW w:w="769" w:type="dxa"/>
            <w:vAlign w:val="center"/>
          </w:tcPr>
          <w:p w14:paraId="1BF598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37F762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28823C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276613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11FD48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3CDBF68A"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3B62E7" w14:paraId="3BFAB5FF" w14:textId="77777777" w:rsidTr="00DE7156">
        <w:trPr>
          <w:cantSplit/>
          <w:trHeight w:val="403"/>
          <w:jc w:val="center"/>
        </w:trPr>
        <w:tc>
          <w:tcPr>
            <w:tcW w:w="1328" w:type="dxa"/>
            <w:vAlign w:val="center"/>
          </w:tcPr>
          <w:p w14:paraId="27CAB27C" w14:textId="77777777" w:rsidR="003B62E7" w:rsidRDefault="003B62E7">
            <w:pPr>
              <w:rPr>
                <w:rFonts w:ascii="Times New Roman" w:hAnsi="Times New Roman"/>
                <w:szCs w:val="21"/>
              </w:rPr>
            </w:pPr>
          </w:p>
        </w:tc>
        <w:tc>
          <w:tcPr>
            <w:tcW w:w="1427" w:type="dxa"/>
            <w:vAlign w:val="center"/>
          </w:tcPr>
          <w:p w14:paraId="262E03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人员类别</w:t>
            </w:r>
          </w:p>
        </w:tc>
        <w:tc>
          <w:tcPr>
            <w:tcW w:w="1134" w:type="dxa"/>
            <w:vAlign w:val="center"/>
          </w:tcPr>
          <w:p w14:paraId="4E55D2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LB</w:t>
            </w:r>
          </w:p>
        </w:tc>
        <w:tc>
          <w:tcPr>
            <w:tcW w:w="769" w:type="dxa"/>
            <w:vAlign w:val="center"/>
          </w:tcPr>
          <w:p w14:paraId="4D7872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20DA070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709" w:type="dxa"/>
            <w:vAlign w:val="center"/>
          </w:tcPr>
          <w:p w14:paraId="674D8E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255A42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vAlign w:val="center"/>
          </w:tcPr>
          <w:p w14:paraId="12B3FB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1DB175A3" w14:textId="77777777" w:rsidR="003B62E7" w:rsidRPr="00DE7156" w:rsidRDefault="00447626">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CT98.00.023</w:t>
            </w:r>
            <w:r>
              <w:rPr>
                <w:rFonts w:ascii="Times New Roman" w:hAnsi="Times New Roman" w:cs="Times New Roman"/>
                <w:color w:val="000000"/>
                <w:sz w:val="18"/>
                <w:szCs w:val="18"/>
                <w:lang w:val="en-US" w:bidi="ar"/>
              </w:rPr>
              <w:t>从事专业类别字典</w:t>
            </w:r>
          </w:p>
        </w:tc>
      </w:tr>
      <w:tr w:rsidR="001146EA" w14:paraId="68D05065" w14:textId="77777777" w:rsidTr="00DE7156">
        <w:trPr>
          <w:cantSplit/>
          <w:trHeight w:val="403"/>
          <w:jc w:val="center"/>
        </w:trPr>
        <w:tc>
          <w:tcPr>
            <w:tcW w:w="1328" w:type="dxa"/>
            <w:vAlign w:val="center"/>
          </w:tcPr>
          <w:p w14:paraId="1C24D1EE" w14:textId="77777777" w:rsidR="001146EA" w:rsidRDefault="001146EA">
            <w:pPr>
              <w:rPr>
                <w:rFonts w:ascii="Times New Roman" w:hAnsi="Times New Roman"/>
                <w:szCs w:val="21"/>
              </w:rPr>
            </w:pPr>
          </w:p>
        </w:tc>
        <w:tc>
          <w:tcPr>
            <w:tcW w:w="1427" w:type="dxa"/>
            <w:vAlign w:val="center"/>
          </w:tcPr>
          <w:p w14:paraId="4B964637" w14:textId="77777777" w:rsidR="001146EA" w:rsidRDefault="00DE7156">
            <w:pPr>
              <w:widowControl/>
              <w:textAlignment w:val="center"/>
              <w:rPr>
                <w:rFonts w:ascii="Times New Roman" w:hAnsi="Times New Roman" w:cs="Times New Roman"/>
                <w:color w:val="000000"/>
                <w:sz w:val="18"/>
                <w:szCs w:val="18"/>
                <w:lang w:val="en-US" w:bidi="ar"/>
              </w:rPr>
            </w:pPr>
            <w:r>
              <w:rPr>
                <w:rFonts w:ascii="Times New Roman" w:hAnsi="Times New Roman" w:cs="Times New Roman" w:hint="eastAsia"/>
                <w:color w:val="000000"/>
                <w:sz w:val="18"/>
                <w:szCs w:val="18"/>
                <w:lang w:val="en-US" w:bidi="ar"/>
              </w:rPr>
              <w:t>专职科研人员标志</w:t>
            </w:r>
          </w:p>
        </w:tc>
        <w:tc>
          <w:tcPr>
            <w:tcW w:w="1134" w:type="dxa"/>
            <w:vAlign w:val="center"/>
          </w:tcPr>
          <w:p w14:paraId="5F109301" w14:textId="77777777" w:rsidR="001146EA" w:rsidRDefault="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hint="eastAsia"/>
                <w:color w:val="000000"/>
                <w:sz w:val="18"/>
                <w:szCs w:val="18"/>
                <w:lang w:val="en-US" w:bidi="ar"/>
              </w:rPr>
              <w:t>ZZKYRYBS</w:t>
            </w:r>
          </w:p>
        </w:tc>
        <w:tc>
          <w:tcPr>
            <w:tcW w:w="769" w:type="dxa"/>
            <w:vAlign w:val="center"/>
          </w:tcPr>
          <w:p w14:paraId="19E48434" w14:textId="77777777" w:rsidR="001146EA" w:rsidRDefault="001146EA">
            <w:pPr>
              <w:widowControl/>
              <w:jc w:val="center"/>
              <w:textAlignment w:val="center"/>
              <w:rPr>
                <w:rFonts w:ascii="Times New Roman" w:hAnsi="Times New Roman" w:cs="Times New Roman"/>
                <w:color w:val="000000"/>
                <w:sz w:val="18"/>
                <w:szCs w:val="18"/>
                <w:lang w:val="en-US" w:bidi="ar"/>
              </w:rPr>
            </w:pPr>
            <w:r>
              <w:rPr>
                <w:rFonts w:ascii="Times New Roman" w:hAnsi="Times New Roman" w:cs="Times New Roman" w:hint="eastAsia"/>
                <w:color w:val="000000"/>
                <w:sz w:val="18"/>
                <w:szCs w:val="18"/>
                <w:lang w:val="en-US" w:bidi="ar"/>
              </w:rPr>
              <w:t>字符</w:t>
            </w:r>
          </w:p>
        </w:tc>
        <w:tc>
          <w:tcPr>
            <w:tcW w:w="708" w:type="dxa"/>
            <w:vAlign w:val="center"/>
          </w:tcPr>
          <w:p w14:paraId="6EB07583" w14:textId="77777777" w:rsidR="001146EA" w:rsidRDefault="001146EA">
            <w:pPr>
              <w:widowControl/>
              <w:jc w:val="center"/>
              <w:textAlignment w:val="center"/>
              <w:rPr>
                <w:rFonts w:ascii="Times New Roman" w:hAnsi="Times New Roman" w:cs="Times New Roman"/>
                <w:color w:val="000000"/>
                <w:sz w:val="18"/>
                <w:szCs w:val="18"/>
                <w:lang w:val="en-US" w:bidi="ar"/>
              </w:rPr>
            </w:pPr>
            <w:r>
              <w:rPr>
                <w:rFonts w:ascii="Times New Roman" w:hAnsi="Times New Roman" w:cs="Times New Roman" w:hint="eastAsia"/>
                <w:color w:val="000000"/>
                <w:sz w:val="18"/>
                <w:szCs w:val="18"/>
                <w:lang w:val="en-US" w:bidi="ar"/>
              </w:rPr>
              <w:t>1</w:t>
            </w:r>
          </w:p>
        </w:tc>
        <w:tc>
          <w:tcPr>
            <w:tcW w:w="709" w:type="dxa"/>
            <w:vAlign w:val="center"/>
          </w:tcPr>
          <w:p w14:paraId="02990C65" w14:textId="77777777" w:rsidR="001146EA" w:rsidRDefault="001146EA">
            <w:pPr>
              <w:widowControl/>
              <w:jc w:val="center"/>
              <w:textAlignment w:val="center"/>
              <w:rPr>
                <w:rFonts w:ascii="Times New Roman" w:hAnsi="Times New Roman" w:cs="Times New Roman"/>
                <w:color w:val="000000"/>
                <w:sz w:val="18"/>
                <w:szCs w:val="18"/>
                <w:lang w:val="en-US" w:bidi="ar"/>
              </w:rPr>
            </w:pPr>
            <w:r>
              <w:rPr>
                <w:rFonts w:ascii="Times New Roman" w:hAnsi="Times New Roman" w:cs="Times New Roman" w:hint="eastAsia"/>
                <w:color w:val="000000"/>
                <w:sz w:val="18"/>
                <w:szCs w:val="18"/>
                <w:lang w:val="en-US" w:bidi="ar"/>
              </w:rPr>
              <w:t>L</w:t>
            </w:r>
          </w:p>
        </w:tc>
        <w:tc>
          <w:tcPr>
            <w:tcW w:w="851" w:type="dxa"/>
            <w:vAlign w:val="center"/>
          </w:tcPr>
          <w:p w14:paraId="447D1E1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0EF80FF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951" w:type="dxa"/>
            <w:vAlign w:val="center"/>
          </w:tcPr>
          <w:p w14:paraId="5D88EBF0"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sidRPr="00DE7156">
              <w:rPr>
                <w:sz w:val="18"/>
                <w:szCs w:val="18"/>
              </w:rPr>
              <w:t>：否；1:是</w:t>
            </w:r>
          </w:p>
        </w:tc>
      </w:tr>
      <w:tr w:rsidR="001146EA" w14:paraId="164E32A6" w14:textId="77777777" w:rsidTr="00DE7156">
        <w:trPr>
          <w:cantSplit/>
          <w:trHeight w:val="403"/>
          <w:jc w:val="center"/>
        </w:trPr>
        <w:tc>
          <w:tcPr>
            <w:tcW w:w="1328" w:type="dxa"/>
            <w:vAlign w:val="center"/>
          </w:tcPr>
          <w:p w14:paraId="1AA91659" w14:textId="77777777" w:rsidR="001146EA" w:rsidRDefault="001146EA">
            <w:pPr>
              <w:rPr>
                <w:rFonts w:ascii="Times New Roman" w:hAnsi="Times New Roman"/>
                <w:szCs w:val="21"/>
              </w:rPr>
            </w:pPr>
          </w:p>
        </w:tc>
        <w:tc>
          <w:tcPr>
            <w:tcW w:w="1427" w:type="dxa"/>
            <w:vAlign w:val="center"/>
          </w:tcPr>
          <w:p w14:paraId="63CB1E22"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4" w:type="dxa"/>
            <w:vAlign w:val="center"/>
          </w:tcPr>
          <w:p w14:paraId="024FFB56"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YWSCSJ</w:t>
            </w:r>
          </w:p>
        </w:tc>
        <w:tc>
          <w:tcPr>
            <w:tcW w:w="769" w:type="dxa"/>
            <w:vAlign w:val="center"/>
          </w:tcPr>
          <w:p w14:paraId="5169C4D1"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vAlign w:val="center"/>
          </w:tcPr>
          <w:p w14:paraId="61B07711" w14:textId="77777777" w:rsidR="001146EA" w:rsidRDefault="001146EA">
            <w:pPr>
              <w:jc w:val="center"/>
              <w:rPr>
                <w:rFonts w:ascii="Times New Roman" w:hAnsi="Times New Roman"/>
                <w:szCs w:val="21"/>
              </w:rPr>
            </w:pPr>
          </w:p>
        </w:tc>
        <w:tc>
          <w:tcPr>
            <w:tcW w:w="709" w:type="dxa"/>
            <w:vAlign w:val="center"/>
          </w:tcPr>
          <w:p w14:paraId="49D4C2A8"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51" w:type="dxa"/>
            <w:vAlign w:val="center"/>
          </w:tcPr>
          <w:p w14:paraId="023C8E10"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vAlign w:val="center"/>
          </w:tcPr>
          <w:p w14:paraId="6822A5EC"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14442BBA" w14:textId="77777777" w:rsidR="001146EA" w:rsidRPr="00DE7156" w:rsidRDefault="001146EA">
            <w:pPr>
              <w:rPr>
                <w:rFonts w:ascii="Times New Roman" w:hAnsi="Times New Roman" w:cs="Times New Roman"/>
                <w:color w:val="000000"/>
                <w:sz w:val="18"/>
                <w:szCs w:val="18"/>
                <w:lang w:val="en-US" w:bidi="ar"/>
              </w:rPr>
            </w:pPr>
          </w:p>
        </w:tc>
      </w:tr>
      <w:tr w:rsidR="001146EA" w14:paraId="40F1FDCF" w14:textId="77777777" w:rsidTr="00DE7156">
        <w:trPr>
          <w:cantSplit/>
          <w:trHeight w:val="403"/>
          <w:jc w:val="center"/>
        </w:trPr>
        <w:tc>
          <w:tcPr>
            <w:tcW w:w="1328" w:type="dxa"/>
            <w:vAlign w:val="center"/>
          </w:tcPr>
          <w:p w14:paraId="50F9C6FF" w14:textId="77777777" w:rsidR="001146EA" w:rsidRDefault="001146EA">
            <w:pPr>
              <w:rPr>
                <w:rFonts w:ascii="Times New Roman" w:hAnsi="Times New Roman"/>
                <w:szCs w:val="21"/>
              </w:rPr>
            </w:pPr>
          </w:p>
        </w:tc>
        <w:tc>
          <w:tcPr>
            <w:tcW w:w="1427" w:type="dxa"/>
            <w:vAlign w:val="center"/>
          </w:tcPr>
          <w:p w14:paraId="1954036C"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4" w:type="dxa"/>
            <w:vAlign w:val="center"/>
          </w:tcPr>
          <w:p w14:paraId="47141775"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769" w:type="dxa"/>
            <w:vAlign w:val="center"/>
          </w:tcPr>
          <w:p w14:paraId="68D4B972"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vAlign w:val="center"/>
          </w:tcPr>
          <w:p w14:paraId="43DB315E" w14:textId="77777777" w:rsidR="001146EA" w:rsidRDefault="001146EA">
            <w:pPr>
              <w:jc w:val="center"/>
              <w:rPr>
                <w:rFonts w:ascii="Times New Roman" w:hAnsi="Times New Roman"/>
                <w:szCs w:val="21"/>
              </w:rPr>
            </w:pPr>
          </w:p>
        </w:tc>
        <w:tc>
          <w:tcPr>
            <w:tcW w:w="709" w:type="dxa"/>
            <w:vAlign w:val="center"/>
          </w:tcPr>
          <w:p w14:paraId="4B01ACA7"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51" w:type="dxa"/>
            <w:vAlign w:val="center"/>
          </w:tcPr>
          <w:p w14:paraId="1A4963C7"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vAlign w:val="center"/>
          </w:tcPr>
          <w:p w14:paraId="0C858C5B"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7A664856" w14:textId="77777777" w:rsidR="001146EA" w:rsidRPr="00DE7156" w:rsidRDefault="001146EA">
            <w:pPr>
              <w:rPr>
                <w:rFonts w:ascii="Times New Roman" w:hAnsi="Times New Roman" w:cs="Times New Roman"/>
                <w:color w:val="000000"/>
                <w:sz w:val="18"/>
                <w:szCs w:val="18"/>
                <w:lang w:val="en-US" w:bidi="ar"/>
              </w:rPr>
            </w:pPr>
          </w:p>
        </w:tc>
      </w:tr>
      <w:tr w:rsidR="001146EA" w14:paraId="4FD777B1" w14:textId="77777777" w:rsidTr="00DE7156">
        <w:trPr>
          <w:cantSplit/>
          <w:trHeight w:val="403"/>
          <w:jc w:val="center"/>
        </w:trPr>
        <w:tc>
          <w:tcPr>
            <w:tcW w:w="1328" w:type="dxa"/>
            <w:vAlign w:val="center"/>
          </w:tcPr>
          <w:p w14:paraId="1EA2BDB3" w14:textId="77777777" w:rsidR="001146EA" w:rsidRDefault="001146EA">
            <w:pPr>
              <w:rPr>
                <w:rFonts w:ascii="Times New Roman" w:hAnsi="Times New Roman"/>
                <w:szCs w:val="21"/>
              </w:rPr>
            </w:pPr>
          </w:p>
        </w:tc>
        <w:tc>
          <w:tcPr>
            <w:tcW w:w="1427" w:type="dxa"/>
            <w:vAlign w:val="center"/>
          </w:tcPr>
          <w:p w14:paraId="64544B26"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4" w:type="dxa"/>
            <w:vAlign w:val="center"/>
          </w:tcPr>
          <w:p w14:paraId="10D3E9D1"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769" w:type="dxa"/>
            <w:vAlign w:val="center"/>
          </w:tcPr>
          <w:p w14:paraId="2CBDB7D1"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05418BF2"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3EA26D2D"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51" w:type="dxa"/>
            <w:vAlign w:val="center"/>
          </w:tcPr>
          <w:p w14:paraId="78431BE7"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419274D7"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51" w:type="dxa"/>
            <w:vAlign w:val="center"/>
          </w:tcPr>
          <w:p w14:paraId="2A9922C4" w14:textId="77777777" w:rsidR="001146EA" w:rsidRPr="00DE7156" w:rsidRDefault="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sidRPr="00DE7156">
              <w:rPr>
                <w:sz w:val="18"/>
                <w:szCs w:val="18"/>
              </w:rPr>
              <w:t>1</w:t>
            </w:r>
            <w:r>
              <w:rPr>
                <w:rFonts w:ascii="Times New Roman" w:hAnsi="Times New Roman" w:cs="Times New Roman"/>
                <w:color w:val="000000"/>
                <w:sz w:val="18"/>
                <w:szCs w:val="18"/>
                <w:lang w:val="en-US" w:bidi="ar"/>
              </w:rPr>
              <w:t>：撤销；</w:t>
            </w:r>
          </w:p>
        </w:tc>
      </w:tr>
      <w:tr w:rsidR="001146EA" w14:paraId="03F4241C" w14:textId="77777777" w:rsidTr="00DE7156">
        <w:trPr>
          <w:cantSplit/>
          <w:trHeight w:val="403"/>
          <w:jc w:val="center"/>
        </w:trPr>
        <w:tc>
          <w:tcPr>
            <w:tcW w:w="1328" w:type="dxa"/>
            <w:vAlign w:val="center"/>
          </w:tcPr>
          <w:p w14:paraId="1817ADE0" w14:textId="77777777" w:rsidR="001146EA" w:rsidRDefault="001146EA">
            <w:pPr>
              <w:rPr>
                <w:rFonts w:ascii="Times New Roman" w:hAnsi="Times New Roman"/>
                <w:szCs w:val="21"/>
              </w:rPr>
            </w:pPr>
          </w:p>
        </w:tc>
        <w:tc>
          <w:tcPr>
            <w:tcW w:w="1427" w:type="dxa"/>
            <w:vAlign w:val="center"/>
          </w:tcPr>
          <w:p w14:paraId="5F76256B"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1134" w:type="dxa"/>
            <w:vAlign w:val="center"/>
          </w:tcPr>
          <w:p w14:paraId="528658CE"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769" w:type="dxa"/>
            <w:vAlign w:val="center"/>
          </w:tcPr>
          <w:p w14:paraId="0709B600"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A97C557"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709" w:type="dxa"/>
            <w:vAlign w:val="center"/>
          </w:tcPr>
          <w:p w14:paraId="4B7A5BF1"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0261560"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vAlign w:val="center"/>
          </w:tcPr>
          <w:p w14:paraId="400EE223"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16061F86" w14:textId="77777777" w:rsidR="001146EA" w:rsidRPr="00DE7156" w:rsidRDefault="001146EA">
            <w:pPr>
              <w:widowControl/>
              <w:textAlignment w:val="center"/>
              <w:rPr>
                <w:rFonts w:ascii="Times New Roman" w:hAnsi="Times New Roman" w:cs="Times New Roman"/>
                <w:color w:val="000000"/>
                <w:sz w:val="18"/>
                <w:szCs w:val="18"/>
                <w:lang w:val="en-US" w:bidi="ar"/>
              </w:rPr>
            </w:pPr>
            <w:r w:rsidRPr="00DE7156">
              <w:rPr>
                <w:sz w:val="18"/>
                <w:szCs w:val="18"/>
              </w:rPr>
              <w:t>为处理该数据而预留</w:t>
            </w:r>
          </w:p>
        </w:tc>
      </w:tr>
      <w:tr w:rsidR="001146EA" w14:paraId="57DD9D49" w14:textId="77777777" w:rsidTr="00DE7156">
        <w:trPr>
          <w:cantSplit/>
          <w:trHeight w:val="403"/>
          <w:jc w:val="center"/>
        </w:trPr>
        <w:tc>
          <w:tcPr>
            <w:tcW w:w="1328" w:type="dxa"/>
            <w:vAlign w:val="center"/>
          </w:tcPr>
          <w:p w14:paraId="481A0423" w14:textId="77777777" w:rsidR="001146EA" w:rsidRDefault="001146EA">
            <w:pPr>
              <w:rPr>
                <w:rFonts w:ascii="Times New Roman" w:hAnsi="Times New Roman"/>
                <w:szCs w:val="21"/>
              </w:rPr>
            </w:pPr>
          </w:p>
        </w:tc>
        <w:tc>
          <w:tcPr>
            <w:tcW w:w="1427" w:type="dxa"/>
            <w:vAlign w:val="center"/>
          </w:tcPr>
          <w:p w14:paraId="291D94DF"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1134" w:type="dxa"/>
            <w:vAlign w:val="center"/>
          </w:tcPr>
          <w:p w14:paraId="6EE506E6" w14:textId="77777777" w:rsidR="001146EA" w:rsidRDefault="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769" w:type="dxa"/>
            <w:vAlign w:val="center"/>
          </w:tcPr>
          <w:p w14:paraId="6346A83A"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28B0B0E2"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709" w:type="dxa"/>
            <w:vAlign w:val="center"/>
          </w:tcPr>
          <w:p w14:paraId="1D7E9297"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1BCA5F15"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vAlign w:val="center"/>
          </w:tcPr>
          <w:p w14:paraId="3DAE7342" w14:textId="77777777" w:rsidR="001146EA" w:rsidRDefault="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51" w:type="dxa"/>
            <w:vAlign w:val="center"/>
          </w:tcPr>
          <w:p w14:paraId="68888184" w14:textId="77777777" w:rsidR="001146EA" w:rsidRPr="00DE7156" w:rsidRDefault="001146EA">
            <w:pPr>
              <w:widowControl/>
              <w:textAlignment w:val="center"/>
              <w:rPr>
                <w:rFonts w:ascii="Times New Roman" w:hAnsi="Times New Roman" w:cs="Times New Roman"/>
                <w:color w:val="000000"/>
                <w:sz w:val="18"/>
                <w:szCs w:val="18"/>
                <w:lang w:val="en-US" w:bidi="ar"/>
              </w:rPr>
            </w:pPr>
            <w:r w:rsidRPr="00DE7156">
              <w:rPr>
                <w:sz w:val="18"/>
                <w:szCs w:val="18"/>
              </w:rPr>
              <w:t>为处理该数据而预留</w:t>
            </w:r>
          </w:p>
        </w:tc>
      </w:tr>
    </w:tbl>
    <w:p w14:paraId="6BE7EEC8" w14:textId="77777777" w:rsidR="001146EA" w:rsidRPr="001146EA" w:rsidRDefault="001146EA" w:rsidP="001146EA">
      <w:pPr>
        <w:pStyle w:val="21"/>
        <w:rPr>
          <w:rFonts w:ascii="仿宋_GB2312" w:eastAsia="仿宋_GB2312"/>
          <w:sz w:val="28"/>
          <w:szCs w:val="28"/>
        </w:rPr>
      </w:pPr>
      <w:bookmarkStart w:id="23" w:name="_Toc365549807"/>
      <w:bookmarkStart w:id="24" w:name="_Toc11778500"/>
      <w:bookmarkStart w:id="25" w:name="_Toc402633950"/>
      <w:bookmarkStart w:id="26" w:name="_Toc29977"/>
      <w:bookmarkStart w:id="27" w:name="_Toc26128"/>
      <w:bookmarkStart w:id="28" w:name="_Toc3333"/>
      <w:bookmarkStart w:id="29" w:name="_Toc9365"/>
      <w:bookmarkStart w:id="30" w:name="_Toc18468"/>
      <w:bookmarkStart w:id="31" w:name="_Toc13747"/>
      <w:bookmarkStart w:id="32" w:name="_Toc18850"/>
      <w:bookmarkStart w:id="33" w:name="_Toc27116"/>
      <w:bookmarkStart w:id="34" w:name="_Toc19878"/>
      <w:bookmarkStart w:id="35" w:name="_Toc30584"/>
      <w:bookmarkStart w:id="36" w:name="_Toc1393"/>
      <w:bookmarkEnd w:id="8"/>
      <w:bookmarkEnd w:id="9"/>
      <w:bookmarkEnd w:id="10"/>
      <w:bookmarkEnd w:id="11"/>
      <w:bookmarkEnd w:id="12"/>
      <w:r w:rsidRPr="001146EA">
        <w:rPr>
          <w:rFonts w:ascii="仿宋_GB2312" w:eastAsia="仿宋_GB2312"/>
          <w:sz w:val="28"/>
          <w:szCs w:val="28"/>
        </w:rPr>
        <w:t>药品目录字典表(TB_DIC_MEDICINES)</w:t>
      </w:r>
      <w:bookmarkEnd w:id="23"/>
      <w:bookmarkEnd w:id="24"/>
      <w:bookmarkEnd w:id="25"/>
      <w:bookmarkEnd w:id="26"/>
      <w:bookmarkEnd w:id="27"/>
      <w:bookmarkEnd w:id="28"/>
      <w:bookmarkEnd w:id="29"/>
      <w:bookmarkEnd w:id="30"/>
      <w:bookmarkEnd w:id="31"/>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427"/>
        <w:gridCol w:w="1134"/>
        <w:gridCol w:w="769"/>
        <w:gridCol w:w="708"/>
        <w:gridCol w:w="709"/>
        <w:gridCol w:w="851"/>
        <w:gridCol w:w="708"/>
        <w:gridCol w:w="1864"/>
      </w:tblGrid>
      <w:tr w:rsidR="001146EA" w14:paraId="7A656FB0" w14:textId="77777777" w:rsidTr="00DE7156">
        <w:trPr>
          <w:cantSplit/>
          <w:trHeight w:val="403"/>
          <w:tblHeader/>
          <w:jc w:val="center"/>
        </w:trPr>
        <w:tc>
          <w:tcPr>
            <w:tcW w:w="759" w:type="dxa"/>
            <w:tcBorders>
              <w:bottom w:val="single" w:sz="4" w:space="0" w:color="auto"/>
            </w:tcBorders>
            <w:shd w:val="clear" w:color="808080" w:fill="D9D9D9"/>
            <w:vAlign w:val="center"/>
          </w:tcPr>
          <w:p w14:paraId="3BC052C3"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27" w:type="dxa"/>
            <w:tcBorders>
              <w:bottom w:val="single" w:sz="4" w:space="0" w:color="auto"/>
            </w:tcBorders>
            <w:shd w:val="clear" w:color="808080" w:fill="D9D9D9"/>
            <w:vAlign w:val="center"/>
          </w:tcPr>
          <w:p w14:paraId="5C33D017"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4" w:type="dxa"/>
            <w:tcBorders>
              <w:bottom w:val="single" w:sz="4" w:space="0" w:color="auto"/>
            </w:tcBorders>
            <w:shd w:val="clear" w:color="808080" w:fill="D9D9D9"/>
            <w:vAlign w:val="center"/>
          </w:tcPr>
          <w:p w14:paraId="4AC2E69C"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769" w:type="dxa"/>
            <w:tcBorders>
              <w:bottom w:val="single" w:sz="4" w:space="0" w:color="auto"/>
            </w:tcBorders>
            <w:shd w:val="clear" w:color="808080" w:fill="D9D9D9"/>
            <w:vAlign w:val="center"/>
          </w:tcPr>
          <w:p w14:paraId="3215C9DC"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w:t>
            </w:r>
            <w:r>
              <w:rPr>
                <w:rFonts w:ascii="Times New Roman" w:hAnsi="Times New Roman" w:cs="Times New Roman"/>
                <w:b/>
                <w:sz w:val="18"/>
                <w:szCs w:val="18"/>
              </w:rPr>
              <w:t xml:space="preserve"> </w:t>
            </w:r>
            <w:r>
              <w:rPr>
                <w:rFonts w:ascii="Times New Roman" w:hAnsi="Times New Roman" w:cs="Times New Roman"/>
                <w:b/>
                <w:sz w:val="18"/>
                <w:szCs w:val="18"/>
              </w:rPr>
              <w:t>类型</w:t>
            </w:r>
          </w:p>
        </w:tc>
        <w:tc>
          <w:tcPr>
            <w:tcW w:w="708" w:type="dxa"/>
            <w:tcBorders>
              <w:bottom w:val="single" w:sz="4" w:space="0" w:color="auto"/>
            </w:tcBorders>
            <w:shd w:val="clear" w:color="808080" w:fill="D9D9D9"/>
            <w:vAlign w:val="center"/>
          </w:tcPr>
          <w:p w14:paraId="08EDD8F0"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709" w:type="dxa"/>
            <w:tcBorders>
              <w:bottom w:val="single" w:sz="4" w:space="0" w:color="auto"/>
            </w:tcBorders>
            <w:shd w:val="clear" w:color="808080" w:fill="D9D9D9"/>
            <w:vAlign w:val="center"/>
          </w:tcPr>
          <w:p w14:paraId="27A824C3"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851" w:type="dxa"/>
            <w:tcBorders>
              <w:bottom w:val="single" w:sz="4" w:space="0" w:color="auto"/>
            </w:tcBorders>
            <w:shd w:val="clear" w:color="808080" w:fill="D9D9D9"/>
            <w:vAlign w:val="center"/>
          </w:tcPr>
          <w:p w14:paraId="789721CE"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bottom w:val="single" w:sz="4" w:space="0" w:color="auto"/>
            </w:tcBorders>
            <w:shd w:val="clear" w:color="808080" w:fill="D9D9D9"/>
            <w:vAlign w:val="center"/>
          </w:tcPr>
          <w:p w14:paraId="58F8DB4A"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864" w:type="dxa"/>
            <w:tcBorders>
              <w:bottom w:val="single" w:sz="4" w:space="0" w:color="auto"/>
            </w:tcBorders>
            <w:shd w:val="clear" w:color="808080" w:fill="D9D9D9"/>
            <w:vAlign w:val="center"/>
          </w:tcPr>
          <w:p w14:paraId="5E017EAC"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1146EA" w14:paraId="7F9F3B5F" w14:textId="77777777" w:rsidTr="00DE7156">
        <w:trPr>
          <w:cantSplit/>
          <w:trHeight w:val="403"/>
          <w:jc w:val="center"/>
        </w:trPr>
        <w:tc>
          <w:tcPr>
            <w:tcW w:w="759" w:type="dxa"/>
            <w:shd w:val="clear" w:color="auto" w:fill="F4B083"/>
            <w:vAlign w:val="center"/>
          </w:tcPr>
          <w:p w14:paraId="207A9FA9" w14:textId="77777777" w:rsidR="001146EA" w:rsidRDefault="001146EA" w:rsidP="001146EA">
            <w:pPr>
              <w:rPr>
                <w:rFonts w:ascii="Times New Roman" w:hAnsi="Times New Roman"/>
                <w:szCs w:val="21"/>
              </w:rPr>
            </w:pPr>
          </w:p>
        </w:tc>
        <w:tc>
          <w:tcPr>
            <w:tcW w:w="1427" w:type="dxa"/>
            <w:shd w:val="clear" w:color="auto" w:fill="F4B083"/>
            <w:vAlign w:val="center"/>
          </w:tcPr>
          <w:p w14:paraId="1B4BDF7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4" w:type="dxa"/>
            <w:shd w:val="clear" w:color="auto" w:fill="F4B083"/>
            <w:vAlign w:val="center"/>
          </w:tcPr>
          <w:p w14:paraId="48C81C7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769" w:type="dxa"/>
            <w:shd w:val="clear" w:color="auto" w:fill="F4B083"/>
            <w:vAlign w:val="center"/>
          </w:tcPr>
          <w:p w14:paraId="3FF7D07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shd w:val="clear" w:color="auto" w:fill="F4B083"/>
            <w:vAlign w:val="center"/>
          </w:tcPr>
          <w:p w14:paraId="21059F5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709" w:type="dxa"/>
            <w:shd w:val="clear" w:color="auto" w:fill="F4B083"/>
            <w:vAlign w:val="center"/>
          </w:tcPr>
          <w:p w14:paraId="6FBF210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shd w:val="clear" w:color="auto" w:fill="F4B083"/>
            <w:vAlign w:val="center"/>
          </w:tcPr>
          <w:p w14:paraId="1262E18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shd w:val="clear" w:color="auto" w:fill="F4B083"/>
            <w:vAlign w:val="center"/>
          </w:tcPr>
          <w:p w14:paraId="76721BA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shd w:val="clear" w:color="auto" w:fill="F4B083"/>
            <w:vAlign w:val="center"/>
          </w:tcPr>
          <w:p w14:paraId="129BD74C"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复合主键</w:t>
            </w:r>
          </w:p>
        </w:tc>
      </w:tr>
      <w:tr w:rsidR="001146EA" w14:paraId="76258016" w14:textId="77777777" w:rsidTr="00DE7156">
        <w:trPr>
          <w:cantSplit/>
          <w:trHeight w:val="403"/>
          <w:jc w:val="center"/>
        </w:trPr>
        <w:tc>
          <w:tcPr>
            <w:tcW w:w="759" w:type="dxa"/>
            <w:shd w:val="clear" w:color="auto" w:fill="F4B083"/>
            <w:vAlign w:val="center"/>
          </w:tcPr>
          <w:p w14:paraId="1AB5B7A1" w14:textId="77777777" w:rsidR="001146EA" w:rsidRDefault="001146EA" w:rsidP="001146EA">
            <w:pPr>
              <w:rPr>
                <w:rFonts w:ascii="Times New Roman" w:hAnsi="Times New Roman"/>
                <w:szCs w:val="21"/>
              </w:rPr>
            </w:pPr>
          </w:p>
        </w:tc>
        <w:tc>
          <w:tcPr>
            <w:tcW w:w="1427" w:type="dxa"/>
            <w:shd w:val="clear" w:color="auto" w:fill="F4B083"/>
            <w:vAlign w:val="center"/>
          </w:tcPr>
          <w:p w14:paraId="485268B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医院自编代码</w:t>
            </w:r>
          </w:p>
        </w:tc>
        <w:tc>
          <w:tcPr>
            <w:tcW w:w="1134" w:type="dxa"/>
            <w:shd w:val="clear" w:color="auto" w:fill="F4B083"/>
            <w:vAlign w:val="center"/>
          </w:tcPr>
          <w:p w14:paraId="1C88FEE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YYZBDM</w:t>
            </w:r>
          </w:p>
        </w:tc>
        <w:tc>
          <w:tcPr>
            <w:tcW w:w="769" w:type="dxa"/>
            <w:shd w:val="clear" w:color="auto" w:fill="F4B083"/>
            <w:vAlign w:val="center"/>
          </w:tcPr>
          <w:p w14:paraId="4EA8323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shd w:val="clear" w:color="auto" w:fill="F4B083"/>
            <w:vAlign w:val="center"/>
          </w:tcPr>
          <w:p w14:paraId="259A842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709" w:type="dxa"/>
            <w:shd w:val="clear" w:color="auto" w:fill="F4B083"/>
            <w:vAlign w:val="center"/>
          </w:tcPr>
          <w:p w14:paraId="33CD8E4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shd w:val="clear" w:color="auto" w:fill="F4B083"/>
            <w:vAlign w:val="center"/>
          </w:tcPr>
          <w:p w14:paraId="6FD85B7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shd w:val="clear" w:color="auto" w:fill="F4B083"/>
            <w:vAlign w:val="center"/>
          </w:tcPr>
          <w:p w14:paraId="5A3AA38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shd w:val="clear" w:color="auto" w:fill="F4B083"/>
            <w:vAlign w:val="center"/>
          </w:tcPr>
          <w:p w14:paraId="169F3E4B"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复合主键，医院内自编的药品唯一码</w:t>
            </w:r>
          </w:p>
        </w:tc>
      </w:tr>
      <w:tr w:rsidR="001146EA" w14:paraId="5AF9F348" w14:textId="77777777" w:rsidTr="00DE7156">
        <w:trPr>
          <w:cantSplit/>
          <w:trHeight w:val="403"/>
          <w:jc w:val="center"/>
        </w:trPr>
        <w:tc>
          <w:tcPr>
            <w:tcW w:w="759" w:type="dxa"/>
            <w:vAlign w:val="center"/>
          </w:tcPr>
          <w:p w14:paraId="17AFB8B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DE08.50.022.00</w:t>
            </w:r>
          </w:p>
        </w:tc>
        <w:tc>
          <w:tcPr>
            <w:tcW w:w="1427" w:type="dxa"/>
            <w:vAlign w:val="center"/>
          </w:tcPr>
          <w:p w14:paraId="4B4E0D8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药品名称</w:t>
            </w:r>
          </w:p>
        </w:tc>
        <w:tc>
          <w:tcPr>
            <w:tcW w:w="1134" w:type="dxa"/>
            <w:vAlign w:val="center"/>
          </w:tcPr>
          <w:p w14:paraId="0C6A1E6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YPMC</w:t>
            </w:r>
          </w:p>
        </w:tc>
        <w:tc>
          <w:tcPr>
            <w:tcW w:w="769" w:type="dxa"/>
            <w:vAlign w:val="center"/>
          </w:tcPr>
          <w:p w14:paraId="5E1E3DB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4933B5C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709" w:type="dxa"/>
            <w:vAlign w:val="center"/>
          </w:tcPr>
          <w:p w14:paraId="5FD19AF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0733B3E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vAlign w:val="center"/>
          </w:tcPr>
          <w:p w14:paraId="65887BA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3FFCA95C"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机构内部自己定义的药品名称</w:t>
            </w:r>
          </w:p>
        </w:tc>
      </w:tr>
      <w:tr w:rsidR="001146EA" w14:paraId="6FA6EDBF" w14:textId="77777777" w:rsidTr="00DE7156">
        <w:trPr>
          <w:cantSplit/>
          <w:trHeight w:val="403"/>
          <w:jc w:val="center"/>
        </w:trPr>
        <w:tc>
          <w:tcPr>
            <w:tcW w:w="759" w:type="dxa"/>
            <w:vAlign w:val="center"/>
          </w:tcPr>
          <w:p w14:paraId="41F6E83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DE08.50.022.00</w:t>
            </w:r>
          </w:p>
        </w:tc>
        <w:tc>
          <w:tcPr>
            <w:tcW w:w="1427" w:type="dxa"/>
            <w:vAlign w:val="center"/>
          </w:tcPr>
          <w:p w14:paraId="3837AF1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药品注册通用名</w:t>
            </w:r>
          </w:p>
        </w:tc>
        <w:tc>
          <w:tcPr>
            <w:tcW w:w="1134" w:type="dxa"/>
            <w:vAlign w:val="center"/>
          </w:tcPr>
          <w:p w14:paraId="4B45042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TYMC</w:t>
            </w:r>
          </w:p>
        </w:tc>
        <w:tc>
          <w:tcPr>
            <w:tcW w:w="769" w:type="dxa"/>
            <w:vAlign w:val="center"/>
          </w:tcPr>
          <w:p w14:paraId="31BC731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2597A13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709" w:type="dxa"/>
            <w:vAlign w:val="center"/>
          </w:tcPr>
          <w:p w14:paraId="45111B8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C5A656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vAlign w:val="center"/>
          </w:tcPr>
          <w:p w14:paraId="72F2272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4ED58046"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国家食药监批文的注册通用名，或者是本院自行界定的通用名</w:t>
            </w:r>
          </w:p>
        </w:tc>
      </w:tr>
      <w:tr w:rsidR="001146EA" w14:paraId="1655DB80" w14:textId="77777777" w:rsidTr="00DE7156">
        <w:trPr>
          <w:cantSplit/>
          <w:trHeight w:val="403"/>
          <w:jc w:val="center"/>
        </w:trPr>
        <w:tc>
          <w:tcPr>
            <w:tcW w:w="759" w:type="dxa"/>
            <w:vAlign w:val="center"/>
          </w:tcPr>
          <w:p w14:paraId="71FB9CF0" w14:textId="77777777" w:rsidR="001146EA" w:rsidRDefault="001146EA" w:rsidP="001146EA">
            <w:pPr>
              <w:rPr>
                <w:rFonts w:ascii="Times New Roman" w:hAnsi="Times New Roman"/>
                <w:szCs w:val="21"/>
              </w:rPr>
            </w:pPr>
          </w:p>
        </w:tc>
        <w:tc>
          <w:tcPr>
            <w:tcW w:w="1427" w:type="dxa"/>
            <w:vAlign w:val="center"/>
          </w:tcPr>
          <w:p w14:paraId="5CC09A6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商品名</w:t>
            </w:r>
          </w:p>
        </w:tc>
        <w:tc>
          <w:tcPr>
            <w:tcW w:w="1134" w:type="dxa"/>
            <w:vAlign w:val="center"/>
          </w:tcPr>
          <w:p w14:paraId="63F0149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SPM</w:t>
            </w:r>
          </w:p>
        </w:tc>
        <w:tc>
          <w:tcPr>
            <w:tcW w:w="769" w:type="dxa"/>
            <w:vAlign w:val="center"/>
          </w:tcPr>
          <w:p w14:paraId="0C52E76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3835E1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709" w:type="dxa"/>
            <w:vAlign w:val="center"/>
          </w:tcPr>
          <w:p w14:paraId="41BE4B4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C5A232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vAlign w:val="center"/>
          </w:tcPr>
          <w:p w14:paraId="69046D6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69E521FD"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5E85D25D" w14:textId="77777777" w:rsidTr="00DE7156">
        <w:trPr>
          <w:cantSplit/>
          <w:trHeight w:val="403"/>
          <w:jc w:val="center"/>
        </w:trPr>
        <w:tc>
          <w:tcPr>
            <w:tcW w:w="759" w:type="dxa"/>
            <w:vAlign w:val="center"/>
          </w:tcPr>
          <w:p w14:paraId="76D28940" w14:textId="77777777" w:rsidR="001146EA" w:rsidRDefault="001146EA" w:rsidP="001146EA">
            <w:pPr>
              <w:rPr>
                <w:rFonts w:ascii="Times New Roman" w:hAnsi="Times New Roman"/>
                <w:szCs w:val="21"/>
              </w:rPr>
            </w:pPr>
          </w:p>
        </w:tc>
        <w:tc>
          <w:tcPr>
            <w:tcW w:w="1427" w:type="dxa"/>
            <w:vAlign w:val="center"/>
          </w:tcPr>
          <w:p w14:paraId="05E84E9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英文名称</w:t>
            </w:r>
          </w:p>
        </w:tc>
        <w:tc>
          <w:tcPr>
            <w:tcW w:w="1134" w:type="dxa"/>
            <w:vAlign w:val="center"/>
          </w:tcPr>
          <w:p w14:paraId="3C1BD7E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YWMC</w:t>
            </w:r>
          </w:p>
        </w:tc>
        <w:tc>
          <w:tcPr>
            <w:tcW w:w="769" w:type="dxa"/>
            <w:vAlign w:val="center"/>
          </w:tcPr>
          <w:p w14:paraId="133601E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9F4882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709" w:type="dxa"/>
            <w:vAlign w:val="center"/>
          </w:tcPr>
          <w:p w14:paraId="5517728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7F92117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vAlign w:val="center"/>
          </w:tcPr>
          <w:p w14:paraId="21B3F8D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105D189C"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7D93C7BB" w14:textId="77777777" w:rsidTr="00DE7156">
        <w:trPr>
          <w:cantSplit/>
          <w:trHeight w:val="403"/>
          <w:jc w:val="center"/>
        </w:trPr>
        <w:tc>
          <w:tcPr>
            <w:tcW w:w="759" w:type="dxa"/>
            <w:vAlign w:val="center"/>
          </w:tcPr>
          <w:p w14:paraId="4EE434BE" w14:textId="77777777" w:rsidR="001146EA" w:rsidRDefault="001146EA" w:rsidP="001146EA">
            <w:pPr>
              <w:rPr>
                <w:rFonts w:ascii="Times New Roman" w:hAnsi="Times New Roman"/>
                <w:szCs w:val="21"/>
              </w:rPr>
            </w:pPr>
          </w:p>
        </w:tc>
        <w:tc>
          <w:tcPr>
            <w:tcW w:w="1427" w:type="dxa"/>
            <w:vAlign w:val="center"/>
          </w:tcPr>
          <w:p w14:paraId="23C839A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拼音名</w:t>
            </w:r>
          </w:p>
        </w:tc>
        <w:tc>
          <w:tcPr>
            <w:tcW w:w="1134" w:type="dxa"/>
            <w:vAlign w:val="center"/>
          </w:tcPr>
          <w:p w14:paraId="5357E92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PYM</w:t>
            </w:r>
          </w:p>
        </w:tc>
        <w:tc>
          <w:tcPr>
            <w:tcW w:w="769" w:type="dxa"/>
            <w:vAlign w:val="center"/>
          </w:tcPr>
          <w:p w14:paraId="6E99175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02218D6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709" w:type="dxa"/>
            <w:vAlign w:val="center"/>
          </w:tcPr>
          <w:p w14:paraId="5C3B24D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401970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vAlign w:val="center"/>
          </w:tcPr>
          <w:p w14:paraId="2C0B3A7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45CDA730"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如</w:t>
            </w:r>
            <w:r>
              <w:rPr>
                <w:rFonts w:ascii="Times New Roman" w:hAnsi="Times New Roman" w:cs="Times New Roman"/>
                <w:color w:val="000000"/>
                <w:sz w:val="18"/>
                <w:szCs w:val="18"/>
                <w:lang w:val="en-US" w:bidi="ar"/>
              </w:rPr>
              <w:t>''ASIPILIN CHANGRONGPIAN"</w:t>
            </w:r>
          </w:p>
        </w:tc>
      </w:tr>
      <w:tr w:rsidR="001146EA" w14:paraId="58CBAB63" w14:textId="77777777" w:rsidTr="00DE7156">
        <w:trPr>
          <w:cantSplit/>
          <w:trHeight w:val="403"/>
          <w:jc w:val="center"/>
        </w:trPr>
        <w:tc>
          <w:tcPr>
            <w:tcW w:w="759" w:type="dxa"/>
            <w:vAlign w:val="center"/>
          </w:tcPr>
          <w:p w14:paraId="29625555" w14:textId="77777777" w:rsidR="001146EA" w:rsidRDefault="001146EA" w:rsidP="001146EA">
            <w:pPr>
              <w:rPr>
                <w:rFonts w:ascii="Times New Roman" w:hAnsi="Times New Roman"/>
                <w:szCs w:val="21"/>
              </w:rPr>
            </w:pPr>
          </w:p>
        </w:tc>
        <w:tc>
          <w:tcPr>
            <w:tcW w:w="1427" w:type="dxa"/>
            <w:vAlign w:val="center"/>
          </w:tcPr>
          <w:p w14:paraId="3C70763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主要成份通用名</w:t>
            </w:r>
          </w:p>
        </w:tc>
        <w:tc>
          <w:tcPr>
            <w:tcW w:w="1134" w:type="dxa"/>
            <w:vAlign w:val="center"/>
          </w:tcPr>
          <w:p w14:paraId="4174221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ZYCFTYM</w:t>
            </w:r>
          </w:p>
        </w:tc>
        <w:tc>
          <w:tcPr>
            <w:tcW w:w="769" w:type="dxa"/>
            <w:vAlign w:val="center"/>
          </w:tcPr>
          <w:p w14:paraId="1F4D1E8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C990E2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709" w:type="dxa"/>
            <w:vAlign w:val="center"/>
          </w:tcPr>
          <w:p w14:paraId="46C0408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5878B04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vAlign w:val="center"/>
          </w:tcPr>
          <w:p w14:paraId="291015F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6928AEED"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如</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阿司匹林</w:t>
            </w:r>
            <w:r>
              <w:rPr>
                <w:rFonts w:ascii="Times New Roman" w:hAnsi="Times New Roman" w:cs="Times New Roman"/>
                <w:color w:val="000000"/>
                <w:sz w:val="18"/>
                <w:szCs w:val="18"/>
                <w:lang w:val="en-US" w:bidi="ar"/>
              </w:rPr>
              <w:t>”</w:t>
            </w:r>
          </w:p>
        </w:tc>
      </w:tr>
      <w:tr w:rsidR="001146EA" w14:paraId="59D79B32" w14:textId="77777777" w:rsidTr="00DE7156">
        <w:trPr>
          <w:cantSplit/>
          <w:trHeight w:val="403"/>
          <w:jc w:val="center"/>
        </w:trPr>
        <w:tc>
          <w:tcPr>
            <w:tcW w:w="759" w:type="dxa"/>
            <w:vAlign w:val="center"/>
          </w:tcPr>
          <w:p w14:paraId="187AE762" w14:textId="77777777" w:rsidR="001146EA" w:rsidRDefault="001146EA" w:rsidP="001146EA">
            <w:pPr>
              <w:rPr>
                <w:rFonts w:ascii="Times New Roman" w:hAnsi="Times New Roman"/>
                <w:szCs w:val="21"/>
              </w:rPr>
            </w:pPr>
          </w:p>
        </w:tc>
        <w:tc>
          <w:tcPr>
            <w:tcW w:w="1427" w:type="dxa"/>
            <w:vAlign w:val="center"/>
          </w:tcPr>
          <w:p w14:paraId="3E0B5C1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主要成份化学名</w:t>
            </w:r>
          </w:p>
        </w:tc>
        <w:tc>
          <w:tcPr>
            <w:tcW w:w="1134" w:type="dxa"/>
            <w:vAlign w:val="center"/>
          </w:tcPr>
          <w:p w14:paraId="54D8AEC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ZYCFHXM</w:t>
            </w:r>
          </w:p>
        </w:tc>
        <w:tc>
          <w:tcPr>
            <w:tcW w:w="769" w:type="dxa"/>
            <w:vAlign w:val="center"/>
          </w:tcPr>
          <w:p w14:paraId="17B4F82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49FF7E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709" w:type="dxa"/>
            <w:vAlign w:val="center"/>
          </w:tcPr>
          <w:p w14:paraId="57F66B0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2374CD0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vAlign w:val="center"/>
          </w:tcPr>
          <w:p w14:paraId="52EA451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006911AC"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如</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（乙酰氧基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苯甲酸</w:t>
            </w:r>
            <w:r>
              <w:rPr>
                <w:rFonts w:ascii="Times New Roman" w:hAnsi="Times New Roman" w:cs="Times New Roman"/>
                <w:color w:val="000000"/>
                <w:sz w:val="18"/>
                <w:szCs w:val="18"/>
                <w:lang w:val="en-US" w:bidi="ar"/>
              </w:rPr>
              <w:t>”</w:t>
            </w:r>
          </w:p>
        </w:tc>
      </w:tr>
      <w:tr w:rsidR="001146EA" w14:paraId="0F1774D9" w14:textId="77777777" w:rsidTr="00DE7156">
        <w:trPr>
          <w:cantSplit/>
          <w:trHeight w:val="403"/>
          <w:jc w:val="center"/>
        </w:trPr>
        <w:tc>
          <w:tcPr>
            <w:tcW w:w="759" w:type="dxa"/>
            <w:vAlign w:val="center"/>
          </w:tcPr>
          <w:p w14:paraId="3F69B158" w14:textId="77777777" w:rsidR="001146EA" w:rsidRDefault="001146EA" w:rsidP="001146EA">
            <w:pPr>
              <w:rPr>
                <w:rFonts w:ascii="Times New Roman" w:hAnsi="Times New Roman"/>
                <w:szCs w:val="21"/>
              </w:rPr>
            </w:pPr>
          </w:p>
        </w:tc>
        <w:tc>
          <w:tcPr>
            <w:tcW w:w="1427" w:type="dxa"/>
            <w:vAlign w:val="center"/>
          </w:tcPr>
          <w:p w14:paraId="54C55F93" w14:textId="77777777" w:rsidR="001146EA" w:rsidRDefault="001146EA" w:rsidP="001146EA">
            <w:pPr>
              <w:widowControl/>
              <w:textAlignment w:val="center"/>
              <w:rPr>
                <w:rFonts w:ascii="Times New Roman" w:hAnsi="Times New Roman"/>
              </w:rPr>
            </w:pPr>
            <w:r>
              <w:rPr>
                <w:rFonts w:ascii="Times New Roman" w:hAnsi="Times New Roman" w:cs="Times New Roman"/>
                <w:color w:val="000000"/>
                <w:sz w:val="18"/>
                <w:szCs w:val="18"/>
                <w:lang w:val="en-US" w:bidi="ar"/>
              </w:rPr>
              <w:t>药品规格</w:t>
            </w:r>
          </w:p>
        </w:tc>
        <w:tc>
          <w:tcPr>
            <w:tcW w:w="1134" w:type="dxa"/>
            <w:vAlign w:val="center"/>
          </w:tcPr>
          <w:p w14:paraId="32F065BE" w14:textId="77777777" w:rsidR="001146EA" w:rsidRDefault="001146EA" w:rsidP="001146EA">
            <w:pPr>
              <w:widowControl/>
              <w:textAlignment w:val="center"/>
              <w:rPr>
                <w:rFonts w:ascii="Times New Roman" w:hAnsi="Times New Roman"/>
              </w:rPr>
            </w:pPr>
            <w:r>
              <w:rPr>
                <w:rFonts w:ascii="Times New Roman" w:hAnsi="Times New Roman" w:cs="Times New Roman"/>
                <w:color w:val="000000"/>
                <w:sz w:val="18"/>
                <w:szCs w:val="18"/>
                <w:lang w:val="en-US" w:bidi="ar"/>
              </w:rPr>
              <w:t>YPGG</w:t>
            </w:r>
          </w:p>
        </w:tc>
        <w:tc>
          <w:tcPr>
            <w:tcW w:w="769" w:type="dxa"/>
            <w:vAlign w:val="center"/>
          </w:tcPr>
          <w:p w14:paraId="4B7BED9C" w14:textId="77777777" w:rsidR="001146EA" w:rsidRDefault="001146EA" w:rsidP="001146EA">
            <w:pPr>
              <w:widowControl/>
              <w:jc w:val="center"/>
              <w:textAlignment w:val="center"/>
              <w:rPr>
                <w:rFonts w:ascii="Times New Roman" w:hAnsi="Times New Roman"/>
              </w:rPr>
            </w:pPr>
            <w:r>
              <w:rPr>
                <w:rFonts w:ascii="Times New Roman" w:hAnsi="Times New Roman" w:cs="Times New Roman"/>
                <w:color w:val="000000"/>
                <w:sz w:val="18"/>
                <w:szCs w:val="18"/>
                <w:lang w:val="en-US" w:bidi="ar"/>
              </w:rPr>
              <w:t>字符串</w:t>
            </w:r>
          </w:p>
        </w:tc>
        <w:tc>
          <w:tcPr>
            <w:tcW w:w="708" w:type="dxa"/>
            <w:vAlign w:val="center"/>
          </w:tcPr>
          <w:p w14:paraId="6C574D5D" w14:textId="77777777" w:rsidR="001146EA" w:rsidRDefault="001146EA" w:rsidP="001146EA">
            <w:pPr>
              <w:widowControl/>
              <w:jc w:val="center"/>
              <w:textAlignment w:val="center"/>
              <w:rPr>
                <w:rFonts w:ascii="Times New Roman" w:hAnsi="Times New Roman"/>
              </w:rPr>
            </w:pPr>
            <w:r>
              <w:rPr>
                <w:rFonts w:ascii="Times New Roman" w:hAnsi="Times New Roman" w:cs="Times New Roman"/>
                <w:color w:val="000000"/>
                <w:sz w:val="18"/>
                <w:szCs w:val="18"/>
                <w:lang w:val="en-US" w:bidi="ar"/>
              </w:rPr>
              <w:t>64</w:t>
            </w:r>
          </w:p>
        </w:tc>
        <w:tc>
          <w:tcPr>
            <w:tcW w:w="709" w:type="dxa"/>
            <w:vAlign w:val="center"/>
          </w:tcPr>
          <w:p w14:paraId="6C3FE4DD" w14:textId="77777777" w:rsidR="001146EA" w:rsidRDefault="001146EA" w:rsidP="001146EA">
            <w:pPr>
              <w:widowControl/>
              <w:jc w:val="center"/>
              <w:textAlignment w:val="center"/>
              <w:rPr>
                <w:rFonts w:ascii="Times New Roman" w:hAnsi="Times New Roman"/>
              </w:rPr>
            </w:pPr>
            <w:r>
              <w:rPr>
                <w:rFonts w:ascii="Times New Roman" w:hAnsi="Times New Roman" w:cs="Times New Roman"/>
                <w:color w:val="000000"/>
                <w:sz w:val="18"/>
                <w:szCs w:val="18"/>
                <w:lang w:val="en-US" w:bidi="ar"/>
              </w:rPr>
              <w:t>S1</w:t>
            </w:r>
          </w:p>
        </w:tc>
        <w:tc>
          <w:tcPr>
            <w:tcW w:w="851" w:type="dxa"/>
            <w:vAlign w:val="center"/>
          </w:tcPr>
          <w:p w14:paraId="6A3BEAB1" w14:textId="77777777" w:rsidR="001146EA" w:rsidRDefault="001146EA" w:rsidP="001146EA">
            <w:pPr>
              <w:widowControl/>
              <w:jc w:val="center"/>
              <w:textAlignment w:val="center"/>
              <w:rPr>
                <w:rFonts w:ascii="Times New Roman" w:hAnsi="Times New Roman"/>
              </w:rPr>
            </w:pPr>
            <w:r>
              <w:rPr>
                <w:rFonts w:ascii="Times New Roman" w:hAnsi="Times New Roman" w:cs="Times New Roman"/>
                <w:color w:val="000000"/>
                <w:sz w:val="18"/>
                <w:szCs w:val="18"/>
                <w:lang w:val="en-US" w:bidi="ar"/>
              </w:rPr>
              <w:t>AN..64</w:t>
            </w:r>
          </w:p>
        </w:tc>
        <w:tc>
          <w:tcPr>
            <w:tcW w:w="708" w:type="dxa"/>
            <w:vAlign w:val="center"/>
          </w:tcPr>
          <w:p w14:paraId="17A7849C" w14:textId="77777777" w:rsidR="001146EA" w:rsidRDefault="001146EA" w:rsidP="001146EA">
            <w:pPr>
              <w:widowControl/>
              <w:jc w:val="center"/>
              <w:textAlignment w:val="center"/>
              <w:rPr>
                <w:rFonts w:ascii="Times New Roman" w:hAnsi="Times New Roman"/>
              </w:rPr>
            </w:pPr>
            <w:r>
              <w:rPr>
                <w:rFonts w:ascii="Times New Roman" w:hAnsi="Times New Roman" w:cs="Times New Roman"/>
                <w:color w:val="000000"/>
                <w:sz w:val="18"/>
                <w:szCs w:val="18"/>
                <w:lang w:val="en-US" w:bidi="ar"/>
              </w:rPr>
              <w:t>必填</w:t>
            </w:r>
          </w:p>
        </w:tc>
        <w:tc>
          <w:tcPr>
            <w:tcW w:w="1864" w:type="dxa"/>
            <w:vAlign w:val="center"/>
          </w:tcPr>
          <w:p w14:paraId="10971543"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如</w:t>
            </w:r>
            <w:r>
              <w:rPr>
                <w:rFonts w:ascii="Times New Roman" w:hAnsi="Times New Roman" w:cs="Times New Roman"/>
                <w:color w:val="000000"/>
                <w:sz w:val="18"/>
                <w:szCs w:val="18"/>
                <w:lang w:val="en-US" w:bidi="ar"/>
              </w:rPr>
              <w:t xml:space="preserve"> (1) 0.3g</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 xml:space="preserve"> (2) 25mg (3) 5Omg</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 xml:space="preserve"> (4) 75mg,</w:t>
            </w:r>
            <w:r>
              <w:rPr>
                <w:rFonts w:ascii="Times New Roman" w:hAnsi="Times New Roman" w:cs="Times New Roman"/>
                <w:color w:val="000000"/>
                <w:sz w:val="18"/>
                <w:szCs w:val="18"/>
                <w:lang w:val="en-US" w:bidi="ar"/>
              </w:rPr>
              <w:t>或者</w:t>
            </w:r>
            <w:r>
              <w:rPr>
                <w:rFonts w:ascii="Times New Roman" w:hAnsi="Times New Roman" w:cs="Times New Roman"/>
                <w:color w:val="000000"/>
                <w:sz w:val="18"/>
                <w:szCs w:val="18"/>
                <w:lang w:val="en-US" w:bidi="ar"/>
              </w:rPr>
              <w:t xml:space="preserve"> “2ml:0.5mg”</w:t>
            </w:r>
          </w:p>
        </w:tc>
      </w:tr>
      <w:tr w:rsidR="001146EA" w14:paraId="7449C95D" w14:textId="77777777" w:rsidTr="00DE7156">
        <w:trPr>
          <w:cantSplit/>
          <w:trHeight w:val="403"/>
          <w:jc w:val="center"/>
        </w:trPr>
        <w:tc>
          <w:tcPr>
            <w:tcW w:w="759" w:type="dxa"/>
            <w:vAlign w:val="center"/>
          </w:tcPr>
          <w:p w14:paraId="11EA6394" w14:textId="77777777" w:rsidR="001146EA" w:rsidRDefault="001146EA" w:rsidP="001146EA">
            <w:pPr>
              <w:rPr>
                <w:rFonts w:ascii="Times New Roman" w:hAnsi="Times New Roman"/>
                <w:szCs w:val="21"/>
              </w:rPr>
            </w:pPr>
          </w:p>
        </w:tc>
        <w:tc>
          <w:tcPr>
            <w:tcW w:w="1427" w:type="dxa"/>
            <w:vAlign w:val="center"/>
          </w:tcPr>
          <w:p w14:paraId="67FAE7D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包装规格</w:t>
            </w:r>
          </w:p>
        </w:tc>
        <w:tc>
          <w:tcPr>
            <w:tcW w:w="1134" w:type="dxa"/>
            <w:vAlign w:val="center"/>
          </w:tcPr>
          <w:p w14:paraId="1F9C794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BZ</w:t>
            </w:r>
          </w:p>
        </w:tc>
        <w:tc>
          <w:tcPr>
            <w:tcW w:w="769" w:type="dxa"/>
            <w:vAlign w:val="center"/>
          </w:tcPr>
          <w:p w14:paraId="50E624D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281F0EF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255</w:t>
            </w:r>
          </w:p>
        </w:tc>
        <w:tc>
          <w:tcPr>
            <w:tcW w:w="709" w:type="dxa"/>
            <w:vAlign w:val="center"/>
          </w:tcPr>
          <w:p w14:paraId="4A8EC81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29E0AF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AN..255</w:t>
            </w:r>
          </w:p>
        </w:tc>
        <w:tc>
          <w:tcPr>
            <w:tcW w:w="708" w:type="dxa"/>
            <w:vAlign w:val="center"/>
          </w:tcPr>
          <w:p w14:paraId="6416A66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53FB8C7F"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如</w:t>
            </w:r>
            <w:r>
              <w:rPr>
                <w:rFonts w:ascii="Times New Roman" w:hAnsi="Times New Roman" w:cs="Times New Roman"/>
                <w:color w:val="000000"/>
                <w:sz w:val="18"/>
                <w:szCs w:val="18"/>
                <w:lang w:val="en-US" w:bidi="ar"/>
              </w:rPr>
              <w:t>“100</w:t>
            </w:r>
            <w:r>
              <w:rPr>
                <w:rFonts w:ascii="Times New Roman" w:hAnsi="Times New Roman" w:cs="Times New Roman"/>
                <w:color w:val="000000"/>
                <w:sz w:val="18"/>
                <w:szCs w:val="18"/>
                <w:lang w:val="en-US" w:bidi="ar"/>
              </w:rPr>
              <w:t>片</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瓶</w:t>
            </w:r>
            <w:r>
              <w:rPr>
                <w:rFonts w:ascii="Times New Roman" w:hAnsi="Times New Roman" w:cs="Times New Roman"/>
                <w:color w:val="000000"/>
                <w:sz w:val="18"/>
                <w:szCs w:val="18"/>
                <w:lang w:val="en-US" w:bidi="ar"/>
              </w:rPr>
              <w:t>”</w:t>
            </w:r>
          </w:p>
        </w:tc>
      </w:tr>
      <w:tr w:rsidR="001146EA" w14:paraId="3E89D5B4" w14:textId="77777777" w:rsidTr="00DE7156">
        <w:trPr>
          <w:cantSplit/>
          <w:trHeight w:val="403"/>
          <w:jc w:val="center"/>
        </w:trPr>
        <w:tc>
          <w:tcPr>
            <w:tcW w:w="759" w:type="dxa"/>
            <w:vAlign w:val="center"/>
          </w:tcPr>
          <w:p w14:paraId="4DBEDDD6" w14:textId="77777777" w:rsidR="001146EA" w:rsidRDefault="001146EA" w:rsidP="001146EA">
            <w:pPr>
              <w:rPr>
                <w:rFonts w:ascii="Times New Roman" w:hAnsi="Times New Roman"/>
                <w:szCs w:val="21"/>
              </w:rPr>
            </w:pPr>
          </w:p>
        </w:tc>
        <w:tc>
          <w:tcPr>
            <w:tcW w:w="1427" w:type="dxa"/>
            <w:vAlign w:val="center"/>
          </w:tcPr>
          <w:p w14:paraId="2E5127B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药品基础单位</w:t>
            </w:r>
          </w:p>
        </w:tc>
        <w:tc>
          <w:tcPr>
            <w:tcW w:w="1134" w:type="dxa"/>
            <w:vAlign w:val="center"/>
          </w:tcPr>
          <w:p w14:paraId="7A6CA00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YPDW</w:t>
            </w:r>
          </w:p>
        </w:tc>
        <w:tc>
          <w:tcPr>
            <w:tcW w:w="769" w:type="dxa"/>
            <w:vAlign w:val="center"/>
          </w:tcPr>
          <w:p w14:paraId="3444B1A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4A60C7B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709" w:type="dxa"/>
            <w:vAlign w:val="center"/>
          </w:tcPr>
          <w:p w14:paraId="7DDA5BB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CFE84E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vAlign w:val="center"/>
          </w:tcPr>
          <w:p w14:paraId="0B3E708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756F0117"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0C30FE49" w14:textId="77777777" w:rsidTr="00DE7156">
        <w:trPr>
          <w:cantSplit/>
          <w:trHeight w:val="403"/>
          <w:jc w:val="center"/>
        </w:trPr>
        <w:tc>
          <w:tcPr>
            <w:tcW w:w="759" w:type="dxa"/>
            <w:vAlign w:val="center"/>
          </w:tcPr>
          <w:p w14:paraId="48D82817" w14:textId="77777777" w:rsidR="001146EA" w:rsidRDefault="001146EA" w:rsidP="001146EA">
            <w:pPr>
              <w:rPr>
                <w:rFonts w:ascii="Times New Roman" w:hAnsi="Times New Roman"/>
                <w:szCs w:val="21"/>
              </w:rPr>
            </w:pPr>
          </w:p>
        </w:tc>
        <w:tc>
          <w:tcPr>
            <w:tcW w:w="1427" w:type="dxa"/>
            <w:vAlign w:val="center"/>
          </w:tcPr>
          <w:p w14:paraId="2786E20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院内剂型代码</w:t>
            </w:r>
          </w:p>
        </w:tc>
        <w:tc>
          <w:tcPr>
            <w:tcW w:w="1134" w:type="dxa"/>
            <w:vAlign w:val="center"/>
          </w:tcPr>
          <w:p w14:paraId="7C9B1BE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YNJXDA</w:t>
            </w:r>
          </w:p>
        </w:tc>
        <w:tc>
          <w:tcPr>
            <w:tcW w:w="769" w:type="dxa"/>
            <w:vAlign w:val="center"/>
          </w:tcPr>
          <w:p w14:paraId="658A97E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0F2663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709" w:type="dxa"/>
            <w:vAlign w:val="center"/>
          </w:tcPr>
          <w:p w14:paraId="3E490C8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13724CC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N..20</w:t>
            </w:r>
          </w:p>
        </w:tc>
        <w:tc>
          <w:tcPr>
            <w:tcW w:w="708" w:type="dxa"/>
            <w:vAlign w:val="center"/>
          </w:tcPr>
          <w:p w14:paraId="22F7DE1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1A10A906"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547AE29A" w14:textId="77777777" w:rsidTr="00DE7156">
        <w:trPr>
          <w:cantSplit/>
          <w:trHeight w:val="403"/>
          <w:jc w:val="center"/>
        </w:trPr>
        <w:tc>
          <w:tcPr>
            <w:tcW w:w="759" w:type="dxa"/>
            <w:vAlign w:val="center"/>
          </w:tcPr>
          <w:p w14:paraId="4E97E559" w14:textId="77777777" w:rsidR="001146EA" w:rsidRDefault="001146EA" w:rsidP="001146EA">
            <w:pPr>
              <w:rPr>
                <w:rFonts w:ascii="Times New Roman" w:hAnsi="Times New Roman"/>
                <w:szCs w:val="21"/>
              </w:rPr>
            </w:pPr>
          </w:p>
        </w:tc>
        <w:tc>
          <w:tcPr>
            <w:tcW w:w="1427" w:type="dxa"/>
            <w:vAlign w:val="center"/>
          </w:tcPr>
          <w:p w14:paraId="3446755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院内剂型名称</w:t>
            </w:r>
          </w:p>
        </w:tc>
        <w:tc>
          <w:tcPr>
            <w:tcW w:w="1134" w:type="dxa"/>
            <w:vAlign w:val="center"/>
          </w:tcPr>
          <w:p w14:paraId="0E0FE3D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YNJXMC</w:t>
            </w:r>
          </w:p>
        </w:tc>
        <w:tc>
          <w:tcPr>
            <w:tcW w:w="769" w:type="dxa"/>
            <w:vAlign w:val="center"/>
          </w:tcPr>
          <w:p w14:paraId="12A5990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5EBC80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40</w:t>
            </w:r>
          </w:p>
        </w:tc>
        <w:tc>
          <w:tcPr>
            <w:tcW w:w="709" w:type="dxa"/>
            <w:vAlign w:val="center"/>
          </w:tcPr>
          <w:p w14:paraId="7164A5E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D3C889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AN..40</w:t>
            </w:r>
          </w:p>
        </w:tc>
        <w:tc>
          <w:tcPr>
            <w:tcW w:w="708" w:type="dxa"/>
            <w:vAlign w:val="center"/>
          </w:tcPr>
          <w:p w14:paraId="56502F2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5D2E4E33"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7FF0DD9A" w14:textId="77777777" w:rsidTr="00DE7156">
        <w:trPr>
          <w:cantSplit/>
          <w:trHeight w:val="403"/>
          <w:jc w:val="center"/>
        </w:trPr>
        <w:tc>
          <w:tcPr>
            <w:tcW w:w="759" w:type="dxa"/>
            <w:vAlign w:val="center"/>
          </w:tcPr>
          <w:p w14:paraId="09541341" w14:textId="77777777" w:rsidR="001146EA" w:rsidRDefault="001146EA" w:rsidP="001146EA">
            <w:pPr>
              <w:rPr>
                <w:rFonts w:ascii="Times New Roman" w:hAnsi="Times New Roman"/>
                <w:szCs w:val="21"/>
              </w:rPr>
            </w:pPr>
          </w:p>
        </w:tc>
        <w:tc>
          <w:tcPr>
            <w:tcW w:w="1427" w:type="dxa"/>
            <w:vAlign w:val="center"/>
          </w:tcPr>
          <w:p w14:paraId="797347E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剂量</w:t>
            </w:r>
          </w:p>
        </w:tc>
        <w:tc>
          <w:tcPr>
            <w:tcW w:w="1134" w:type="dxa"/>
            <w:vAlign w:val="center"/>
          </w:tcPr>
          <w:p w14:paraId="569A57F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JL</w:t>
            </w:r>
          </w:p>
        </w:tc>
        <w:tc>
          <w:tcPr>
            <w:tcW w:w="769" w:type="dxa"/>
            <w:vAlign w:val="center"/>
          </w:tcPr>
          <w:p w14:paraId="7A2D59B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vAlign w:val="center"/>
          </w:tcPr>
          <w:p w14:paraId="38D6FFF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15,4</w:t>
            </w:r>
          </w:p>
        </w:tc>
        <w:tc>
          <w:tcPr>
            <w:tcW w:w="709" w:type="dxa"/>
            <w:vAlign w:val="center"/>
          </w:tcPr>
          <w:p w14:paraId="2B2796B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851" w:type="dxa"/>
            <w:vAlign w:val="center"/>
          </w:tcPr>
          <w:p w14:paraId="28CD52A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N..15,4</w:t>
            </w:r>
          </w:p>
        </w:tc>
        <w:tc>
          <w:tcPr>
            <w:tcW w:w="708" w:type="dxa"/>
            <w:vAlign w:val="center"/>
          </w:tcPr>
          <w:p w14:paraId="67E8B3A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6540BF1E"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49592509" w14:textId="77777777" w:rsidTr="00DE7156">
        <w:trPr>
          <w:cantSplit/>
          <w:trHeight w:val="403"/>
          <w:jc w:val="center"/>
        </w:trPr>
        <w:tc>
          <w:tcPr>
            <w:tcW w:w="759" w:type="dxa"/>
            <w:vAlign w:val="center"/>
          </w:tcPr>
          <w:p w14:paraId="567258E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DE08.50.024.00</w:t>
            </w:r>
          </w:p>
        </w:tc>
        <w:tc>
          <w:tcPr>
            <w:tcW w:w="1427" w:type="dxa"/>
            <w:vAlign w:val="center"/>
          </w:tcPr>
          <w:p w14:paraId="7BC873F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剂量单位</w:t>
            </w:r>
          </w:p>
        </w:tc>
        <w:tc>
          <w:tcPr>
            <w:tcW w:w="1134" w:type="dxa"/>
            <w:vAlign w:val="center"/>
          </w:tcPr>
          <w:p w14:paraId="5416E9A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JLDW</w:t>
            </w:r>
          </w:p>
        </w:tc>
        <w:tc>
          <w:tcPr>
            <w:tcW w:w="769" w:type="dxa"/>
            <w:vAlign w:val="center"/>
          </w:tcPr>
          <w:p w14:paraId="0E0FB5B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0BBB10D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709" w:type="dxa"/>
            <w:vAlign w:val="center"/>
          </w:tcPr>
          <w:p w14:paraId="2281B60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5315E5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vAlign w:val="center"/>
          </w:tcPr>
          <w:p w14:paraId="31FE39F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01021E82"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68F2C712" w14:textId="77777777" w:rsidTr="00DE7156">
        <w:trPr>
          <w:cantSplit/>
          <w:trHeight w:val="403"/>
          <w:jc w:val="center"/>
        </w:trPr>
        <w:tc>
          <w:tcPr>
            <w:tcW w:w="759" w:type="dxa"/>
            <w:vAlign w:val="center"/>
          </w:tcPr>
          <w:p w14:paraId="7BEEB2DE" w14:textId="77777777" w:rsidR="001146EA" w:rsidRDefault="001146EA" w:rsidP="001146EA">
            <w:pPr>
              <w:rPr>
                <w:rFonts w:ascii="Times New Roman" w:hAnsi="Times New Roman"/>
                <w:szCs w:val="21"/>
              </w:rPr>
            </w:pPr>
          </w:p>
        </w:tc>
        <w:tc>
          <w:tcPr>
            <w:tcW w:w="1427" w:type="dxa"/>
            <w:vAlign w:val="center"/>
          </w:tcPr>
          <w:p w14:paraId="0F50E9D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药品单价</w:t>
            </w:r>
          </w:p>
        </w:tc>
        <w:tc>
          <w:tcPr>
            <w:tcW w:w="1134" w:type="dxa"/>
            <w:vAlign w:val="center"/>
          </w:tcPr>
          <w:p w14:paraId="2E275B8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YPDJ</w:t>
            </w:r>
          </w:p>
        </w:tc>
        <w:tc>
          <w:tcPr>
            <w:tcW w:w="769" w:type="dxa"/>
            <w:vAlign w:val="center"/>
          </w:tcPr>
          <w:p w14:paraId="36EF515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vAlign w:val="center"/>
          </w:tcPr>
          <w:p w14:paraId="1611384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15,4</w:t>
            </w:r>
          </w:p>
        </w:tc>
        <w:tc>
          <w:tcPr>
            <w:tcW w:w="709" w:type="dxa"/>
            <w:vAlign w:val="center"/>
          </w:tcPr>
          <w:p w14:paraId="2DA8A6F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851" w:type="dxa"/>
            <w:vAlign w:val="center"/>
          </w:tcPr>
          <w:p w14:paraId="3A19AA1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N..15,4</w:t>
            </w:r>
          </w:p>
        </w:tc>
        <w:tc>
          <w:tcPr>
            <w:tcW w:w="708" w:type="dxa"/>
            <w:vAlign w:val="center"/>
          </w:tcPr>
          <w:p w14:paraId="059F313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472EC971"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单位：元</w:t>
            </w:r>
          </w:p>
        </w:tc>
      </w:tr>
      <w:tr w:rsidR="001146EA" w14:paraId="34612633" w14:textId="77777777" w:rsidTr="00DE7156">
        <w:trPr>
          <w:cantSplit/>
          <w:trHeight w:val="403"/>
          <w:jc w:val="center"/>
        </w:trPr>
        <w:tc>
          <w:tcPr>
            <w:tcW w:w="759" w:type="dxa"/>
            <w:vAlign w:val="center"/>
          </w:tcPr>
          <w:p w14:paraId="44CBE145" w14:textId="77777777" w:rsidR="001146EA" w:rsidRDefault="001146EA" w:rsidP="001146EA">
            <w:pPr>
              <w:rPr>
                <w:rFonts w:ascii="Times New Roman" w:hAnsi="Times New Roman"/>
                <w:szCs w:val="21"/>
              </w:rPr>
            </w:pPr>
          </w:p>
        </w:tc>
        <w:tc>
          <w:tcPr>
            <w:tcW w:w="1427" w:type="dxa"/>
            <w:vAlign w:val="center"/>
          </w:tcPr>
          <w:p w14:paraId="5C8DE4D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药品使用标志</w:t>
            </w:r>
          </w:p>
        </w:tc>
        <w:tc>
          <w:tcPr>
            <w:tcW w:w="1134" w:type="dxa"/>
            <w:vAlign w:val="center"/>
          </w:tcPr>
          <w:p w14:paraId="4A90DE9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SYBZ</w:t>
            </w:r>
          </w:p>
        </w:tc>
        <w:tc>
          <w:tcPr>
            <w:tcW w:w="769" w:type="dxa"/>
            <w:vAlign w:val="center"/>
          </w:tcPr>
          <w:p w14:paraId="32B8934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6DF6389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19E6157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2AD1F54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53BAB0F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3C236186"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使用中；</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停用</w:t>
            </w:r>
          </w:p>
        </w:tc>
      </w:tr>
      <w:tr w:rsidR="001146EA" w14:paraId="2620545C" w14:textId="77777777" w:rsidTr="00DE7156">
        <w:trPr>
          <w:cantSplit/>
          <w:trHeight w:val="403"/>
          <w:jc w:val="center"/>
        </w:trPr>
        <w:tc>
          <w:tcPr>
            <w:tcW w:w="759" w:type="dxa"/>
            <w:vAlign w:val="center"/>
          </w:tcPr>
          <w:p w14:paraId="0E03482C" w14:textId="77777777" w:rsidR="001146EA" w:rsidRDefault="001146EA" w:rsidP="001146EA">
            <w:pPr>
              <w:rPr>
                <w:rFonts w:ascii="Times New Roman" w:hAnsi="Times New Roman"/>
                <w:szCs w:val="21"/>
              </w:rPr>
            </w:pPr>
          </w:p>
        </w:tc>
        <w:tc>
          <w:tcPr>
            <w:tcW w:w="1427" w:type="dxa"/>
            <w:vAlign w:val="center"/>
          </w:tcPr>
          <w:p w14:paraId="2EF48B1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特殊药品类型代码</w:t>
            </w:r>
          </w:p>
        </w:tc>
        <w:tc>
          <w:tcPr>
            <w:tcW w:w="1134" w:type="dxa"/>
            <w:vAlign w:val="center"/>
          </w:tcPr>
          <w:p w14:paraId="7687BEC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TSBZ</w:t>
            </w:r>
          </w:p>
        </w:tc>
        <w:tc>
          <w:tcPr>
            <w:tcW w:w="769" w:type="dxa"/>
            <w:vAlign w:val="center"/>
          </w:tcPr>
          <w:p w14:paraId="50AF9E1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7C505CC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32040D4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607DD4E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565E5F2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7D75AAA4"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SZCV01.15.003 </w:t>
            </w:r>
            <w:r>
              <w:rPr>
                <w:rFonts w:ascii="Times New Roman" w:hAnsi="Times New Roman" w:cs="Times New Roman"/>
                <w:color w:val="000000"/>
                <w:sz w:val="18"/>
                <w:szCs w:val="18"/>
                <w:lang w:val="en-US" w:bidi="ar"/>
              </w:rPr>
              <w:t>特殊药品类型代码表</w:t>
            </w:r>
          </w:p>
        </w:tc>
      </w:tr>
      <w:tr w:rsidR="001146EA" w14:paraId="1D8A20A5" w14:textId="77777777" w:rsidTr="00DE7156">
        <w:trPr>
          <w:cantSplit/>
          <w:trHeight w:val="403"/>
          <w:jc w:val="center"/>
        </w:trPr>
        <w:tc>
          <w:tcPr>
            <w:tcW w:w="759" w:type="dxa"/>
            <w:vAlign w:val="center"/>
          </w:tcPr>
          <w:p w14:paraId="41510DC9" w14:textId="77777777" w:rsidR="001146EA" w:rsidRDefault="001146EA" w:rsidP="001146EA">
            <w:pPr>
              <w:rPr>
                <w:rFonts w:ascii="Times New Roman" w:hAnsi="Times New Roman"/>
                <w:szCs w:val="21"/>
              </w:rPr>
            </w:pPr>
          </w:p>
        </w:tc>
        <w:tc>
          <w:tcPr>
            <w:tcW w:w="1427" w:type="dxa"/>
            <w:vAlign w:val="center"/>
          </w:tcPr>
          <w:p w14:paraId="5D8AB2F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抗生素级别代码</w:t>
            </w:r>
          </w:p>
        </w:tc>
        <w:tc>
          <w:tcPr>
            <w:tcW w:w="1134" w:type="dxa"/>
            <w:vAlign w:val="center"/>
          </w:tcPr>
          <w:p w14:paraId="2D0134A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KSSJBDM</w:t>
            </w:r>
          </w:p>
        </w:tc>
        <w:tc>
          <w:tcPr>
            <w:tcW w:w="769" w:type="dxa"/>
            <w:vAlign w:val="center"/>
          </w:tcPr>
          <w:p w14:paraId="224DD2F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1EA347F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790BA5D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51" w:type="dxa"/>
            <w:vAlign w:val="center"/>
          </w:tcPr>
          <w:p w14:paraId="4EE6194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6C64691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6321AA2B"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一级</w:t>
            </w:r>
            <w:r>
              <w:rPr>
                <w:rFonts w:ascii="Times New Roman" w:hAnsi="Times New Roman" w:cs="Times New Roman"/>
                <w:color w:val="000000"/>
                <w:sz w:val="18"/>
                <w:szCs w:val="18"/>
                <w:lang w:val="en-US" w:bidi="ar"/>
              </w:rPr>
              <w:t xml:space="preserve">  2;</w:t>
            </w:r>
            <w:r>
              <w:rPr>
                <w:rFonts w:ascii="Times New Roman" w:hAnsi="Times New Roman" w:cs="Times New Roman"/>
                <w:color w:val="000000"/>
                <w:sz w:val="18"/>
                <w:szCs w:val="18"/>
                <w:lang w:val="en-US" w:bidi="ar"/>
              </w:rPr>
              <w:t>二级</w:t>
            </w:r>
            <w:r>
              <w:rPr>
                <w:rFonts w:ascii="Times New Roman" w:hAnsi="Times New Roman" w:cs="Times New Roman"/>
                <w:color w:val="000000"/>
                <w:sz w:val="18"/>
                <w:szCs w:val="18"/>
                <w:lang w:val="en-US" w:bidi="ar"/>
              </w:rPr>
              <w:t xml:space="preserve">  3:</w:t>
            </w:r>
            <w:r>
              <w:rPr>
                <w:rFonts w:ascii="Times New Roman" w:hAnsi="Times New Roman" w:cs="Times New Roman"/>
                <w:color w:val="000000"/>
                <w:sz w:val="18"/>
                <w:szCs w:val="18"/>
                <w:lang w:val="en-US" w:bidi="ar"/>
              </w:rPr>
              <w:t>三级</w:t>
            </w:r>
          </w:p>
        </w:tc>
      </w:tr>
      <w:tr w:rsidR="001146EA" w14:paraId="1072D3CF" w14:textId="77777777" w:rsidTr="00DE7156">
        <w:trPr>
          <w:cantSplit/>
          <w:trHeight w:val="403"/>
          <w:jc w:val="center"/>
        </w:trPr>
        <w:tc>
          <w:tcPr>
            <w:tcW w:w="759" w:type="dxa"/>
            <w:vAlign w:val="center"/>
          </w:tcPr>
          <w:p w14:paraId="5713186E" w14:textId="77777777" w:rsidR="001146EA" w:rsidRDefault="001146EA" w:rsidP="001146EA">
            <w:pPr>
              <w:rPr>
                <w:rFonts w:ascii="Times New Roman" w:hAnsi="Times New Roman"/>
                <w:szCs w:val="21"/>
              </w:rPr>
            </w:pPr>
          </w:p>
        </w:tc>
        <w:tc>
          <w:tcPr>
            <w:tcW w:w="1427" w:type="dxa"/>
            <w:vAlign w:val="center"/>
          </w:tcPr>
          <w:p w14:paraId="129D208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抗菌药物标识</w:t>
            </w:r>
          </w:p>
        </w:tc>
        <w:tc>
          <w:tcPr>
            <w:tcW w:w="1134" w:type="dxa"/>
            <w:vAlign w:val="center"/>
          </w:tcPr>
          <w:p w14:paraId="30F5E2D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KSSBZ</w:t>
            </w:r>
          </w:p>
        </w:tc>
        <w:tc>
          <w:tcPr>
            <w:tcW w:w="769" w:type="dxa"/>
            <w:vAlign w:val="center"/>
          </w:tcPr>
          <w:p w14:paraId="640B247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1A83FB4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44C604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51" w:type="dxa"/>
            <w:vAlign w:val="center"/>
          </w:tcPr>
          <w:p w14:paraId="11179E6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522497E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60E370FF"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：抗生素；</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：非抗菌药物；</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：合成抗菌药物；</w:t>
            </w:r>
          </w:p>
        </w:tc>
      </w:tr>
      <w:tr w:rsidR="001146EA" w14:paraId="5103C11B" w14:textId="77777777" w:rsidTr="00DE7156">
        <w:trPr>
          <w:cantSplit/>
          <w:trHeight w:val="403"/>
          <w:jc w:val="center"/>
        </w:trPr>
        <w:tc>
          <w:tcPr>
            <w:tcW w:w="759" w:type="dxa"/>
            <w:vAlign w:val="center"/>
          </w:tcPr>
          <w:p w14:paraId="203478A1" w14:textId="77777777" w:rsidR="001146EA" w:rsidRDefault="001146EA" w:rsidP="001146EA">
            <w:pPr>
              <w:rPr>
                <w:rFonts w:ascii="Times New Roman" w:hAnsi="Times New Roman"/>
                <w:szCs w:val="21"/>
              </w:rPr>
            </w:pPr>
          </w:p>
        </w:tc>
        <w:tc>
          <w:tcPr>
            <w:tcW w:w="1427" w:type="dxa"/>
            <w:vAlign w:val="center"/>
          </w:tcPr>
          <w:p w14:paraId="1804767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批准文号</w:t>
            </w:r>
          </w:p>
        </w:tc>
        <w:tc>
          <w:tcPr>
            <w:tcW w:w="1134" w:type="dxa"/>
            <w:vAlign w:val="center"/>
          </w:tcPr>
          <w:p w14:paraId="7E41224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YPPZWH</w:t>
            </w:r>
          </w:p>
        </w:tc>
        <w:tc>
          <w:tcPr>
            <w:tcW w:w="769" w:type="dxa"/>
            <w:vAlign w:val="center"/>
          </w:tcPr>
          <w:p w14:paraId="23CD958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20ED2BE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709" w:type="dxa"/>
            <w:vAlign w:val="center"/>
          </w:tcPr>
          <w:p w14:paraId="45B97BE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77D24D7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vAlign w:val="center"/>
          </w:tcPr>
          <w:p w14:paraId="59F2A93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4D51AA6C"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（即国药准字）按照国家药监发布内容填写。见说明（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1146EA" w14:paraId="0C5BE6A1" w14:textId="77777777" w:rsidTr="00DE7156">
        <w:trPr>
          <w:cantSplit/>
          <w:trHeight w:val="403"/>
          <w:jc w:val="center"/>
        </w:trPr>
        <w:tc>
          <w:tcPr>
            <w:tcW w:w="759" w:type="dxa"/>
            <w:vAlign w:val="center"/>
          </w:tcPr>
          <w:p w14:paraId="18141AC7" w14:textId="77777777" w:rsidR="001146EA" w:rsidRDefault="001146EA" w:rsidP="001146EA">
            <w:pPr>
              <w:rPr>
                <w:rFonts w:ascii="Times New Roman" w:hAnsi="Times New Roman"/>
                <w:szCs w:val="21"/>
              </w:rPr>
            </w:pPr>
          </w:p>
        </w:tc>
        <w:tc>
          <w:tcPr>
            <w:tcW w:w="1427" w:type="dxa"/>
            <w:vAlign w:val="center"/>
          </w:tcPr>
          <w:p w14:paraId="5654025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药品类型</w:t>
            </w:r>
          </w:p>
        </w:tc>
        <w:tc>
          <w:tcPr>
            <w:tcW w:w="1134" w:type="dxa"/>
            <w:vAlign w:val="center"/>
          </w:tcPr>
          <w:p w14:paraId="6FEA600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YPLX</w:t>
            </w:r>
          </w:p>
        </w:tc>
        <w:tc>
          <w:tcPr>
            <w:tcW w:w="769" w:type="dxa"/>
            <w:vAlign w:val="center"/>
          </w:tcPr>
          <w:p w14:paraId="0D71DA2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63CA273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D4E384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51" w:type="dxa"/>
            <w:vAlign w:val="center"/>
          </w:tcPr>
          <w:p w14:paraId="1CD2AFF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59B5C0A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2CAD3877"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．西药</w:t>
            </w:r>
            <w:r>
              <w:rPr>
                <w:rFonts w:ascii="Times New Roman" w:hAnsi="Times New Roman" w:cs="Times New Roman"/>
                <w:color w:val="000000"/>
                <w:sz w:val="18"/>
                <w:szCs w:val="18"/>
                <w:lang w:val="en-US" w:bidi="ar"/>
              </w:rPr>
              <w:t xml:space="preserve"> 2.</w:t>
            </w:r>
            <w:r>
              <w:rPr>
                <w:rFonts w:ascii="Times New Roman" w:hAnsi="Times New Roman" w:cs="Times New Roman"/>
                <w:color w:val="000000"/>
                <w:sz w:val="18"/>
                <w:szCs w:val="18"/>
                <w:lang w:val="en-US" w:bidi="ar"/>
              </w:rPr>
              <w:t>中成药</w:t>
            </w:r>
            <w:r>
              <w:rPr>
                <w:rFonts w:ascii="Times New Roman" w:hAnsi="Times New Roman" w:cs="Times New Roman"/>
                <w:color w:val="000000"/>
                <w:sz w:val="18"/>
                <w:szCs w:val="18"/>
                <w:lang w:val="en-US" w:bidi="ar"/>
              </w:rPr>
              <w:t xml:space="preserve"> 3.</w:t>
            </w:r>
            <w:r>
              <w:rPr>
                <w:rFonts w:ascii="Times New Roman" w:hAnsi="Times New Roman" w:cs="Times New Roman"/>
                <w:color w:val="000000"/>
                <w:sz w:val="18"/>
                <w:szCs w:val="18"/>
                <w:lang w:val="en-US" w:bidi="ar"/>
              </w:rPr>
              <w:t>中草药</w:t>
            </w:r>
          </w:p>
        </w:tc>
      </w:tr>
      <w:tr w:rsidR="001146EA" w14:paraId="7A352573" w14:textId="77777777" w:rsidTr="00DE7156">
        <w:trPr>
          <w:cantSplit/>
          <w:trHeight w:val="403"/>
          <w:jc w:val="center"/>
        </w:trPr>
        <w:tc>
          <w:tcPr>
            <w:tcW w:w="759" w:type="dxa"/>
            <w:vAlign w:val="center"/>
          </w:tcPr>
          <w:p w14:paraId="3CAB673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DE06.00.243.00</w:t>
            </w:r>
          </w:p>
        </w:tc>
        <w:tc>
          <w:tcPr>
            <w:tcW w:w="1427" w:type="dxa"/>
            <w:vAlign w:val="center"/>
          </w:tcPr>
          <w:p w14:paraId="16A3495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院内制剂标志</w:t>
            </w:r>
          </w:p>
        </w:tc>
        <w:tc>
          <w:tcPr>
            <w:tcW w:w="1134" w:type="dxa"/>
            <w:vAlign w:val="center"/>
          </w:tcPr>
          <w:p w14:paraId="1141C72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YNZJBZ</w:t>
            </w:r>
          </w:p>
        </w:tc>
        <w:tc>
          <w:tcPr>
            <w:tcW w:w="769" w:type="dxa"/>
            <w:vAlign w:val="center"/>
          </w:tcPr>
          <w:p w14:paraId="23820B9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4F048E2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7CCF561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3927D42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4803B85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51C47E7B"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非自制药品；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自制药品。</w:t>
            </w:r>
          </w:p>
        </w:tc>
      </w:tr>
      <w:tr w:rsidR="001146EA" w14:paraId="1E1FD5AE" w14:textId="77777777" w:rsidTr="00DE7156">
        <w:trPr>
          <w:cantSplit/>
          <w:trHeight w:val="403"/>
          <w:jc w:val="center"/>
        </w:trPr>
        <w:tc>
          <w:tcPr>
            <w:tcW w:w="759" w:type="dxa"/>
            <w:vAlign w:val="center"/>
          </w:tcPr>
          <w:p w14:paraId="63EA94C7" w14:textId="77777777" w:rsidR="001146EA" w:rsidRDefault="001146EA" w:rsidP="001146EA">
            <w:pPr>
              <w:rPr>
                <w:rFonts w:ascii="Times New Roman" w:hAnsi="Times New Roman"/>
                <w:szCs w:val="21"/>
              </w:rPr>
            </w:pPr>
          </w:p>
        </w:tc>
        <w:tc>
          <w:tcPr>
            <w:tcW w:w="1427" w:type="dxa"/>
            <w:vAlign w:val="center"/>
          </w:tcPr>
          <w:p w14:paraId="395A74A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药物类型编码标准</w:t>
            </w:r>
          </w:p>
        </w:tc>
        <w:tc>
          <w:tcPr>
            <w:tcW w:w="1134" w:type="dxa"/>
            <w:vAlign w:val="center"/>
          </w:tcPr>
          <w:p w14:paraId="5E39124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YWLXBMBZ</w:t>
            </w:r>
          </w:p>
        </w:tc>
        <w:tc>
          <w:tcPr>
            <w:tcW w:w="769" w:type="dxa"/>
            <w:vAlign w:val="center"/>
          </w:tcPr>
          <w:p w14:paraId="4E7E830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674C86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709" w:type="dxa"/>
            <w:vAlign w:val="center"/>
          </w:tcPr>
          <w:p w14:paraId="293A029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51" w:type="dxa"/>
            <w:vAlign w:val="center"/>
          </w:tcPr>
          <w:p w14:paraId="31826AD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vAlign w:val="center"/>
          </w:tcPr>
          <w:p w14:paraId="734AA4D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11A26596"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CV5301.06 </w:t>
            </w:r>
            <w:r>
              <w:rPr>
                <w:rFonts w:ascii="Times New Roman" w:hAnsi="Times New Roman" w:cs="Times New Roman"/>
                <w:color w:val="000000"/>
                <w:sz w:val="18"/>
                <w:szCs w:val="18"/>
                <w:lang w:val="en-US" w:bidi="ar"/>
              </w:rPr>
              <w:t>药物类型代码表</w:t>
            </w:r>
          </w:p>
        </w:tc>
      </w:tr>
      <w:tr w:rsidR="001146EA" w14:paraId="33FDC3FF" w14:textId="77777777" w:rsidTr="00DE7156">
        <w:trPr>
          <w:cantSplit/>
          <w:trHeight w:val="403"/>
          <w:jc w:val="center"/>
        </w:trPr>
        <w:tc>
          <w:tcPr>
            <w:tcW w:w="759" w:type="dxa"/>
            <w:vAlign w:val="center"/>
          </w:tcPr>
          <w:p w14:paraId="465531CD" w14:textId="77777777" w:rsidR="001146EA" w:rsidRDefault="001146EA" w:rsidP="001146EA">
            <w:pPr>
              <w:rPr>
                <w:rFonts w:ascii="Times New Roman" w:hAnsi="Times New Roman"/>
                <w:szCs w:val="21"/>
              </w:rPr>
            </w:pPr>
          </w:p>
        </w:tc>
        <w:tc>
          <w:tcPr>
            <w:tcW w:w="1427" w:type="dxa"/>
            <w:vAlign w:val="center"/>
          </w:tcPr>
          <w:p w14:paraId="4D646B2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药物类型名称标准</w:t>
            </w:r>
          </w:p>
        </w:tc>
        <w:tc>
          <w:tcPr>
            <w:tcW w:w="1134" w:type="dxa"/>
            <w:vAlign w:val="center"/>
          </w:tcPr>
          <w:p w14:paraId="206F7D4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YWLXMCBZ</w:t>
            </w:r>
          </w:p>
        </w:tc>
        <w:tc>
          <w:tcPr>
            <w:tcW w:w="769" w:type="dxa"/>
            <w:vAlign w:val="center"/>
          </w:tcPr>
          <w:p w14:paraId="7026CD6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BA3183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255</w:t>
            </w:r>
          </w:p>
        </w:tc>
        <w:tc>
          <w:tcPr>
            <w:tcW w:w="709" w:type="dxa"/>
            <w:vAlign w:val="center"/>
          </w:tcPr>
          <w:p w14:paraId="5AE43B7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00C9FD0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AN..255</w:t>
            </w:r>
          </w:p>
        </w:tc>
        <w:tc>
          <w:tcPr>
            <w:tcW w:w="708" w:type="dxa"/>
            <w:vAlign w:val="center"/>
          </w:tcPr>
          <w:p w14:paraId="5FFCC33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7EDB0939" w14:textId="77777777" w:rsidR="001146EA" w:rsidRPr="00DE7156" w:rsidRDefault="001146EA" w:rsidP="001146EA">
            <w:pPr>
              <w:widowControl/>
              <w:textAlignment w:val="center"/>
              <w:rPr>
                <w:rFonts w:ascii="Times New Roman" w:hAnsi="Times New Roman" w:cs="Times New Roman"/>
                <w:color w:val="000000"/>
                <w:sz w:val="18"/>
                <w:szCs w:val="18"/>
                <w:lang w:val="en-US" w:bidi="ar"/>
              </w:rPr>
            </w:pPr>
            <w:r>
              <w:rPr>
                <w:rFonts w:ascii="Times New Roman" w:hAnsi="Times New Roman" w:cs="Times New Roman"/>
                <w:color w:val="000000"/>
                <w:sz w:val="18"/>
                <w:szCs w:val="18"/>
                <w:lang w:val="en-US" w:bidi="ar"/>
              </w:rPr>
              <w:t xml:space="preserve">CV5301.06 </w:t>
            </w:r>
            <w:r>
              <w:rPr>
                <w:rFonts w:ascii="Times New Roman" w:hAnsi="Times New Roman" w:cs="Times New Roman"/>
                <w:color w:val="000000"/>
                <w:sz w:val="18"/>
                <w:szCs w:val="18"/>
                <w:lang w:val="en-US" w:bidi="ar"/>
              </w:rPr>
              <w:t>药物类型代码表对应名称</w:t>
            </w:r>
          </w:p>
        </w:tc>
      </w:tr>
      <w:tr w:rsidR="001146EA" w14:paraId="448B746D" w14:textId="77777777" w:rsidTr="00DE7156">
        <w:trPr>
          <w:cantSplit/>
          <w:trHeight w:val="403"/>
          <w:jc w:val="center"/>
        </w:trPr>
        <w:tc>
          <w:tcPr>
            <w:tcW w:w="759" w:type="dxa"/>
            <w:vAlign w:val="center"/>
          </w:tcPr>
          <w:p w14:paraId="2954E3E2" w14:textId="77777777" w:rsidR="001146EA" w:rsidRDefault="001146EA" w:rsidP="001146EA">
            <w:pPr>
              <w:rPr>
                <w:rFonts w:ascii="Times New Roman" w:hAnsi="Times New Roman"/>
                <w:szCs w:val="21"/>
              </w:rPr>
            </w:pPr>
          </w:p>
        </w:tc>
        <w:tc>
          <w:tcPr>
            <w:tcW w:w="1427" w:type="dxa"/>
            <w:vAlign w:val="center"/>
          </w:tcPr>
          <w:p w14:paraId="38B70B3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性状</w:t>
            </w:r>
          </w:p>
        </w:tc>
        <w:tc>
          <w:tcPr>
            <w:tcW w:w="1134" w:type="dxa"/>
            <w:vAlign w:val="center"/>
          </w:tcPr>
          <w:p w14:paraId="613582E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XZ</w:t>
            </w:r>
          </w:p>
        </w:tc>
        <w:tc>
          <w:tcPr>
            <w:tcW w:w="769" w:type="dxa"/>
            <w:vAlign w:val="center"/>
          </w:tcPr>
          <w:p w14:paraId="5CEC074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5DEFD9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255</w:t>
            </w:r>
          </w:p>
        </w:tc>
        <w:tc>
          <w:tcPr>
            <w:tcW w:w="709" w:type="dxa"/>
            <w:vAlign w:val="center"/>
          </w:tcPr>
          <w:p w14:paraId="36B34D7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17AEBBC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AN..255</w:t>
            </w:r>
          </w:p>
        </w:tc>
        <w:tc>
          <w:tcPr>
            <w:tcW w:w="708" w:type="dxa"/>
            <w:vAlign w:val="center"/>
          </w:tcPr>
          <w:p w14:paraId="2565641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3DBE31DB"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3D743791" w14:textId="77777777" w:rsidTr="00DE7156">
        <w:trPr>
          <w:cantSplit/>
          <w:trHeight w:val="403"/>
          <w:jc w:val="center"/>
        </w:trPr>
        <w:tc>
          <w:tcPr>
            <w:tcW w:w="759" w:type="dxa"/>
            <w:vAlign w:val="center"/>
          </w:tcPr>
          <w:p w14:paraId="34FE5995" w14:textId="77777777" w:rsidR="001146EA" w:rsidRDefault="001146EA" w:rsidP="001146EA">
            <w:pPr>
              <w:rPr>
                <w:rFonts w:ascii="Times New Roman" w:hAnsi="Times New Roman"/>
                <w:szCs w:val="21"/>
              </w:rPr>
            </w:pPr>
          </w:p>
        </w:tc>
        <w:tc>
          <w:tcPr>
            <w:tcW w:w="1427" w:type="dxa"/>
            <w:vAlign w:val="center"/>
          </w:tcPr>
          <w:p w14:paraId="1CBF76C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药理毒理</w:t>
            </w:r>
          </w:p>
        </w:tc>
        <w:tc>
          <w:tcPr>
            <w:tcW w:w="1134" w:type="dxa"/>
            <w:vAlign w:val="center"/>
          </w:tcPr>
          <w:p w14:paraId="783BAAD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YWDL</w:t>
            </w:r>
          </w:p>
        </w:tc>
        <w:tc>
          <w:tcPr>
            <w:tcW w:w="769" w:type="dxa"/>
            <w:vAlign w:val="center"/>
          </w:tcPr>
          <w:p w14:paraId="24160D6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D0D798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08FCA1C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5ED68EC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6830596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21E3DBCE"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458EC7E1" w14:textId="77777777" w:rsidTr="00DE7156">
        <w:trPr>
          <w:cantSplit/>
          <w:trHeight w:val="403"/>
          <w:jc w:val="center"/>
        </w:trPr>
        <w:tc>
          <w:tcPr>
            <w:tcW w:w="759" w:type="dxa"/>
            <w:vAlign w:val="center"/>
          </w:tcPr>
          <w:p w14:paraId="2E848553" w14:textId="77777777" w:rsidR="001146EA" w:rsidRDefault="001146EA" w:rsidP="001146EA">
            <w:pPr>
              <w:rPr>
                <w:rFonts w:ascii="Times New Roman" w:hAnsi="Times New Roman"/>
                <w:szCs w:val="21"/>
              </w:rPr>
            </w:pPr>
          </w:p>
        </w:tc>
        <w:tc>
          <w:tcPr>
            <w:tcW w:w="1427" w:type="dxa"/>
            <w:vAlign w:val="center"/>
          </w:tcPr>
          <w:p w14:paraId="2CFB9E3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药代动力学</w:t>
            </w:r>
          </w:p>
        </w:tc>
        <w:tc>
          <w:tcPr>
            <w:tcW w:w="1134" w:type="dxa"/>
            <w:vAlign w:val="center"/>
          </w:tcPr>
          <w:p w14:paraId="4BF16E6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YDDLX</w:t>
            </w:r>
          </w:p>
        </w:tc>
        <w:tc>
          <w:tcPr>
            <w:tcW w:w="769" w:type="dxa"/>
            <w:vAlign w:val="center"/>
          </w:tcPr>
          <w:p w14:paraId="08248D9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D592B4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60DE36E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47EE374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18CB917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549725B7"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30CBC83C" w14:textId="77777777" w:rsidTr="00DE7156">
        <w:trPr>
          <w:cantSplit/>
          <w:trHeight w:val="403"/>
          <w:jc w:val="center"/>
        </w:trPr>
        <w:tc>
          <w:tcPr>
            <w:tcW w:w="759" w:type="dxa"/>
            <w:vAlign w:val="center"/>
          </w:tcPr>
          <w:p w14:paraId="1196D9E2" w14:textId="77777777" w:rsidR="001146EA" w:rsidRDefault="001146EA" w:rsidP="001146EA">
            <w:pPr>
              <w:rPr>
                <w:rFonts w:ascii="Times New Roman" w:hAnsi="Times New Roman"/>
                <w:szCs w:val="21"/>
              </w:rPr>
            </w:pPr>
          </w:p>
        </w:tc>
        <w:tc>
          <w:tcPr>
            <w:tcW w:w="1427" w:type="dxa"/>
            <w:vAlign w:val="center"/>
          </w:tcPr>
          <w:p w14:paraId="6331701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适应症</w:t>
            </w:r>
          </w:p>
        </w:tc>
        <w:tc>
          <w:tcPr>
            <w:tcW w:w="1134" w:type="dxa"/>
            <w:vAlign w:val="center"/>
          </w:tcPr>
          <w:p w14:paraId="7AA61D0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SYZ</w:t>
            </w:r>
          </w:p>
        </w:tc>
        <w:tc>
          <w:tcPr>
            <w:tcW w:w="769" w:type="dxa"/>
            <w:vAlign w:val="center"/>
          </w:tcPr>
          <w:p w14:paraId="51B3E33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D1FA63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4239716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0BFCD4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4933600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52F8E090" w14:textId="77777777" w:rsidR="001146EA" w:rsidRPr="00DE7156" w:rsidRDefault="001146EA" w:rsidP="001146EA">
            <w:pPr>
              <w:rPr>
                <w:rFonts w:ascii="Times New Roman" w:hAnsi="Times New Roman" w:cs="Times New Roman"/>
                <w:color w:val="000000"/>
                <w:sz w:val="18"/>
                <w:szCs w:val="18"/>
                <w:lang w:val="en-US" w:bidi="ar"/>
              </w:rPr>
            </w:pPr>
          </w:p>
        </w:tc>
      </w:tr>
      <w:tr w:rsidR="001146EA" w14:paraId="0ADA3DB8" w14:textId="77777777" w:rsidTr="00DE7156">
        <w:trPr>
          <w:cantSplit/>
          <w:trHeight w:val="403"/>
          <w:jc w:val="center"/>
        </w:trPr>
        <w:tc>
          <w:tcPr>
            <w:tcW w:w="759" w:type="dxa"/>
            <w:vAlign w:val="center"/>
          </w:tcPr>
          <w:p w14:paraId="14CD6A0F" w14:textId="77777777" w:rsidR="001146EA" w:rsidRDefault="001146EA" w:rsidP="001146EA">
            <w:pPr>
              <w:rPr>
                <w:rFonts w:ascii="Times New Roman" w:hAnsi="Times New Roman"/>
                <w:szCs w:val="21"/>
              </w:rPr>
            </w:pPr>
          </w:p>
        </w:tc>
        <w:tc>
          <w:tcPr>
            <w:tcW w:w="1427" w:type="dxa"/>
            <w:vAlign w:val="center"/>
          </w:tcPr>
          <w:p w14:paraId="276A872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用法用量</w:t>
            </w:r>
          </w:p>
        </w:tc>
        <w:tc>
          <w:tcPr>
            <w:tcW w:w="1134" w:type="dxa"/>
            <w:vAlign w:val="center"/>
          </w:tcPr>
          <w:p w14:paraId="3CCEFA5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YFYL</w:t>
            </w:r>
          </w:p>
        </w:tc>
        <w:tc>
          <w:tcPr>
            <w:tcW w:w="769" w:type="dxa"/>
            <w:vAlign w:val="center"/>
          </w:tcPr>
          <w:p w14:paraId="6B66D76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361CD8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3A158DE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7F2A28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6252D2D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1E6E5C5E" w14:textId="77777777" w:rsidR="001146EA" w:rsidRDefault="001146EA" w:rsidP="001146EA">
            <w:pPr>
              <w:rPr>
                <w:rFonts w:ascii="Times New Roman" w:hAnsi="Times New Roman"/>
                <w:szCs w:val="21"/>
              </w:rPr>
            </w:pPr>
          </w:p>
        </w:tc>
      </w:tr>
      <w:tr w:rsidR="001146EA" w14:paraId="7CC3631F" w14:textId="77777777" w:rsidTr="00DE7156">
        <w:trPr>
          <w:cantSplit/>
          <w:trHeight w:val="403"/>
          <w:jc w:val="center"/>
        </w:trPr>
        <w:tc>
          <w:tcPr>
            <w:tcW w:w="759" w:type="dxa"/>
            <w:vAlign w:val="center"/>
          </w:tcPr>
          <w:p w14:paraId="717E7ED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DE06.00.130.00</w:t>
            </w:r>
          </w:p>
        </w:tc>
        <w:tc>
          <w:tcPr>
            <w:tcW w:w="1427" w:type="dxa"/>
            <w:vAlign w:val="center"/>
          </w:tcPr>
          <w:p w14:paraId="1CD473B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不良反应</w:t>
            </w:r>
          </w:p>
        </w:tc>
        <w:tc>
          <w:tcPr>
            <w:tcW w:w="1134" w:type="dxa"/>
            <w:vAlign w:val="center"/>
          </w:tcPr>
          <w:p w14:paraId="1D671DB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BLFY</w:t>
            </w:r>
          </w:p>
        </w:tc>
        <w:tc>
          <w:tcPr>
            <w:tcW w:w="769" w:type="dxa"/>
            <w:vAlign w:val="center"/>
          </w:tcPr>
          <w:p w14:paraId="17EB320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34EBBDE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52E1A5C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35A0BE9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72BCB31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4C30874D" w14:textId="77777777" w:rsidR="001146EA" w:rsidRDefault="001146EA" w:rsidP="001146EA">
            <w:pPr>
              <w:rPr>
                <w:rFonts w:ascii="Times New Roman" w:hAnsi="Times New Roman"/>
                <w:szCs w:val="21"/>
              </w:rPr>
            </w:pPr>
          </w:p>
        </w:tc>
      </w:tr>
      <w:tr w:rsidR="001146EA" w14:paraId="1F002974" w14:textId="77777777" w:rsidTr="00DE7156">
        <w:trPr>
          <w:cantSplit/>
          <w:trHeight w:val="403"/>
          <w:jc w:val="center"/>
        </w:trPr>
        <w:tc>
          <w:tcPr>
            <w:tcW w:w="759" w:type="dxa"/>
            <w:vAlign w:val="center"/>
          </w:tcPr>
          <w:p w14:paraId="6EBE8768" w14:textId="77777777" w:rsidR="001146EA" w:rsidRDefault="001146EA" w:rsidP="001146EA">
            <w:pPr>
              <w:rPr>
                <w:rFonts w:ascii="Times New Roman" w:hAnsi="Times New Roman"/>
                <w:szCs w:val="21"/>
              </w:rPr>
            </w:pPr>
          </w:p>
        </w:tc>
        <w:tc>
          <w:tcPr>
            <w:tcW w:w="1427" w:type="dxa"/>
            <w:vAlign w:val="center"/>
          </w:tcPr>
          <w:p w14:paraId="1E5D976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禁忌症</w:t>
            </w:r>
          </w:p>
        </w:tc>
        <w:tc>
          <w:tcPr>
            <w:tcW w:w="1134" w:type="dxa"/>
            <w:vAlign w:val="center"/>
          </w:tcPr>
          <w:p w14:paraId="0785C5D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JJZ</w:t>
            </w:r>
          </w:p>
        </w:tc>
        <w:tc>
          <w:tcPr>
            <w:tcW w:w="769" w:type="dxa"/>
            <w:vAlign w:val="center"/>
          </w:tcPr>
          <w:p w14:paraId="3203EC9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5B98907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06EAC16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770A71A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66B6AFF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098A703A" w14:textId="77777777" w:rsidR="001146EA" w:rsidRDefault="001146EA" w:rsidP="001146EA">
            <w:pPr>
              <w:rPr>
                <w:rFonts w:ascii="Times New Roman" w:hAnsi="Times New Roman"/>
                <w:szCs w:val="21"/>
              </w:rPr>
            </w:pPr>
          </w:p>
        </w:tc>
      </w:tr>
      <w:tr w:rsidR="001146EA" w14:paraId="225A3D00" w14:textId="77777777" w:rsidTr="00DE7156">
        <w:trPr>
          <w:cantSplit/>
          <w:trHeight w:val="403"/>
          <w:jc w:val="center"/>
        </w:trPr>
        <w:tc>
          <w:tcPr>
            <w:tcW w:w="759" w:type="dxa"/>
            <w:vAlign w:val="center"/>
          </w:tcPr>
          <w:p w14:paraId="64430C7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DE09.00.119.00</w:t>
            </w:r>
          </w:p>
        </w:tc>
        <w:tc>
          <w:tcPr>
            <w:tcW w:w="1427" w:type="dxa"/>
            <w:vAlign w:val="center"/>
          </w:tcPr>
          <w:p w14:paraId="7B41724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注意事项</w:t>
            </w:r>
          </w:p>
        </w:tc>
        <w:tc>
          <w:tcPr>
            <w:tcW w:w="1134" w:type="dxa"/>
            <w:vAlign w:val="center"/>
          </w:tcPr>
          <w:p w14:paraId="18CA6AE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ZYSX</w:t>
            </w:r>
          </w:p>
        </w:tc>
        <w:tc>
          <w:tcPr>
            <w:tcW w:w="769" w:type="dxa"/>
            <w:vAlign w:val="center"/>
          </w:tcPr>
          <w:p w14:paraId="2874210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0A23956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4000</w:t>
            </w:r>
          </w:p>
        </w:tc>
        <w:tc>
          <w:tcPr>
            <w:tcW w:w="709" w:type="dxa"/>
            <w:vAlign w:val="center"/>
          </w:tcPr>
          <w:p w14:paraId="12269EE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EAAD6A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AN..4000</w:t>
            </w:r>
          </w:p>
        </w:tc>
        <w:tc>
          <w:tcPr>
            <w:tcW w:w="708" w:type="dxa"/>
            <w:vAlign w:val="center"/>
          </w:tcPr>
          <w:p w14:paraId="2AF9197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315198A8" w14:textId="77777777" w:rsidR="001146EA" w:rsidRDefault="001146EA" w:rsidP="001146EA">
            <w:pPr>
              <w:rPr>
                <w:rFonts w:ascii="Times New Roman" w:hAnsi="Times New Roman"/>
                <w:szCs w:val="21"/>
              </w:rPr>
            </w:pPr>
          </w:p>
        </w:tc>
      </w:tr>
      <w:tr w:rsidR="001146EA" w14:paraId="4A341335" w14:textId="77777777" w:rsidTr="00DE7156">
        <w:trPr>
          <w:cantSplit/>
          <w:trHeight w:val="403"/>
          <w:jc w:val="center"/>
        </w:trPr>
        <w:tc>
          <w:tcPr>
            <w:tcW w:w="759" w:type="dxa"/>
            <w:vAlign w:val="center"/>
          </w:tcPr>
          <w:p w14:paraId="7AE2E5EA" w14:textId="77777777" w:rsidR="001146EA" w:rsidRDefault="001146EA" w:rsidP="001146EA">
            <w:pPr>
              <w:rPr>
                <w:rFonts w:ascii="Times New Roman" w:hAnsi="Times New Roman"/>
                <w:szCs w:val="21"/>
              </w:rPr>
            </w:pPr>
          </w:p>
        </w:tc>
        <w:tc>
          <w:tcPr>
            <w:tcW w:w="1427" w:type="dxa"/>
            <w:vAlign w:val="center"/>
          </w:tcPr>
          <w:p w14:paraId="6D9B35B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孕妇及哺乳期妇女用药</w:t>
            </w:r>
          </w:p>
        </w:tc>
        <w:tc>
          <w:tcPr>
            <w:tcW w:w="1134" w:type="dxa"/>
            <w:vAlign w:val="center"/>
          </w:tcPr>
          <w:p w14:paraId="7667D8E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YFJBRQYY</w:t>
            </w:r>
          </w:p>
        </w:tc>
        <w:tc>
          <w:tcPr>
            <w:tcW w:w="769" w:type="dxa"/>
            <w:vAlign w:val="center"/>
          </w:tcPr>
          <w:p w14:paraId="08F8539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39AC44B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20D5E1E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4848FDB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333A2D4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59E891F4" w14:textId="77777777" w:rsidR="001146EA" w:rsidRDefault="001146EA" w:rsidP="001146EA">
            <w:pPr>
              <w:rPr>
                <w:rFonts w:ascii="Times New Roman" w:hAnsi="Times New Roman"/>
                <w:szCs w:val="21"/>
              </w:rPr>
            </w:pPr>
          </w:p>
        </w:tc>
      </w:tr>
      <w:tr w:rsidR="001146EA" w14:paraId="5CF89C17" w14:textId="77777777" w:rsidTr="00DE7156">
        <w:trPr>
          <w:cantSplit/>
          <w:trHeight w:val="403"/>
          <w:jc w:val="center"/>
        </w:trPr>
        <w:tc>
          <w:tcPr>
            <w:tcW w:w="759" w:type="dxa"/>
            <w:vAlign w:val="center"/>
          </w:tcPr>
          <w:p w14:paraId="4AD1C2BA" w14:textId="77777777" w:rsidR="001146EA" w:rsidRDefault="001146EA" w:rsidP="001146EA">
            <w:pPr>
              <w:rPr>
                <w:rFonts w:ascii="Times New Roman" w:hAnsi="Times New Roman"/>
                <w:szCs w:val="21"/>
              </w:rPr>
            </w:pPr>
          </w:p>
        </w:tc>
        <w:tc>
          <w:tcPr>
            <w:tcW w:w="1427" w:type="dxa"/>
            <w:vAlign w:val="center"/>
          </w:tcPr>
          <w:p w14:paraId="6C2837A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儿童用药</w:t>
            </w:r>
          </w:p>
        </w:tc>
        <w:tc>
          <w:tcPr>
            <w:tcW w:w="1134" w:type="dxa"/>
            <w:vAlign w:val="center"/>
          </w:tcPr>
          <w:p w14:paraId="5DECED7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ETYY</w:t>
            </w:r>
          </w:p>
        </w:tc>
        <w:tc>
          <w:tcPr>
            <w:tcW w:w="769" w:type="dxa"/>
            <w:vAlign w:val="center"/>
          </w:tcPr>
          <w:p w14:paraId="655E032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62AC001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7B8BE45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40C3DF1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3551FDA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257D8F8B" w14:textId="77777777" w:rsidR="001146EA" w:rsidRDefault="001146EA" w:rsidP="001146EA">
            <w:pPr>
              <w:rPr>
                <w:rFonts w:ascii="Times New Roman" w:hAnsi="Times New Roman"/>
                <w:szCs w:val="21"/>
              </w:rPr>
            </w:pPr>
          </w:p>
        </w:tc>
      </w:tr>
      <w:tr w:rsidR="001146EA" w14:paraId="4320DFFD" w14:textId="77777777" w:rsidTr="00DE7156">
        <w:trPr>
          <w:cantSplit/>
          <w:trHeight w:val="403"/>
          <w:jc w:val="center"/>
        </w:trPr>
        <w:tc>
          <w:tcPr>
            <w:tcW w:w="759" w:type="dxa"/>
            <w:vAlign w:val="center"/>
          </w:tcPr>
          <w:p w14:paraId="4888FAF7" w14:textId="77777777" w:rsidR="001146EA" w:rsidRDefault="001146EA" w:rsidP="001146EA">
            <w:pPr>
              <w:rPr>
                <w:rFonts w:ascii="Times New Roman" w:hAnsi="Times New Roman"/>
                <w:szCs w:val="21"/>
              </w:rPr>
            </w:pPr>
          </w:p>
        </w:tc>
        <w:tc>
          <w:tcPr>
            <w:tcW w:w="1427" w:type="dxa"/>
            <w:vAlign w:val="center"/>
          </w:tcPr>
          <w:p w14:paraId="4A10C30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老年患者用药</w:t>
            </w:r>
          </w:p>
        </w:tc>
        <w:tc>
          <w:tcPr>
            <w:tcW w:w="1134" w:type="dxa"/>
            <w:vAlign w:val="center"/>
          </w:tcPr>
          <w:p w14:paraId="0017A41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LNYY</w:t>
            </w:r>
          </w:p>
        </w:tc>
        <w:tc>
          <w:tcPr>
            <w:tcW w:w="769" w:type="dxa"/>
            <w:vAlign w:val="center"/>
          </w:tcPr>
          <w:p w14:paraId="25FEBC1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38822E2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75322C7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20E0D34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6C173DC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52A9474B" w14:textId="77777777" w:rsidR="001146EA" w:rsidRDefault="001146EA" w:rsidP="001146EA">
            <w:pPr>
              <w:rPr>
                <w:rFonts w:ascii="Times New Roman" w:hAnsi="Times New Roman"/>
                <w:szCs w:val="21"/>
              </w:rPr>
            </w:pPr>
          </w:p>
        </w:tc>
      </w:tr>
      <w:tr w:rsidR="001146EA" w14:paraId="3ABFE5C8" w14:textId="77777777" w:rsidTr="00DE7156">
        <w:trPr>
          <w:cantSplit/>
          <w:trHeight w:val="403"/>
          <w:jc w:val="center"/>
        </w:trPr>
        <w:tc>
          <w:tcPr>
            <w:tcW w:w="759" w:type="dxa"/>
            <w:vAlign w:val="center"/>
          </w:tcPr>
          <w:p w14:paraId="5F3DBB49" w14:textId="77777777" w:rsidR="001146EA" w:rsidRDefault="001146EA" w:rsidP="001146EA">
            <w:pPr>
              <w:rPr>
                <w:rFonts w:ascii="Times New Roman" w:hAnsi="Times New Roman"/>
                <w:szCs w:val="21"/>
              </w:rPr>
            </w:pPr>
          </w:p>
        </w:tc>
        <w:tc>
          <w:tcPr>
            <w:tcW w:w="1427" w:type="dxa"/>
            <w:vAlign w:val="center"/>
          </w:tcPr>
          <w:p w14:paraId="5E46B93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药物相互作用</w:t>
            </w:r>
          </w:p>
        </w:tc>
        <w:tc>
          <w:tcPr>
            <w:tcW w:w="1134" w:type="dxa"/>
            <w:vAlign w:val="center"/>
          </w:tcPr>
          <w:p w14:paraId="5A3C105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YWXHZY</w:t>
            </w:r>
          </w:p>
        </w:tc>
        <w:tc>
          <w:tcPr>
            <w:tcW w:w="769" w:type="dxa"/>
            <w:vAlign w:val="center"/>
          </w:tcPr>
          <w:p w14:paraId="4D4C2E5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E9A19F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78E3F81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5CB0997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7DFB41D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2B1AB5DF" w14:textId="77777777" w:rsidR="001146EA" w:rsidRDefault="001146EA" w:rsidP="001146EA">
            <w:pPr>
              <w:rPr>
                <w:rFonts w:ascii="Times New Roman" w:hAnsi="Times New Roman"/>
                <w:szCs w:val="21"/>
              </w:rPr>
            </w:pPr>
          </w:p>
        </w:tc>
      </w:tr>
      <w:tr w:rsidR="001146EA" w14:paraId="49FB8DE7" w14:textId="77777777" w:rsidTr="00DE7156">
        <w:trPr>
          <w:cantSplit/>
          <w:trHeight w:val="403"/>
          <w:jc w:val="center"/>
        </w:trPr>
        <w:tc>
          <w:tcPr>
            <w:tcW w:w="759" w:type="dxa"/>
            <w:vAlign w:val="center"/>
          </w:tcPr>
          <w:p w14:paraId="6EDF0537" w14:textId="77777777" w:rsidR="001146EA" w:rsidRDefault="001146EA" w:rsidP="001146EA">
            <w:pPr>
              <w:rPr>
                <w:rFonts w:ascii="Times New Roman" w:hAnsi="Times New Roman"/>
                <w:szCs w:val="21"/>
              </w:rPr>
            </w:pPr>
          </w:p>
        </w:tc>
        <w:tc>
          <w:tcPr>
            <w:tcW w:w="1427" w:type="dxa"/>
            <w:vAlign w:val="center"/>
          </w:tcPr>
          <w:p w14:paraId="7CD80DD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药物过量</w:t>
            </w:r>
          </w:p>
        </w:tc>
        <w:tc>
          <w:tcPr>
            <w:tcW w:w="1134" w:type="dxa"/>
            <w:vAlign w:val="center"/>
          </w:tcPr>
          <w:p w14:paraId="0797922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YWGW</w:t>
            </w:r>
          </w:p>
        </w:tc>
        <w:tc>
          <w:tcPr>
            <w:tcW w:w="769" w:type="dxa"/>
            <w:vAlign w:val="center"/>
          </w:tcPr>
          <w:p w14:paraId="5CCE99B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7CEAE5A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5A78328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5036FAD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68422B3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4D803199" w14:textId="77777777" w:rsidR="001146EA" w:rsidRDefault="001146EA" w:rsidP="001146EA">
            <w:pPr>
              <w:rPr>
                <w:rFonts w:ascii="Times New Roman" w:hAnsi="Times New Roman"/>
                <w:szCs w:val="21"/>
              </w:rPr>
            </w:pPr>
          </w:p>
        </w:tc>
      </w:tr>
      <w:tr w:rsidR="001146EA" w14:paraId="04626F9A" w14:textId="77777777" w:rsidTr="00DE7156">
        <w:trPr>
          <w:cantSplit/>
          <w:trHeight w:val="403"/>
          <w:jc w:val="center"/>
        </w:trPr>
        <w:tc>
          <w:tcPr>
            <w:tcW w:w="759" w:type="dxa"/>
            <w:vAlign w:val="center"/>
          </w:tcPr>
          <w:p w14:paraId="527FB028" w14:textId="77777777" w:rsidR="001146EA" w:rsidRDefault="001146EA" w:rsidP="001146EA">
            <w:pPr>
              <w:rPr>
                <w:rFonts w:ascii="Times New Roman" w:hAnsi="Times New Roman"/>
                <w:szCs w:val="21"/>
              </w:rPr>
            </w:pPr>
          </w:p>
        </w:tc>
        <w:tc>
          <w:tcPr>
            <w:tcW w:w="1427" w:type="dxa"/>
            <w:vAlign w:val="center"/>
          </w:tcPr>
          <w:p w14:paraId="0795D53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贮藏</w:t>
            </w:r>
          </w:p>
        </w:tc>
        <w:tc>
          <w:tcPr>
            <w:tcW w:w="1134" w:type="dxa"/>
            <w:vAlign w:val="center"/>
          </w:tcPr>
          <w:p w14:paraId="1A20401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ZC</w:t>
            </w:r>
          </w:p>
        </w:tc>
        <w:tc>
          <w:tcPr>
            <w:tcW w:w="769" w:type="dxa"/>
            <w:vAlign w:val="center"/>
          </w:tcPr>
          <w:p w14:paraId="6246BDC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4EEAF02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255</w:t>
            </w:r>
          </w:p>
        </w:tc>
        <w:tc>
          <w:tcPr>
            <w:tcW w:w="709" w:type="dxa"/>
            <w:vAlign w:val="center"/>
          </w:tcPr>
          <w:p w14:paraId="260AF95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0E0CE9F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AN..255</w:t>
            </w:r>
          </w:p>
        </w:tc>
        <w:tc>
          <w:tcPr>
            <w:tcW w:w="708" w:type="dxa"/>
            <w:vAlign w:val="center"/>
          </w:tcPr>
          <w:p w14:paraId="207823F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3C07700D" w14:textId="77777777" w:rsidR="001146EA" w:rsidRDefault="001146EA" w:rsidP="001146EA">
            <w:pPr>
              <w:rPr>
                <w:rFonts w:ascii="Times New Roman" w:hAnsi="Times New Roman"/>
                <w:szCs w:val="21"/>
              </w:rPr>
            </w:pPr>
          </w:p>
        </w:tc>
      </w:tr>
      <w:tr w:rsidR="001146EA" w14:paraId="0D11EBD7" w14:textId="77777777" w:rsidTr="00DE7156">
        <w:trPr>
          <w:cantSplit/>
          <w:trHeight w:val="403"/>
          <w:jc w:val="center"/>
        </w:trPr>
        <w:tc>
          <w:tcPr>
            <w:tcW w:w="759" w:type="dxa"/>
            <w:vAlign w:val="center"/>
          </w:tcPr>
          <w:p w14:paraId="4F60285B" w14:textId="77777777" w:rsidR="001146EA" w:rsidRDefault="001146EA" w:rsidP="001146EA">
            <w:pPr>
              <w:rPr>
                <w:rFonts w:ascii="Times New Roman" w:hAnsi="Times New Roman"/>
                <w:szCs w:val="21"/>
              </w:rPr>
            </w:pPr>
          </w:p>
        </w:tc>
        <w:tc>
          <w:tcPr>
            <w:tcW w:w="1427" w:type="dxa"/>
            <w:vAlign w:val="center"/>
          </w:tcPr>
          <w:p w14:paraId="36F91AD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药品进口标志</w:t>
            </w:r>
          </w:p>
        </w:tc>
        <w:tc>
          <w:tcPr>
            <w:tcW w:w="1134" w:type="dxa"/>
            <w:vAlign w:val="center"/>
          </w:tcPr>
          <w:p w14:paraId="0D87F75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JKGCBZ</w:t>
            </w:r>
          </w:p>
        </w:tc>
        <w:tc>
          <w:tcPr>
            <w:tcW w:w="769" w:type="dxa"/>
            <w:vAlign w:val="center"/>
          </w:tcPr>
          <w:p w14:paraId="3428656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0CC7CF8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6870579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38DCF98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105D4FF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66D178B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国产；</w:t>
            </w:r>
            <w:r>
              <w:rPr>
                <w:rFonts w:ascii="Times New Roman" w:hAnsi="Times New Roman" w:cs="Times New Roman"/>
                <w:color w:val="000000"/>
                <w:sz w:val="18"/>
                <w:szCs w:val="18"/>
                <w:lang w:val="en-US" w:bidi="ar"/>
              </w:rPr>
              <w:t xml:space="preserve"> 1:</w:t>
            </w:r>
            <w:r>
              <w:rPr>
                <w:rFonts w:ascii="Times New Roman" w:hAnsi="Times New Roman" w:cs="Times New Roman"/>
                <w:color w:val="000000"/>
                <w:sz w:val="18"/>
                <w:szCs w:val="18"/>
                <w:lang w:val="en-US" w:bidi="ar"/>
              </w:rPr>
              <w:t>进口</w:t>
            </w:r>
          </w:p>
        </w:tc>
      </w:tr>
      <w:tr w:rsidR="001146EA" w14:paraId="21D4ABB8" w14:textId="77777777" w:rsidTr="00DE7156">
        <w:trPr>
          <w:cantSplit/>
          <w:trHeight w:val="403"/>
          <w:jc w:val="center"/>
        </w:trPr>
        <w:tc>
          <w:tcPr>
            <w:tcW w:w="759" w:type="dxa"/>
            <w:vAlign w:val="center"/>
          </w:tcPr>
          <w:p w14:paraId="03915048" w14:textId="77777777" w:rsidR="001146EA" w:rsidRDefault="001146EA" w:rsidP="001146EA">
            <w:pPr>
              <w:rPr>
                <w:rFonts w:ascii="Times New Roman" w:hAnsi="Times New Roman"/>
                <w:szCs w:val="21"/>
              </w:rPr>
            </w:pPr>
          </w:p>
        </w:tc>
        <w:tc>
          <w:tcPr>
            <w:tcW w:w="1427" w:type="dxa"/>
            <w:vAlign w:val="center"/>
          </w:tcPr>
          <w:p w14:paraId="78C17DF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国家基本药物标志</w:t>
            </w:r>
          </w:p>
        </w:tc>
        <w:tc>
          <w:tcPr>
            <w:tcW w:w="1134" w:type="dxa"/>
            <w:vAlign w:val="center"/>
          </w:tcPr>
          <w:p w14:paraId="320A8C8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GJYBZ</w:t>
            </w:r>
          </w:p>
        </w:tc>
        <w:tc>
          <w:tcPr>
            <w:tcW w:w="769" w:type="dxa"/>
            <w:vAlign w:val="center"/>
          </w:tcPr>
          <w:p w14:paraId="59BEE7F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0BD6F54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08BB3B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1A7ABCB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71A7742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401FDFA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53B0AE7D" w14:textId="77777777" w:rsidTr="00DE7156">
        <w:trPr>
          <w:cantSplit/>
          <w:trHeight w:val="403"/>
          <w:jc w:val="center"/>
        </w:trPr>
        <w:tc>
          <w:tcPr>
            <w:tcW w:w="759" w:type="dxa"/>
            <w:vAlign w:val="center"/>
          </w:tcPr>
          <w:p w14:paraId="76CC6A56" w14:textId="77777777" w:rsidR="001146EA" w:rsidRDefault="001146EA" w:rsidP="001146EA">
            <w:pPr>
              <w:rPr>
                <w:rFonts w:ascii="Times New Roman" w:hAnsi="Times New Roman"/>
                <w:szCs w:val="21"/>
              </w:rPr>
            </w:pPr>
          </w:p>
        </w:tc>
        <w:tc>
          <w:tcPr>
            <w:tcW w:w="1427" w:type="dxa"/>
            <w:vAlign w:val="center"/>
          </w:tcPr>
          <w:p w14:paraId="1B1863C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省基本药物标志</w:t>
            </w:r>
          </w:p>
        </w:tc>
        <w:tc>
          <w:tcPr>
            <w:tcW w:w="1134" w:type="dxa"/>
            <w:vAlign w:val="center"/>
          </w:tcPr>
          <w:p w14:paraId="11B95B0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SJYBZ</w:t>
            </w:r>
          </w:p>
        </w:tc>
        <w:tc>
          <w:tcPr>
            <w:tcW w:w="769" w:type="dxa"/>
            <w:vAlign w:val="center"/>
          </w:tcPr>
          <w:p w14:paraId="0EE523A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0795CC4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18C9CCD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10C4AEF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64794FE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1CFA919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2F1802E5" w14:textId="77777777" w:rsidTr="00DE7156">
        <w:trPr>
          <w:cantSplit/>
          <w:trHeight w:val="403"/>
          <w:jc w:val="center"/>
        </w:trPr>
        <w:tc>
          <w:tcPr>
            <w:tcW w:w="759" w:type="dxa"/>
            <w:vAlign w:val="center"/>
          </w:tcPr>
          <w:p w14:paraId="3C22E0AE" w14:textId="77777777" w:rsidR="001146EA" w:rsidRDefault="001146EA" w:rsidP="001146EA">
            <w:pPr>
              <w:rPr>
                <w:rFonts w:ascii="Times New Roman" w:hAnsi="Times New Roman"/>
                <w:szCs w:val="21"/>
              </w:rPr>
            </w:pPr>
          </w:p>
        </w:tc>
        <w:tc>
          <w:tcPr>
            <w:tcW w:w="1427" w:type="dxa"/>
            <w:vAlign w:val="center"/>
          </w:tcPr>
          <w:p w14:paraId="211242F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市基本药物标志</w:t>
            </w:r>
          </w:p>
        </w:tc>
        <w:tc>
          <w:tcPr>
            <w:tcW w:w="1134" w:type="dxa"/>
            <w:vAlign w:val="center"/>
          </w:tcPr>
          <w:p w14:paraId="549EAED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SHJYBZ</w:t>
            </w:r>
          </w:p>
        </w:tc>
        <w:tc>
          <w:tcPr>
            <w:tcW w:w="769" w:type="dxa"/>
            <w:vAlign w:val="center"/>
          </w:tcPr>
          <w:p w14:paraId="66A6CDD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2833997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E93DE7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69CB8DA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4106C9A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3C7351D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0745F652" w14:textId="77777777" w:rsidTr="00DE7156">
        <w:trPr>
          <w:cantSplit/>
          <w:trHeight w:val="403"/>
          <w:jc w:val="center"/>
        </w:trPr>
        <w:tc>
          <w:tcPr>
            <w:tcW w:w="759" w:type="dxa"/>
            <w:vAlign w:val="center"/>
          </w:tcPr>
          <w:p w14:paraId="4733D7D8" w14:textId="77777777" w:rsidR="001146EA" w:rsidRDefault="001146EA" w:rsidP="001146EA">
            <w:pPr>
              <w:rPr>
                <w:rFonts w:ascii="Times New Roman" w:hAnsi="Times New Roman"/>
                <w:szCs w:val="21"/>
              </w:rPr>
            </w:pPr>
          </w:p>
        </w:tc>
        <w:tc>
          <w:tcPr>
            <w:tcW w:w="1427" w:type="dxa"/>
            <w:vAlign w:val="center"/>
          </w:tcPr>
          <w:p w14:paraId="2AEC4C5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区基本药物标志</w:t>
            </w:r>
          </w:p>
        </w:tc>
        <w:tc>
          <w:tcPr>
            <w:tcW w:w="1134" w:type="dxa"/>
            <w:vAlign w:val="center"/>
          </w:tcPr>
          <w:p w14:paraId="46397B6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QJYBZ</w:t>
            </w:r>
          </w:p>
        </w:tc>
        <w:tc>
          <w:tcPr>
            <w:tcW w:w="769" w:type="dxa"/>
            <w:vAlign w:val="center"/>
          </w:tcPr>
          <w:p w14:paraId="263FD11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7944714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51BADDE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08DECAF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661E4C5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336365D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7EE4DC35" w14:textId="77777777" w:rsidTr="00DE7156">
        <w:trPr>
          <w:cantSplit/>
          <w:trHeight w:val="403"/>
          <w:jc w:val="center"/>
        </w:trPr>
        <w:tc>
          <w:tcPr>
            <w:tcW w:w="759" w:type="dxa"/>
            <w:vAlign w:val="center"/>
          </w:tcPr>
          <w:p w14:paraId="220750C7" w14:textId="77777777" w:rsidR="001146EA" w:rsidRDefault="001146EA" w:rsidP="001146EA">
            <w:pPr>
              <w:rPr>
                <w:rFonts w:ascii="Times New Roman" w:hAnsi="Times New Roman"/>
                <w:szCs w:val="21"/>
              </w:rPr>
            </w:pPr>
          </w:p>
        </w:tc>
        <w:tc>
          <w:tcPr>
            <w:tcW w:w="1427" w:type="dxa"/>
            <w:vAlign w:val="center"/>
          </w:tcPr>
          <w:p w14:paraId="0DB2A37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药品加成取消标志</w:t>
            </w:r>
          </w:p>
        </w:tc>
        <w:tc>
          <w:tcPr>
            <w:tcW w:w="1134" w:type="dxa"/>
            <w:vAlign w:val="center"/>
          </w:tcPr>
          <w:p w14:paraId="1936809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SFQXYPJC</w:t>
            </w:r>
          </w:p>
        </w:tc>
        <w:tc>
          <w:tcPr>
            <w:tcW w:w="769" w:type="dxa"/>
            <w:vAlign w:val="center"/>
          </w:tcPr>
          <w:p w14:paraId="5AEF478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2898658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797CCC0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51" w:type="dxa"/>
            <w:vAlign w:val="center"/>
          </w:tcPr>
          <w:p w14:paraId="43AD1C4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vAlign w:val="center"/>
          </w:tcPr>
          <w:p w14:paraId="632214D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2D85BE5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2AFD8817" w14:textId="77777777" w:rsidTr="00DE7156">
        <w:trPr>
          <w:cantSplit/>
          <w:trHeight w:val="403"/>
          <w:jc w:val="center"/>
        </w:trPr>
        <w:tc>
          <w:tcPr>
            <w:tcW w:w="759" w:type="dxa"/>
            <w:vAlign w:val="center"/>
          </w:tcPr>
          <w:p w14:paraId="2CE0E912" w14:textId="77777777" w:rsidR="001146EA" w:rsidRDefault="001146EA" w:rsidP="001146EA">
            <w:pPr>
              <w:rPr>
                <w:rFonts w:ascii="Times New Roman" w:hAnsi="Times New Roman"/>
                <w:szCs w:val="21"/>
              </w:rPr>
            </w:pPr>
          </w:p>
        </w:tc>
        <w:tc>
          <w:tcPr>
            <w:tcW w:w="1427" w:type="dxa"/>
            <w:vAlign w:val="center"/>
          </w:tcPr>
          <w:p w14:paraId="4B5A2F4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取消药品加成日期</w:t>
            </w:r>
          </w:p>
        </w:tc>
        <w:tc>
          <w:tcPr>
            <w:tcW w:w="1134" w:type="dxa"/>
            <w:vAlign w:val="center"/>
          </w:tcPr>
          <w:p w14:paraId="5DD4AB8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QXYPJCRQ</w:t>
            </w:r>
          </w:p>
        </w:tc>
        <w:tc>
          <w:tcPr>
            <w:tcW w:w="769" w:type="dxa"/>
            <w:vAlign w:val="center"/>
          </w:tcPr>
          <w:p w14:paraId="42C55A1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w:t>
            </w:r>
          </w:p>
        </w:tc>
        <w:tc>
          <w:tcPr>
            <w:tcW w:w="708" w:type="dxa"/>
            <w:vAlign w:val="center"/>
          </w:tcPr>
          <w:p w14:paraId="281E34D2" w14:textId="77777777" w:rsidR="001146EA" w:rsidRDefault="001146EA" w:rsidP="001146EA">
            <w:pPr>
              <w:jc w:val="center"/>
              <w:rPr>
                <w:rFonts w:ascii="Times New Roman" w:hAnsi="Times New Roman"/>
                <w:szCs w:val="21"/>
              </w:rPr>
            </w:pPr>
          </w:p>
        </w:tc>
        <w:tc>
          <w:tcPr>
            <w:tcW w:w="709" w:type="dxa"/>
            <w:vAlign w:val="center"/>
          </w:tcPr>
          <w:p w14:paraId="29DD178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w:t>
            </w:r>
          </w:p>
        </w:tc>
        <w:tc>
          <w:tcPr>
            <w:tcW w:w="851" w:type="dxa"/>
            <w:vAlign w:val="center"/>
          </w:tcPr>
          <w:p w14:paraId="21DD966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D8</w:t>
            </w:r>
          </w:p>
        </w:tc>
        <w:tc>
          <w:tcPr>
            <w:tcW w:w="708" w:type="dxa"/>
            <w:vAlign w:val="center"/>
          </w:tcPr>
          <w:p w14:paraId="4CE0A66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615C3F84" w14:textId="77777777" w:rsidR="001146EA" w:rsidRDefault="001146EA" w:rsidP="001146EA">
            <w:pPr>
              <w:rPr>
                <w:rFonts w:ascii="Times New Roman" w:hAnsi="Times New Roman"/>
                <w:szCs w:val="21"/>
              </w:rPr>
            </w:pPr>
          </w:p>
        </w:tc>
      </w:tr>
      <w:tr w:rsidR="001146EA" w14:paraId="56099F3D" w14:textId="77777777" w:rsidTr="00DE7156">
        <w:trPr>
          <w:cantSplit/>
          <w:trHeight w:val="403"/>
          <w:jc w:val="center"/>
        </w:trPr>
        <w:tc>
          <w:tcPr>
            <w:tcW w:w="759" w:type="dxa"/>
            <w:vAlign w:val="center"/>
          </w:tcPr>
          <w:p w14:paraId="5B5AABBA" w14:textId="77777777" w:rsidR="001146EA" w:rsidRDefault="001146EA" w:rsidP="001146EA">
            <w:pPr>
              <w:rPr>
                <w:rFonts w:ascii="Times New Roman" w:hAnsi="Times New Roman"/>
                <w:szCs w:val="21"/>
              </w:rPr>
            </w:pPr>
          </w:p>
        </w:tc>
        <w:tc>
          <w:tcPr>
            <w:tcW w:w="1427" w:type="dxa"/>
            <w:vAlign w:val="center"/>
          </w:tcPr>
          <w:p w14:paraId="407AE27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药品特别说明</w:t>
            </w:r>
          </w:p>
        </w:tc>
        <w:tc>
          <w:tcPr>
            <w:tcW w:w="1134" w:type="dxa"/>
            <w:vAlign w:val="center"/>
          </w:tcPr>
          <w:p w14:paraId="454E347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TBSM</w:t>
            </w:r>
          </w:p>
        </w:tc>
        <w:tc>
          <w:tcPr>
            <w:tcW w:w="769" w:type="dxa"/>
            <w:vAlign w:val="center"/>
          </w:tcPr>
          <w:p w14:paraId="644069A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62278D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09" w:type="dxa"/>
            <w:vAlign w:val="center"/>
          </w:tcPr>
          <w:p w14:paraId="4381F6D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6BE86FA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vAlign w:val="center"/>
          </w:tcPr>
          <w:p w14:paraId="4F110F3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5C80D8C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分类上或使用上的，例如：属于毒麻精放类药、属于抗菌素控制药等。</w:t>
            </w:r>
          </w:p>
        </w:tc>
      </w:tr>
      <w:tr w:rsidR="001146EA" w14:paraId="27833FE6" w14:textId="77777777" w:rsidTr="00DE7156">
        <w:trPr>
          <w:cantSplit/>
          <w:trHeight w:val="403"/>
          <w:jc w:val="center"/>
        </w:trPr>
        <w:tc>
          <w:tcPr>
            <w:tcW w:w="759" w:type="dxa"/>
            <w:vAlign w:val="center"/>
          </w:tcPr>
          <w:p w14:paraId="4A2EC98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DE06.00.179.00</w:t>
            </w:r>
          </w:p>
        </w:tc>
        <w:tc>
          <w:tcPr>
            <w:tcW w:w="1427" w:type="dxa"/>
            <w:vAlign w:val="center"/>
          </w:tcPr>
          <w:p w14:paraId="7FF69FE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备注说明</w:t>
            </w:r>
          </w:p>
        </w:tc>
        <w:tc>
          <w:tcPr>
            <w:tcW w:w="1134" w:type="dxa"/>
            <w:vAlign w:val="center"/>
          </w:tcPr>
          <w:p w14:paraId="33623D6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BZSM</w:t>
            </w:r>
          </w:p>
        </w:tc>
        <w:tc>
          <w:tcPr>
            <w:tcW w:w="769" w:type="dxa"/>
            <w:vAlign w:val="center"/>
          </w:tcPr>
          <w:p w14:paraId="5ADAB7C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vAlign w:val="center"/>
          </w:tcPr>
          <w:p w14:paraId="13C9A7A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500</w:t>
            </w:r>
          </w:p>
        </w:tc>
        <w:tc>
          <w:tcPr>
            <w:tcW w:w="709" w:type="dxa"/>
            <w:vAlign w:val="center"/>
          </w:tcPr>
          <w:p w14:paraId="3A30D73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51" w:type="dxa"/>
            <w:vAlign w:val="center"/>
          </w:tcPr>
          <w:p w14:paraId="7EBDC30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AN..500</w:t>
            </w:r>
          </w:p>
        </w:tc>
        <w:tc>
          <w:tcPr>
            <w:tcW w:w="708" w:type="dxa"/>
            <w:vAlign w:val="center"/>
          </w:tcPr>
          <w:p w14:paraId="50F0DB0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64" w:type="dxa"/>
            <w:vAlign w:val="center"/>
          </w:tcPr>
          <w:p w14:paraId="430EBD5C" w14:textId="77777777" w:rsidR="001146EA" w:rsidRDefault="001146EA" w:rsidP="001146EA">
            <w:pPr>
              <w:rPr>
                <w:rFonts w:ascii="Times New Roman" w:hAnsi="Times New Roman"/>
                <w:szCs w:val="21"/>
              </w:rPr>
            </w:pPr>
          </w:p>
        </w:tc>
      </w:tr>
      <w:tr w:rsidR="001146EA" w14:paraId="16A58D77" w14:textId="77777777" w:rsidTr="00DE7156">
        <w:trPr>
          <w:cantSplit/>
          <w:trHeight w:val="403"/>
          <w:jc w:val="center"/>
        </w:trPr>
        <w:tc>
          <w:tcPr>
            <w:tcW w:w="759" w:type="dxa"/>
            <w:vAlign w:val="center"/>
          </w:tcPr>
          <w:p w14:paraId="71372D59" w14:textId="77777777" w:rsidR="001146EA" w:rsidRDefault="001146EA" w:rsidP="001146EA">
            <w:pPr>
              <w:rPr>
                <w:rFonts w:ascii="Times New Roman" w:hAnsi="Times New Roman"/>
                <w:szCs w:val="21"/>
              </w:rPr>
            </w:pPr>
          </w:p>
        </w:tc>
        <w:tc>
          <w:tcPr>
            <w:tcW w:w="1427" w:type="dxa"/>
            <w:vAlign w:val="center"/>
          </w:tcPr>
          <w:p w14:paraId="6CD3A48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4" w:type="dxa"/>
            <w:vAlign w:val="center"/>
          </w:tcPr>
          <w:p w14:paraId="0E5B5F7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YWSCSJ</w:t>
            </w:r>
          </w:p>
        </w:tc>
        <w:tc>
          <w:tcPr>
            <w:tcW w:w="769" w:type="dxa"/>
            <w:vAlign w:val="center"/>
          </w:tcPr>
          <w:p w14:paraId="6269B696"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vAlign w:val="center"/>
          </w:tcPr>
          <w:p w14:paraId="0C8E8358" w14:textId="77777777" w:rsidR="001146EA" w:rsidRDefault="001146EA" w:rsidP="001146EA">
            <w:pPr>
              <w:jc w:val="center"/>
              <w:rPr>
                <w:rFonts w:ascii="Times New Roman" w:hAnsi="Times New Roman"/>
                <w:szCs w:val="21"/>
              </w:rPr>
            </w:pPr>
          </w:p>
        </w:tc>
        <w:tc>
          <w:tcPr>
            <w:tcW w:w="709" w:type="dxa"/>
            <w:vAlign w:val="center"/>
          </w:tcPr>
          <w:p w14:paraId="52517B3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51" w:type="dxa"/>
            <w:vAlign w:val="center"/>
          </w:tcPr>
          <w:p w14:paraId="1AEFF7C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vAlign w:val="center"/>
          </w:tcPr>
          <w:p w14:paraId="0301FD4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7E5ED1DA" w14:textId="77777777" w:rsidR="001146EA" w:rsidRDefault="001146EA" w:rsidP="001146EA">
            <w:pPr>
              <w:rPr>
                <w:rFonts w:ascii="Times New Roman" w:hAnsi="Times New Roman"/>
                <w:szCs w:val="21"/>
              </w:rPr>
            </w:pPr>
          </w:p>
        </w:tc>
      </w:tr>
      <w:tr w:rsidR="001146EA" w14:paraId="621511BA" w14:textId="77777777" w:rsidTr="00DE7156">
        <w:trPr>
          <w:cantSplit/>
          <w:trHeight w:val="403"/>
          <w:jc w:val="center"/>
        </w:trPr>
        <w:tc>
          <w:tcPr>
            <w:tcW w:w="759" w:type="dxa"/>
            <w:vAlign w:val="center"/>
          </w:tcPr>
          <w:p w14:paraId="6830BC9C" w14:textId="77777777" w:rsidR="001146EA" w:rsidRDefault="001146EA" w:rsidP="001146EA">
            <w:pPr>
              <w:rPr>
                <w:rFonts w:ascii="Times New Roman" w:hAnsi="Times New Roman"/>
                <w:szCs w:val="21"/>
              </w:rPr>
            </w:pPr>
          </w:p>
        </w:tc>
        <w:tc>
          <w:tcPr>
            <w:tcW w:w="1427" w:type="dxa"/>
            <w:vAlign w:val="center"/>
          </w:tcPr>
          <w:p w14:paraId="30C0973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4" w:type="dxa"/>
            <w:vAlign w:val="center"/>
          </w:tcPr>
          <w:p w14:paraId="6776246C"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769" w:type="dxa"/>
            <w:vAlign w:val="center"/>
          </w:tcPr>
          <w:p w14:paraId="3A601E5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vAlign w:val="center"/>
          </w:tcPr>
          <w:p w14:paraId="14791161" w14:textId="77777777" w:rsidR="001146EA" w:rsidRDefault="001146EA" w:rsidP="001146EA">
            <w:pPr>
              <w:jc w:val="center"/>
              <w:rPr>
                <w:rFonts w:ascii="Times New Roman" w:hAnsi="Times New Roman"/>
                <w:szCs w:val="21"/>
              </w:rPr>
            </w:pPr>
          </w:p>
        </w:tc>
        <w:tc>
          <w:tcPr>
            <w:tcW w:w="709" w:type="dxa"/>
            <w:vAlign w:val="center"/>
          </w:tcPr>
          <w:p w14:paraId="039C6FF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51" w:type="dxa"/>
            <w:vAlign w:val="center"/>
          </w:tcPr>
          <w:p w14:paraId="237EF86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vAlign w:val="center"/>
          </w:tcPr>
          <w:p w14:paraId="590CFD7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62654501" w14:textId="77777777" w:rsidR="001146EA" w:rsidRDefault="001146EA" w:rsidP="001146EA">
            <w:pPr>
              <w:rPr>
                <w:rFonts w:ascii="Times New Roman" w:hAnsi="Times New Roman"/>
                <w:szCs w:val="21"/>
              </w:rPr>
            </w:pPr>
          </w:p>
        </w:tc>
      </w:tr>
      <w:tr w:rsidR="001146EA" w14:paraId="23508164" w14:textId="77777777" w:rsidTr="00DE7156">
        <w:trPr>
          <w:cantSplit/>
          <w:trHeight w:val="403"/>
          <w:jc w:val="center"/>
        </w:trPr>
        <w:tc>
          <w:tcPr>
            <w:tcW w:w="759" w:type="dxa"/>
            <w:vAlign w:val="center"/>
          </w:tcPr>
          <w:p w14:paraId="5D55E8A8" w14:textId="77777777" w:rsidR="001146EA" w:rsidRDefault="001146EA" w:rsidP="001146EA">
            <w:pPr>
              <w:rPr>
                <w:rFonts w:ascii="Times New Roman" w:hAnsi="Times New Roman"/>
                <w:szCs w:val="21"/>
              </w:rPr>
            </w:pPr>
          </w:p>
        </w:tc>
        <w:tc>
          <w:tcPr>
            <w:tcW w:w="1427" w:type="dxa"/>
            <w:vAlign w:val="center"/>
          </w:tcPr>
          <w:p w14:paraId="43CB57F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4" w:type="dxa"/>
            <w:vAlign w:val="center"/>
          </w:tcPr>
          <w:p w14:paraId="6AF9630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769" w:type="dxa"/>
            <w:vAlign w:val="center"/>
          </w:tcPr>
          <w:p w14:paraId="7C5929B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vAlign w:val="center"/>
          </w:tcPr>
          <w:p w14:paraId="03A2E6A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09" w:type="dxa"/>
            <w:vAlign w:val="center"/>
          </w:tcPr>
          <w:p w14:paraId="1B76F73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51" w:type="dxa"/>
            <w:vAlign w:val="center"/>
          </w:tcPr>
          <w:p w14:paraId="3DF710C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vAlign w:val="center"/>
          </w:tcPr>
          <w:p w14:paraId="4A4BC90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64" w:type="dxa"/>
            <w:vAlign w:val="center"/>
          </w:tcPr>
          <w:p w14:paraId="586B315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1146EA" w14:paraId="07F4679D" w14:textId="77777777" w:rsidTr="00DE7156">
        <w:trPr>
          <w:cantSplit/>
          <w:trHeight w:val="403"/>
          <w:jc w:val="center"/>
        </w:trPr>
        <w:tc>
          <w:tcPr>
            <w:tcW w:w="759" w:type="dxa"/>
            <w:vAlign w:val="center"/>
          </w:tcPr>
          <w:p w14:paraId="6280A84D" w14:textId="77777777" w:rsidR="001146EA" w:rsidRDefault="001146EA" w:rsidP="001146EA">
            <w:pPr>
              <w:rPr>
                <w:rFonts w:ascii="Times New Roman" w:hAnsi="Times New Roman"/>
                <w:szCs w:val="21"/>
              </w:rPr>
            </w:pPr>
          </w:p>
        </w:tc>
        <w:tc>
          <w:tcPr>
            <w:tcW w:w="1427" w:type="dxa"/>
            <w:vAlign w:val="center"/>
          </w:tcPr>
          <w:p w14:paraId="7CC57D0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4" w:type="dxa"/>
            <w:vAlign w:val="center"/>
          </w:tcPr>
          <w:p w14:paraId="3F5AFE7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769" w:type="dxa"/>
            <w:vAlign w:val="center"/>
          </w:tcPr>
          <w:p w14:paraId="20E1E60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vAlign w:val="center"/>
          </w:tcPr>
          <w:p w14:paraId="1542E54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709" w:type="dxa"/>
            <w:vAlign w:val="center"/>
          </w:tcPr>
          <w:p w14:paraId="4263826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851" w:type="dxa"/>
            <w:vAlign w:val="center"/>
          </w:tcPr>
          <w:p w14:paraId="7E8DA10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vAlign w:val="center"/>
          </w:tcPr>
          <w:p w14:paraId="1A68331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64" w:type="dxa"/>
            <w:vAlign w:val="center"/>
          </w:tcPr>
          <w:p w14:paraId="2A7C91D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r w:rsidR="001146EA" w14:paraId="12AFAA3D" w14:textId="77777777" w:rsidTr="00DE7156">
        <w:trPr>
          <w:cantSplit/>
          <w:trHeight w:val="403"/>
          <w:jc w:val="center"/>
        </w:trPr>
        <w:tc>
          <w:tcPr>
            <w:tcW w:w="759" w:type="dxa"/>
            <w:vAlign w:val="center"/>
          </w:tcPr>
          <w:p w14:paraId="46379879" w14:textId="77777777" w:rsidR="001146EA" w:rsidRDefault="001146EA" w:rsidP="001146EA">
            <w:pPr>
              <w:rPr>
                <w:rFonts w:ascii="Times New Roman" w:hAnsi="Times New Roman"/>
                <w:szCs w:val="21"/>
              </w:rPr>
            </w:pPr>
          </w:p>
        </w:tc>
        <w:tc>
          <w:tcPr>
            <w:tcW w:w="1427" w:type="dxa"/>
            <w:vAlign w:val="center"/>
          </w:tcPr>
          <w:p w14:paraId="5DE13AC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4" w:type="dxa"/>
            <w:vAlign w:val="center"/>
          </w:tcPr>
          <w:p w14:paraId="24983EC2"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769" w:type="dxa"/>
            <w:vAlign w:val="center"/>
          </w:tcPr>
          <w:p w14:paraId="7FAC4BE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vAlign w:val="center"/>
          </w:tcPr>
          <w:p w14:paraId="0FE7C17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709" w:type="dxa"/>
            <w:vAlign w:val="center"/>
          </w:tcPr>
          <w:p w14:paraId="48F4E9A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851" w:type="dxa"/>
            <w:vAlign w:val="center"/>
          </w:tcPr>
          <w:p w14:paraId="76B3E70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vAlign w:val="center"/>
          </w:tcPr>
          <w:p w14:paraId="6EB30F6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64" w:type="dxa"/>
            <w:vAlign w:val="center"/>
          </w:tcPr>
          <w:p w14:paraId="66638344"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bl>
    <w:p w14:paraId="7822942A" w14:textId="77777777" w:rsidR="001146EA" w:rsidRDefault="001146EA" w:rsidP="001146EA">
      <w:pPr>
        <w:rPr>
          <w:rFonts w:ascii="Times New Roman" w:hAnsi="Times New Roman"/>
        </w:rPr>
      </w:pPr>
    </w:p>
    <w:p w14:paraId="619AFD53" w14:textId="77777777" w:rsidR="001146EA" w:rsidRDefault="001146EA" w:rsidP="001146EA">
      <w:pPr>
        <w:spacing w:line="360" w:lineRule="auto"/>
        <w:ind w:firstLineChars="225" w:firstLine="540"/>
        <w:rPr>
          <w:rFonts w:ascii="Times New Roman" w:hAnsi="Times New Roman"/>
          <w:sz w:val="24"/>
          <w:szCs w:val="21"/>
        </w:rPr>
      </w:pPr>
      <w:r>
        <w:rPr>
          <w:rFonts w:ascii="Times New Roman" w:hAnsi="Times New Roman" w:cs="Times New Roman"/>
          <w:sz w:val="24"/>
          <w:szCs w:val="21"/>
        </w:rPr>
        <w:t>医院的药品目录字典表是由医院自行设置或变更维护的字典表。首次填报全量数据，日常每天填报新增、修改的数据。</w:t>
      </w:r>
      <w:r>
        <w:rPr>
          <w:rFonts w:ascii="Times New Roman" w:hAnsi="Times New Roman" w:cs="Times New Roman"/>
          <w:sz w:val="24"/>
          <w:szCs w:val="21"/>
        </w:rPr>
        <w:t xml:space="preserve"> </w:t>
      </w:r>
    </w:p>
    <w:p w14:paraId="11F552EA" w14:textId="77777777" w:rsidR="001146EA" w:rsidRDefault="001146EA" w:rsidP="001146EA">
      <w:pPr>
        <w:ind w:left="1800"/>
        <w:rPr>
          <w:rFonts w:ascii="Times New Roman" w:hAnsi="Times New Roman"/>
          <w:sz w:val="24"/>
          <w:szCs w:val="21"/>
        </w:rPr>
      </w:pPr>
    </w:p>
    <w:p w14:paraId="0B7A94DB" w14:textId="77777777" w:rsidR="001146EA" w:rsidRDefault="001146EA" w:rsidP="001146EA">
      <w:pPr>
        <w:rPr>
          <w:rFonts w:ascii="Times New Roman" w:hAnsi="Times New Roman"/>
          <w:sz w:val="24"/>
          <w:szCs w:val="21"/>
        </w:rPr>
      </w:pPr>
      <w:r>
        <w:rPr>
          <w:rFonts w:ascii="Times New Roman" w:hAnsi="Times New Roman" w:cs="Times New Roman"/>
          <w:sz w:val="24"/>
          <w:szCs w:val="21"/>
        </w:rPr>
        <w:t>（</w:t>
      </w:r>
      <w:r>
        <w:rPr>
          <w:rFonts w:ascii="Times New Roman" w:hAnsi="Times New Roman" w:cs="Times New Roman"/>
          <w:sz w:val="24"/>
          <w:szCs w:val="21"/>
        </w:rPr>
        <w:t>1</w:t>
      </w:r>
      <w:r>
        <w:rPr>
          <w:rFonts w:ascii="Times New Roman" w:hAnsi="Times New Roman" w:cs="Times New Roman"/>
          <w:sz w:val="24"/>
          <w:szCs w:val="21"/>
        </w:rPr>
        <w:t>）批准文号（又称：国药准字）</w:t>
      </w:r>
    </w:p>
    <w:p w14:paraId="78AD51B9" w14:textId="01C68F0A" w:rsidR="001146EA" w:rsidRDefault="001146EA" w:rsidP="001146EA">
      <w:pPr>
        <w:spacing w:line="360" w:lineRule="auto"/>
        <w:ind w:firstLineChars="225" w:firstLine="540"/>
        <w:rPr>
          <w:rFonts w:ascii="Times New Roman" w:hAnsi="Times New Roman"/>
          <w:sz w:val="24"/>
          <w:szCs w:val="21"/>
        </w:rPr>
      </w:pPr>
      <w:r>
        <w:rPr>
          <w:rFonts w:ascii="Times New Roman" w:hAnsi="Times New Roman" w:cs="Times New Roman"/>
          <w:sz w:val="24"/>
          <w:szCs w:val="21"/>
        </w:rPr>
        <w:t>国药准字是药品生产单位在生产新药前，经国家食品药品监督管理局严格审批后，取得的药品生产批准文号，指该药是国家药监局批准生产的药，是药品合法的</w:t>
      </w:r>
      <w:r>
        <w:rPr>
          <w:rFonts w:ascii="Times New Roman" w:hAnsi="Times New Roman" w:cs="Times New Roman"/>
          <w:sz w:val="24"/>
          <w:szCs w:val="21"/>
        </w:rPr>
        <w:t>“</w:t>
      </w:r>
      <w:r>
        <w:rPr>
          <w:rFonts w:ascii="Times New Roman" w:hAnsi="Times New Roman" w:cs="Times New Roman"/>
          <w:sz w:val="24"/>
          <w:szCs w:val="21"/>
        </w:rPr>
        <w:t>身份证</w:t>
      </w:r>
      <w:r>
        <w:rPr>
          <w:rFonts w:ascii="Times New Roman" w:hAnsi="Times New Roman" w:cs="Times New Roman"/>
          <w:sz w:val="24"/>
          <w:szCs w:val="21"/>
        </w:rPr>
        <w:t>”</w:t>
      </w:r>
      <w:r>
        <w:rPr>
          <w:rFonts w:ascii="Times New Roman" w:hAnsi="Times New Roman" w:cs="Times New Roman"/>
          <w:sz w:val="24"/>
          <w:szCs w:val="21"/>
        </w:rPr>
        <w:t>。药品批准文号格式为</w:t>
      </w:r>
      <w:r>
        <w:rPr>
          <w:rFonts w:ascii="Times New Roman" w:hAnsi="Times New Roman" w:cs="Times New Roman"/>
          <w:sz w:val="24"/>
          <w:szCs w:val="21"/>
        </w:rPr>
        <w:t>“</w:t>
      </w:r>
      <w:r>
        <w:rPr>
          <w:rFonts w:ascii="Times New Roman" w:hAnsi="Times New Roman" w:cs="Times New Roman"/>
          <w:sz w:val="24"/>
          <w:szCs w:val="21"/>
        </w:rPr>
        <w:t>国药准（试）字</w:t>
      </w:r>
      <w:r>
        <w:rPr>
          <w:rFonts w:ascii="Times New Roman" w:hAnsi="Times New Roman" w:cs="Times New Roman"/>
          <w:sz w:val="24"/>
          <w:szCs w:val="21"/>
        </w:rPr>
        <w:t>+</w:t>
      </w:r>
      <w:r>
        <w:rPr>
          <w:rFonts w:ascii="Times New Roman" w:hAnsi="Times New Roman" w:cs="Times New Roman"/>
          <w:sz w:val="24"/>
          <w:szCs w:val="21"/>
        </w:rPr>
        <w:t>字母</w:t>
      </w:r>
      <w:r>
        <w:rPr>
          <w:rFonts w:ascii="Times New Roman" w:hAnsi="Times New Roman" w:cs="Times New Roman"/>
          <w:sz w:val="24"/>
          <w:szCs w:val="21"/>
        </w:rPr>
        <w:t>+8</w:t>
      </w:r>
      <w:r>
        <w:rPr>
          <w:rFonts w:ascii="Times New Roman" w:hAnsi="Times New Roman" w:cs="Times New Roman"/>
          <w:sz w:val="24"/>
          <w:szCs w:val="21"/>
        </w:rPr>
        <w:t>位数字</w:t>
      </w:r>
      <w:r>
        <w:rPr>
          <w:rFonts w:ascii="Times New Roman" w:hAnsi="Times New Roman" w:cs="Times New Roman"/>
          <w:sz w:val="24"/>
          <w:szCs w:val="21"/>
        </w:rPr>
        <w:t>”</w:t>
      </w:r>
      <w:r>
        <w:rPr>
          <w:rFonts w:ascii="Times New Roman" w:hAnsi="Times New Roman" w:cs="Times New Roman"/>
          <w:sz w:val="24"/>
          <w:szCs w:val="21"/>
        </w:rPr>
        <w:t>，字母包括</w:t>
      </w:r>
      <w:r>
        <w:rPr>
          <w:rFonts w:ascii="Times New Roman" w:hAnsi="Times New Roman" w:cs="Times New Roman"/>
          <w:sz w:val="24"/>
          <w:szCs w:val="21"/>
        </w:rPr>
        <w:t>H</w:t>
      </w:r>
      <w:r>
        <w:rPr>
          <w:rFonts w:ascii="Times New Roman" w:hAnsi="Times New Roman" w:cs="Times New Roman"/>
          <w:sz w:val="24"/>
          <w:szCs w:val="21"/>
        </w:rPr>
        <w:t>、</w:t>
      </w:r>
      <w:r>
        <w:rPr>
          <w:rFonts w:ascii="Times New Roman" w:hAnsi="Times New Roman" w:cs="Times New Roman"/>
          <w:sz w:val="24"/>
          <w:szCs w:val="21"/>
        </w:rPr>
        <w:t>Z</w:t>
      </w:r>
      <w:r>
        <w:rPr>
          <w:rFonts w:ascii="Times New Roman" w:hAnsi="Times New Roman" w:cs="Times New Roman"/>
          <w:sz w:val="24"/>
          <w:szCs w:val="21"/>
        </w:rPr>
        <w:t>、</w:t>
      </w:r>
      <w:r>
        <w:rPr>
          <w:rFonts w:ascii="Times New Roman" w:hAnsi="Times New Roman" w:cs="Times New Roman"/>
          <w:sz w:val="24"/>
          <w:szCs w:val="21"/>
        </w:rPr>
        <w:t>S</w:t>
      </w:r>
      <w:r>
        <w:rPr>
          <w:rFonts w:ascii="Times New Roman" w:hAnsi="Times New Roman" w:cs="Times New Roman"/>
          <w:sz w:val="24"/>
          <w:szCs w:val="21"/>
        </w:rPr>
        <w:t>、</w:t>
      </w:r>
      <w:r>
        <w:rPr>
          <w:rFonts w:ascii="Times New Roman" w:hAnsi="Times New Roman" w:cs="Times New Roman"/>
          <w:sz w:val="24"/>
          <w:szCs w:val="21"/>
        </w:rPr>
        <w:t xml:space="preserve"> B</w:t>
      </w:r>
      <w:r>
        <w:rPr>
          <w:rFonts w:ascii="Times New Roman" w:hAnsi="Times New Roman" w:cs="Times New Roman"/>
          <w:sz w:val="24"/>
          <w:szCs w:val="21"/>
        </w:rPr>
        <w:t>、</w:t>
      </w:r>
      <w:r>
        <w:rPr>
          <w:rFonts w:ascii="Times New Roman" w:hAnsi="Times New Roman" w:cs="Times New Roman"/>
          <w:sz w:val="24"/>
          <w:szCs w:val="21"/>
        </w:rPr>
        <w:t>T</w:t>
      </w:r>
      <w:r>
        <w:rPr>
          <w:rFonts w:ascii="Times New Roman" w:hAnsi="Times New Roman" w:cs="Times New Roman"/>
          <w:sz w:val="24"/>
          <w:szCs w:val="21"/>
        </w:rPr>
        <w:t>、</w:t>
      </w:r>
      <w:r>
        <w:rPr>
          <w:rFonts w:ascii="Times New Roman" w:hAnsi="Times New Roman" w:cs="Times New Roman"/>
          <w:sz w:val="24"/>
          <w:szCs w:val="21"/>
        </w:rPr>
        <w:t>F</w:t>
      </w:r>
      <w:r>
        <w:rPr>
          <w:rFonts w:ascii="Times New Roman" w:hAnsi="Times New Roman" w:cs="Times New Roman"/>
          <w:sz w:val="24"/>
          <w:szCs w:val="21"/>
        </w:rPr>
        <w:t>、</w:t>
      </w:r>
      <w:r>
        <w:rPr>
          <w:rFonts w:ascii="Times New Roman" w:hAnsi="Times New Roman" w:cs="Times New Roman"/>
          <w:sz w:val="24"/>
          <w:szCs w:val="21"/>
        </w:rPr>
        <w:t>J,</w:t>
      </w:r>
      <w:r>
        <w:rPr>
          <w:rFonts w:ascii="Times New Roman" w:hAnsi="Times New Roman" w:cs="Times New Roman"/>
          <w:sz w:val="24"/>
          <w:szCs w:val="21"/>
        </w:rPr>
        <w:t>分别代表药品不同类别：</w:t>
      </w:r>
      <w:r>
        <w:rPr>
          <w:rFonts w:ascii="Times New Roman" w:hAnsi="Times New Roman" w:cs="Times New Roman"/>
          <w:sz w:val="24"/>
          <w:szCs w:val="21"/>
        </w:rPr>
        <w:t>H</w:t>
      </w:r>
      <w:r>
        <w:rPr>
          <w:rFonts w:ascii="Times New Roman" w:hAnsi="Times New Roman" w:cs="Times New Roman"/>
          <w:sz w:val="24"/>
          <w:szCs w:val="21"/>
        </w:rPr>
        <w:t>代表化学药品，</w:t>
      </w:r>
      <w:r>
        <w:rPr>
          <w:rFonts w:ascii="Times New Roman" w:hAnsi="Times New Roman" w:cs="Times New Roman"/>
          <w:sz w:val="24"/>
          <w:szCs w:val="21"/>
        </w:rPr>
        <w:t>Z</w:t>
      </w:r>
      <w:r>
        <w:rPr>
          <w:rFonts w:ascii="Times New Roman" w:hAnsi="Times New Roman" w:cs="Times New Roman"/>
          <w:sz w:val="24"/>
          <w:szCs w:val="21"/>
        </w:rPr>
        <w:t>代表中成药，</w:t>
      </w:r>
      <w:r>
        <w:rPr>
          <w:rFonts w:ascii="Times New Roman" w:hAnsi="Times New Roman" w:cs="Times New Roman"/>
          <w:sz w:val="24"/>
          <w:szCs w:val="21"/>
        </w:rPr>
        <w:t>S</w:t>
      </w:r>
      <w:r>
        <w:rPr>
          <w:rFonts w:ascii="Times New Roman" w:hAnsi="Times New Roman" w:cs="Times New Roman"/>
          <w:sz w:val="24"/>
          <w:szCs w:val="21"/>
        </w:rPr>
        <w:t>代表生物制品，</w:t>
      </w:r>
      <w:r>
        <w:rPr>
          <w:rFonts w:ascii="Times New Roman" w:hAnsi="Times New Roman" w:cs="Times New Roman"/>
          <w:sz w:val="24"/>
          <w:szCs w:val="21"/>
        </w:rPr>
        <w:t>B</w:t>
      </w:r>
      <w:r>
        <w:rPr>
          <w:rFonts w:ascii="Times New Roman" w:hAnsi="Times New Roman" w:cs="Times New Roman"/>
          <w:sz w:val="24"/>
          <w:szCs w:val="21"/>
        </w:rPr>
        <w:t>代表保健药品，</w:t>
      </w:r>
      <w:r>
        <w:rPr>
          <w:rFonts w:ascii="Times New Roman" w:hAnsi="Times New Roman" w:cs="Times New Roman"/>
          <w:sz w:val="24"/>
          <w:szCs w:val="21"/>
        </w:rPr>
        <w:t>T</w:t>
      </w:r>
      <w:r>
        <w:rPr>
          <w:rFonts w:ascii="Times New Roman" w:hAnsi="Times New Roman" w:cs="Times New Roman"/>
          <w:sz w:val="24"/>
          <w:szCs w:val="21"/>
        </w:rPr>
        <w:t>代表体外化学诊断试剂，</w:t>
      </w:r>
      <w:r>
        <w:rPr>
          <w:rFonts w:ascii="Times New Roman" w:hAnsi="Times New Roman" w:cs="Times New Roman"/>
          <w:sz w:val="24"/>
          <w:szCs w:val="21"/>
        </w:rPr>
        <w:t>F</w:t>
      </w:r>
      <w:r>
        <w:rPr>
          <w:rFonts w:ascii="Times New Roman" w:hAnsi="Times New Roman" w:cs="Times New Roman"/>
          <w:sz w:val="24"/>
          <w:szCs w:val="21"/>
        </w:rPr>
        <w:t>代表药用辅料，</w:t>
      </w:r>
      <w:r>
        <w:rPr>
          <w:rFonts w:ascii="Times New Roman" w:hAnsi="Times New Roman" w:cs="Times New Roman"/>
          <w:sz w:val="24"/>
          <w:szCs w:val="21"/>
        </w:rPr>
        <w:t>J</w:t>
      </w:r>
      <w:r>
        <w:rPr>
          <w:rFonts w:ascii="Times New Roman" w:hAnsi="Times New Roman" w:cs="Times New Roman"/>
          <w:sz w:val="24"/>
          <w:szCs w:val="21"/>
        </w:rPr>
        <w:t>代表进口分包装药品。</w:t>
      </w:r>
      <w:r>
        <w:rPr>
          <w:rFonts w:ascii="Times New Roman" w:hAnsi="Times New Roman" w:cs="Times New Roman"/>
          <w:sz w:val="24"/>
          <w:szCs w:val="21"/>
        </w:rPr>
        <w:t>8</w:t>
      </w:r>
      <w:r>
        <w:rPr>
          <w:rFonts w:ascii="Times New Roman" w:hAnsi="Times New Roman" w:cs="Times New Roman"/>
          <w:sz w:val="24"/>
          <w:szCs w:val="21"/>
        </w:rPr>
        <w:t>位数字的第</w:t>
      </w:r>
      <w:r>
        <w:rPr>
          <w:rFonts w:ascii="Times New Roman" w:hAnsi="Times New Roman" w:cs="Times New Roman"/>
          <w:sz w:val="24"/>
          <w:szCs w:val="21"/>
        </w:rPr>
        <w:t>1</w:t>
      </w:r>
      <w:r>
        <w:rPr>
          <w:rFonts w:ascii="Times New Roman" w:hAnsi="Times New Roman" w:cs="Times New Roman"/>
          <w:sz w:val="24"/>
          <w:szCs w:val="21"/>
        </w:rPr>
        <w:t>、</w:t>
      </w:r>
      <w:r>
        <w:rPr>
          <w:rFonts w:ascii="Times New Roman" w:hAnsi="Times New Roman" w:cs="Times New Roman"/>
          <w:sz w:val="24"/>
          <w:szCs w:val="21"/>
        </w:rPr>
        <w:t>2</w:t>
      </w:r>
      <w:r>
        <w:rPr>
          <w:rFonts w:ascii="Times New Roman" w:hAnsi="Times New Roman" w:cs="Times New Roman"/>
          <w:sz w:val="24"/>
          <w:szCs w:val="21"/>
        </w:rPr>
        <w:t>位代表原批准文号的来源，其中</w:t>
      </w:r>
      <w:r>
        <w:rPr>
          <w:rFonts w:ascii="Times New Roman" w:hAnsi="Times New Roman" w:cs="Times New Roman"/>
          <w:sz w:val="24"/>
          <w:szCs w:val="21"/>
        </w:rPr>
        <w:t>10</w:t>
      </w:r>
      <w:r>
        <w:rPr>
          <w:rFonts w:ascii="Times New Roman" w:hAnsi="Times New Roman" w:cs="Times New Roman"/>
          <w:sz w:val="24"/>
          <w:szCs w:val="21"/>
        </w:rPr>
        <w:t>代表原卫生部批准的药品；</w:t>
      </w:r>
      <w:r>
        <w:rPr>
          <w:rFonts w:ascii="Times New Roman" w:hAnsi="Times New Roman" w:cs="Times New Roman"/>
          <w:sz w:val="24"/>
          <w:szCs w:val="21"/>
        </w:rPr>
        <w:t>19</w:t>
      </w:r>
      <w:r>
        <w:rPr>
          <w:rFonts w:ascii="Times New Roman" w:hAnsi="Times New Roman" w:cs="Times New Roman"/>
          <w:sz w:val="24"/>
          <w:szCs w:val="21"/>
        </w:rPr>
        <w:t>、</w:t>
      </w:r>
      <w:r>
        <w:rPr>
          <w:rFonts w:ascii="Times New Roman" w:hAnsi="Times New Roman" w:cs="Times New Roman"/>
          <w:sz w:val="24"/>
          <w:szCs w:val="21"/>
        </w:rPr>
        <w:t>20</w:t>
      </w:r>
      <w:r>
        <w:rPr>
          <w:rFonts w:ascii="Times New Roman" w:hAnsi="Times New Roman" w:cs="Times New Roman"/>
          <w:sz w:val="24"/>
          <w:szCs w:val="21"/>
        </w:rPr>
        <w:t>代表国家药品监管部门批准的药品；</w:t>
      </w:r>
      <w:r>
        <w:rPr>
          <w:rFonts w:ascii="Times New Roman" w:hAnsi="Times New Roman" w:cs="Times New Roman"/>
          <w:sz w:val="24"/>
          <w:szCs w:val="21"/>
        </w:rPr>
        <w:t>11</w:t>
      </w:r>
      <w:r>
        <w:rPr>
          <w:rFonts w:ascii="Times New Roman" w:hAnsi="Times New Roman" w:cs="Times New Roman"/>
          <w:sz w:val="24"/>
          <w:szCs w:val="21"/>
        </w:rPr>
        <w:t>北京市，</w:t>
      </w:r>
      <w:r>
        <w:rPr>
          <w:rFonts w:ascii="Times New Roman" w:hAnsi="Times New Roman" w:cs="Times New Roman"/>
          <w:sz w:val="24"/>
          <w:szCs w:val="21"/>
        </w:rPr>
        <w:t>12</w:t>
      </w:r>
      <w:r>
        <w:rPr>
          <w:rFonts w:ascii="Times New Roman" w:hAnsi="Times New Roman" w:cs="Times New Roman"/>
          <w:sz w:val="24"/>
          <w:szCs w:val="21"/>
        </w:rPr>
        <w:t>天津市，</w:t>
      </w:r>
      <w:r>
        <w:rPr>
          <w:rFonts w:ascii="Times New Roman" w:hAnsi="Times New Roman" w:cs="Times New Roman"/>
          <w:sz w:val="24"/>
          <w:szCs w:val="21"/>
        </w:rPr>
        <w:t>13</w:t>
      </w:r>
      <w:r>
        <w:rPr>
          <w:rFonts w:ascii="Times New Roman" w:hAnsi="Times New Roman" w:cs="Times New Roman"/>
          <w:sz w:val="24"/>
          <w:szCs w:val="21"/>
        </w:rPr>
        <w:t>河北省，</w:t>
      </w:r>
      <w:r>
        <w:rPr>
          <w:rFonts w:ascii="Times New Roman" w:hAnsi="Times New Roman" w:cs="Times New Roman"/>
          <w:sz w:val="24"/>
          <w:szCs w:val="21"/>
        </w:rPr>
        <w:t>14</w:t>
      </w:r>
      <w:r>
        <w:rPr>
          <w:rFonts w:ascii="Times New Roman" w:hAnsi="Times New Roman" w:cs="Times New Roman"/>
          <w:sz w:val="24"/>
          <w:szCs w:val="21"/>
        </w:rPr>
        <w:t>山西省，</w:t>
      </w:r>
      <w:r>
        <w:rPr>
          <w:rFonts w:ascii="Times New Roman" w:hAnsi="Times New Roman" w:cs="Times New Roman"/>
          <w:sz w:val="24"/>
          <w:szCs w:val="21"/>
        </w:rPr>
        <w:t xml:space="preserve">15 </w:t>
      </w:r>
      <w:r>
        <w:rPr>
          <w:rFonts w:ascii="Times New Roman" w:hAnsi="Times New Roman" w:cs="Times New Roman"/>
          <w:sz w:val="24"/>
          <w:szCs w:val="21"/>
        </w:rPr>
        <w:t>内蒙古自治区，</w:t>
      </w:r>
      <w:r>
        <w:rPr>
          <w:rFonts w:ascii="Times New Roman" w:hAnsi="Times New Roman" w:cs="Times New Roman"/>
          <w:sz w:val="24"/>
          <w:szCs w:val="21"/>
        </w:rPr>
        <w:t>21</w:t>
      </w:r>
      <w:r>
        <w:rPr>
          <w:rFonts w:ascii="Times New Roman" w:hAnsi="Times New Roman" w:cs="Times New Roman"/>
          <w:sz w:val="24"/>
          <w:szCs w:val="21"/>
        </w:rPr>
        <w:t>辽宁省，</w:t>
      </w:r>
      <w:r>
        <w:rPr>
          <w:rFonts w:ascii="Times New Roman" w:hAnsi="Times New Roman" w:cs="Times New Roman"/>
          <w:sz w:val="24"/>
          <w:szCs w:val="21"/>
        </w:rPr>
        <w:t>22</w:t>
      </w:r>
      <w:r>
        <w:rPr>
          <w:rFonts w:ascii="Times New Roman" w:hAnsi="Times New Roman" w:cs="Times New Roman"/>
          <w:sz w:val="24"/>
          <w:szCs w:val="21"/>
        </w:rPr>
        <w:t>吉林省，</w:t>
      </w:r>
      <w:r>
        <w:rPr>
          <w:rFonts w:ascii="Times New Roman" w:hAnsi="Times New Roman" w:cs="Times New Roman"/>
          <w:sz w:val="24"/>
          <w:szCs w:val="21"/>
        </w:rPr>
        <w:t>23</w:t>
      </w:r>
      <w:r>
        <w:rPr>
          <w:rFonts w:ascii="Times New Roman" w:hAnsi="Times New Roman" w:cs="Times New Roman"/>
          <w:sz w:val="24"/>
          <w:szCs w:val="21"/>
        </w:rPr>
        <w:t>黑龙江省，</w:t>
      </w:r>
      <w:r>
        <w:rPr>
          <w:rFonts w:ascii="Times New Roman" w:hAnsi="Times New Roman" w:cs="Times New Roman"/>
          <w:sz w:val="24"/>
          <w:szCs w:val="21"/>
        </w:rPr>
        <w:t>31</w:t>
      </w:r>
      <w:r>
        <w:rPr>
          <w:rFonts w:ascii="Times New Roman" w:hAnsi="Times New Roman" w:cs="Times New Roman"/>
          <w:sz w:val="24"/>
          <w:szCs w:val="21"/>
        </w:rPr>
        <w:t>上海市，</w:t>
      </w:r>
      <w:r>
        <w:rPr>
          <w:rFonts w:ascii="Times New Roman" w:hAnsi="Times New Roman" w:cs="Times New Roman"/>
          <w:sz w:val="24"/>
          <w:szCs w:val="21"/>
        </w:rPr>
        <w:t xml:space="preserve"> 32</w:t>
      </w:r>
      <w:r>
        <w:rPr>
          <w:rFonts w:ascii="Times New Roman" w:hAnsi="Times New Roman" w:cs="Times New Roman"/>
          <w:sz w:val="24"/>
          <w:szCs w:val="21"/>
        </w:rPr>
        <w:t>江苏省，</w:t>
      </w:r>
      <w:r>
        <w:rPr>
          <w:rFonts w:ascii="Times New Roman" w:hAnsi="Times New Roman" w:cs="Times New Roman"/>
          <w:sz w:val="24"/>
          <w:szCs w:val="21"/>
        </w:rPr>
        <w:t>33</w:t>
      </w:r>
      <w:r>
        <w:rPr>
          <w:rFonts w:ascii="Times New Roman" w:hAnsi="Times New Roman" w:cs="Times New Roman"/>
          <w:sz w:val="24"/>
          <w:szCs w:val="21"/>
        </w:rPr>
        <w:t>浙江省，</w:t>
      </w:r>
      <w:r>
        <w:rPr>
          <w:rFonts w:ascii="Times New Roman" w:hAnsi="Times New Roman" w:cs="Times New Roman"/>
          <w:sz w:val="24"/>
          <w:szCs w:val="21"/>
        </w:rPr>
        <w:t>34</w:t>
      </w:r>
      <w:r>
        <w:rPr>
          <w:rFonts w:ascii="Times New Roman" w:hAnsi="Times New Roman" w:cs="Times New Roman"/>
          <w:sz w:val="24"/>
          <w:szCs w:val="21"/>
        </w:rPr>
        <w:t>安徽省，</w:t>
      </w:r>
      <w:r>
        <w:rPr>
          <w:rFonts w:ascii="Times New Roman" w:hAnsi="Times New Roman" w:cs="Times New Roman"/>
          <w:sz w:val="24"/>
          <w:szCs w:val="21"/>
        </w:rPr>
        <w:t>35</w:t>
      </w:r>
      <w:r>
        <w:rPr>
          <w:rFonts w:ascii="Times New Roman" w:hAnsi="Times New Roman" w:cs="Times New Roman"/>
          <w:sz w:val="24"/>
          <w:szCs w:val="21"/>
        </w:rPr>
        <w:t>福建省，</w:t>
      </w:r>
      <w:r>
        <w:rPr>
          <w:rFonts w:ascii="Times New Roman" w:hAnsi="Times New Roman" w:cs="Times New Roman"/>
          <w:sz w:val="24"/>
          <w:szCs w:val="21"/>
        </w:rPr>
        <w:t xml:space="preserve">36 </w:t>
      </w:r>
      <w:r>
        <w:rPr>
          <w:rFonts w:ascii="Times New Roman" w:hAnsi="Times New Roman" w:cs="Times New Roman"/>
          <w:sz w:val="24"/>
          <w:szCs w:val="21"/>
        </w:rPr>
        <w:t>江西省，</w:t>
      </w:r>
      <w:r>
        <w:rPr>
          <w:rFonts w:ascii="Times New Roman" w:hAnsi="Times New Roman" w:cs="Times New Roman"/>
          <w:sz w:val="24"/>
          <w:szCs w:val="21"/>
        </w:rPr>
        <w:t>37</w:t>
      </w:r>
      <w:r>
        <w:rPr>
          <w:rFonts w:ascii="Times New Roman" w:hAnsi="Times New Roman" w:cs="Times New Roman"/>
          <w:sz w:val="24"/>
          <w:szCs w:val="21"/>
        </w:rPr>
        <w:t>山东省，</w:t>
      </w:r>
      <w:r>
        <w:rPr>
          <w:rFonts w:ascii="Times New Roman" w:hAnsi="Times New Roman" w:cs="Times New Roman"/>
          <w:sz w:val="24"/>
          <w:szCs w:val="21"/>
        </w:rPr>
        <w:t>41</w:t>
      </w:r>
      <w:r>
        <w:rPr>
          <w:rFonts w:ascii="Times New Roman" w:hAnsi="Times New Roman" w:cs="Times New Roman"/>
          <w:sz w:val="24"/>
          <w:szCs w:val="21"/>
        </w:rPr>
        <w:t>河南省，</w:t>
      </w:r>
      <w:r>
        <w:rPr>
          <w:rFonts w:ascii="Times New Roman" w:hAnsi="Times New Roman" w:cs="Times New Roman"/>
          <w:sz w:val="24"/>
          <w:szCs w:val="21"/>
        </w:rPr>
        <w:t>42</w:t>
      </w:r>
      <w:r>
        <w:rPr>
          <w:rFonts w:ascii="Times New Roman" w:hAnsi="Times New Roman" w:cs="Times New Roman"/>
          <w:sz w:val="24"/>
          <w:szCs w:val="21"/>
        </w:rPr>
        <w:t>湖北省，</w:t>
      </w:r>
      <w:r>
        <w:rPr>
          <w:rFonts w:ascii="Times New Roman" w:hAnsi="Times New Roman" w:cs="Times New Roman"/>
          <w:sz w:val="24"/>
          <w:szCs w:val="21"/>
        </w:rPr>
        <w:t>43</w:t>
      </w:r>
      <w:r>
        <w:rPr>
          <w:rFonts w:ascii="Times New Roman" w:hAnsi="Times New Roman" w:cs="Times New Roman"/>
          <w:sz w:val="24"/>
          <w:szCs w:val="21"/>
        </w:rPr>
        <w:t>湖南省，</w:t>
      </w:r>
      <w:r>
        <w:rPr>
          <w:rFonts w:ascii="Times New Roman" w:hAnsi="Times New Roman" w:cs="Times New Roman"/>
          <w:sz w:val="24"/>
          <w:szCs w:val="21"/>
        </w:rPr>
        <w:t>44</w:t>
      </w:r>
      <w:r>
        <w:rPr>
          <w:rFonts w:ascii="Times New Roman" w:hAnsi="Times New Roman" w:cs="Times New Roman"/>
          <w:sz w:val="24"/>
          <w:szCs w:val="21"/>
        </w:rPr>
        <w:t>广东省，</w:t>
      </w:r>
      <w:r>
        <w:rPr>
          <w:rFonts w:ascii="Times New Roman" w:hAnsi="Times New Roman" w:cs="Times New Roman"/>
          <w:sz w:val="24"/>
          <w:szCs w:val="21"/>
        </w:rPr>
        <w:t>45</w:t>
      </w:r>
      <w:r>
        <w:rPr>
          <w:rFonts w:ascii="Times New Roman" w:hAnsi="Times New Roman" w:cs="Times New Roman"/>
          <w:sz w:val="24"/>
          <w:szCs w:val="21"/>
        </w:rPr>
        <w:t>广西壮族自治区，</w:t>
      </w:r>
      <w:r>
        <w:rPr>
          <w:rFonts w:ascii="Times New Roman" w:hAnsi="Times New Roman" w:cs="Times New Roman"/>
          <w:sz w:val="24"/>
          <w:szCs w:val="21"/>
        </w:rPr>
        <w:t>46</w:t>
      </w:r>
      <w:r>
        <w:rPr>
          <w:rFonts w:ascii="Times New Roman" w:hAnsi="Times New Roman" w:cs="Times New Roman"/>
          <w:sz w:val="24"/>
          <w:szCs w:val="21"/>
        </w:rPr>
        <w:t>海南省，</w:t>
      </w:r>
      <w:r>
        <w:rPr>
          <w:rFonts w:ascii="Times New Roman" w:hAnsi="Times New Roman" w:cs="Times New Roman"/>
          <w:sz w:val="24"/>
          <w:szCs w:val="21"/>
        </w:rPr>
        <w:t>50</w:t>
      </w:r>
      <w:r>
        <w:rPr>
          <w:rFonts w:ascii="Times New Roman" w:hAnsi="Times New Roman" w:cs="Times New Roman"/>
          <w:sz w:val="24"/>
          <w:szCs w:val="21"/>
        </w:rPr>
        <w:t>重庆市，</w:t>
      </w:r>
      <w:r>
        <w:rPr>
          <w:rFonts w:ascii="Times New Roman" w:hAnsi="Times New Roman" w:cs="Times New Roman"/>
          <w:sz w:val="24"/>
          <w:szCs w:val="21"/>
        </w:rPr>
        <w:t xml:space="preserve">51 </w:t>
      </w:r>
      <w:r>
        <w:rPr>
          <w:rFonts w:ascii="Times New Roman" w:hAnsi="Times New Roman" w:cs="Times New Roman"/>
          <w:sz w:val="24"/>
          <w:szCs w:val="21"/>
        </w:rPr>
        <w:t>四川省，</w:t>
      </w:r>
      <w:r>
        <w:rPr>
          <w:rFonts w:ascii="Times New Roman" w:hAnsi="Times New Roman" w:cs="Times New Roman"/>
          <w:sz w:val="24"/>
          <w:szCs w:val="21"/>
        </w:rPr>
        <w:t xml:space="preserve">52 </w:t>
      </w:r>
      <w:r>
        <w:rPr>
          <w:rFonts w:ascii="Times New Roman" w:hAnsi="Times New Roman" w:cs="Times New Roman"/>
          <w:sz w:val="24"/>
          <w:szCs w:val="21"/>
        </w:rPr>
        <w:t>贵州省，</w:t>
      </w:r>
      <w:r>
        <w:rPr>
          <w:rFonts w:ascii="Times New Roman" w:hAnsi="Times New Roman" w:cs="Times New Roman"/>
          <w:sz w:val="24"/>
          <w:szCs w:val="21"/>
        </w:rPr>
        <w:t xml:space="preserve">53 </w:t>
      </w:r>
      <w:r>
        <w:rPr>
          <w:rFonts w:ascii="Times New Roman" w:hAnsi="Times New Roman" w:cs="Times New Roman"/>
          <w:sz w:val="24"/>
          <w:szCs w:val="21"/>
        </w:rPr>
        <w:t>云南省，</w:t>
      </w:r>
      <w:r>
        <w:rPr>
          <w:rFonts w:ascii="Times New Roman" w:hAnsi="Times New Roman" w:cs="Times New Roman"/>
          <w:sz w:val="24"/>
          <w:szCs w:val="21"/>
        </w:rPr>
        <w:t>54</w:t>
      </w:r>
      <w:r>
        <w:rPr>
          <w:rFonts w:ascii="Times New Roman" w:hAnsi="Times New Roman" w:cs="Times New Roman"/>
          <w:sz w:val="24"/>
          <w:szCs w:val="21"/>
        </w:rPr>
        <w:t>西藏自治区，</w:t>
      </w:r>
      <w:r>
        <w:rPr>
          <w:rFonts w:ascii="Times New Roman" w:hAnsi="Times New Roman" w:cs="Times New Roman"/>
          <w:sz w:val="24"/>
          <w:szCs w:val="21"/>
        </w:rPr>
        <w:t xml:space="preserve">61 </w:t>
      </w:r>
      <w:r>
        <w:rPr>
          <w:rFonts w:ascii="Times New Roman" w:hAnsi="Times New Roman" w:cs="Times New Roman"/>
          <w:sz w:val="24"/>
          <w:szCs w:val="21"/>
        </w:rPr>
        <w:t>陕西省，</w:t>
      </w:r>
      <w:r>
        <w:rPr>
          <w:rFonts w:ascii="Times New Roman" w:hAnsi="Times New Roman" w:cs="Times New Roman"/>
          <w:sz w:val="24"/>
          <w:szCs w:val="21"/>
        </w:rPr>
        <w:t>62</w:t>
      </w:r>
      <w:r>
        <w:rPr>
          <w:rFonts w:ascii="Times New Roman" w:hAnsi="Times New Roman" w:cs="Times New Roman"/>
          <w:sz w:val="24"/>
          <w:szCs w:val="21"/>
        </w:rPr>
        <w:t>甘肃省，</w:t>
      </w:r>
      <w:r>
        <w:rPr>
          <w:rFonts w:ascii="Times New Roman" w:hAnsi="Times New Roman" w:cs="Times New Roman"/>
          <w:sz w:val="24"/>
          <w:szCs w:val="21"/>
        </w:rPr>
        <w:t xml:space="preserve">63 </w:t>
      </w:r>
      <w:r>
        <w:rPr>
          <w:rFonts w:ascii="Times New Roman" w:hAnsi="Times New Roman" w:cs="Times New Roman"/>
          <w:sz w:val="24"/>
          <w:szCs w:val="21"/>
        </w:rPr>
        <w:t>青海省，</w:t>
      </w:r>
      <w:r>
        <w:rPr>
          <w:rFonts w:ascii="Times New Roman" w:hAnsi="Times New Roman" w:cs="Times New Roman"/>
          <w:sz w:val="24"/>
          <w:szCs w:val="21"/>
        </w:rPr>
        <w:t xml:space="preserve">64 </w:t>
      </w:r>
      <w:r>
        <w:rPr>
          <w:rFonts w:ascii="Times New Roman" w:hAnsi="Times New Roman" w:cs="Times New Roman"/>
          <w:sz w:val="24"/>
          <w:szCs w:val="21"/>
        </w:rPr>
        <w:t>宁夏回族自治区，</w:t>
      </w:r>
      <w:r>
        <w:rPr>
          <w:rFonts w:ascii="Times New Roman" w:hAnsi="Times New Roman" w:cs="Times New Roman"/>
          <w:sz w:val="24"/>
          <w:szCs w:val="21"/>
        </w:rPr>
        <w:t xml:space="preserve">65 </w:t>
      </w:r>
      <w:r>
        <w:rPr>
          <w:rFonts w:ascii="Times New Roman" w:hAnsi="Times New Roman" w:cs="Times New Roman"/>
          <w:sz w:val="24"/>
          <w:szCs w:val="21"/>
        </w:rPr>
        <w:t>新疆维吾尔自治区。</w:t>
      </w:r>
    </w:p>
    <w:p w14:paraId="2C2520F1" w14:textId="77777777" w:rsidR="003B62E7" w:rsidRDefault="00447626">
      <w:pPr>
        <w:pStyle w:val="21"/>
        <w:rPr>
          <w:rFonts w:ascii="仿宋_GB2312" w:eastAsia="仿宋_GB2312"/>
          <w:sz w:val="28"/>
          <w:szCs w:val="28"/>
        </w:rPr>
      </w:pPr>
      <w:r>
        <w:rPr>
          <w:rFonts w:ascii="仿宋_GB2312" w:eastAsia="仿宋_GB2312"/>
          <w:sz w:val="28"/>
          <w:szCs w:val="28"/>
        </w:rPr>
        <w:t>诊疗项目目录字典表(TB_DIC_ZLXMML)</w:t>
      </w:r>
      <w:bookmarkEnd w:id="32"/>
      <w:bookmarkEnd w:id="33"/>
      <w:bookmarkEnd w:id="34"/>
      <w:bookmarkEnd w:id="35"/>
      <w:bookmarkEnd w:id="36"/>
    </w:p>
    <w:p w14:paraId="276D8569" w14:textId="77777777" w:rsidR="003B62E7" w:rsidRDefault="00447626">
      <w:pPr>
        <w:spacing w:line="360" w:lineRule="auto"/>
        <w:ind w:firstLineChars="225" w:firstLine="540"/>
        <w:rPr>
          <w:rFonts w:ascii="Times New Roman" w:hAnsi="Times New Roman"/>
          <w:sz w:val="24"/>
          <w:szCs w:val="21"/>
        </w:rPr>
      </w:pPr>
      <w:r>
        <w:rPr>
          <w:rFonts w:ascii="Times New Roman" w:hAnsi="Times New Roman" w:cs="Times New Roman"/>
          <w:sz w:val="24"/>
          <w:szCs w:val="21"/>
        </w:rPr>
        <w:t>医院的诊疗项目目录字典表是由医院自行设置或变更维护的字典表。首次填报全量数据，日常每天填报新增、修改的数据。</w:t>
      </w:r>
      <w:r>
        <w:rPr>
          <w:rFonts w:ascii="Times New Roman" w:hAnsi="Times New Roman" w:cs="Times New Roman"/>
          <w:sz w:val="24"/>
          <w:szCs w:val="21"/>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016"/>
        <w:gridCol w:w="827"/>
        <w:gridCol w:w="860"/>
        <w:gridCol w:w="615"/>
        <w:gridCol w:w="720"/>
        <w:gridCol w:w="806"/>
        <w:gridCol w:w="708"/>
        <w:gridCol w:w="2954"/>
      </w:tblGrid>
      <w:tr w:rsidR="003B62E7" w14:paraId="2E86DD61" w14:textId="77777777" w:rsidTr="00DE7156">
        <w:trPr>
          <w:cantSplit/>
          <w:trHeight w:val="699"/>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FA3C80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016" w:type="dxa"/>
            <w:tcBorders>
              <w:top w:val="single" w:sz="4" w:space="0" w:color="auto"/>
              <w:left w:val="single" w:sz="4" w:space="0" w:color="auto"/>
              <w:bottom w:val="single" w:sz="4" w:space="0" w:color="auto"/>
              <w:right w:val="single" w:sz="4" w:space="0" w:color="auto"/>
            </w:tcBorders>
            <w:shd w:val="clear" w:color="auto" w:fill="D9D9D9"/>
            <w:vAlign w:val="center"/>
          </w:tcPr>
          <w:p w14:paraId="393DF8A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827" w:type="dxa"/>
            <w:tcBorders>
              <w:top w:val="single" w:sz="4" w:space="0" w:color="auto"/>
              <w:left w:val="single" w:sz="4" w:space="0" w:color="auto"/>
              <w:bottom w:val="single" w:sz="4" w:space="0" w:color="auto"/>
              <w:right w:val="single" w:sz="4" w:space="0" w:color="auto"/>
            </w:tcBorders>
            <w:shd w:val="clear" w:color="auto" w:fill="D9D9D9"/>
            <w:vAlign w:val="center"/>
          </w:tcPr>
          <w:p w14:paraId="19781FE4"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860" w:type="dxa"/>
            <w:tcBorders>
              <w:top w:val="single" w:sz="4" w:space="0" w:color="auto"/>
              <w:left w:val="single" w:sz="4" w:space="0" w:color="auto"/>
              <w:bottom w:val="single" w:sz="4" w:space="0" w:color="auto"/>
              <w:right w:val="single" w:sz="4" w:space="0" w:color="auto"/>
            </w:tcBorders>
            <w:shd w:val="clear" w:color="auto" w:fill="D9D9D9"/>
            <w:vAlign w:val="center"/>
          </w:tcPr>
          <w:p w14:paraId="306C3AC8" w14:textId="77777777" w:rsidR="003B62E7" w:rsidRDefault="00447626">
            <w:pPr>
              <w:pStyle w:val="My"/>
              <w:tabs>
                <w:tab w:val="left" w:pos="420"/>
              </w:tabs>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4317D30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tcPr>
          <w:p w14:paraId="0407EBF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806" w:type="dxa"/>
            <w:tcBorders>
              <w:top w:val="single" w:sz="4" w:space="0" w:color="auto"/>
              <w:left w:val="single" w:sz="4" w:space="0" w:color="auto"/>
              <w:bottom w:val="single" w:sz="4" w:space="0" w:color="auto"/>
              <w:right w:val="single" w:sz="4" w:space="0" w:color="auto"/>
            </w:tcBorders>
            <w:shd w:val="clear" w:color="auto" w:fill="D9D9D9"/>
            <w:vAlign w:val="center"/>
          </w:tcPr>
          <w:p w14:paraId="3EF3571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185FEAD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954" w:type="dxa"/>
            <w:tcBorders>
              <w:top w:val="single" w:sz="4" w:space="0" w:color="auto"/>
              <w:left w:val="single" w:sz="4" w:space="0" w:color="auto"/>
              <w:bottom w:val="single" w:sz="4" w:space="0" w:color="auto"/>
              <w:right w:val="single" w:sz="4" w:space="0" w:color="auto"/>
            </w:tcBorders>
            <w:shd w:val="clear" w:color="auto" w:fill="D9D9D9"/>
            <w:vAlign w:val="center"/>
          </w:tcPr>
          <w:p w14:paraId="32C0EE68"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A75C1F5" w14:textId="77777777" w:rsidTr="00DE7156">
        <w:trPr>
          <w:cantSplit/>
          <w:trHeight w:val="195"/>
          <w:jc w:val="center"/>
        </w:trPr>
        <w:tc>
          <w:tcPr>
            <w:tcW w:w="850" w:type="dxa"/>
            <w:tcBorders>
              <w:top w:val="single" w:sz="4" w:space="0" w:color="auto"/>
              <w:left w:val="single" w:sz="4" w:space="0" w:color="auto"/>
              <w:bottom w:val="single" w:sz="4" w:space="0" w:color="auto"/>
              <w:right w:val="single" w:sz="4" w:space="0" w:color="auto"/>
            </w:tcBorders>
            <w:shd w:val="clear" w:color="auto" w:fill="F4B083"/>
            <w:vAlign w:val="center"/>
          </w:tcPr>
          <w:p w14:paraId="06E7A4AA"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shd w:val="clear" w:color="auto" w:fill="F4B083"/>
            <w:vAlign w:val="center"/>
          </w:tcPr>
          <w:p w14:paraId="7FA4B9B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827" w:type="dxa"/>
            <w:tcBorders>
              <w:top w:val="single" w:sz="4" w:space="0" w:color="auto"/>
              <w:left w:val="single" w:sz="4" w:space="0" w:color="auto"/>
              <w:bottom w:val="single" w:sz="4" w:space="0" w:color="auto"/>
              <w:right w:val="single" w:sz="4" w:space="0" w:color="auto"/>
            </w:tcBorders>
            <w:shd w:val="clear" w:color="auto" w:fill="F4B083"/>
            <w:vAlign w:val="center"/>
          </w:tcPr>
          <w:p w14:paraId="6D76796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860" w:type="dxa"/>
            <w:tcBorders>
              <w:top w:val="single" w:sz="4" w:space="0" w:color="auto"/>
              <w:left w:val="single" w:sz="4" w:space="0" w:color="auto"/>
              <w:bottom w:val="single" w:sz="4" w:space="0" w:color="auto"/>
              <w:right w:val="single" w:sz="4" w:space="0" w:color="auto"/>
            </w:tcBorders>
            <w:shd w:val="clear" w:color="auto" w:fill="F4B083"/>
            <w:vAlign w:val="center"/>
          </w:tcPr>
          <w:p w14:paraId="751C34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shd w:val="clear" w:color="auto" w:fill="F4B083"/>
            <w:vAlign w:val="center"/>
          </w:tcPr>
          <w:p w14:paraId="56064D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720" w:type="dxa"/>
            <w:tcBorders>
              <w:top w:val="single" w:sz="4" w:space="0" w:color="auto"/>
              <w:left w:val="single" w:sz="4" w:space="0" w:color="auto"/>
              <w:bottom w:val="single" w:sz="4" w:space="0" w:color="auto"/>
              <w:right w:val="single" w:sz="4" w:space="0" w:color="auto"/>
            </w:tcBorders>
            <w:shd w:val="clear" w:color="auto" w:fill="F4B083"/>
            <w:vAlign w:val="center"/>
          </w:tcPr>
          <w:p w14:paraId="4AD0C7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shd w:val="clear" w:color="auto" w:fill="F4B083"/>
            <w:vAlign w:val="center"/>
          </w:tcPr>
          <w:p w14:paraId="4682B1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ED000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shd w:val="clear" w:color="auto" w:fill="F4B083"/>
            <w:vAlign w:val="center"/>
          </w:tcPr>
          <w:p w14:paraId="2CAFAC6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18B8CA3" w14:textId="77777777" w:rsidTr="00DE7156">
        <w:trPr>
          <w:cantSplit/>
          <w:trHeight w:val="195"/>
          <w:jc w:val="center"/>
        </w:trPr>
        <w:tc>
          <w:tcPr>
            <w:tcW w:w="850" w:type="dxa"/>
            <w:tcBorders>
              <w:top w:val="single" w:sz="4" w:space="0" w:color="auto"/>
              <w:left w:val="single" w:sz="4" w:space="0" w:color="auto"/>
              <w:bottom w:val="single" w:sz="4" w:space="0" w:color="auto"/>
              <w:right w:val="single" w:sz="4" w:space="0" w:color="auto"/>
            </w:tcBorders>
            <w:shd w:val="clear" w:color="auto" w:fill="F4B083"/>
            <w:vAlign w:val="center"/>
          </w:tcPr>
          <w:p w14:paraId="429ECC5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DE04.30.019.00</w:t>
            </w:r>
          </w:p>
        </w:tc>
        <w:tc>
          <w:tcPr>
            <w:tcW w:w="1016" w:type="dxa"/>
            <w:tcBorders>
              <w:top w:val="single" w:sz="4" w:space="0" w:color="auto"/>
              <w:left w:val="single" w:sz="4" w:space="0" w:color="auto"/>
              <w:bottom w:val="single" w:sz="4" w:space="0" w:color="auto"/>
              <w:right w:val="single" w:sz="4" w:space="0" w:color="auto"/>
            </w:tcBorders>
            <w:shd w:val="clear" w:color="auto" w:fill="F4B083"/>
            <w:vAlign w:val="center"/>
          </w:tcPr>
          <w:p w14:paraId="6111F48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院内项目代码</w:t>
            </w:r>
          </w:p>
        </w:tc>
        <w:tc>
          <w:tcPr>
            <w:tcW w:w="827" w:type="dxa"/>
            <w:tcBorders>
              <w:top w:val="single" w:sz="4" w:space="0" w:color="auto"/>
              <w:left w:val="single" w:sz="4" w:space="0" w:color="auto"/>
              <w:bottom w:val="single" w:sz="4" w:space="0" w:color="auto"/>
              <w:right w:val="single" w:sz="4" w:space="0" w:color="auto"/>
            </w:tcBorders>
            <w:shd w:val="clear" w:color="auto" w:fill="F4B083"/>
            <w:vAlign w:val="center"/>
          </w:tcPr>
          <w:p w14:paraId="08DDDCF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YYZBDM</w:t>
            </w:r>
          </w:p>
        </w:tc>
        <w:tc>
          <w:tcPr>
            <w:tcW w:w="860" w:type="dxa"/>
            <w:tcBorders>
              <w:top w:val="single" w:sz="4" w:space="0" w:color="auto"/>
              <w:left w:val="single" w:sz="4" w:space="0" w:color="auto"/>
              <w:bottom w:val="single" w:sz="4" w:space="0" w:color="auto"/>
              <w:right w:val="single" w:sz="4" w:space="0" w:color="auto"/>
            </w:tcBorders>
            <w:shd w:val="clear" w:color="auto" w:fill="F4B083"/>
            <w:vAlign w:val="center"/>
          </w:tcPr>
          <w:p w14:paraId="4272E3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shd w:val="clear" w:color="auto" w:fill="F4B083"/>
            <w:vAlign w:val="center"/>
          </w:tcPr>
          <w:p w14:paraId="4C888B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720" w:type="dxa"/>
            <w:tcBorders>
              <w:top w:val="single" w:sz="4" w:space="0" w:color="auto"/>
              <w:left w:val="single" w:sz="4" w:space="0" w:color="auto"/>
              <w:bottom w:val="single" w:sz="4" w:space="0" w:color="auto"/>
              <w:right w:val="single" w:sz="4" w:space="0" w:color="auto"/>
            </w:tcBorders>
            <w:shd w:val="clear" w:color="auto" w:fill="F4B083"/>
            <w:vAlign w:val="center"/>
          </w:tcPr>
          <w:p w14:paraId="2D51E4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shd w:val="clear" w:color="auto" w:fill="F4B083"/>
            <w:vAlign w:val="center"/>
          </w:tcPr>
          <w:p w14:paraId="39C701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228603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shd w:val="clear" w:color="auto" w:fill="F4B083"/>
            <w:vAlign w:val="center"/>
          </w:tcPr>
          <w:p w14:paraId="0A4DB0F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复合主键，医院内自编唯一码</w:t>
            </w:r>
          </w:p>
        </w:tc>
      </w:tr>
      <w:tr w:rsidR="003B62E7" w14:paraId="05DBC762" w14:textId="77777777" w:rsidTr="00DE7156">
        <w:trPr>
          <w:cantSplit/>
          <w:trHeight w:val="195"/>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9F21EE"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0E583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院内项目名称</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FFA348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XMMC</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CBD27D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FADF0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EF3C5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8E792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E43D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6D20294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医院对该收费项目界定的名称</w:t>
            </w:r>
          </w:p>
        </w:tc>
      </w:tr>
      <w:tr w:rsidR="003B62E7" w14:paraId="301AED08"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B7CBE8F"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BA76A7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医疗服务制定依据</w:t>
            </w:r>
          </w:p>
        </w:tc>
        <w:tc>
          <w:tcPr>
            <w:tcW w:w="827" w:type="dxa"/>
            <w:tcBorders>
              <w:top w:val="single" w:sz="4" w:space="0" w:color="auto"/>
              <w:left w:val="single" w:sz="4" w:space="0" w:color="auto"/>
              <w:bottom w:val="single" w:sz="4" w:space="0" w:color="auto"/>
              <w:right w:val="single" w:sz="4" w:space="0" w:color="auto"/>
            </w:tcBorders>
            <w:vAlign w:val="center"/>
          </w:tcPr>
          <w:p w14:paraId="40ACFE8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YLFWZDYJ</w:t>
            </w:r>
          </w:p>
        </w:tc>
        <w:tc>
          <w:tcPr>
            <w:tcW w:w="860" w:type="dxa"/>
            <w:tcBorders>
              <w:top w:val="single" w:sz="4" w:space="0" w:color="auto"/>
              <w:left w:val="single" w:sz="4" w:space="0" w:color="auto"/>
              <w:bottom w:val="single" w:sz="4" w:space="0" w:color="auto"/>
              <w:right w:val="single" w:sz="4" w:space="0" w:color="auto"/>
            </w:tcBorders>
            <w:vAlign w:val="center"/>
          </w:tcPr>
          <w:p w14:paraId="47AD2E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615" w:type="dxa"/>
            <w:tcBorders>
              <w:top w:val="single" w:sz="4" w:space="0" w:color="auto"/>
              <w:left w:val="single" w:sz="4" w:space="0" w:color="auto"/>
              <w:bottom w:val="single" w:sz="4" w:space="0" w:color="auto"/>
              <w:right w:val="single" w:sz="4" w:space="0" w:color="auto"/>
            </w:tcBorders>
            <w:vAlign w:val="center"/>
          </w:tcPr>
          <w:p w14:paraId="59E18E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3D194C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806" w:type="dxa"/>
            <w:tcBorders>
              <w:top w:val="single" w:sz="4" w:space="0" w:color="auto"/>
              <w:left w:val="single" w:sz="4" w:space="0" w:color="auto"/>
              <w:bottom w:val="single" w:sz="4" w:space="0" w:color="auto"/>
              <w:right w:val="single" w:sz="4" w:space="0" w:color="auto"/>
            </w:tcBorders>
            <w:vAlign w:val="center"/>
          </w:tcPr>
          <w:p w14:paraId="0EA96A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145B3C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0B1E9A8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（如果院内或地方新增项目为</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可不填）；</w:t>
            </w:r>
            <w:r>
              <w:rPr>
                <w:rFonts w:ascii="Times New Roman" w:hAnsi="Times New Roman" w:cs="Times New Roman"/>
                <w:color w:val="000000"/>
                <w:sz w:val="18"/>
                <w:szCs w:val="18"/>
                <w:lang w:val="en-US" w:bidi="ar"/>
              </w:rPr>
              <w:t>A_</w:t>
            </w:r>
            <w:r>
              <w:rPr>
                <w:rFonts w:ascii="Times New Roman" w:hAnsi="Times New Roman" w:cs="Times New Roman"/>
                <w:color w:val="000000"/>
                <w:sz w:val="18"/>
                <w:szCs w:val="18"/>
                <w:lang w:val="en-US" w:bidi="ar"/>
              </w:rPr>
              <w:t>《全国医疗服务价格项目</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规范（试行</w:t>
            </w:r>
            <w:r>
              <w:rPr>
                <w:rFonts w:ascii="Times New Roman" w:hAnsi="Times New Roman" w:cs="Times New Roman"/>
                <w:color w:val="000000"/>
                <w:sz w:val="18"/>
                <w:szCs w:val="18"/>
                <w:lang w:val="en-US" w:bidi="ar"/>
              </w:rPr>
              <w:t>2001</w:t>
            </w:r>
            <w:r>
              <w:rPr>
                <w:rFonts w:ascii="Times New Roman" w:hAnsi="Times New Roman" w:cs="Times New Roman"/>
                <w:color w:val="000000"/>
                <w:sz w:val="18"/>
                <w:szCs w:val="18"/>
                <w:lang w:val="en-US" w:bidi="ar"/>
              </w:rPr>
              <w:t>版</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》（含</w:t>
            </w:r>
            <w:r>
              <w:rPr>
                <w:rFonts w:ascii="Times New Roman" w:hAnsi="Times New Roman" w:cs="Times New Roman"/>
                <w:color w:val="000000"/>
                <w:sz w:val="18"/>
                <w:szCs w:val="18"/>
                <w:lang w:val="en-US" w:bidi="ar"/>
              </w:rPr>
              <w:t xml:space="preserve"> 2007</w:t>
            </w:r>
            <w:r>
              <w:rPr>
                <w:rFonts w:ascii="Times New Roman" w:hAnsi="Times New Roman" w:cs="Times New Roman"/>
                <w:color w:val="000000"/>
                <w:sz w:val="18"/>
                <w:szCs w:val="18"/>
                <w:lang w:val="en-US" w:bidi="ar"/>
              </w:rPr>
              <w:t>年新增和修订项目）</w:t>
            </w:r>
            <w:r>
              <w:rPr>
                <w:rFonts w:ascii="Times New Roman" w:hAnsi="Times New Roman" w:cs="Times New Roman"/>
                <w:color w:val="000000"/>
                <w:sz w:val="18"/>
                <w:szCs w:val="18"/>
                <w:lang w:val="en-US" w:bidi="ar"/>
              </w:rPr>
              <w:t>B_</w:t>
            </w:r>
            <w:r>
              <w:rPr>
                <w:rFonts w:ascii="Times New Roman" w:hAnsi="Times New Roman" w:cs="Times New Roman"/>
                <w:color w:val="000000"/>
                <w:sz w:val="18"/>
                <w:szCs w:val="18"/>
                <w:lang w:val="en-US" w:bidi="ar"/>
              </w:rPr>
              <w:t>《全国医疗服务价格项目</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规范（</w:t>
            </w:r>
            <w:r>
              <w:rPr>
                <w:rFonts w:ascii="Times New Roman" w:hAnsi="Times New Roman" w:cs="Times New Roman"/>
                <w:color w:val="000000"/>
                <w:sz w:val="18"/>
                <w:szCs w:val="18"/>
                <w:lang w:val="en-US" w:bidi="ar"/>
              </w:rPr>
              <w:t>2012</w:t>
            </w:r>
            <w:r>
              <w:rPr>
                <w:rFonts w:ascii="Times New Roman" w:hAnsi="Times New Roman" w:cs="Times New Roman"/>
                <w:color w:val="000000"/>
                <w:sz w:val="18"/>
                <w:szCs w:val="18"/>
                <w:lang w:val="en-US" w:bidi="ar"/>
              </w:rPr>
              <w:t>年版）》</w:t>
            </w:r>
            <w:r>
              <w:rPr>
                <w:rFonts w:ascii="Times New Roman" w:hAnsi="Times New Roman" w:cs="Times New Roman"/>
                <w:color w:val="000000"/>
                <w:sz w:val="18"/>
                <w:szCs w:val="18"/>
                <w:lang w:val="en-US" w:bidi="ar"/>
              </w:rPr>
              <w:t>C_</w:t>
            </w:r>
            <w:r>
              <w:rPr>
                <w:rFonts w:ascii="Times New Roman" w:hAnsi="Times New Roman" w:cs="Times New Roman"/>
                <w:color w:val="000000"/>
                <w:sz w:val="18"/>
                <w:szCs w:val="18"/>
                <w:lang w:val="en-US" w:bidi="ar"/>
              </w:rPr>
              <w:t>《全国医疗服务价格项目</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规范（试行</w:t>
            </w:r>
            <w:r>
              <w:rPr>
                <w:rFonts w:ascii="Times New Roman" w:hAnsi="Times New Roman" w:cs="Times New Roman"/>
                <w:color w:val="000000"/>
                <w:sz w:val="18"/>
                <w:szCs w:val="18"/>
                <w:lang w:val="en-US" w:bidi="ar"/>
              </w:rPr>
              <w:t>2001</w:t>
            </w:r>
            <w:r>
              <w:rPr>
                <w:rFonts w:ascii="Times New Roman" w:hAnsi="Times New Roman" w:cs="Times New Roman"/>
                <w:color w:val="000000"/>
                <w:sz w:val="18"/>
                <w:szCs w:val="18"/>
                <w:lang w:val="en-US" w:bidi="ar"/>
              </w:rPr>
              <w:t>版</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》（含</w:t>
            </w:r>
            <w:r>
              <w:rPr>
                <w:rFonts w:ascii="Times New Roman" w:hAnsi="Times New Roman" w:cs="Times New Roman"/>
                <w:color w:val="000000"/>
                <w:sz w:val="18"/>
                <w:szCs w:val="18"/>
                <w:lang w:val="en-US" w:bidi="ar"/>
              </w:rPr>
              <w:t xml:space="preserve"> 2007</w:t>
            </w:r>
            <w:r>
              <w:rPr>
                <w:rFonts w:ascii="Times New Roman" w:hAnsi="Times New Roman" w:cs="Times New Roman"/>
                <w:color w:val="000000"/>
                <w:sz w:val="18"/>
                <w:szCs w:val="18"/>
                <w:lang w:val="en-US" w:bidi="ar"/>
              </w:rPr>
              <w:t>年新增和修订项目）基础上省内调整版</w:t>
            </w:r>
            <w:r>
              <w:rPr>
                <w:rFonts w:ascii="Times New Roman" w:hAnsi="Times New Roman" w:cs="Times New Roman"/>
                <w:color w:val="000000"/>
                <w:sz w:val="18"/>
                <w:szCs w:val="18"/>
                <w:lang w:val="en-US" w:bidi="ar"/>
              </w:rPr>
              <w:t xml:space="preserve"> D_</w:t>
            </w:r>
            <w:r>
              <w:rPr>
                <w:rFonts w:ascii="Times New Roman" w:hAnsi="Times New Roman" w:cs="Times New Roman"/>
                <w:color w:val="000000"/>
                <w:sz w:val="18"/>
                <w:szCs w:val="18"/>
                <w:lang w:val="en-US" w:bidi="ar"/>
              </w:rPr>
              <w:t>《全国医疗服务价格项目</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规范（</w:t>
            </w:r>
            <w:r>
              <w:rPr>
                <w:rFonts w:ascii="Times New Roman" w:hAnsi="Times New Roman" w:cs="Times New Roman"/>
                <w:color w:val="000000"/>
                <w:sz w:val="18"/>
                <w:szCs w:val="18"/>
                <w:lang w:val="en-US" w:bidi="ar"/>
              </w:rPr>
              <w:t>2012</w:t>
            </w:r>
            <w:r>
              <w:rPr>
                <w:rFonts w:ascii="Times New Roman" w:hAnsi="Times New Roman" w:cs="Times New Roman"/>
                <w:color w:val="000000"/>
                <w:sz w:val="18"/>
                <w:szCs w:val="18"/>
                <w:lang w:val="en-US" w:bidi="ar"/>
              </w:rPr>
              <w:t>年版）》基础上省内调整版</w:t>
            </w:r>
            <w:r>
              <w:rPr>
                <w:rFonts w:ascii="Times New Roman" w:hAnsi="Times New Roman" w:cs="Times New Roman"/>
                <w:color w:val="000000"/>
                <w:sz w:val="18"/>
                <w:szCs w:val="18"/>
                <w:lang w:val="en-US" w:bidi="ar"/>
              </w:rPr>
              <w:t>E_</w:t>
            </w:r>
            <w:r>
              <w:rPr>
                <w:rFonts w:ascii="Times New Roman" w:hAnsi="Times New Roman" w:cs="Times New Roman"/>
                <w:color w:val="000000"/>
                <w:sz w:val="18"/>
                <w:szCs w:val="18"/>
                <w:lang w:val="en-US" w:bidi="ar"/>
              </w:rPr>
              <w:t>《广东省定价目录</w:t>
            </w:r>
            <w:r>
              <w:rPr>
                <w:rFonts w:ascii="Times New Roman" w:hAnsi="Times New Roman" w:cs="Times New Roman"/>
                <w:color w:val="000000"/>
                <w:sz w:val="18"/>
                <w:szCs w:val="18"/>
                <w:lang w:val="en-US" w:bidi="ar"/>
              </w:rPr>
              <w:t>(2018</w:t>
            </w:r>
            <w:r>
              <w:rPr>
                <w:rFonts w:ascii="Times New Roman" w:hAnsi="Times New Roman" w:cs="Times New Roman"/>
                <w:color w:val="000000"/>
                <w:sz w:val="18"/>
                <w:szCs w:val="18"/>
                <w:lang w:val="en-US" w:bidi="ar"/>
              </w:rPr>
              <w:t>年版</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 xml:space="preserve"> F_</w:t>
            </w:r>
            <w:r>
              <w:rPr>
                <w:rFonts w:ascii="Times New Roman" w:hAnsi="Times New Roman" w:cs="Times New Roman"/>
                <w:color w:val="000000"/>
                <w:sz w:val="18"/>
                <w:szCs w:val="18"/>
                <w:lang w:val="en-US" w:bidi="ar"/>
              </w:rPr>
              <w:t>《深圳市非营利性医疗机构基本医疗服务项目和价格</w:t>
            </w:r>
            <w:r>
              <w:rPr>
                <w:rFonts w:ascii="Times New Roman" w:hAnsi="Times New Roman" w:cs="Times New Roman"/>
                <w:color w:val="000000"/>
                <w:sz w:val="18"/>
                <w:szCs w:val="18"/>
                <w:lang w:val="en-US" w:bidi="ar"/>
              </w:rPr>
              <w:t>(2018</w:t>
            </w:r>
            <w:r>
              <w:rPr>
                <w:rFonts w:ascii="Times New Roman" w:hAnsi="Times New Roman" w:cs="Times New Roman"/>
                <w:color w:val="000000"/>
                <w:sz w:val="18"/>
                <w:szCs w:val="18"/>
                <w:lang w:val="en-US" w:bidi="ar"/>
              </w:rPr>
              <w:t>年版</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K_</w:t>
            </w:r>
            <w:r>
              <w:rPr>
                <w:rFonts w:ascii="Times New Roman" w:hAnsi="Times New Roman" w:cs="Times New Roman"/>
                <w:color w:val="000000"/>
                <w:sz w:val="18"/>
                <w:szCs w:val="18"/>
                <w:lang w:val="en-US" w:bidi="ar"/>
              </w:rPr>
              <w:t>其他（收费依据不在以上</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选项内，在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医院医疗服务</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价格项目制定依据名称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填</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写相关收费标准的文件名称及文号，参考北京类似文件）</w:t>
            </w:r>
          </w:p>
        </w:tc>
      </w:tr>
      <w:tr w:rsidR="003B62E7" w14:paraId="0A5370B9"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4042A65"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7EDB1A0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医疗服务制定依据名称</w:t>
            </w:r>
          </w:p>
        </w:tc>
        <w:tc>
          <w:tcPr>
            <w:tcW w:w="827" w:type="dxa"/>
            <w:tcBorders>
              <w:top w:val="single" w:sz="4" w:space="0" w:color="auto"/>
              <w:left w:val="single" w:sz="4" w:space="0" w:color="auto"/>
              <w:bottom w:val="single" w:sz="4" w:space="0" w:color="auto"/>
              <w:right w:val="single" w:sz="4" w:space="0" w:color="auto"/>
            </w:tcBorders>
            <w:vAlign w:val="center"/>
          </w:tcPr>
          <w:p w14:paraId="3682D8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YLFWZDYJMC</w:t>
            </w:r>
          </w:p>
        </w:tc>
        <w:tc>
          <w:tcPr>
            <w:tcW w:w="860" w:type="dxa"/>
            <w:tcBorders>
              <w:top w:val="single" w:sz="4" w:space="0" w:color="auto"/>
              <w:left w:val="single" w:sz="4" w:space="0" w:color="auto"/>
              <w:bottom w:val="single" w:sz="4" w:space="0" w:color="auto"/>
              <w:right w:val="single" w:sz="4" w:space="0" w:color="auto"/>
            </w:tcBorders>
            <w:vAlign w:val="center"/>
          </w:tcPr>
          <w:p w14:paraId="54A79C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3D3E01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0EC7C8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2173C1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70D9EF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73CC93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输入对应的制定依据名</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称，如果医院医疗服务价格项目制定依据选择</w:t>
            </w:r>
            <w:r>
              <w:rPr>
                <w:rFonts w:ascii="Times New Roman" w:hAnsi="Times New Roman" w:cs="Times New Roman"/>
                <w:color w:val="000000"/>
                <w:sz w:val="18"/>
                <w:szCs w:val="18"/>
                <w:lang w:val="en-US" w:bidi="ar"/>
              </w:rPr>
              <w:t>K,</w:t>
            </w:r>
            <w:r>
              <w:rPr>
                <w:rFonts w:ascii="Times New Roman" w:hAnsi="Times New Roman" w:cs="Times New Roman"/>
                <w:color w:val="000000"/>
                <w:sz w:val="18"/>
                <w:szCs w:val="18"/>
                <w:lang w:val="en-US" w:bidi="ar"/>
              </w:rPr>
              <w:t>请填入医院制定医疗服务制定依据名称，</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如果院内或地方新增项目</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可不填</w:t>
            </w:r>
          </w:p>
        </w:tc>
      </w:tr>
      <w:tr w:rsidR="003B62E7" w14:paraId="17F89A4E"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E180E4C"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3BE9501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全国医疗服务价格项目编码</w:t>
            </w:r>
          </w:p>
        </w:tc>
        <w:tc>
          <w:tcPr>
            <w:tcW w:w="827" w:type="dxa"/>
            <w:tcBorders>
              <w:top w:val="single" w:sz="4" w:space="0" w:color="auto"/>
              <w:left w:val="single" w:sz="4" w:space="0" w:color="auto"/>
              <w:bottom w:val="single" w:sz="4" w:space="0" w:color="auto"/>
              <w:right w:val="single" w:sz="4" w:space="0" w:color="auto"/>
            </w:tcBorders>
            <w:vAlign w:val="center"/>
          </w:tcPr>
          <w:p w14:paraId="00B1DA4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QGYLFWXMBM</w:t>
            </w:r>
          </w:p>
        </w:tc>
        <w:tc>
          <w:tcPr>
            <w:tcW w:w="860" w:type="dxa"/>
            <w:tcBorders>
              <w:top w:val="single" w:sz="4" w:space="0" w:color="auto"/>
              <w:left w:val="single" w:sz="4" w:space="0" w:color="auto"/>
              <w:bottom w:val="single" w:sz="4" w:space="0" w:color="auto"/>
              <w:right w:val="single" w:sz="4" w:space="0" w:color="auto"/>
            </w:tcBorders>
            <w:vAlign w:val="center"/>
          </w:tcPr>
          <w:p w14:paraId="420F5C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624C9B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720" w:type="dxa"/>
            <w:tcBorders>
              <w:top w:val="single" w:sz="4" w:space="0" w:color="auto"/>
              <w:left w:val="single" w:sz="4" w:space="0" w:color="auto"/>
              <w:bottom w:val="single" w:sz="4" w:space="0" w:color="auto"/>
              <w:right w:val="single" w:sz="4" w:space="0" w:color="auto"/>
            </w:tcBorders>
            <w:vAlign w:val="center"/>
          </w:tcPr>
          <w:p w14:paraId="2FFEE4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608EB3E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D9820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302F0C5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全国医疗服务价格项目规范中，具体收费项目的统一编码，地方收费项目若比对不上，则不填</w:t>
            </w:r>
          </w:p>
        </w:tc>
      </w:tr>
      <w:tr w:rsidR="003B62E7" w14:paraId="74B81D00"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744671F"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5634E0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全国医疗服务价格项目名称</w:t>
            </w:r>
          </w:p>
        </w:tc>
        <w:tc>
          <w:tcPr>
            <w:tcW w:w="827" w:type="dxa"/>
            <w:tcBorders>
              <w:top w:val="single" w:sz="4" w:space="0" w:color="auto"/>
              <w:left w:val="single" w:sz="4" w:space="0" w:color="auto"/>
              <w:bottom w:val="single" w:sz="4" w:space="0" w:color="auto"/>
              <w:right w:val="single" w:sz="4" w:space="0" w:color="auto"/>
            </w:tcBorders>
            <w:vAlign w:val="center"/>
          </w:tcPr>
          <w:p w14:paraId="459009E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QGYLFWXMMC</w:t>
            </w:r>
          </w:p>
        </w:tc>
        <w:tc>
          <w:tcPr>
            <w:tcW w:w="860" w:type="dxa"/>
            <w:tcBorders>
              <w:top w:val="single" w:sz="4" w:space="0" w:color="auto"/>
              <w:left w:val="single" w:sz="4" w:space="0" w:color="auto"/>
              <w:bottom w:val="single" w:sz="4" w:space="0" w:color="auto"/>
              <w:right w:val="single" w:sz="4" w:space="0" w:color="auto"/>
            </w:tcBorders>
            <w:vAlign w:val="center"/>
          </w:tcPr>
          <w:p w14:paraId="41D9C7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5AC763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255</w:t>
            </w:r>
          </w:p>
        </w:tc>
        <w:tc>
          <w:tcPr>
            <w:tcW w:w="720" w:type="dxa"/>
            <w:tcBorders>
              <w:top w:val="single" w:sz="4" w:space="0" w:color="auto"/>
              <w:left w:val="single" w:sz="4" w:space="0" w:color="auto"/>
              <w:bottom w:val="single" w:sz="4" w:space="0" w:color="auto"/>
              <w:right w:val="single" w:sz="4" w:space="0" w:color="auto"/>
            </w:tcBorders>
            <w:vAlign w:val="center"/>
          </w:tcPr>
          <w:p w14:paraId="2E4A85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7C01CD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AN..255</w:t>
            </w:r>
          </w:p>
        </w:tc>
        <w:tc>
          <w:tcPr>
            <w:tcW w:w="708" w:type="dxa"/>
            <w:tcBorders>
              <w:top w:val="single" w:sz="4" w:space="0" w:color="auto"/>
              <w:left w:val="single" w:sz="4" w:space="0" w:color="auto"/>
              <w:bottom w:val="single" w:sz="4" w:space="0" w:color="auto"/>
              <w:right w:val="single" w:sz="4" w:space="0" w:color="auto"/>
            </w:tcBorders>
            <w:vAlign w:val="center"/>
          </w:tcPr>
          <w:p w14:paraId="6C2B70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598F97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全国医疗服务价格项目规范中，具体收费项目的统一名称，地方收费项目若比对不上，则不填</w:t>
            </w:r>
          </w:p>
        </w:tc>
      </w:tr>
      <w:tr w:rsidR="003B62E7" w14:paraId="642006C6"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63D8754"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117D84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院内或地方新增项目标志</w:t>
            </w:r>
          </w:p>
        </w:tc>
        <w:tc>
          <w:tcPr>
            <w:tcW w:w="827" w:type="dxa"/>
            <w:tcBorders>
              <w:top w:val="single" w:sz="4" w:space="0" w:color="auto"/>
              <w:left w:val="single" w:sz="4" w:space="0" w:color="auto"/>
              <w:bottom w:val="single" w:sz="4" w:space="0" w:color="auto"/>
              <w:right w:val="single" w:sz="4" w:space="0" w:color="auto"/>
            </w:tcBorders>
            <w:vAlign w:val="center"/>
          </w:tcPr>
          <w:p w14:paraId="1762132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SFXZXM</w:t>
            </w:r>
          </w:p>
        </w:tc>
        <w:tc>
          <w:tcPr>
            <w:tcW w:w="860" w:type="dxa"/>
            <w:tcBorders>
              <w:top w:val="single" w:sz="4" w:space="0" w:color="auto"/>
              <w:left w:val="single" w:sz="4" w:space="0" w:color="auto"/>
              <w:bottom w:val="single" w:sz="4" w:space="0" w:color="auto"/>
              <w:right w:val="single" w:sz="4" w:space="0" w:color="auto"/>
            </w:tcBorders>
            <w:vAlign w:val="center"/>
          </w:tcPr>
          <w:p w14:paraId="288688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615" w:type="dxa"/>
            <w:tcBorders>
              <w:top w:val="single" w:sz="4" w:space="0" w:color="auto"/>
              <w:left w:val="single" w:sz="4" w:space="0" w:color="auto"/>
              <w:bottom w:val="single" w:sz="4" w:space="0" w:color="auto"/>
              <w:right w:val="single" w:sz="4" w:space="0" w:color="auto"/>
            </w:tcBorders>
            <w:vAlign w:val="center"/>
          </w:tcPr>
          <w:p w14:paraId="4C28D6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55B350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806" w:type="dxa"/>
            <w:tcBorders>
              <w:top w:val="single" w:sz="4" w:space="0" w:color="auto"/>
              <w:left w:val="single" w:sz="4" w:space="0" w:color="auto"/>
              <w:bottom w:val="single" w:sz="4" w:space="0" w:color="auto"/>
              <w:right w:val="single" w:sz="4" w:space="0" w:color="auto"/>
            </w:tcBorders>
            <w:vAlign w:val="center"/>
          </w:tcPr>
          <w:p w14:paraId="5B1970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9F517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4AA2D70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E1B2D61"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BB0D4F6"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09E6C4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诊疗项目规格</w:t>
            </w:r>
          </w:p>
        </w:tc>
        <w:tc>
          <w:tcPr>
            <w:tcW w:w="827" w:type="dxa"/>
            <w:tcBorders>
              <w:top w:val="single" w:sz="4" w:space="0" w:color="auto"/>
              <w:left w:val="single" w:sz="4" w:space="0" w:color="auto"/>
              <w:bottom w:val="single" w:sz="4" w:space="0" w:color="auto"/>
              <w:right w:val="single" w:sz="4" w:space="0" w:color="auto"/>
            </w:tcBorders>
            <w:vAlign w:val="center"/>
          </w:tcPr>
          <w:p w14:paraId="751E611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XMGG</w:t>
            </w:r>
          </w:p>
        </w:tc>
        <w:tc>
          <w:tcPr>
            <w:tcW w:w="860" w:type="dxa"/>
            <w:tcBorders>
              <w:top w:val="single" w:sz="4" w:space="0" w:color="auto"/>
              <w:left w:val="single" w:sz="4" w:space="0" w:color="auto"/>
              <w:bottom w:val="single" w:sz="4" w:space="0" w:color="auto"/>
              <w:right w:val="single" w:sz="4" w:space="0" w:color="auto"/>
            </w:tcBorders>
            <w:vAlign w:val="center"/>
          </w:tcPr>
          <w:p w14:paraId="298070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3F6006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720" w:type="dxa"/>
            <w:tcBorders>
              <w:top w:val="single" w:sz="4" w:space="0" w:color="auto"/>
              <w:left w:val="single" w:sz="4" w:space="0" w:color="auto"/>
              <w:bottom w:val="single" w:sz="4" w:space="0" w:color="auto"/>
              <w:right w:val="single" w:sz="4" w:space="0" w:color="auto"/>
            </w:tcBorders>
            <w:vAlign w:val="center"/>
          </w:tcPr>
          <w:p w14:paraId="61D5B5C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5EAC94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DD544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19B98B2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规格的文字描述，如每小时，每部位等</w:t>
            </w:r>
          </w:p>
        </w:tc>
      </w:tr>
      <w:tr w:rsidR="003B62E7" w14:paraId="33F5FE78"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73A8CB82"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2D94425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收费单位</w:t>
            </w:r>
          </w:p>
        </w:tc>
        <w:tc>
          <w:tcPr>
            <w:tcW w:w="827" w:type="dxa"/>
            <w:tcBorders>
              <w:top w:val="single" w:sz="4" w:space="0" w:color="auto"/>
              <w:left w:val="single" w:sz="4" w:space="0" w:color="auto"/>
              <w:bottom w:val="single" w:sz="4" w:space="0" w:color="auto"/>
              <w:right w:val="single" w:sz="4" w:space="0" w:color="auto"/>
            </w:tcBorders>
            <w:vAlign w:val="center"/>
          </w:tcPr>
          <w:p w14:paraId="2BC3120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SFDW</w:t>
            </w:r>
          </w:p>
        </w:tc>
        <w:tc>
          <w:tcPr>
            <w:tcW w:w="860" w:type="dxa"/>
            <w:tcBorders>
              <w:top w:val="single" w:sz="4" w:space="0" w:color="auto"/>
              <w:left w:val="single" w:sz="4" w:space="0" w:color="auto"/>
              <w:bottom w:val="single" w:sz="4" w:space="0" w:color="auto"/>
              <w:right w:val="single" w:sz="4" w:space="0" w:color="auto"/>
            </w:tcBorders>
            <w:vAlign w:val="center"/>
          </w:tcPr>
          <w:p w14:paraId="75965B8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2441EF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720" w:type="dxa"/>
            <w:tcBorders>
              <w:top w:val="single" w:sz="4" w:space="0" w:color="auto"/>
              <w:left w:val="single" w:sz="4" w:space="0" w:color="auto"/>
              <w:bottom w:val="single" w:sz="4" w:space="0" w:color="auto"/>
              <w:right w:val="single" w:sz="4" w:space="0" w:color="auto"/>
            </w:tcBorders>
            <w:vAlign w:val="center"/>
          </w:tcPr>
          <w:p w14:paraId="107FC1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103E40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F305A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vAlign w:val="center"/>
          </w:tcPr>
          <w:p w14:paraId="3CFF94A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用文字表述。计价单位</w:t>
            </w:r>
          </w:p>
        </w:tc>
      </w:tr>
      <w:tr w:rsidR="003B62E7" w14:paraId="57CE21A0"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7F2FFF7B"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6F69133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收费单价</w:t>
            </w:r>
          </w:p>
        </w:tc>
        <w:tc>
          <w:tcPr>
            <w:tcW w:w="827" w:type="dxa"/>
            <w:tcBorders>
              <w:top w:val="single" w:sz="4" w:space="0" w:color="auto"/>
              <w:left w:val="single" w:sz="4" w:space="0" w:color="auto"/>
              <w:bottom w:val="single" w:sz="4" w:space="0" w:color="auto"/>
              <w:right w:val="single" w:sz="4" w:space="0" w:color="auto"/>
            </w:tcBorders>
            <w:vAlign w:val="center"/>
          </w:tcPr>
          <w:p w14:paraId="2D13C0E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SFDJ</w:t>
            </w:r>
          </w:p>
        </w:tc>
        <w:tc>
          <w:tcPr>
            <w:tcW w:w="860" w:type="dxa"/>
            <w:tcBorders>
              <w:top w:val="single" w:sz="4" w:space="0" w:color="auto"/>
              <w:left w:val="single" w:sz="4" w:space="0" w:color="auto"/>
              <w:bottom w:val="single" w:sz="4" w:space="0" w:color="auto"/>
              <w:right w:val="single" w:sz="4" w:space="0" w:color="auto"/>
            </w:tcBorders>
            <w:vAlign w:val="center"/>
          </w:tcPr>
          <w:p w14:paraId="69DB81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615" w:type="dxa"/>
            <w:tcBorders>
              <w:top w:val="single" w:sz="4" w:space="0" w:color="auto"/>
              <w:left w:val="single" w:sz="4" w:space="0" w:color="auto"/>
              <w:bottom w:val="single" w:sz="4" w:space="0" w:color="auto"/>
              <w:right w:val="single" w:sz="4" w:space="0" w:color="auto"/>
            </w:tcBorders>
            <w:vAlign w:val="center"/>
          </w:tcPr>
          <w:p w14:paraId="24F3DA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15,4</w:t>
            </w:r>
          </w:p>
        </w:tc>
        <w:tc>
          <w:tcPr>
            <w:tcW w:w="720" w:type="dxa"/>
            <w:tcBorders>
              <w:top w:val="single" w:sz="4" w:space="0" w:color="auto"/>
              <w:left w:val="single" w:sz="4" w:space="0" w:color="auto"/>
              <w:bottom w:val="single" w:sz="4" w:space="0" w:color="auto"/>
              <w:right w:val="single" w:sz="4" w:space="0" w:color="auto"/>
            </w:tcBorders>
            <w:vAlign w:val="center"/>
          </w:tcPr>
          <w:p w14:paraId="3A101C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806" w:type="dxa"/>
            <w:tcBorders>
              <w:top w:val="single" w:sz="4" w:space="0" w:color="auto"/>
              <w:left w:val="single" w:sz="4" w:space="0" w:color="auto"/>
              <w:bottom w:val="single" w:sz="4" w:space="0" w:color="auto"/>
              <w:right w:val="single" w:sz="4" w:space="0" w:color="auto"/>
            </w:tcBorders>
            <w:vAlign w:val="center"/>
          </w:tcPr>
          <w:p w14:paraId="172C14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109D47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vAlign w:val="center"/>
          </w:tcPr>
          <w:p w14:paraId="4128DDB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标准的收费单价</w:t>
            </w:r>
          </w:p>
        </w:tc>
      </w:tr>
      <w:tr w:rsidR="003B62E7" w14:paraId="7EE460C5" w14:textId="77777777" w:rsidTr="00DE7156">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9ECCBCC"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2C530E5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使用标志</w:t>
            </w:r>
          </w:p>
        </w:tc>
        <w:tc>
          <w:tcPr>
            <w:tcW w:w="827" w:type="dxa"/>
            <w:tcBorders>
              <w:top w:val="single" w:sz="4" w:space="0" w:color="auto"/>
              <w:left w:val="single" w:sz="4" w:space="0" w:color="auto"/>
              <w:bottom w:val="single" w:sz="4" w:space="0" w:color="auto"/>
              <w:right w:val="single" w:sz="4" w:space="0" w:color="auto"/>
            </w:tcBorders>
            <w:vAlign w:val="center"/>
          </w:tcPr>
          <w:p w14:paraId="09596F5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SYBZ</w:t>
            </w:r>
          </w:p>
        </w:tc>
        <w:tc>
          <w:tcPr>
            <w:tcW w:w="860" w:type="dxa"/>
            <w:tcBorders>
              <w:top w:val="single" w:sz="4" w:space="0" w:color="auto"/>
              <w:left w:val="single" w:sz="4" w:space="0" w:color="auto"/>
              <w:bottom w:val="single" w:sz="4" w:space="0" w:color="auto"/>
              <w:right w:val="single" w:sz="4" w:space="0" w:color="auto"/>
            </w:tcBorders>
            <w:vAlign w:val="center"/>
          </w:tcPr>
          <w:p w14:paraId="4711AA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615" w:type="dxa"/>
            <w:tcBorders>
              <w:top w:val="single" w:sz="4" w:space="0" w:color="auto"/>
              <w:left w:val="single" w:sz="4" w:space="0" w:color="auto"/>
              <w:bottom w:val="single" w:sz="4" w:space="0" w:color="auto"/>
              <w:right w:val="single" w:sz="4" w:space="0" w:color="auto"/>
            </w:tcBorders>
            <w:vAlign w:val="center"/>
          </w:tcPr>
          <w:p w14:paraId="0BC43C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0260C5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06" w:type="dxa"/>
            <w:tcBorders>
              <w:top w:val="single" w:sz="4" w:space="0" w:color="auto"/>
              <w:left w:val="single" w:sz="4" w:space="0" w:color="auto"/>
              <w:bottom w:val="single" w:sz="4" w:space="0" w:color="auto"/>
              <w:right w:val="single" w:sz="4" w:space="0" w:color="auto"/>
            </w:tcBorders>
            <w:vAlign w:val="center"/>
          </w:tcPr>
          <w:p w14:paraId="557755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E1FEE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vAlign w:val="center"/>
          </w:tcPr>
          <w:p w14:paraId="0A1FBEB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使用中；</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停用</w:t>
            </w:r>
          </w:p>
        </w:tc>
      </w:tr>
      <w:tr w:rsidR="003B62E7" w14:paraId="408E5938"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1A617428"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27B1EF7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分类上或使用上的特别说明</w:t>
            </w:r>
          </w:p>
        </w:tc>
        <w:tc>
          <w:tcPr>
            <w:tcW w:w="827" w:type="dxa"/>
            <w:tcBorders>
              <w:top w:val="single" w:sz="4" w:space="0" w:color="auto"/>
              <w:left w:val="single" w:sz="4" w:space="0" w:color="auto"/>
              <w:bottom w:val="single" w:sz="4" w:space="0" w:color="auto"/>
              <w:right w:val="single" w:sz="4" w:space="0" w:color="auto"/>
            </w:tcBorders>
            <w:vAlign w:val="center"/>
          </w:tcPr>
          <w:p w14:paraId="703D30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TBSM</w:t>
            </w:r>
          </w:p>
        </w:tc>
        <w:tc>
          <w:tcPr>
            <w:tcW w:w="860" w:type="dxa"/>
            <w:tcBorders>
              <w:top w:val="single" w:sz="4" w:space="0" w:color="auto"/>
              <w:left w:val="single" w:sz="4" w:space="0" w:color="auto"/>
              <w:bottom w:val="single" w:sz="4" w:space="0" w:color="auto"/>
              <w:right w:val="single" w:sz="4" w:space="0" w:color="auto"/>
            </w:tcBorders>
            <w:vAlign w:val="center"/>
          </w:tcPr>
          <w:p w14:paraId="7677B1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68D87E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547FBDB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439EB2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3A3E7D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0A502B0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例如：属于限用等。</w:t>
            </w:r>
          </w:p>
        </w:tc>
      </w:tr>
      <w:tr w:rsidR="003B62E7" w14:paraId="42570B36"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3001985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DE06.00.179.00</w:t>
            </w:r>
          </w:p>
        </w:tc>
        <w:tc>
          <w:tcPr>
            <w:tcW w:w="1016" w:type="dxa"/>
            <w:tcBorders>
              <w:top w:val="single" w:sz="4" w:space="0" w:color="auto"/>
              <w:left w:val="single" w:sz="4" w:space="0" w:color="auto"/>
              <w:bottom w:val="single" w:sz="4" w:space="0" w:color="auto"/>
              <w:right w:val="single" w:sz="4" w:space="0" w:color="auto"/>
            </w:tcBorders>
            <w:vAlign w:val="center"/>
          </w:tcPr>
          <w:p w14:paraId="483E9A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备注说明</w:t>
            </w:r>
          </w:p>
        </w:tc>
        <w:tc>
          <w:tcPr>
            <w:tcW w:w="827" w:type="dxa"/>
            <w:tcBorders>
              <w:top w:val="single" w:sz="4" w:space="0" w:color="auto"/>
              <w:left w:val="single" w:sz="4" w:space="0" w:color="auto"/>
              <w:bottom w:val="single" w:sz="4" w:space="0" w:color="auto"/>
              <w:right w:val="single" w:sz="4" w:space="0" w:color="auto"/>
            </w:tcBorders>
            <w:vAlign w:val="center"/>
          </w:tcPr>
          <w:p w14:paraId="24C65A3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BZSM</w:t>
            </w:r>
          </w:p>
        </w:tc>
        <w:tc>
          <w:tcPr>
            <w:tcW w:w="860" w:type="dxa"/>
            <w:tcBorders>
              <w:top w:val="single" w:sz="4" w:space="0" w:color="auto"/>
              <w:left w:val="single" w:sz="4" w:space="0" w:color="auto"/>
              <w:bottom w:val="single" w:sz="4" w:space="0" w:color="auto"/>
              <w:right w:val="single" w:sz="4" w:space="0" w:color="auto"/>
            </w:tcBorders>
            <w:vAlign w:val="center"/>
          </w:tcPr>
          <w:p w14:paraId="688071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228F6D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500</w:t>
            </w:r>
          </w:p>
        </w:tc>
        <w:tc>
          <w:tcPr>
            <w:tcW w:w="720" w:type="dxa"/>
            <w:tcBorders>
              <w:top w:val="single" w:sz="4" w:space="0" w:color="auto"/>
              <w:left w:val="single" w:sz="4" w:space="0" w:color="auto"/>
              <w:bottom w:val="single" w:sz="4" w:space="0" w:color="auto"/>
              <w:right w:val="single" w:sz="4" w:space="0" w:color="auto"/>
            </w:tcBorders>
            <w:vAlign w:val="center"/>
          </w:tcPr>
          <w:p w14:paraId="7369C40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3B9362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20365D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609EACC6" w14:textId="77777777" w:rsidR="003B62E7" w:rsidRDefault="003B62E7">
            <w:pPr>
              <w:rPr>
                <w:rFonts w:ascii="Times New Roman" w:hAnsi="Times New Roman"/>
                <w:szCs w:val="21"/>
              </w:rPr>
            </w:pPr>
          </w:p>
        </w:tc>
      </w:tr>
      <w:tr w:rsidR="003B62E7" w14:paraId="1CAAD510"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2055E3F2"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1A167FC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827" w:type="dxa"/>
            <w:tcBorders>
              <w:top w:val="single" w:sz="4" w:space="0" w:color="auto"/>
              <w:left w:val="single" w:sz="4" w:space="0" w:color="auto"/>
              <w:bottom w:val="single" w:sz="4" w:space="0" w:color="auto"/>
              <w:right w:val="single" w:sz="4" w:space="0" w:color="auto"/>
            </w:tcBorders>
            <w:vAlign w:val="center"/>
          </w:tcPr>
          <w:p w14:paraId="6C30A5F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860" w:type="dxa"/>
            <w:tcBorders>
              <w:top w:val="single" w:sz="4" w:space="0" w:color="auto"/>
              <w:left w:val="single" w:sz="4" w:space="0" w:color="auto"/>
              <w:bottom w:val="single" w:sz="4" w:space="0" w:color="auto"/>
              <w:right w:val="single" w:sz="4" w:space="0" w:color="auto"/>
            </w:tcBorders>
            <w:vAlign w:val="center"/>
          </w:tcPr>
          <w:p w14:paraId="215D04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615" w:type="dxa"/>
            <w:tcBorders>
              <w:top w:val="single" w:sz="4" w:space="0" w:color="auto"/>
              <w:left w:val="single" w:sz="4" w:space="0" w:color="auto"/>
              <w:bottom w:val="single" w:sz="4" w:space="0" w:color="auto"/>
              <w:right w:val="single" w:sz="4" w:space="0" w:color="auto"/>
            </w:tcBorders>
            <w:vAlign w:val="center"/>
          </w:tcPr>
          <w:p w14:paraId="087032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720" w:type="dxa"/>
            <w:tcBorders>
              <w:top w:val="single" w:sz="4" w:space="0" w:color="auto"/>
              <w:left w:val="single" w:sz="4" w:space="0" w:color="auto"/>
              <w:bottom w:val="single" w:sz="4" w:space="0" w:color="auto"/>
              <w:right w:val="single" w:sz="4" w:space="0" w:color="auto"/>
            </w:tcBorders>
            <w:vAlign w:val="center"/>
          </w:tcPr>
          <w:p w14:paraId="5354B7D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806" w:type="dxa"/>
            <w:tcBorders>
              <w:top w:val="single" w:sz="4" w:space="0" w:color="auto"/>
              <w:left w:val="single" w:sz="4" w:space="0" w:color="auto"/>
              <w:bottom w:val="single" w:sz="4" w:space="0" w:color="auto"/>
              <w:right w:val="single" w:sz="4" w:space="0" w:color="auto"/>
            </w:tcBorders>
            <w:vAlign w:val="center"/>
          </w:tcPr>
          <w:p w14:paraId="741CA3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9C384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vAlign w:val="center"/>
          </w:tcPr>
          <w:p w14:paraId="2CADA54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4E53DEF8"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60BC7DBC"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3A3074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827" w:type="dxa"/>
            <w:tcBorders>
              <w:top w:val="single" w:sz="4" w:space="0" w:color="auto"/>
              <w:left w:val="single" w:sz="4" w:space="0" w:color="auto"/>
              <w:bottom w:val="single" w:sz="4" w:space="0" w:color="auto"/>
              <w:right w:val="single" w:sz="4" w:space="0" w:color="auto"/>
            </w:tcBorders>
            <w:vAlign w:val="center"/>
          </w:tcPr>
          <w:p w14:paraId="6FF639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YWSCSJ</w:t>
            </w:r>
          </w:p>
        </w:tc>
        <w:tc>
          <w:tcPr>
            <w:tcW w:w="860" w:type="dxa"/>
            <w:tcBorders>
              <w:top w:val="single" w:sz="4" w:space="0" w:color="auto"/>
              <w:left w:val="single" w:sz="4" w:space="0" w:color="auto"/>
              <w:bottom w:val="single" w:sz="4" w:space="0" w:color="auto"/>
              <w:right w:val="single" w:sz="4" w:space="0" w:color="auto"/>
            </w:tcBorders>
            <w:vAlign w:val="center"/>
          </w:tcPr>
          <w:p w14:paraId="5419D8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 TIME</w:t>
            </w:r>
          </w:p>
        </w:tc>
        <w:tc>
          <w:tcPr>
            <w:tcW w:w="615" w:type="dxa"/>
            <w:tcBorders>
              <w:top w:val="single" w:sz="4" w:space="0" w:color="auto"/>
              <w:left w:val="single" w:sz="4" w:space="0" w:color="auto"/>
              <w:bottom w:val="single" w:sz="4" w:space="0" w:color="auto"/>
              <w:right w:val="single" w:sz="4" w:space="0" w:color="auto"/>
            </w:tcBorders>
            <w:vAlign w:val="center"/>
          </w:tcPr>
          <w:p w14:paraId="7E8E9E3B" w14:textId="77777777" w:rsidR="003B62E7" w:rsidRDefault="003B62E7">
            <w:pPr>
              <w:jc w:val="center"/>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05948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06" w:type="dxa"/>
            <w:tcBorders>
              <w:top w:val="single" w:sz="4" w:space="0" w:color="auto"/>
              <w:left w:val="single" w:sz="4" w:space="0" w:color="auto"/>
              <w:bottom w:val="single" w:sz="4" w:space="0" w:color="auto"/>
              <w:right w:val="single" w:sz="4" w:space="0" w:color="auto"/>
            </w:tcBorders>
            <w:vAlign w:val="center"/>
          </w:tcPr>
          <w:p w14:paraId="3C5074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5927E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vAlign w:val="center"/>
          </w:tcPr>
          <w:p w14:paraId="0FFBEA30" w14:textId="77777777" w:rsidR="003B62E7" w:rsidRDefault="003B62E7">
            <w:pPr>
              <w:rPr>
                <w:rFonts w:ascii="Times New Roman" w:hAnsi="Times New Roman"/>
                <w:szCs w:val="21"/>
              </w:rPr>
            </w:pPr>
          </w:p>
        </w:tc>
      </w:tr>
      <w:tr w:rsidR="003B62E7" w14:paraId="5BE453AE"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029DBE64"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789DC4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827" w:type="dxa"/>
            <w:tcBorders>
              <w:top w:val="single" w:sz="4" w:space="0" w:color="auto"/>
              <w:left w:val="single" w:sz="4" w:space="0" w:color="auto"/>
              <w:bottom w:val="single" w:sz="4" w:space="0" w:color="auto"/>
              <w:right w:val="single" w:sz="4" w:space="0" w:color="auto"/>
            </w:tcBorders>
            <w:vAlign w:val="center"/>
          </w:tcPr>
          <w:p w14:paraId="577C58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860" w:type="dxa"/>
            <w:tcBorders>
              <w:top w:val="single" w:sz="4" w:space="0" w:color="auto"/>
              <w:left w:val="single" w:sz="4" w:space="0" w:color="auto"/>
              <w:bottom w:val="single" w:sz="4" w:space="0" w:color="auto"/>
              <w:right w:val="single" w:sz="4" w:space="0" w:color="auto"/>
            </w:tcBorders>
            <w:vAlign w:val="center"/>
          </w:tcPr>
          <w:p w14:paraId="5862E3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 TIME</w:t>
            </w:r>
          </w:p>
        </w:tc>
        <w:tc>
          <w:tcPr>
            <w:tcW w:w="615" w:type="dxa"/>
            <w:tcBorders>
              <w:top w:val="single" w:sz="4" w:space="0" w:color="auto"/>
              <w:left w:val="single" w:sz="4" w:space="0" w:color="auto"/>
              <w:bottom w:val="single" w:sz="4" w:space="0" w:color="auto"/>
              <w:right w:val="single" w:sz="4" w:space="0" w:color="auto"/>
            </w:tcBorders>
            <w:vAlign w:val="center"/>
          </w:tcPr>
          <w:p w14:paraId="64C637B8" w14:textId="77777777" w:rsidR="003B62E7" w:rsidRDefault="003B62E7">
            <w:pPr>
              <w:jc w:val="center"/>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3548B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806" w:type="dxa"/>
            <w:tcBorders>
              <w:top w:val="single" w:sz="4" w:space="0" w:color="auto"/>
              <w:left w:val="single" w:sz="4" w:space="0" w:color="auto"/>
              <w:bottom w:val="single" w:sz="4" w:space="0" w:color="auto"/>
              <w:right w:val="single" w:sz="4" w:space="0" w:color="auto"/>
            </w:tcBorders>
            <w:vAlign w:val="center"/>
          </w:tcPr>
          <w:p w14:paraId="7D6739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C0A64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954" w:type="dxa"/>
            <w:tcBorders>
              <w:top w:val="single" w:sz="4" w:space="0" w:color="auto"/>
              <w:left w:val="single" w:sz="4" w:space="0" w:color="auto"/>
              <w:bottom w:val="single" w:sz="4" w:space="0" w:color="auto"/>
              <w:right w:val="single" w:sz="4" w:space="0" w:color="auto"/>
            </w:tcBorders>
            <w:vAlign w:val="center"/>
          </w:tcPr>
          <w:p w14:paraId="35C4D9CD" w14:textId="77777777" w:rsidR="003B62E7" w:rsidRDefault="003B62E7">
            <w:pPr>
              <w:rPr>
                <w:rFonts w:ascii="Times New Roman" w:hAnsi="Times New Roman"/>
                <w:szCs w:val="21"/>
              </w:rPr>
            </w:pPr>
          </w:p>
        </w:tc>
      </w:tr>
      <w:tr w:rsidR="003B62E7" w14:paraId="4455830A"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616B1B9E"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650F5B5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827" w:type="dxa"/>
            <w:tcBorders>
              <w:top w:val="single" w:sz="4" w:space="0" w:color="auto"/>
              <w:left w:val="single" w:sz="4" w:space="0" w:color="auto"/>
              <w:bottom w:val="single" w:sz="4" w:space="0" w:color="auto"/>
              <w:right w:val="single" w:sz="4" w:space="0" w:color="auto"/>
            </w:tcBorders>
            <w:vAlign w:val="center"/>
          </w:tcPr>
          <w:p w14:paraId="192FAB0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860" w:type="dxa"/>
            <w:tcBorders>
              <w:top w:val="single" w:sz="4" w:space="0" w:color="auto"/>
              <w:left w:val="single" w:sz="4" w:space="0" w:color="auto"/>
              <w:bottom w:val="single" w:sz="4" w:space="0" w:color="auto"/>
              <w:right w:val="single" w:sz="4" w:space="0" w:color="auto"/>
            </w:tcBorders>
            <w:vAlign w:val="center"/>
          </w:tcPr>
          <w:p w14:paraId="54C16C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1B65E0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720" w:type="dxa"/>
            <w:tcBorders>
              <w:top w:val="single" w:sz="4" w:space="0" w:color="auto"/>
              <w:left w:val="single" w:sz="4" w:space="0" w:color="auto"/>
              <w:bottom w:val="single" w:sz="4" w:space="0" w:color="auto"/>
              <w:right w:val="single" w:sz="4" w:space="0" w:color="auto"/>
            </w:tcBorders>
            <w:vAlign w:val="center"/>
          </w:tcPr>
          <w:p w14:paraId="2E6576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05835D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B980E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3379022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为处理该数据而预留</w:t>
            </w:r>
          </w:p>
        </w:tc>
      </w:tr>
      <w:tr w:rsidR="003B62E7" w14:paraId="612DEF44" w14:textId="77777777" w:rsidTr="00DE7156">
        <w:trPr>
          <w:cantSplit/>
          <w:jc w:val="center"/>
        </w:trPr>
        <w:tc>
          <w:tcPr>
            <w:tcW w:w="850" w:type="dxa"/>
            <w:tcBorders>
              <w:top w:val="single" w:sz="4" w:space="0" w:color="auto"/>
              <w:left w:val="single" w:sz="4" w:space="0" w:color="auto"/>
              <w:bottom w:val="single" w:sz="4" w:space="0" w:color="auto"/>
              <w:right w:val="single" w:sz="4" w:space="0" w:color="auto"/>
            </w:tcBorders>
            <w:vAlign w:val="center"/>
          </w:tcPr>
          <w:p w14:paraId="1F90F8CB" w14:textId="77777777" w:rsidR="003B62E7" w:rsidRDefault="003B62E7">
            <w:pPr>
              <w:rPr>
                <w:rFonts w:ascii="Times New Roman" w:hAnsi="Times New Roman"/>
                <w:szCs w:val="21"/>
              </w:rPr>
            </w:pPr>
          </w:p>
        </w:tc>
        <w:tc>
          <w:tcPr>
            <w:tcW w:w="1016" w:type="dxa"/>
            <w:tcBorders>
              <w:top w:val="single" w:sz="4" w:space="0" w:color="auto"/>
              <w:left w:val="single" w:sz="4" w:space="0" w:color="auto"/>
              <w:bottom w:val="single" w:sz="4" w:space="0" w:color="auto"/>
              <w:right w:val="single" w:sz="4" w:space="0" w:color="auto"/>
            </w:tcBorders>
            <w:vAlign w:val="center"/>
          </w:tcPr>
          <w:p w14:paraId="17A535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827" w:type="dxa"/>
            <w:tcBorders>
              <w:top w:val="single" w:sz="4" w:space="0" w:color="auto"/>
              <w:left w:val="single" w:sz="4" w:space="0" w:color="auto"/>
              <w:bottom w:val="single" w:sz="4" w:space="0" w:color="auto"/>
              <w:right w:val="single" w:sz="4" w:space="0" w:color="auto"/>
            </w:tcBorders>
            <w:vAlign w:val="center"/>
          </w:tcPr>
          <w:p w14:paraId="37F99A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860" w:type="dxa"/>
            <w:tcBorders>
              <w:top w:val="single" w:sz="4" w:space="0" w:color="auto"/>
              <w:left w:val="single" w:sz="4" w:space="0" w:color="auto"/>
              <w:bottom w:val="single" w:sz="4" w:space="0" w:color="auto"/>
              <w:right w:val="single" w:sz="4" w:space="0" w:color="auto"/>
            </w:tcBorders>
            <w:vAlign w:val="center"/>
          </w:tcPr>
          <w:p w14:paraId="7DB23C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615" w:type="dxa"/>
            <w:tcBorders>
              <w:top w:val="single" w:sz="4" w:space="0" w:color="auto"/>
              <w:left w:val="single" w:sz="4" w:space="0" w:color="auto"/>
              <w:bottom w:val="single" w:sz="4" w:space="0" w:color="auto"/>
              <w:right w:val="single" w:sz="4" w:space="0" w:color="auto"/>
            </w:tcBorders>
            <w:vAlign w:val="center"/>
          </w:tcPr>
          <w:p w14:paraId="39C6B2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720" w:type="dxa"/>
            <w:tcBorders>
              <w:top w:val="single" w:sz="4" w:space="0" w:color="auto"/>
              <w:left w:val="single" w:sz="4" w:space="0" w:color="auto"/>
              <w:bottom w:val="single" w:sz="4" w:space="0" w:color="auto"/>
              <w:right w:val="single" w:sz="4" w:space="0" w:color="auto"/>
            </w:tcBorders>
            <w:vAlign w:val="center"/>
          </w:tcPr>
          <w:p w14:paraId="16B873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806" w:type="dxa"/>
            <w:tcBorders>
              <w:top w:val="single" w:sz="4" w:space="0" w:color="auto"/>
              <w:left w:val="single" w:sz="4" w:space="0" w:color="auto"/>
              <w:bottom w:val="single" w:sz="4" w:space="0" w:color="auto"/>
              <w:right w:val="single" w:sz="4" w:space="0" w:color="auto"/>
            </w:tcBorders>
            <w:vAlign w:val="center"/>
          </w:tcPr>
          <w:p w14:paraId="3D3EE4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0E20C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954" w:type="dxa"/>
            <w:tcBorders>
              <w:top w:val="single" w:sz="4" w:space="0" w:color="auto"/>
              <w:left w:val="single" w:sz="4" w:space="0" w:color="auto"/>
              <w:bottom w:val="single" w:sz="4" w:space="0" w:color="auto"/>
              <w:right w:val="single" w:sz="4" w:space="0" w:color="auto"/>
            </w:tcBorders>
            <w:vAlign w:val="center"/>
          </w:tcPr>
          <w:p w14:paraId="6B095C7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为处理该数据而预留</w:t>
            </w:r>
          </w:p>
        </w:tc>
      </w:tr>
    </w:tbl>
    <w:p w14:paraId="3A40E509" w14:textId="77777777" w:rsidR="003B62E7" w:rsidRDefault="00447626">
      <w:pPr>
        <w:pStyle w:val="21"/>
        <w:rPr>
          <w:rFonts w:ascii="仿宋_GB2312" w:eastAsia="仿宋_GB2312"/>
          <w:sz w:val="28"/>
          <w:szCs w:val="28"/>
        </w:rPr>
      </w:pPr>
      <w:bookmarkStart w:id="37" w:name="_Toc11338"/>
      <w:bookmarkStart w:id="38" w:name="_Toc21880"/>
      <w:bookmarkStart w:id="39" w:name="_Toc4639"/>
      <w:bookmarkStart w:id="40" w:name="_Toc20194"/>
      <w:bookmarkStart w:id="41" w:name="_Toc27668"/>
      <w:bookmarkStart w:id="42" w:name="_Toc20782"/>
      <w:bookmarkStart w:id="43" w:name="_Toc11778766"/>
      <w:bookmarkStart w:id="44" w:name="_Toc9921"/>
      <w:bookmarkStart w:id="45" w:name="_Toc11778505"/>
      <w:bookmarkStart w:id="46" w:name="_Toc30148"/>
      <w:r>
        <w:rPr>
          <w:rFonts w:ascii="仿宋_GB2312" w:eastAsia="仿宋_GB2312"/>
          <w:sz w:val="28"/>
          <w:szCs w:val="28"/>
        </w:rPr>
        <w:t>医疗设备分类信息表（TB_SB_YLSBFLXX）</w:t>
      </w:r>
      <w:bookmarkEnd w:id="37"/>
      <w:bookmarkEnd w:id="38"/>
      <w:bookmarkEnd w:id="39"/>
      <w:bookmarkEnd w:id="40"/>
      <w:bookmarkEnd w:id="41"/>
      <w:bookmarkEnd w:id="42"/>
      <w:bookmarkEnd w:id="43"/>
    </w:p>
    <w:p w14:paraId="669F623C" w14:textId="77777777" w:rsidR="003B62E7" w:rsidRDefault="00447626">
      <w:pPr>
        <w:spacing w:line="360" w:lineRule="auto"/>
        <w:ind w:firstLineChars="200" w:firstLine="480"/>
        <w:rPr>
          <w:rFonts w:ascii="Times New Roman" w:hAnsi="Times New Roman"/>
        </w:rPr>
      </w:pPr>
      <w:r>
        <w:rPr>
          <w:rFonts w:ascii="Times New Roman" w:hAnsi="Times New Roman" w:cs="Times New Roman"/>
          <w:sz w:val="24"/>
          <w:szCs w:val="21"/>
        </w:rPr>
        <w:t>符合甲乙类设备定义的设备进行填写上报。每月的第一天上传上一个月的数据。</w:t>
      </w:r>
    </w:p>
    <w:p w14:paraId="0B887B15" w14:textId="77777777" w:rsidR="003B62E7" w:rsidRDefault="003B62E7">
      <w:pPr>
        <w:rPr>
          <w:rFonts w:ascii="Times New Roman" w:hAnsi="Times New Roman"/>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691"/>
        <w:gridCol w:w="1139"/>
        <w:gridCol w:w="993"/>
        <w:gridCol w:w="708"/>
        <w:gridCol w:w="629"/>
        <w:gridCol w:w="931"/>
        <w:gridCol w:w="708"/>
        <w:gridCol w:w="1937"/>
      </w:tblGrid>
      <w:tr w:rsidR="003B62E7" w14:paraId="75ED75F2" w14:textId="77777777" w:rsidTr="00DE7156">
        <w:trPr>
          <w:cantSplit/>
          <w:trHeight w:val="90"/>
          <w:tblHeader/>
          <w:jc w:val="center"/>
        </w:trPr>
        <w:tc>
          <w:tcPr>
            <w:tcW w:w="998" w:type="dxa"/>
            <w:tcBorders>
              <w:top w:val="single" w:sz="4" w:space="0" w:color="auto"/>
              <w:left w:val="single" w:sz="4" w:space="0" w:color="auto"/>
              <w:bottom w:val="single" w:sz="4" w:space="0" w:color="auto"/>
              <w:right w:val="single" w:sz="4" w:space="0" w:color="auto"/>
            </w:tcBorders>
            <w:shd w:val="clear" w:color="auto" w:fill="D9D9D9"/>
            <w:vAlign w:val="center"/>
          </w:tcPr>
          <w:p w14:paraId="0DE67B98"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5E203B14"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1587455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17BAA4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03FCB1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A6024A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569F49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CD9067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7CDAEE1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3317C23" w14:textId="77777777" w:rsidTr="00DE7156">
        <w:trPr>
          <w:cantSplit/>
          <w:trHeight w:val="90"/>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D2B3B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45FF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6D60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2240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F0530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2382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5767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3053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03FDE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9180DA3" w14:textId="77777777" w:rsidTr="00DE7156">
        <w:trPr>
          <w:cantSplit/>
          <w:trHeight w:val="195"/>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C741B0B"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3E1D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统计年度</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058E4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TJND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2F18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D070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82E3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58A6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F835D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335916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复合主键；格式</w:t>
            </w:r>
            <w:r>
              <w:rPr>
                <w:rFonts w:ascii="Times New Roman" w:hAnsi="Times New Roman" w:cs="Times New Roman"/>
                <w:color w:val="000000"/>
                <w:sz w:val="18"/>
                <w:szCs w:val="18"/>
                <w:lang w:val="en-US" w:bidi="ar"/>
              </w:rPr>
              <w:t>“YYYY”</w:t>
            </w:r>
          </w:p>
        </w:tc>
      </w:tr>
      <w:tr w:rsidR="003B62E7" w14:paraId="4D0C18D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CFEB4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82AE9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统计月份</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705A3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TJYF</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4243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275C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2035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A156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74A7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54B7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复合主键；格式</w:t>
            </w:r>
            <w:r>
              <w:rPr>
                <w:rFonts w:ascii="Times New Roman" w:hAnsi="Times New Roman" w:cs="Times New Roman"/>
                <w:color w:val="000000"/>
                <w:sz w:val="18"/>
                <w:szCs w:val="18"/>
                <w:lang w:val="en-US" w:bidi="ar"/>
              </w:rPr>
              <w:t>“MM”</w:t>
            </w:r>
          </w:p>
        </w:tc>
      </w:tr>
      <w:tr w:rsidR="003B62E7" w14:paraId="425CF9C7"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21118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AB073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设备代码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41B82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SBDM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41A5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704B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FDF8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2B128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7301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A1E2A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SZCV01.15.016</w:t>
            </w:r>
            <w:r>
              <w:rPr>
                <w:rFonts w:ascii="Times New Roman" w:hAnsi="Times New Roman" w:cs="Times New Roman"/>
                <w:color w:val="000000"/>
                <w:sz w:val="18"/>
                <w:szCs w:val="18"/>
                <w:lang w:val="en-US" w:bidi="ar"/>
              </w:rPr>
              <w:t>医疗设备代码表</w:t>
            </w:r>
          </w:p>
        </w:tc>
      </w:tr>
      <w:tr w:rsidR="003B62E7" w14:paraId="055476E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3E7121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2AD210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设备名称</w:t>
            </w:r>
          </w:p>
        </w:tc>
        <w:tc>
          <w:tcPr>
            <w:tcW w:w="1139" w:type="dxa"/>
            <w:tcBorders>
              <w:top w:val="single" w:sz="4" w:space="0" w:color="auto"/>
              <w:left w:val="single" w:sz="4" w:space="0" w:color="auto"/>
              <w:bottom w:val="single" w:sz="4" w:space="0" w:color="auto"/>
              <w:right w:val="single" w:sz="4" w:space="0" w:color="auto"/>
            </w:tcBorders>
            <w:vAlign w:val="center"/>
          </w:tcPr>
          <w:p w14:paraId="56D886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SBMC</w:t>
            </w:r>
          </w:p>
        </w:tc>
        <w:tc>
          <w:tcPr>
            <w:tcW w:w="993" w:type="dxa"/>
            <w:tcBorders>
              <w:top w:val="single" w:sz="4" w:space="0" w:color="auto"/>
              <w:left w:val="single" w:sz="4" w:space="0" w:color="auto"/>
              <w:bottom w:val="single" w:sz="4" w:space="0" w:color="auto"/>
              <w:right w:val="single" w:sz="4" w:space="0" w:color="auto"/>
            </w:tcBorders>
            <w:vAlign w:val="center"/>
          </w:tcPr>
          <w:p w14:paraId="4BAE78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51F0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057C11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B005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12D37D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568347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设备名称，设备代码字典</w:t>
            </w:r>
          </w:p>
        </w:tc>
      </w:tr>
      <w:tr w:rsidR="003B62E7" w14:paraId="08046C0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4631C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DE08.50.006.00</w:t>
            </w:r>
          </w:p>
        </w:tc>
        <w:tc>
          <w:tcPr>
            <w:tcW w:w="1691" w:type="dxa"/>
            <w:tcBorders>
              <w:top w:val="single" w:sz="4" w:space="0" w:color="auto"/>
              <w:left w:val="single" w:sz="4" w:space="0" w:color="auto"/>
              <w:bottom w:val="single" w:sz="4" w:space="0" w:color="auto"/>
              <w:right w:val="single" w:sz="4" w:space="0" w:color="auto"/>
            </w:tcBorders>
            <w:vAlign w:val="center"/>
          </w:tcPr>
          <w:p w14:paraId="39592D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院内设备名称</w:t>
            </w:r>
          </w:p>
        </w:tc>
        <w:tc>
          <w:tcPr>
            <w:tcW w:w="1139" w:type="dxa"/>
            <w:tcBorders>
              <w:top w:val="single" w:sz="4" w:space="0" w:color="auto"/>
              <w:left w:val="single" w:sz="4" w:space="0" w:color="auto"/>
              <w:bottom w:val="single" w:sz="4" w:space="0" w:color="auto"/>
              <w:right w:val="single" w:sz="4" w:space="0" w:color="auto"/>
            </w:tcBorders>
            <w:vAlign w:val="center"/>
          </w:tcPr>
          <w:p w14:paraId="2D2F8D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YNSBMC</w:t>
            </w:r>
          </w:p>
        </w:tc>
        <w:tc>
          <w:tcPr>
            <w:tcW w:w="993" w:type="dxa"/>
            <w:tcBorders>
              <w:top w:val="single" w:sz="4" w:space="0" w:color="auto"/>
              <w:left w:val="single" w:sz="4" w:space="0" w:color="auto"/>
              <w:bottom w:val="single" w:sz="4" w:space="0" w:color="auto"/>
              <w:right w:val="single" w:sz="4" w:space="0" w:color="auto"/>
            </w:tcBorders>
            <w:vAlign w:val="center"/>
          </w:tcPr>
          <w:p w14:paraId="145733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5982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4FE7E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5822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A3981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7B3A560F" w14:textId="77777777" w:rsidR="003B62E7" w:rsidRDefault="003B62E7">
            <w:pPr>
              <w:rPr>
                <w:rFonts w:ascii="Times New Roman" w:hAnsi="Times New Roman"/>
                <w:color w:val="000000"/>
                <w:sz w:val="18"/>
                <w:szCs w:val="18"/>
                <w:lang w:bidi="ar"/>
              </w:rPr>
            </w:pPr>
          </w:p>
        </w:tc>
      </w:tr>
      <w:tr w:rsidR="003B62E7" w14:paraId="5EA4AF2F"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CB1BFB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A154B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同批购进相同型号设备台数</w:t>
            </w:r>
          </w:p>
        </w:tc>
        <w:tc>
          <w:tcPr>
            <w:tcW w:w="1139" w:type="dxa"/>
            <w:tcBorders>
              <w:top w:val="single" w:sz="4" w:space="0" w:color="auto"/>
              <w:left w:val="single" w:sz="4" w:space="0" w:color="auto"/>
              <w:bottom w:val="single" w:sz="4" w:space="0" w:color="auto"/>
              <w:right w:val="single" w:sz="4" w:space="0" w:color="auto"/>
            </w:tcBorders>
            <w:vAlign w:val="center"/>
          </w:tcPr>
          <w:p w14:paraId="5E0588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TPGJSBTS</w:t>
            </w:r>
          </w:p>
        </w:tc>
        <w:tc>
          <w:tcPr>
            <w:tcW w:w="993" w:type="dxa"/>
            <w:tcBorders>
              <w:top w:val="single" w:sz="4" w:space="0" w:color="auto"/>
              <w:left w:val="single" w:sz="4" w:space="0" w:color="auto"/>
              <w:bottom w:val="single" w:sz="4" w:space="0" w:color="auto"/>
              <w:right w:val="single" w:sz="4" w:space="0" w:color="auto"/>
            </w:tcBorders>
            <w:vAlign w:val="center"/>
          </w:tcPr>
          <w:p w14:paraId="154761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E6D81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7A1199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03148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4DB07F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722D727" w14:textId="77777777" w:rsidR="003B62E7" w:rsidRDefault="003B62E7">
            <w:pPr>
              <w:rPr>
                <w:rFonts w:ascii="Times New Roman" w:hAnsi="Times New Roman"/>
                <w:color w:val="000000"/>
                <w:sz w:val="18"/>
                <w:szCs w:val="18"/>
                <w:lang w:bidi="ar"/>
              </w:rPr>
            </w:pPr>
          </w:p>
        </w:tc>
      </w:tr>
      <w:tr w:rsidR="003B62E7" w14:paraId="1D3F9337"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EE18AD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D995C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产地</w:t>
            </w:r>
          </w:p>
        </w:tc>
        <w:tc>
          <w:tcPr>
            <w:tcW w:w="1139" w:type="dxa"/>
            <w:tcBorders>
              <w:top w:val="single" w:sz="4" w:space="0" w:color="auto"/>
              <w:left w:val="single" w:sz="4" w:space="0" w:color="auto"/>
              <w:bottom w:val="single" w:sz="4" w:space="0" w:color="auto"/>
              <w:right w:val="single" w:sz="4" w:space="0" w:color="auto"/>
            </w:tcBorders>
            <w:vAlign w:val="center"/>
          </w:tcPr>
          <w:p w14:paraId="5F901C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CD</w:t>
            </w:r>
          </w:p>
        </w:tc>
        <w:tc>
          <w:tcPr>
            <w:tcW w:w="993" w:type="dxa"/>
            <w:tcBorders>
              <w:top w:val="single" w:sz="4" w:space="0" w:color="auto"/>
              <w:left w:val="single" w:sz="4" w:space="0" w:color="auto"/>
              <w:bottom w:val="single" w:sz="4" w:space="0" w:color="auto"/>
              <w:right w:val="single" w:sz="4" w:space="0" w:color="auto"/>
            </w:tcBorders>
            <w:vAlign w:val="center"/>
          </w:tcPr>
          <w:p w14:paraId="368F86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219C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39040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FFA9C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C5462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7C427997"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进口</w:t>
            </w:r>
            <w:r>
              <w:rPr>
                <w:rFonts w:ascii="Times New Roman" w:hAnsi="Times New Roman" w:cs="Times New Roman"/>
                <w:color w:val="000000"/>
                <w:sz w:val="18"/>
                <w:szCs w:val="18"/>
                <w:lang w:val="en-US" w:bidi="ar"/>
              </w:rPr>
              <w:t xml:space="preserve"> 02</w:t>
            </w:r>
            <w:r>
              <w:rPr>
                <w:rFonts w:ascii="Times New Roman" w:hAnsi="Times New Roman" w:cs="Times New Roman"/>
                <w:color w:val="000000"/>
                <w:sz w:val="18"/>
                <w:szCs w:val="18"/>
                <w:lang w:val="en-US" w:bidi="ar"/>
              </w:rPr>
              <w:t>国产</w:t>
            </w:r>
            <w:r>
              <w:rPr>
                <w:rFonts w:ascii="Times New Roman" w:hAnsi="Times New Roman" w:cs="Times New Roman"/>
                <w:color w:val="000000"/>
                <w:sz w:val="18"/>
                <w:szCs w:val="18"/>
                <w:lang w:val="en-US" w:bidi="ar"/>
              </w:rPr>
              <w:t xml:space="preserve"> 03</w:t>
            </w:r>
            <w:r>
              <w:rPr>
                <w:rFonts w:ascii="Times New Roman" w:hAnsi="Times New Roman" w:cs="Times New Roman"/>
                <w:color w:val="000000"/>
                <w:sz w:val="18"/>
                <w:szCs w:val="18"/>
                <w:lang w:val="en-US" w:bidi="ar"/>
              </w:rPr>
              <w:t>合资</w:t>
            </w:r>
          </w:p>
        </w:tc>
      </w:tr>
      <w:tr w:rsidR="003B62E7" w14:paraId="5B4CAA3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AFF541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DE08.10.042.00</w:t>
            </w:r>
          </w:p>
        </w:tc>
        <w:tc>
          <w:tcPr>
            <w:tcW w:w="1691" w:type="dxa"/>
            <w:tcBorders>
              <w:top w:val="single" w:sz="4" w:space="0" w:color="auto"/>
              <w:left w:val="single" w:sz="4" w:space="0" w:color="auto"/>
              <w:bottom w:val="single" w:sz="4" w:space="0" w:color="auto"/>
              <w:right w:val="single" w:sz="4" w:space="0" w:color="auto"/>
            </w:tcBorders>
            <w:vAlign w:val="center"/>
          </w:tcPr>
          <w:p w14:paraId="204A99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生产厂家</w:t>
            </w:r>
          </w:p>
        </w:tc>
        <w:tc>
          <w:tcPr>
            <w:tcW w:w="1139" w:type="dxa"/>
            <w:tcBorders>
              <w:top w:val="single" w:sz="4" w:space="0" w:color="auto"/>
              <w:left w:val="single" w:sz="4" w:space="0" w:color="auto"/>
              <w:bottom w:val="single" w:sz="4" w:space="0" w:color="auto"/>
              <w:right w:val="single" w:sz="4" w:space="0" w:color="auto"/>
            </w:tcBorders>
            <w:vAlign w:val="center"/>
          </w:tcPr>
          <w:p w14:paraId="68F664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SCCJ</w:t>
            </w:r>
          </w:p>
        </w:tc>
        <w:tc>
          <w:tcPr>
            <w:tcW w:w="993" w:type="dxa"/>
            <w:tcBorders>
              <w:top w:val="single" w:sz="4" w:space="0" w:color="auto"/>
              <w:left w:val="single" w:sz="4" w:space="0" w:color="auto"/>
              <w:bottom w:val="single" w:sz="4" w:space="0" w:color="auto"/>
              <w:right w:val="single" w:sz="4" w:space="0" w:color="auto"/>
            </w:tcBorders>
            <w:vAlign w:val="center"/>
          </w:tcPr>
          <w:p w14:paraId="4F6A32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11CD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1E119C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4B732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3215C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1E50DBB" w14:textId="77777777" w:rsidR="003B62E7" w:rsidRDefault="003B62E7">
            <w:pPr>
              <w:rPr>
                <w:rFonts w:ascii="Times New Roman" w:hAnsi="Times New Roman"/>
                <w:sz w:val="18"/>
                <w:szCs w:val="18"/>
                <w:lang w:bidi="ar"/>
              </w:rPr>
            </w:pPr>
          </w:p>
        </w:tc>
      </w:tr>
      <w:tr w:rsidR="003B62E7" w14:paraId="5FA4525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72B7778"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9930E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设备型号</w:t>
            </w:r>
          </w:p>
        </w:tc>
        <w:tc>
          <w:tcPr>
            <w:tcW w:w="1139" w:type="dxa"/>
            <w:tcBorders>
              <w:top w:val="single" w:sz="4" w:space="0" w:color="auto"/>
              <w:left w:val="single" w:sz="4" w:space="0" w:color="auto"/>
              <w:bottom w:val="single" w:sz="4" w:space="0" w:color="auto"/>
              <w:right w:val="single" w:sz="4" w:space="0" w:color="auto"/>
            </w:tcBorders>
            <w:vAlign w:val="center"/>
          </w:tcPr>
          <w:p w14:paraId="29ADE6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SBXH</w:t>
            </w:r>
          </w:p>
        </w:tc>
        <w:tc>
          <w:tcPr>
            <w:tcW w:w="993" w:type="dxa"/>
            <w:tcBorders>
              <w:top w:val="single" w:sz="4" w:space="0" w:color="auto"/>
              <w:left w:val="single" w:sz="4" w:space="0" w:color="auto"/>
              <w:bottom w:val="single" w:sz="4" w:space="0" w:color="auto"/>
              <w:right w:val="single" w:sz="4" w:space="0" w:color="auto"/>
            </w:tcBorders>
            <w:vAlign w:val="center"/>
          </w:tcPr>
          <w:p w14:paraId="0F78B7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1DB1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F2FB7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A232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D810F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1B4C7800" w14:textId="77777777" w:rsidR="003B62E7" w:rsidRDefault="003B62E7">
            <w:pPr>
              <w:rPr>
                <w:rFonts w:ascii="Times New Roman" w:hAnsi="Times New Roman"/>
                <w:sz w:val="18"/>
                <w:szCs w:val="18"/>
                <w:lang w:bidi="ar"/>
              </w:rPr>
            </w:pPr>
          </w:p>
        </w:tc>
      </w:tr>
      <w:tr w:rsidR="003B62E7" w14:paraId="278F0A98"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DF8CD18"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CE0EF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购买日期</w:t>
            </w:r>
          </w:p>
        </w:tc>
        <w:tc>
          <w:tcPr>
            <w:tcW w:w="1139" w:type="dxa"/>
            <w:tcBorders>
              <w:top w:val="single" w:sz="4" w:space="0" w:color="auto"/>
              <w:left w:val="single" w:sz="4" w:space="0" w:color="auto"/>
              <w:bottom w:val="single" w:sz="4" w:space="0" w:color="auto"/>
              <w:right w:val="single" w:sz="4" w:space="0" w:color="auto"/>
            </w:tcBorders>
            <w:vAlign w:val="center"/>
          </w:tcPr>
          <w:p w14:paraId="2C54D7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GMRQ</w:t>
            </w:r>
          </w:p>
        </w:tc>
        <w:tc>
          <w:tcPr>
            <w:tcW w:w="993" w:type="dxa"/>
            <w:tcBorders>
              <w:top w:val="single" w:sz="4" w:space="0" w:color="auto"/>
              <w:left w:val="single" w:sz="4" w:space="0" w:color="auto"/>
              <w:bottom w:val="single" w:sz="4" w:space="0" w:color="auto"/>
              <w:right w:val="single" w:sz="4" w:space="0" w:color="auto"/>
            </w:tcBorders>
            <w:vAlign w:val="center"/>
          </w:tcPr>
          <w:p w14:paraId="4DE169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5B8F7857"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A0895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265729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78D9C1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54E31AFC" w14:textId="77777777" w:rsidR="003B62E7" w:rsidRDefault="003B62E7">
            <w:pPr>
              <w:rPr>
                <w:rFonts w:ascii="Times New Roman" w:hAnsi="Times New Roman"/>
                <w:sz w:val="18"/>
                <w:szCs w:val="18"/>
                <w:lang w:bidi="ar"/>
              </w:rPr>
            </w:pPr>
          </w:p>
        </w:tc>
      </w:tr>
      <w:tr w:rsidR="003B62E7" w14:paraId="7CDD530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59622EA"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BC63F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购进时新旧情况</w:t>
            </w:r>
          </w:p>
        </w:tc>
        <w:tc>
          <w:tcPr>
            <w:tcW w:w="1139" w:type="dxa"/>
            <w:tcBorders>
              <w:top w:val="single" w:sz="4" w:space="0" w:color="auto"/>
              <w:left w:val="single" w:sz="4" w:space="0" w:color="auto"/>
              <w:bottom w:val="single" w:sz="4" w:space="0" w:color="auto"/>
              <w:right w:val="single" w:sz="4" w:space="0" w:color="auto"/>
            </w:tcBorders>
            <w:vAlign w:val="center"/>
          </w:tcPr>
          <w:p w14:paraId="5F82D3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GJSXJQK</w:t>
            </w:r>
          </w:p>
        </w:tc>
        <w:tc>
          <w:tcPr>
            <w:tcW w:w="993" w:type="dxa"/>
            <w:tcBorders>
              <w:top w:val="single" w:sz="4" w:space="0" w:color="auto"/>
              <w:left w:val="single" w:sz="4" w:space="0" w:color="auto"/>
              <w:bottom w:val="single" w:sz="4" w:space="0" w:color="auto"/>
              <w:right w:val="single" w:sz="4" w:space="0" w:color="auto"/>
            </w:tcBorders>
            <w:vAlign w:val="center"/>
          </w:tcPr>
          <w:p w14:paraId="38FADB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D32D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628AEF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00C2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433086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7A98197" w14:textId="77777777" w:rsidR="003B62E7" w:rsidRDefault="003B62E7">
            <w:pPr>
              <w:rPr>
                <w:rFonts w:ascii="Times New Roman" w:hAnsi="Times New Roman"/>
                <w:color w:val="000000"/>
                <w:sz w:val="18"/>
                <w:szCs w:val="18"/>
                <w:lang w:bidi="ar"/>
              </w:rPr>
            </w:pPr>
          </w:p>
        </w:tc>
      </w:tr>
      <w:tr w:rsidR="003B62E7" w14:paraId="75142AC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1C7E15A"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C1D2C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购买单价</w:t>
            </w:r>
          </w:p>
        </w:tc>
        <w:tc>
          <w:tcPr>
            <w:tcW w:w="1139" w:type="dxa"/>
            <w:tcBorders>
              <w:top w:val="single" w:sz="4" w:space="0" w:color="auto"/>
              <w:left w:val="single" w:sz="4" w:space="0" w:color="auto"/>
              <w:bottom w:val="single" w:sz="4" w:space="0" w:color="auto"/>
              <w:right w:val="single" w:sz="4" w:space="0" w:color="auto"/>
            </w:tcBorders>
            <w:vAlign w:val="center"/>
          </w:tcPr>
          <w:p w14:paraId="063D95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GMDJ</w:t>
            </w:r>
          </w:p>
        </w:tc>
        <w:tc>
          <w:tcPr>
            <w:tcW w:w="993" w:type="dxa"/>
            <w:tcBorders>
              <w:top w:val="single" w:sz="4" w:space="0" w:color="auto"/>
              <w:left w:val="single" w:sz="4" w:space="0" w:color="auto"/>
              <w:bottom w:val="single" w:sz="4" w:space="0" w:color="auto"/>
              <w:right w:val="single" w:sz="4" w:space="0" w:color="auto"/>
            </w:tcBorders>
            <w:vAlign w:val="center"/>
          </w:tcPr>
          <w:p w14:paraId="039D5C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6EA68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9B182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9F50C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8E122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1FFAD6EE" w14:textId="77777777" w:rsidR="003B62E7" w:rsidRDefault="003B62E7">
            <w:pPr>
              <w:rPr>
                <w:rFonts w:ascii="Times New Roman" w:hAnsi="Times New Roman"/>
                <w:color w:val="000000"/>
                <w:sz w:val="18"/>
                <w:szCs w:val="18"/>
                <w:lang w:bidi="ar"/>
              </w:rPr>
            </w:pPr>
          </w:p>
        </w:tc>
      </w:tr>
      <w:tr w:rsidR="003B62E7" w14:paraId="6A14380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1B9BE4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691" w:type="dxa"/>
            <w:tcBorders>
              <w:top w:val="single" w:sz="4" w:space="0" w:color="auto"/>
              <w:left w:val="single" w:sz="4" w:space="0" w:color="auto"/>
              <w:bottom w:val="single" w:sz="4" w:space="0" w:color="auto"/>
              <w:right w:val="single" w:sz="4" w:space="0" w:color="auto"/>
            </w:tcBorders>
            <w:vAlign w:val="center"/>
          </w:tcPr>
          <w:p w14:paraId="6DC492A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理论设计寿命</w:t>
            </w:r>
          </w:p>
        </w:tc>
        <w:tc>
          <w:tcPr>
            <w:tcW w:w="1139" w:type="dxa"/>
            <w:tcBorders>
              <w:top w:val="single" w:sz="4" w:space="0" w:color="auto"/>
              <w:left w:val="single" w:sz="4" w:space="0" w:color="auto"/>
              <w:bottom w:val="single" w:sz="4" w:space="0" w:color="auto"/>
              <w:right w:val="single" w:sz="4" w:space="0" w:color="auto"/>
            </w:tcBorders>
            <w:vAlign w:val="center"/>
          </w:tcPr>
          <w:p w14:paraId="293B4F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LLSJSM</w:t>
            </w:r>
          </w:p>
        </w:tc>
        <w:tc>
          <w:tcPr>
            <w:tcW w:w="993" w:type="dxa"/>
            <w:tcBorders>
              <w:top w:val="single" w:sz="4" w:space="0" w:color="auto"/>
              <w:left w:val="single" w:sz="4" w:space="0" w:color="auto"/>
              <w:bottom w:val="single" w:sz="4" w:space="0" w:color="auto"/>
              <w:right w:val="single" w:sz="4" w:space="0" w:color="auto"/>
            </w:tcBorders>
            <w:vAlign w:val="center"/>
          </w:tcPr>
          <w:p w14:paraId="636340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1BB91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43C635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5EDE7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32D120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BE98EB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单位年</w:t>
            </w:r>
          </w:p>
        </w:tc>
      </w:tr>
      <w:tr w:rsidR="003B62E7" w14:paraId="3A6C71E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4B5431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8DAF9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使用情况代码</w:t>
            </w:r>
          </w:p>
        </w:tc>
        <w:tc>
          <w:tcPr>
            <w:tcW w:w="1139" w:type="dxa"/>
            <w:tcBorders>
              <w:top w:val="single" w:sz="4" w:space="0" w:color="auto"/>
              <w:left w:val="single" w:sz="4" w:space="0" w:color="auto"/>
              <w:bottom w:val="single" w:sz="4" w:space="0" w:color="auto"/>
              <w:right w:val="single" w:sz="4" w:space="0" w:color="auto"/>
            </w:tcBorders>
            <w:vAlign w:val="center"/>
          </w:tcPr>
          <w:p w14:paraId="63908C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SYQKDM</w:t>
            </w:r>
          </w:p>
        </w:tc>
        <w:tc>
          <w:tcPr>
            <w:tcW w:w="993" w:type="dxa"/>
            <w:tcBorders>
              <w:top w:val="single" w:sz="4" w:space="0" w:color="auto"/>
              <w:left w:val="single" w:sz="4" w:space="0" w:color="auto"/>
              <w:bottom w:val="single" w:sz="4" w:space="0" w:color="auto"/>
              <w:right w:val="single" w:sz="4" w:space="0" w:color="auto"/>
            </w:tcBorders>
            <w:vAlign w:val="center"/>
          </w:tcPr>
          <w:p w14:paraId="3B6C3B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30FF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CB719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75B39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1C3F9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644DA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启用</w:t>
            </w:r>
            <w:r>
              <w:rPr>
                <w:rFonts w:ascii="Times New Roman" w:hAnsi="Times New Roman" w:cs="Times New Roman"/>
                <w:color w:val="000000"/>
                <w:sz w:val="18"/>
                <w:szCs w:val="18"/>
                <w:lang w:val="en-US" w:bidi="ar"/>
              </w:rPr>
              <w:t xml:space="preserve"> 02</w:t>
            </w:r>
            <w:r>
              <w:rPr>
                <w:rFonts w:ascii="Times New Roman" w:hAnsi="Times New Roman" w:cs="Times New Roman"/>
                <w:color w:val="000000"/>
                <w:sz w:val="18"/>
                <w:szCs w:val="18"/>
                <w:lang w:val="en-US" w:bidi="ar"/>
              </w:rPr>
              <w:t>未启用</w:t>
            </w:r>
            <w:r>
              <w:rPr>
                <w:rFonts w:ascii="Times New Roman" w:hAnsi="Times New Roman" w:cs="Times New Roman"/>
                <w:color w:val="000000"/>
                <w:sz w:val="18"/>
                <w:szCs w:val="18"/>
                <w:lang w:val="en-US" w:bidi="ar"/>
              </w:rPr>
              <w:t xml:space="preserve"> 03</w:t>
            </w:r>
            <w:r>
              <w:rPr>
                <w:rFonts w:ascii="Times New Roman" w:hAnsi="Times New Roman" w:cs="Times New Roman"/>
                <w:color w:val="000000"/>
                <w:sz w:val="18"/>
                <w:szCs w:val="18"/>
                <w:lang w:val="en-US" w:bidi="ar"/>
              </w:rPr>
              <w:t>报废</w:t>
            </w:r>
          </w:p>
        </w:tc>
      </w:tr>
      <w:tr w:rsidR="003B62E7" w14:paraId="635EDC3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D5A18A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46FF2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资产项目分类代码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45C123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ZCXMFLDM</w:t>
            </w:r>
          </w:p>
        </w:tc>
        <w:tc>
          <w:tcPr>
            <w:tcW w:w="993" w:type="dxa"/>
            <w:tcBorders>
              <w:top w:val="single" w:sz="4" w:space="0" w:color="auto"/>
              <w:left w:val="single" w:sz="4" w:space="0" w:color="auto"/>
              <w:bottom w:val="single" w:sz="4" w:space="0" w:color="auto"/>
              <w:right w:val="single" w:sz="4" w:space="0" w:color="auto"/>
            </w:tcBorders>
            <w:vAlign w:val="center"/>
          </w:tcPr>
          <w:p w14:paraId="1D6A2E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8D2F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7C6482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6FB57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635F7A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0E2443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CT98.00.019</w:t>
            </w:r>
            <w:r>
              <w:rPr>
                <w:rFonts w:ascii="Times New Roman" w:hAnsi="Times New Roman" w:cs="Times New Roman"/>
                <w:color w:val="000000"/>
                <w:sz w:val="18"/>
                <w:szCs w:val="18"/>
                <w:lang w:val="en-US" w:bidi="ar"/>
              </w:rPr>
              <w:t>医疗设备项目分类字典表</w:t>
            </w:r>
          </w:p>
        </w:tc>
      </w:tr>
      <w:tr w:rsidR="003B62E7" w14:paraId="7CA7383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932668B"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D94D0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资产项目分类名称</w:t>
            </w:r>
          </w:p>
        </w:tc>
        <w:tc>
          <w:tcPr>
            <w:tcW w:w="1139" w:type="dxa"/>
            <w:tcBorders>
              <w:top w:val="single" w:sz="4" w:space="0" w:color="auto"/>
              <w:left w:val="single" w:sz="4" w:space="0" w:color="auto"/>
              <w:bottom w:val="single" w:sz="4" w:space="0" w:color="auto"/>
              <w:right w:val="single" w:sz="4" w:space="0" w:color="auto"/>
            </w:tcBorders>
            <w:vAlign w:val="center"/>
          </w:tcPr>
          <w:p w14:paraId="410C5E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ZCXMFLMC</w:t>
            </w:r>
          </w:p>
        </w:tc>
        <w:tc>
          <w:tcPr>
            <w:tcW w:w="993" w:type="dxa"/>
            <w:tcBorders>
              <w:top w:val="single" w:sz="4" w:space="0" w:color="auto"/>
              <w:left w:val="single" w:sz="4" w:space="0" w:color="auto"/>
              <w:bottom w:val="single" w:sz="4" w:space="0" w:color="auto"/>
              <w:right w:val="single" w:sz="4" w:space="0" w:color="auto"/>
            </w:tcBorders>
            <w:vAlign w:val="center"/>
          </w:tcPr>
          <w:p w14:paraId="1288C5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FE0F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4AA21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DF83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2C676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02AB31EE" w14:textId="77777777" w:rsidR="003B62E7" w:rsidRDefault="003B62E7">
            <w:pPr>
              <w:rPr>
                <w:rFonts w:ascii="Times New Roman" w:hAnsi="Times New Roman"/>
                <w:color w:val="000000"/>
                <w:sz w:val="18"/>
                <w:szCs w:val="18"/>
                <w:lang w:bidi="ar"/>
              </w:rPr>
            </w:pPr>
          </w:p>
        </w:tc>
      </w:tr>
      <w:tr w:rsidR="003B62E7" w14:paraId="0B5DD54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623D3F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787C0F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资产原值</w:t>
            </w:r>
          </w:p>
        </w:tc>
        <w:tc>
          <w:tcPr>
            <w:tcW w:w="1139" w:type="dxa"/>
            <w:tcBorders>
              <w:top w:val="single" w:sz="4" w:space="0" w:color="auto"/>
              <w:left w:val="single" w:sz="4" w:space="0" w:color="auto"/>
              <w:bottom w:val="single" w:sz="4" w:space="0" w:color="auto"/>
              <w:right w:val="single" w:sz="4" w:space="0" w:color="auto"/>
            </w:tcBorders>
            <w:vAlign w:val="center"/>
          </w:tcPr>
          <w:p w14:paraId="4E027E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ZCYZ</w:t>
            </w:r>
          </w:p>
        </w:tc>
        <w:tc>
          <w:tcPr>
            <w:tcW w:w="993" w:type="dxa"/>
            <w:tcBorders>
              <w:top w:val="single" w:sz="4" w:space="0" w:color="auto"/>
              <w:left w:val="single" w:sz="4" w:space="0" w:color="auto"/>
              <w:bottom w:val="single" w:sz="4" w:space="0" w:color="auto"/>
              <w:right w:val="single" w:sz="4" w:space="0" w:color="auto"/>
            </w:tcBorders>
            <w:vAlign w:val="center"/>
          </w:tcPr>
          <w:p w14:paraId="50BAD1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9FF65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5F45B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A5F8E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EF496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8518B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默认为</w:t>
            </w:r>
            <w:r>
              <w:rPr>
                <w:rFonts w:ascii="Times New Roman" w:hAnsi="Times New Roman" w:cs="Times New Roman"/>
                <w:color w:val="000000"/>
                <w:sz w:val="18"/>
                <w:szCs w:val="18"/>
                <w:lang w:val="en-US" w:bidi="ar"/>
              </w:rPr>
              <w:t>0</w:t>
            </w:r>
          </w:p>
        </w:tc>
      </w:tr>
      <w:tr w:rsidR="003B62E7" w14:paraId="454A72D9"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9CC8726"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6697BA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37BA382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7E09BC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69C4B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515D1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11581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11396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478B47B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1355E37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424B9F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FFFD9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354805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27021F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77472CD"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964D2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BEF42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4E152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532A2839" w14:textId="77777777" w:rsidR="003B62E7" w:rsidRDefault="003B62E7">
            <w:pPr>
              <w:rPr>
                <w:rFonts w:ascii="Times New Roman" w:hAnsi="Times New Roman"/>
                <w:color w:val="000000"/>
                <w:sz w:val="18"/>
                <w:szCs w:val="18"/>
                <w:lang w:bidi="ar"/>
              </w:rPr>
            </w:pPr>
          </w:p>
        </w:tc>
      </w:tr>
      <w:tr w:rsidR="003B62E7" w14:paraId="5A45228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104B82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D1A96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FFA51C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120F5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87122EE"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7560F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B930D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36E0A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FA64F82" w14:textId="77777777" w:rsidR="003B62E7" w:rsidRDefault="003B62E7">
            <w:pPr>
              <w:rPr>
                <w:rFonts w:ascii="Times New Roman" w:hAnsi="Times New Roman"/>
                <w:sz w:val="18"/>
                <w:szCs w:val="18"/>
                <w:lang w:bidi="ar"/>
              </w:rPr>
            </w:pPr>
          </w:p>
        </w:tc>
      </w:tr>
      <w:tr w:rsidR="003B62E7" w14:paraId="688177F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949F83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5C372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61143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F57B4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C12A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79098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3487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7450D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F2D50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58AE348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9E491C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0BA597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806E49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6B7CAE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404E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320CA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1368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F9496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26C1D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2E22C390" w14:textId="77777777" w:rsidR="003B62E7" w:rsidRDefault="00447626">
      <w:pPr>
        <w:pStyle w:val="21"/>
        <w:rPr>
          <w:rFonts w:ascii="仿宋_GB2312" w:eastAsia="仿宋_GB2312"/>
          <w:sz w:val="28"/>
          <w:szCs w:val="28"/>
        </w:rPr>
      </w:pPr>
      <w:bookmarkStart w:id="47" w:name="_Toc18825"/>
      <w:bookmarkStart w:id="48" w:name="_Toc17096"/>
      <w:bookmarkStart w:id="49" w:name="_Toc9191"/>
      <w:bookmarkStart w:id="50" w:name="_Toc14062"/>
      <w:bookmarkStart w:id="51" w:name="_Toc30638"/>
      <w:bookmarkEnd w:id="44"/>
      <w:bookmarkEnd w:id="45"/>
      <w:bookmarkEnd w:id="46"/>
      <w:r>
        <w:rPr>
          <w:rFonts w:ascii="仿宋_GB2312" w:eastAsia="仿宋_GB2312"/>
          <w:sz w:val="28"/>
          <w:szCs w:val="28"/>
        </w:rPr>
        <w:t>机构床位（TM_DICT_BED）</w:t>
      </w:r>
      <w:bookmarkEnd w:id="47"/>
      <w:bookmarkEnd w:id="48"/>
      <w:bookmarkEnd w:id="49"/>
      <w:bookmarkEnd w:id="50"/>
      <w:bookmarkEnd w:id="51"/>
    </w:p>
    <w:p w14:paraId="06B549F3"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机构床位表用于填报医院的床位信息，日常每天上传。</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91"/>
        <w:gridCol w:w="1139"/>
        <w:gridCol w:w="993"/>
        <w:gridCol w:w="708"/>
        <w:gridCol w:w="629"/>
        <w:gridCol w:w="931"/>
        <w:gridCol w:w="708"/>
        <w:gridCol w:w="2079"/>
      </w:tblGrid>
      <w:tr w:rsidR="003B62E7" w14:paraId="35AE9A26" w14:textId="77777777" w:rsidTr="00DE7156">
        <w:trPr>
          <w:cantSplit/>
          <w:trHeight w:val="699"/>
          <w:tblHeader/>
          <w:jc w:val="center"/>
        </w:trPr>
        <w:tc>
          <w:tcPr>
            <w:tcW w:w="1069" w:type="dxa"/>
            <w:tcBorders>
              <w:top w:val="single" w:sz="4" w:space="0" w:color="auto"/>
              <w:left w:val="single" w:sz="4" w:space="0" w:color="auto"/>
              <w:bottom w:val="single" w:sz="4" w:space="0" w:color="auto"/>
              <w:right w:val="single" w:sz="4" w:space="0" w:color="auto"/>
            </w:tcBorders>
            <w:shd w:val="clear" w:color="auto" w:fill="D9D9D9"/>
            <w:vAlign w:val="center"/>
          </w:tcPr>
          <w:p w14:paraId="73E2B28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5AE91C7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BF71A6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1BD2C0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14EC204"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6575D324"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7431F50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B92DFE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079" w:type="dxa"/>
            <w:tcBorders>
              <w:top w:val="single" w:sz="4" w:space="0" w:color="auto"/>
              <w:left w:val="single" w:sz="4" w:space="0" w:color="auto"/>
              <w:bottom w:val="single" w:sz="4" w:space="0" w:color="auto"/>
              <w:right w:val="single" w:sz="4" w:space="0" w:color="auto"/>
            </w:tcBorders>
            <w:shd w:val="clear" w:color="auto" w:fill="D9D9D9"/>
            <w:vAlign w:val="center"/>
          </w:tcPr>
          <w:p w14:paraId="0CA51F4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727DCE00"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4B083"/>
            <w:vAlign w:val="center"/>
          </w:tcPr>
          <w:p w14:paraId="065C8118"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25D12EA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64F80B6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1ADA012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86AF8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7AC7787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5164E4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269D79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shd w:val="clear" w:color="auto" w:fill="F4B083"/>
            <w:vAlign w:val="center"/>
          </w:tcPr>
          <w:p w14:paraId="024A2BC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380B8B76"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4B083"/>
            <w:vAlign w:val="center"/>
          </w:tcPr>
          <w:p w14:paraId="5F54C10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517CF63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床位编码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41FF68D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CWBM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7E64C7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7B4884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28039A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2D4246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62A5B1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shd w:val="clear" w:color="auto" w:fill="F4B083"/>
            <w:vAlign w:val="center"/>
          </w:tcPr>
          <w:p w14:paraId="09A5C8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复合主键机构床位唯一编码</w:t>
            </w:r>
          </w:p>
        </w:tc>
      </w:tr>
      <w:tr w:rsidR="003B62E7" w14:paraId="6A82D776"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DF1F73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691" w:type="dxa"/>
            <w:tcBorders>
              <w:top w:val="single" w:sz="4" w:space="0" w:color="auto"/>
              <w:left w:val="single" w:sz="4" w:space="0" w:color="auto"/>
              <w:bottom w:val="single" w:sz="4" w:space="0" w:color="auto"/>
              <w:right w:val="single" w:sz="4" w:space="0" w:color="auto"/>
            </w:tcBorders>
            <w:vAlign w:val="center"/>
          </w:tcPr>
          <w:p w14:paraId="36A618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床号</w:t>
            </w:r>
          </w:p>
        </w:tc>
        <w:tc>
          <w:tcPr>
            <w:tcW w:w="1139" w:type="dxa"/>
            <w:tcBorders>
              <w:top w:val="single" w:sz="4" w:space="0" w:color="auto"/>
              <w:left w:val="single" w:sz="4" w:space="0" w:color="auto"/>
              <w:bottom w:val="single" w:sz="4" w:space="0" w:color="auto"/>
              <w:right w:val="single" w:sz="4" w:space="0" w:color="auto"/>
            </w:tcBorders>
            <w:vAlign w:val="center"/>
          </w:tcPr>
          <w:p w14:paraId="1D153B0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CH</w:t>
            </w:r>
          </w:p>
        </w:tc>
        <w:tc>
          <w:tcPr>
            <w:tcW w:w="993" w:type="dxa"/>
            <w:tcBorders>
              <w:top w:val="single" w:sz="4" w:space="0" w:color="auto"/>
              <w:left w:val="single" w:sz="4" w:space="0" w:color="auto"/>
              <w:bottom w:val="single" w:sz="4" w:space="0" w:color="auto"/>
              <w:right w:val="single" w:sz="4" w:space="0" w:color="auto"/>
            </w:tcBorders>
            <w:vAlign w:val="center"/>
          </w:tcPr>
          <w:p w14:paraId="5286DD8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ED57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E3A84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ECB6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5330F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32D9D9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机构科室</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病区唯一床号</w:t>
            </w:r>
          </w:p>
        </w:tc>
      </w:tr>
      <w:tr w:rsidR="003B62E7" w14:paraId="63455BE4"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890C5B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4FE2D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所属病区编码</w:t>
            </w:r>
          </w:p>
        </w:tc>
        <w:tc>
          <w:tcPr>
            <w:tcW w:w="1139" w:type="dxa"/>
            <w:tcBorders>
              <w:top w:val="single" w:sz="4" w:space="0" w:color="auto"/>
              <w:left w:val="single" w:sz="4" w:space="0" w:color="auto"/>
              <w:bottom w:val="single" w:sz="4" w:space="0" w:color="auto"/>
              <w:right w:val="single" w:sz="4" w:space="0" w:color="auto"/>
            </w:tcBorders>
            <w:vAlign w:val="center"/>
          </w:tcPr>
          <w:p w14:paraId="462C81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SSBQDM</w:t>
            </w:r>
          </w:p>
        </w:tc>
        <w:tc>
          <w:tcPr>
            <w:tcW w:w="993" w:type="dxa"/>
            <w:tcBorders>
              <w:top w:val="single" w:sz="4" w:space="0" w:color="auto"/>
              <w:left w:val="single" w:sz="4" w:space="0" w:color="auto"/>
              <w:bottom w:val="single" w:sz="4" w:space="0" w:color="auto"/>
              <w:right w:val="single" w:sz="4" w:space="0" w:color="auto"/>
            </w:tcBorders>
            <w:vAlign w:val="center"/>
          </w:tcPr>
          <w:p w14:paraId="346B12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A5B9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12DD17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6CBDB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159F21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14CEF9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填院内病区编码</w:t>
            </w:r>
          </w:p>
        </w:tc>
      </w:tr>
      <w:tr w:rsidR="003B62E7" w14:paraId="2A81F97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6E317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691" w:type="dxa"/>
            <w:tcBorders>
              <w:top w:val="single" w:sz="4" w:space="0" w:color="auto"/>
              <w:left w:val="single" w:sz="4" w:space="0" w:color="auto"/>
              <w:bottom w:val="single" w:sz="4" w:space="0" w:color="auto"/>
              <w:right w:val="single" w:sz="4" w:space="0" w:color="auto"/>
            </w:tcBorders>
            <w:vAlign w:val="center"/>
          </w:tcPr>
          <w:p w14:paraId="011751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所属病区名称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76A0672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SSBQMC</w:t>
            </w:r>
          </w:p>
        </w:tc>
        <w:tc>
          <w:tcPr>
            <w:tcW w:w="993" w:type="dxa"/>
            <w:tcBorders>
              <w:top w:val="single" w:sz="4" w:space="0" w:color="auto"/>
              <w:left w:val="single" w:sz="4" w:space="0" w:color="auto"/>
              <w:bottom w:val="single" w:sz="4" w:space="0" w:color="auto"/>
              <w:right w:val="single" w:sz="4" w:space="0" w:color="auto"/>
            </w:tcBorders>
            <w:vAlign w:val="center"/>
          </w:tcPr>
          <w:p w14:paraId="02A281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3D26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7F2AD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F965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1B7A07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5C93BB3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填院内病区名称</w:t>
            </w:r>
          </w:p>
        </w:tc>
      </w:tr>
      <w:tr w:rsidR="003B62E7" w14:paraId="7074A426"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74CCEFB"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8AD513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所属科室代码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6C11A9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SSKSDM</w:t>
            </w:r>
          </w:p>
        </w:tc>
        <w:tc>
          <w:tcPr>
            <w:tcW w:w="993" w:type="dxa"/>
            <w:tcBorders>
              <w:top w:val="single" w:sz="4" w:space="0" w:color="auto"/>
              <w:left w:val="single" w:sz="4" w:space="0" w:color="auto"/>
              <w:bottom w:val="single" w:sz="4" w:space="0" w:color="auto"/>
              <w:right w:val="single" w:sz="4" w:space="0" w:color="auto"/>
            </w:tcBorders>
            <w:vAlign w:val="center"/>
          </w:tcPr>
          <w:p w14:paraId="7CA49E7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5FF8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46BF97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F1898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D8F309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6947542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填院内科室代码</w:t>
            </w:r>
          </w:p>
        </w:tc>
      </w:tr>
      <w:tr w:rsidR="003B62E7" w14:paraId="59C3EEFE"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5CA3E4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691" w:type="dxa"/>
            <w:tcBorders>
              <w:top w:val="single" w:sz="4" w:space="0" w:color="auto"/>
              <w:left w:val="single" w:sz="4" w:space="0" w:color="auto"/>
              <w:bottom w:val="single" w:sz="4" w:space="0" w:color="auto"/>
              <w:right w:val="single" w:sz="4" w:space="0" w:color="auto"/>
            </w:tcBorders>
            <w:vAlign w:val="center"/>
          </w:tcPr>
          <w:p w14:paraId="7AC479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所属科室名称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5E7E63B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SSKSMC</w:t>
            </w:r>
          </w:p>
        </w:tc>
        <w:tc>
          <w:tcPr>
            <w:tcW w:w="993" w:type="dxa"/>
            <w:tcBorders>
              <w:top w:val="single" w:sz="4" w:space="0" w:color="auto"/>
              <w:left w:val="single" w:sz="4" w:space="0" w:color="auto"/>
              <w:bottom w:val="single" w:sz="4" w:space="0" w:color="auto"/>
              <w:right w:val="single" w:sz="4" w:space="0" w:color="auto"/>
            </w:tcBorders>
            <w:vAlign w:val="center"/>
          </w:tcPr>
          <w:p w14:paraId="31C3E4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315D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7CC25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BECE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C15A5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55708C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填院内科室名称</w:t>
            </w:r>
          </w:p>
        </w:tc>
      </w:tr>
      <w:tr w:rsidR="003B62E7" w14:paraId="19BDC783"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CB471D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1814B8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床位类型代码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183C74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CWLX</w:t>
            </w:r>
          </w:p>
        </w:tc>
        <w:tc>
          <w:tcPr>
            <w:tcW w:w="993" w:type="dxa"/>
            <w:tcBorders>
              <w:top w:val="single" w:sz="4" w:space="0" w:color="auto"/>
              <w:left w:val="single" w:sz="4" w:space="0" w:color="auto"/>
              <w:bottom w:val="single" w:sz="4" w:space="0" w:color="auto"/>
              <w:right w:val="single" w:sz="4" w:space="0" w:color="auto"/>
            </w:tcBorders>
            <w:vAlign w:val="center"/>
          </w:tcPr>
          <w:p w14:paraId="625704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F49D3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E502C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4CEDF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F6819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57A96C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SZCV01.16.088</w:t>
            </w:r>
            <w:r>
              <w:rPr>
                <w:rFonts w:ascii="Times New Roman" w:hAnsi="Times New Roman" w:cs="Times New Roman"/>
                <w:color w:val="000000"/>
                <w:sz w:val="18"/>
                <w:szCs w:val="18"/>
                <w:lang w:val="en-US" w:bidi="ar"/>
              </w:rPr>
              <w:t>床位类型代码表</w:t>
            </w:r>
          </w:p>
        </w:tc>
      </w:tr>
      <w:tr w:rsidR="003B62E7" w14:paraId="7E222E25"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09BA430"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DF696B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床位状态</w:t>
            </w:r>
          </w:p>
        </w:tc>
        <w:tc>
          <w:tcPr>
            <w:tcW w:w="1139" w:type="dxa"/>
            <w:tcBorders>
              <w:top w:val="single" w:sz="4" w:space="0" w:color="auto"/>
              <w:left w:val="single" w:sz="4" w:space="0" w:color="auto"/>
              <w:bottom w:val="single" w:sz="4" w:space="0" w:color="auto"/>
              <w:right w:val="single" w:sz="4" w:space="0" w:color="auto"/>
            </w:tcBorders>
            <w:vAlign w:val="center"/>
          </w:tcPr>
          <w:p w14:paraId="4801873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CWZT</w:t>
            </w:r>
          </w:p>
        </w:tc>
        <w:tc>
          <w:tcPr>
            <w:tcW w:w="993" w:type="dxa"/>
            <w:tcBorders>
              <w:top w:val="single" w:sz="4" w:space="0" w:color="auto"/>
              <w:left w:val="single" w:sz="4" w:space="0" w:color="auto"/>
              <w:bottom w:val="single" w:sz="4" w:space="0" w:color="auto"/>
              <w:right w:val="single" w:sz="4" w:space="0" w:color="auto"/>
            </w:tcBorders>
            <w:vAlign w:val="center"/>
          </w:tcPr>
          <w:p w14:paraId="7DACDF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BF718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18200C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36382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B8768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24B63B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SZCV01.16.089</w:t>
            </w:r>
            <w:r>
              <w:rPr>
                <w:rFonts w:ascii="Times New Roman" w:hAnsi="Times New Roman" w:cs="Times New Roman"/>
                <w:color w:val="000000"/>
                <w:sz w:val="18"/>
                <w:szCs w:val="18"/>
                <w:lang w:val="en-US" w:bidi="ar"/>
              </w:rPr>
              <w:t>床位状态代码表</w:t>
            </w:r>
          </w:p>
        </w:tc>
      </w:tr>
      <w:tr w:rsidR="003B62E7" w14:paraId="1A29B7C4"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051447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8BD63C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特需服务床位标志</w:t>
            </w:r>
          </w:p>
        </w:tc>
        <w:tc>
          <w:tcPr>
            <w:tcW w:w="1139" w:type="dxa"/>
            <w:tcBorders>
              <w:top w:val="single" w:sz="4" w:space="0" w:color="auto"/>
              <w:left w:val="single" w:sz="4" w:space="0" w:color="auto"/>
              <w:bottom w:val="single" w:sz="4" w:space="0" w:color="auto"/>
              <w:right w:val="single" w:sz="4" w:space="0" w:color="auto"/>
            </w:tcBorders>
            <w:vAlign w:val="center"/>
          </w:tcPr>
          <w:p w14:paraId="24A9802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TXCWBZ</w:t>
            </w:r>
          </w:p>
        </w:tc>
        <w:tc>
          <w:tcPr>
            <w:tcW w:w="993" w:type="dxa"/>
            <w:tcBorders>
              <w:top w:val="single" w:sz="4" w:space="0" w:color="auto"/>
              <w:left w:val="single" w:sz="4" w:space="0" w:color="auto"/>
              <w:bottom w:val="single" w:sz="4" w:space="0" w:color="auto"/>
              <w:right w:val="single" w:sz="4" w:space="0" w:color="auto"/>
            </w:tcBorders>
            <w:vAlign w:val="center"/>
          </w:tcPr>
          <w:p w14:paraId="15A5CB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48878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28F17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68871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4B666D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33713C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：非特需服务床位；</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：特需服务床位；</w:t>
            </w:r>
            <w:r>
              <w:rPr>
                <w:rFonts w:ascii="Times New Roman" w:hAnsi="Times New Roman" w:cs="Times New Roman"/>
                <w:color w:val="000000"/>
                <w:sz w:val="18"/>
                <w:szCs w:val="18"/>
                <w:lang w:val="en-US" w:bidi="ar"/>
              </w:rPr>
              <w:t>NULL</w:t>
            </w:r>
            <w:r>
              <w:rPr>
                <w:rFonts w:ascii="Times New Roman" w:hAnsi="Times New Roman" w:cs="Times New Roman"/>
                <w:color w:val="000000"/>
                <w:sz w:val="18"/>
                <w:szCs w:val="18"/>
                <w:lang w:val="en-US" w:bidi="ar"/>
              </w:rPr>
              <w:t>：等同</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w:t>
            </w:r>
          </w:p>
        </w:tc>
      </w:tr>
      <w:tr w:rsidR="003B62E7" w14:paraId="3906BD2D"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D7B8A75"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77B837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负压病房床位标志</w:t>
            </w:r>
          </w:p>
        </w:tc>
        <w:tc>
          <w:tcPr>
            <w:tcW w:w="1139" w:type="dxa"/>
            <w:tcBorders>
              <w:top w:val="single" w:sz="4" w:space="0" w:color="auto"/>
              <w:left w:val="single" w:sz="4" w:space="0" w:color="auto"/>
              <w:bottom w:val="single" w:sz="4" w:space="0" w:color="auto"/>
              <w:right w:val="single" w:sz="4" w:space="0" w:color="auto"/>
            </w:tcBorders>
            <w:vAlign w:val="center"/>
          </w:tcPr>
          <w:p w14:paraId="786E77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FYCWBZ</w:t>
            </w:r>
          </w:p>
        </w:tc>
        <w:tc>
          <w:tcPr>
            <w:tcW w:w="993" w:type="dxa"/>
            <w:tcBorders>
              <w:top w:val="single" w:sz="4" w:space="0" w:color="auto"/>
              <w:left w:val="single" w:sz="4" w:space="0" w:color="auto"/>
              <w:bottom w:val="single" w:sz="4" w:space="0" w:color="auto"/>
              <w:right w:val="single" w:sz="4" w:space="0" w:color="auto"/>
            </w:tcBorders>
            <w:vAlign w:val="center"/>
          </w:tcPr>
          <w:p w14:paraId="40DF77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7EFCE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5E389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53161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275C3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2ACDEC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非负压病房床位；</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负压病房床位；</w:t>
            </w:r>
            <w:r>
              <w:rPr>
                <w:rFonts w:ascii="Times New Roman" w:hAnsi="Times New Roman" w:cs="Times New Roman"/>
                <w:color w:val="000000"/>
                <w:sz w:val="18"/>
                <w:szCs w:val="18"/>
                <w:lang w:val="en-US" w:bidi="ar"/>
              </w:rPr>
              <w:t>NULL:</w:t>
            </w:r>
            <w:r>
              <w:rPr>
                <w:rFonts w:ascii="Times New Roman" w:hAnsi="Times New Roman" w:cs="Times New Roman"/>
                <w:color w:val="000000"/>
                <w:sz w:val="18"/>
                <w:szCs w:val="18"/>
                <w:lang w:val="en-US" w:bidi="ar"/>
              </w:rPr>
              <w:t>等同</w:t>
            </w:r>
            <w:r>
              <w:rPr>
                <w:rFonts w:ascii="Times New Roman" w:hAnsi="Times New Roman" w:cs="Times New Roman"/>
                <w:color w:val="000000"/>
                <w:sz w:val="18"/>
                <w:szCs w:val="18"/>
                <w:lang w:val="en-US" w:bidi="ar"/>
              </w:rPr>
              <w:t>0</w:t>
            </w:r>
          </w:p>
        </w:tc>
      </w:tr>
      <w:tr w:rsidR="003B62E7" w14:paraId="625B50A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2943DF7"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C1A05A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对应诊疗项目代码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2D58624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DYZLXMDM./ </w:t>
            </w:r>
          </w:p>
        </w:tc>
        <w:tc>
          <w:tcPr>
            <w:tcW w:w="993" w:type="dxa"/>
            <w:tcBorders>
              <w:top w:val="single" w:sz="4" w:space="0" w:color="auto"/>
              <w:left w:val="single" w:sz="4" w:space="0" w:color="auto"/>
              <w:bottom w:val="single" w:sz="4" w:space="0" w:color="auto"/>
              <w:right w:val="single" w:sz="4" w:space="0" w:color="auto"/>
            </w:tcBorders>
            <w:vAlign w:val="center"/>
          </w:tcPr>
          <w:p w14:paraId="32BE88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93AA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5EE51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B81F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C954A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565DAA4E" w14:textId="77777777" w:rsidR="003B62E7" w:rsidRDefault="003B62E7">
            <w:pPr>
              <w:rPr>
                <w:rFonts w:ascii="Times New Roman" w:hAnsi="Times New Roman"/>
                <w:szCs w:val="21"/>
              </w:rPr>
            </w:pPr>
          </w:p>
        </w:tc>
      </w:tr>
      <w:tr w:rsidR="003B62E7" w14:paraId="7327FC9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432A44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DE04.30.020.00</w:t>
            </w:r>
          </w:p>
        </w:tc>
        <w:tc>
          <w:tcPr>
            <w:tcW w:w="1691" w:type="dxa"/>
            <w:tcBorders>
              <w:top w:val="single" w:sz="4" w:space="0" w:color="auto"/>
              <w:left w:val="single" w:sz="4" w:space="0" w:color="auto"/>
              <w:bottom w:val="single" w:sz="4" w:space="0" w:color="auto"/>
              <w:right w:val="single" w:sz="4" w:space="0" w:color="auto"/>
            </w:tcBorders>
            <w:vAlign w:val="center"/>
          </w:tcPr>
          <w:p w14:paraId="05D466A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对应诊疗项目名称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4072AC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DYZLXMMC</w:t>
            </w:r>
          </w:p>
        </w:tc>
        <w:tc>
          <w:tcPr>
            <w:tcW w:w="993" w:type="dxa"/>
            <w:tcBorders>
              <w:top w:val="single" w:sz="4" w:space="0" w:color="auto"/>
              <w:left w:val="single" w:sz="4" w:space="0" w:color="auto"/>
              <w:bottom w:val="single" w:sz="4" w:space="0" w:color="auto"/>
              <w:right w:val="single" w:sz="4" w:space="0" w:color="auto"/>
            </w:tcBorders>
            <w:vAlign w:val="center"/>
          </w:tcPr>
          <w:p w14:paraId="0A5614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6035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CE011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B1BD7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762680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3E202B40" w14:textId="77777777" w:rsidR="003B62E7" w:rsidRDefault="003B62E7">
            <w:pPr>
              <w:rPr>
                <w:rFonts w:ascii="Times New Roman" w:hAnsi="Times New Roman"/>
                <w:szCs w:val="21"/>
              </w:rPr>
            </w:pPr>
          </w:p>
        </w:tc>
      </w:tr>
      <w:tr w:rsidR="003B62E7" w14:paraId="7E931F44"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012B5A7"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8CF9E8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对应诊疗项目单价</w:t>
            </w:r>
          </w:p>
        </w:tc>
        <w:tc>
          <w:tcPr>
            <w:tcW w:w="1139" w:type="dxa"/>
            <w:tcBorders>
              <w:top w:val="single" w:sz="4" w:space="0" w:color="auto"/>
              <w:left w:val="single" w:sz="4" w:space="0" w:color="auto"/>
              <w:bottom w:val="single" w:sz="4" w:space="0" w:color="auto"/>
              <w:right w:val="single" w:sz="4" w:space="0" w:color="auto"/>
            </w:tcBorders>
            <w:vAlign w:val="center"/>
          </w:tcPr>
          <w:p w14:paraId="6000CF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DYZLXMDJ</w:t>
            </w:r>
          </w:p>
        </w:tc>
        <w:tc>
          <w:tcPr>
            <w:tcW w:w="993" w:type="dxa"/>
            <w:tcBorders>
              <w:top w:val="single" w:sz="4" w:space="0" w:color="auto"/>
              <w:left w:val="single" w:sz="4" w:space="0" w:color="auto"/>
              <w:bottom w:val="single" w:sz="4" w:space="0" w:color="auto"/>
              <w:right w:val="single" w:sz="4" w:space="0" w:color="auto"/>
            </w:tcBorders>
            <w:vAlign w:val="center"/>
          </w:tcPr>
          <w:p w14:paraId="1A14CA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AA26B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3F0D1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8917E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09F67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3E5C862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单位：元</w:t>
            </w:r>
          </w:p>
        </w:tc>
      </w:tr>
      <w:tr w:rsidR="003B62E7" w14:paraId="5D4256A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D236E2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345071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床位状态变更原因</w:t>
            </w:r>
          </w:p>
        </w:tc>
        <w:tc>
          <w:tcPr>
            <w:tcW w:w="1139" w:type="dxa"/>
            <w:tcBorders>
              <w:top w:val="single" w:sz="4" w:space="0" w:color="auto"/>
              <w:left w:val="single" w:sz="4" w:space="0" w:color="auto"/>
              <w:bottom w:val="single" w:sz="4" w:space="0" w:color="auto"/>
              <w:right w:val="single" w:sz="4" w:space="0" w:color="auto"/>
            </w:tcBorders>
            <w:vAlign w:val="center"/>
          </w:tcPr>
          <w:p w14:paraId="0A2CBC4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CWZTBGYY</w:t>
            </w:r>
          </w:p>
        </w:tc>
        <w:tc>
          <w:tcPr>
            <w:tcW w:w="993" w:type="dxa"/>
            <w:tcBorders>
              <w:top w:val="single" w:sz="4" w:space="0" w:color="auto"/>
              <w:left w:val="single" w:sz="4" w:space="0" w:color="auto"/>
              <w:bottom w:val="single" w:sz="4" w:space="0" w:color="auto"/>
              <w:right w:val="single" w:sz="4" w:space="0" w:color="auto"/>
            </w:tcBorders>
            <w:vAlign w:val="center"/>
          </w:tcPr>
          <w:p w14:paraId="713F53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66A0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6D3A9E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DA46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CC317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437792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指导致床位状态变更的原因，如：科室迁址、科室规模调整、科室装修等，须提供与变更原因相对应的证明材料，如会议纪要、院领导审批材料、装修合同等。</w:t>
            </w:r>
          </w:p>
        </w:tc>
      </w:tr>
      <w:tr w:rsidR="003B62E7" w14:paraId="4FE49405" w14:textId="77777777" w:rsidTr="00DE7156">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14:paraId="550234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691" w:type="dxa"/>
            <w:tcBorders>
              <w:top w:val="single" w:sz="4" w:space="0" w:color="auto"/>
              <w:left w:val="single" w:sz="4" w:space="0" w:color="auto"/>
              <w:bottom w:val="single" w:sz="4" w:space="0" w:color="auto"/>
              <w:right w:val="single" w:sz="4" w:space="0" w:color="auto"/>
            </w:tcBorders>
            <w:vAlign w:val="center"/>
          </w:tcPr>
          <w:p w14:paraId="509C87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1FFA74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665D0A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60A9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94DAD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41240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B323E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619298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入院登记时产生的住院号，填写占用床位的住院号，如未占用则为空</w:t>
            </w:r>
          </w:p>
        </w:tc>
      </w:tr>
      <w:tr w:rsidR="003B62E7" w14:paraId="5022AF00" w14:textId="77777777" w:rsidTr="00DE7156">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14:paraId="0F0F5AF6"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B214C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277B39B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3D6208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4F013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92BA0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9C8A8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1EB22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349EEE2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7CE04ED6" w14:textId="77777777" w:rsidTr="00DE7156">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14:paraId="5DA06E4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EB2E3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5FC7989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073647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867A73C"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4B8793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B299C2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65949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5A68ADCC" w14:textId="77777777" w:rsidR="003B62E7" w:rsidRDefault="003B62E7">
            <w:pPr>
              <w:rPr>
                <w:rFonts w:ascii="Times New Roman" w:hAnsi="Times New Roman"/>
                <w:szCs w:val="21"/>
              </w:rPr>
            </w:pPr>
          </w:p>
        </w:tc>
      </w:tr>
      <w:tr w:rsidR="003B62E7" w14:paraId="4E4CBFF7" w14:textId="77777777" w:rsidTr="00DE7156">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14:paraId="443D5EE1"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16DB06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681486D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76863E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71B697E"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11AAC3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F16AB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3B07F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25231797" w14:textId="77777777" w:rsidR="003B62E7" w:rsidRDefault="003B62E7">
            <w:pPr>
              <w:rPr>
                <w:rFonts w:ascii="Times New Roman" w:hAnsi="Times New Roman"/>
                <w:szCs w:val="21"/>
              </w:rPr>
            </w:pPr>
          </w:p>
        </w:tc>
      </w:tr>
      <w:tr w:rsidR="003B62E7" w14:paraId="6B93BFFC" w14:textId="77777777" w:rsidTr="00DE7156">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14:paraId="716D44D6"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7F6CB5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21E39D5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41849E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2D721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2392A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0E96A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8B74A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7AC17A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为处理该数据而预留</w:t>
            </w:r>
          </w:p>
        </w:tc>
      </w:tr>
      <w:tr w:rsidR="003B62E7" w14:paraId="4481CC93" w14:textId="77777777" w:rsidTr="00DE7156">
        <w:trPr>
          <w:cantSplit/>
          <w:jc w:val="center"/>
        </w:trPr>
        <w:tc>
          <w:tcPr>
            <w:tcW w:w="1069" w:type="dxa"/>
            <w:tcBorders>
              <w:top w:val="single" w:sz="4" w:space="0" w:color="auto"/>
              <w:left w:val="single" w:sz="4" w:space="0" w:color="auto"/>
              <w:bottom w:val="single" w:sz="4" w:space="0" w:color="auto"/>
              <w:right w:val="single" w:sz="4" w:space="0" w:color="auto"/>
            </w:tcBorders>
            <w:vAlign w:val="center"/>
          </w:tcPr>
          <w:p w14:paraId="1E3913D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EBC06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5E425D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2F874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8C80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930CF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09CECF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F3C2E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32C4D73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为处理该数据而预留</w:t>
            </w:r>
          </w:p>
        </w:tc>
      </w:tr>
    </w:tbl>
    <w:p w14:paraId="4291EA96" w14:textId="77777777" w:rsidR="003B62E7" w:rsidRDefault="00447626">
      <w:pPr>
        <w:pStyle w:val="yj"/>
        <w:ind w:firstLine="361"/>
        <w:rPr>
          <w:b/>
        </w:rPr>
      </w:pPr>
      <w:r>
        <w:rPr>
          <w:b/>
        </w:rPr>
        <w:t>机构床位表说明：</w:t>
      </w:r>
    </w:p>
    <w:p w14:paraId="72E14565" w14:textId="77777777" w:rsidR="003B62E7" w:rsidRDefault="00447626">
      <w:pPr>
        <w:spacing w:line="360" w:lineRule="auto"/>
        <w:ind w:firstLine="420"/>
        <w:rPr>
          <w:rFonts w:ascii="Times New Roman" w:hAnsi="Times New Roman"/>
          <w:sz w:val="24"/>
        </w:rPr>
      </w:pPr>
      <w:r>
        <w:rPr>
          <w:rFonts w:ascii="Times New Roman" w:hAnsi="Times New Roman" w:cs="Times New Roman"/>
          <w:sz w:val="24"/>
        </w:rPr>
        <w:t>编制床位：由卫生计生行政部门核定的床位；</w:t>
      </w:r>
    </w:p>
    <w:p w14:paraId="473029C7" w14:textId="77777777" w:rsidR="003B62E7" w:rsidRDefault="00447626">
      <w:pPr>
        <w:spacing w:line="360" w:lineRule="auto"/>
        <w:ind w:firstLine="420"/>
        <w:rPr>
          <w:rFonts w:ascii="Times New Roman" w:hAnsi="Times New Roman"/>
          <w:sz w:val="24"/>
        </w:rPr>
      </w:pPr>
      <w:r>
        <w:rPr>
          <w:rFonts w:ascii="Times New Roman" w:hAnsi="Times New Roman" w:cs="Times New Roman"/>
          <w:sz w:val="24"/>
        </w:rPr>
        <w:t>超过半年的加床</w:t>
      </w:r>
      <w:r>
        <w:rPr>
          <w:rFonts w:ascii="Times New Roman" w:hAnsi="Times New Roman" w:cs="Times New Roman"/>
          <w:sz w:val="24"/>
        </w:rPr>
        <w:t xml:space="preserve"> </w:t>
      </w:r>
      <w:r>
        <w:rPr>
          <w:rFonts w:ascii="Times New Roman" w:hAnsi="Times New Roman" w:cs="Times New Roman"/>
          <w:sz w:val="24"/>
        </w:rPr>
        <w:t>：包含在实有床位之内；临时加床不包含在实有床位之内；</w:t>
      </w:r>
    </w:p>
    <w:p w14:paraId="1DBF9B53" w14:textId="77777777" w:rsidR="003B62E7" w:rsidRDefault="00447626">
      <w:pPr>
        <w:spacing w:line="360" w:lineRule="auto"/>
        <w:ind w:firstLine="420"/>
        <w:rPr>
          <w:rFonts w:ascii="Times New Roman" w:hAnsi="Times New Roman"/>
          <w:sz w:val="24"/>
        </w:rPr>
      </w:pPr>
      <w:r>
        <w:rPr>
          <w:rFonts w:ascii="Times New Roman" w:hAnsi="Times New Roman" w:cs="Times New Roman"/>
          <w:sz w:val="24"/>
        </w:rPr>
        <w:t>实有床位包括编制床位和超过半年的加床</w:t>
      </w:r>
      <w:r>
        <w:rPr>
          <w:rFonts w:ascii="Times New Roman" w:hAnsi="Times New Roman" w:cs="Times New Roman"/>
          <w:sz w:val="24"/>
        </w:rPr>
        <w:t xml:space="preserve"> </w:t>
      </w:r>
      <w:r>
        <w:rPr>
          <w:rFonts w:ascii="Times New Roman" w:hAnsi="Times New Roman" w:cs="Times New Roman"/>
          <w:sz w:val="24"/>
        </w:rPr>
        <w:t>，是指年底固定实有床位数，包括正规床、简易床、监护床、超过半年加床、正在消毒和修理床位、因扩建或大修而停用床位。不包括产科新生儿床、接产室待产床、库存床、观察床、临时加床和病人家属陪侍床；</w:t>
      </w:r>
    </w:p>
    <w:p w14:paraId="5AB6856F" w14:textId="77777777" w:rsidR="003B62E7" w:rsidRDefault="00447626">
      <w:pPr>
        <w:spacing w:line="360" w:lineRule="auto"/>
        <w:ind w:firstLine="420"/>
        <w:rPr>
          <w:rFonts w:ascii="Times New Roman" w:hAnsi="Times New Roman"/>
          <w:sz w:val="24"/>
        </w:rPr>
      </w:pPr>
      <w:r>
        <w:rPr>
          <w:rFonts w:ascii="Times New Roman" w:hAnsi="Times New Roman" w:cs="Times New Roman"/>
          <w:sz w:val="24"/>
        </w:rPr>
        <w:t>特需服务床位是指按特需服务收费并报物价部门备案的特种病房、高等病房、家庭式产房等床位；</w:t>
      </w:r>
    </w:p>
    <w:p w14:paraId="2729DBB3" w14:textId="77777777" w:rsidR="003B62E7" w:rsidRDefault="00447626">
      <w:pPr>
        <w:spacing w:line="360" w:lineRule="auto"/>
        <w:ind w:firstLine="420"/>
        <w:rPr>
          <w:rFonts w:ascii="Times New Roman" w:hAnsi="Times New Roman"/>
          <w:sz w:val="24"/>
        </w:rPr>
      </w:pPr>
      <w:r>
        <w:rPr>
          <w:rFonts w:ascii="Times New Roman" w:hAnsi="Times New Roman" w:cs="Times New Roman"/>
          <w:sz w:val="24"/>
        </w:rPr>
        <w:t>负压病房床位是指负压隔离病房中的监护床，特需服务床位和负压病房床位都包含在实有床位中；</w:t>
      </w:r>
    </w:p>
    <w:p w14:paraId="0BDE3CD8" w14:textId="77777777" w:rsidR="003B62E7" w:rsidRDefault="00447626">
      <w:pPr>
        <w:spacing w:line="360" w:lineRule="auto"/>
        <w:ind w:firstLine="420"/>
        <w:rPr>
          <w:rFonts w:ascii="Times New Roman" w:hAnsi="Times New Roman"/>
          <w:sz w:val="24"/>
        </w:rPr>
      </w:pPr>
      <w:r>
        <w:rPr>
          <w:rFonts w:ascii="Times New Roman" w:hAnsi="Times New Roman" w:cs="Times New Roman"/>
          <w:sz w:val="24"/>
        </w:rPr>
        <w:t>实际开放床位是指年内医院各科每日夜晚</w:t>
      </w:r>
      <w:r>
        <w:rPr>
          <w:rFonts w:ascii="Times New Roman" w:hAnsi="Times New Roman" w:cs="Times New Roman"/>
          <w:sz w:val="24"/>
        </w:rPr>
        <w:t xml:space="preserve"> 12 </w:t>
      </w:r>
      <w:r>
        <w:rPr>
          <w:rFonts w:ascii="Times New Roman" w:hAnsi="Times New Roman" w:cs="Times New Roman"/>
          <w:sz w:val="24"/>
        </w:rPr>
        <w:t>点开放病床数，不论该床是否被病人占用，都应计算在内。包括消毒和小修理等暂停使用的病床，超过半年的加床。不包括因病房扩建或大修而停用的病床及临时增设病床；</w:t>
      </w:r>
    </w:p>
    <w:p w14:paraId="67D0E3A3" w14:textId="77777777" w:rsidR="003B62E7" w:rsidRDefault="00447626">
      <w:pPr>
        <w:pStyle w:val="yj"/>
      </w:pPr>
      <w:r>
        <w:t>实际占用床位是指医院各科每日夜晚</w:t>
      </w:r>
      <w:r>
        <w:t xml:space="preserve"> 12 </w:t>
      </w:r>
      <w:r>
        <w:t>点实际占用病床数（即每日夜晚</w:t>
      </w:r>
      <w:r>
        <w:t xml:space="preserve"> 12 </w:t>
      </w:r>
      <w:r>
        <w:t>点住院病人）总和。包括实际占用的临时加床在内。病人入院后于当晚</w:t>
      </w:r>
      <w:r>
        <w:t xml:space="preserve"> 12 </w:t>
      </w:r>
      <w:r>
        <w:t>点前死亡或因故出院的病人，作为实际占用床位</w:t>
      </w:r>
      <w:r>
        <w:t xml:space="preserve">1 </w:t>
      </w:r>
      <w:r>
        <w:t>天</w:t>
      </w:r>
    </w:p>
    <w:p w14:paraId="53B9D4C2" w14:textId="77777777" w:rsidR="003B62E7" w:rsidRDefault="00447626">
      <w:pPr>
        <w:pStyle w:val="21"/>
        <w:rPr>
          <w:rFonts w:ascii="仿宋_GB2312" w:eastAsia="仿宋_GB2312"/>
          <w:sz w:val="28"/>
          <w:szCs w:val="28"/>
        </w:rPr>
      </w:pPr>
      <w:bookmarkStart w:id="52" w:name="_Toc26608"/>
      <w:bookmarkStart w:id="53" w:name="_Toc11778507"/>
      <w:bookmarkStart w:id="54" w:name="_Toc23769"/>
      <w:bookmarkStart w:id="55" w:name="_Toc20360"/>
      <w:bookmarkStart w:id="56" w:name="_Toc28387"/>
      <w:bookmarkStart w:id="57" w:name="_Toc21957"/>
      <w:bookmarkStart w:id="58" w:name="_Toc22824"/>
      <w:bookmarkStart w:id="59" w:name="_Toc8275"/>
      <w:bookmarkStart w:id="60" w:name="_Toc11778654"/>
      <w:bookmarkStart w:id="61" w:name="_Toc21362"/>
      <w:bookmarkStart w:id="62" w:name="_Toc31067"/>
      <w:bookmarkStart w:id="63" w:name="_Toc22834"/>
      <w:bookmarkStart w:id="64" w:name="_Toc4338"/>
      <w:bookmarkStart w:id="65" w:name="_Toc23503"/>
      <w:r>
        <w:rPr>
          <w:rFonts w:ascii="仿宋_GB2312" w:eastAsia="仿宋_GB2312"/>
          <w:sz w:val="28"/>
          <w:szCs w:val="28"/>
        </w:rPr>
        <w:t>西医诊断对照字典(TB_DIC_XYZDDZZD)</w:t>
      </w:r>
      <w:bookmarkEnd w:id="52"/>
      <w:bookmarkEnd w:id="53"/>
      <w:bookmarkEnd w:id="54"/>
      <w:bookmarkEnd w:id="55"/>
      <w:bookmarkEnd w:id="56"/>
      <w:bookmarkEnd w:id="57"/>
      <w:bookmarkEnd w:id="58"/>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691"/>
        <w:gridCol w:w="1139"/>
        <w:gridCol w:w="993"/>
        <w:gridCol w:w="708"/>
        <w:gridCol w:w="629"/>
        <w:gridCol w:w="931"/>
        <w:gridCol w:w="708"/>
        <w:gridCol w:w="1654"/>
      </w:tblGrid>
      <w:tr w:rsidR="003B62E7" w14:paraId="434FE171" w14:textId="77777777" w:rsidTr="00DE7156">
        <w:trPr>
          <w:cantSplit/>
          <w:trHeight w:val="699"/>
          <w:tblHeader/>
          <w:jc w:val="center"/>
        </w:trPr>
        <w:tc>
          <w:tcPr>
            <w:tcW w:w="856" w:type="dxa"/>
            <w:tcBorders>
              <w:top w:val="single" w:sz="4" w:space="0" w:color="auto"/>
              <w:left w:val="single" w:sz="4" w:space="0" w:color="auto"/>
              <w:bottom w:val="single" w:sz="4" w:space="0" w:color="auto"/>
              <w:right w:val="single" w:sz="4" w:space="0" w:color="auto"/>
            </w:tcBorders>
            <w:shd w:val="clear" w:color="auto" w:fill="D9D9D9"/>
            <w:vAlign w:val="center"/>
          </w:tcPr>
          <w:p w14:paraId="1B23E99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4BC470BD"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A25CF5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78F02E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470609E"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637666A"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2660C24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90917F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tcPr>
          <w:p w14:paraId="1CE9759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2E1C6B6" w14:textId="77777777" w:rsidTr="00DE7156">
        <w:trPr>
          <w:cantSplit/>
          <w:trHeight w:val="195"/>
          <w:jc w:val="center"/>
        </w:trPr>
        <w:tc>
          <w:tcPr>
            <w:tcW w:w="856" w:type="dxa"/>
            <w:tcBorders>
              <w:top w:val="single" w:sz="4" w:space="0" w:color="auto"/>
              <w:left w:val="single" w:sz="4" w:space="0" w:color="auto"/>
              <w:bottom w:val="single" w:sz="4" w:space="0" w:color="auto"/>
              <w:right w:val="single" w:sz="4" w:space="0" w:color="auto"/>
            </w:tcBorders>
            <w:shd w:val="clear" w:color="auto" w:fill="F4B083"/>
            <w:vAlign w:val="center"/>
          </w:tcPr>
          <w:p w14:paraId="6A887481"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0FEA6B8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2F2B0A4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21354A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4652C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085EB6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349737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283FCE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4B083"/>
            <w:vAlign w:val="center"/>
          </w:tcPr>
          <w:p w14:paraId="32F317B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3715C989" w14:textId="77777777" w:rsidTr="00DE7156">
        <w:trPr>
          <w:cantSplit/>
          <w:trHeight w:val="195"/>
          <w:jc w:val="center"/>
        </w:trPr>
        <w:tc>
          <w:tcPr>
            <w:tcW w:w="856" w:type="dxa"/>
            <w:tcBorders>
              <w:top w:val="single" w:sz="4" w:space="0" w:color="auto"/>
              <w:left w:val="single" w:sz="4" w:space="0" w:color="auto"/>
              <w:bottom w:val="single" w:sz="4" w:space="0" w:color="auto"/>
              <w:right w:val="single" w:sz="4" w:space="0" w:color="auto"/>
            </w:tcBorders>
            <w:shd w:val="clear" w:color="auto" w:fill="F4B083"/>
            <w:vAlign w:val="center"/>
          </w:tcPr>
          <w:p w14:paraId="1A90F7E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DE05.01.024.00</w:t>
            </w: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468427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院内诊断代码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56F3C76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YNZDDM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6134CD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1C6F0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07FAF6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41C8C7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EA456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4B083"/>
            <w:vAlign w:val="center"/>
          </w:tcPr>
          <w:p w14:paraId="11885A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4BBD87D"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59E15B8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DE05.01.025.00</w:t>
            </w:r>
          </w:p>
        </w:tc>
        <w:tc>
          <w:tcPr>
            <w:tcW w:w="1691" w:type="dxa"/>
            <w:tcBorders>
              <w:top w:val="single" w:sz="4" w:space="0" w:color="auto"/>
              <w:left w:val="single" w:sz="4" w:space="0" w:color="auto"/>
              <w:bottom w:val="single" w:sz="4" w:space="0" w:color="auto"/>
              <w:right w:val="single" w:sz="4" w:space="0" w:color="auto"/>
            </w:tcBorders>
            <w:vAlign w:val="center"/>
          </w:tcPr>
          <w:p w14:paraId="3580D37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2A3E11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YNZDMC</w:t>
            </w:r>
          </w:p>
        </w:tc>
        <w:tc>
          <w:tcPr>
            <w:tcW w:w="993" w:type="dxa"/>
            <w:tcBorders>
              <w:top w:val="single" w:sz="4" w:space="0" w:color="auto"/>
              <w:left w:val="single" w:sz="4" w:space="0" w:color="auto"/>
              <w:bottom w:val="single" w:sz="4" w:space="0" w:color="auto"/>
              <w:right w:val="single" w:sz="4" w:space="0" w:color="auto"/>
            </w:tcBorders>
            <w:vAlign w:val="center"/>
          </w:tcPr>
          <w:p w14:paraId="2A33BE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2555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94BD5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41B6A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2D07C3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DE712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医院自定义诊断名称</w:t>
            </w:r>
          </w:p>
        </w:tc>
      </w:tr>
      <w:tr w:rsidR="003B62E7" w14:paraId="12706795"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756CFFE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DE05.01.024.00</w:t>
            </w:r>
          </w:p>
        </w:tc>
        <w:tc>
          <w:tcPr>
            <w:tcW w:w="1691" w:type="dxa"/>
            <w:tcBorders>
              <w:top w:val="single" w:sz="4" w:space="0" w:color="auto"/>
              <w:left w:val="single" w:sz="4" w:space="0" w:color="auto"/>
              <w:bottom w:val="single" w:sz="4" w:space="0" w:color="auto"/>
              <w:right w:val="single" w:sz="4" w:space="0" w:color="auto"/>
            </w:tcBorders>
            <w:vAlign w:val="center"/>
          </w:tcPr>
          <w:p w14:paraId="71A278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标准诊断代码</w:t>
            </w:r>
          </w:p>
        </w:tc>
        <w:tc>
          <w:tcPr>
            <w:tcW w:w="1139" w:type="dxa"/>
            <w:tcBorders>
              <w:top w:val="single" w:sz="4" w:space="0" w:color="auto"/>
              <w:left w:val="single" w:sz="4" w:space="0" w:color="auto"/>
              <w:bottom w:val="single" w:sz="4" w:space="0" w:color="auto"/>
              <w:right w:val="single" w:sz="4" w:space="0" w:color="auto"/>
            </w:tcBorders>
            <w:vAlign w:val="center"/>
          </w:tcPr>
          <w:p w14:paraId="0106939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BZZDDM</w:t>
            </w:r>
          </w:p>
        </w:tc>
        <w:tc>
          <w:tcPr>
            <w:tcW w:w="993" w:type="dxa"/>
            <w:tcBorders>
              <w:top w:val="single" w:sz="4" w:space="0" w:color="auto"/>
              <w:left w:val="single" w:sz="4" w:space="0" w:color="auto"/>
              <w:bottom w:val="single" w:sz="4" w:space="0" w:color="auto"/>
              <w:right w:val="single" w:sz="4" w:space="0" w:color="auto"/>
            </w:tcBorders>
            <w:vAlign w:val="center"/>
          </w:tcPr>
          <w:p w14:paraId="7458B9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DE00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1B829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116B4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F0F51E1"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9C4EA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ICD10</w:t>
            </w:r>
            <w:r>
              <w:rPr>
                <w:rFonts w:ascii="Times New Roman" w:hAnsi="Times New Roman" w:cs="Times New Roman"/>
                <w:color w:val="000000"/>
                <w:sz w:val="18"/>
                <w:szCs w:val="18"/>
                <w:lang w:val="en-US" w:bidi="ar"/>
              </w:rPr>
              <w:t>编码</w:t>
            </w:r>
          </w:p>
        </w:tc>
      </w:tr>
      <w:tr w:rsidR="003B62E7" w14:paraId="774531EE"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7D4280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DE05.01.025.00</w:t>
            </w:r>
          </w:p>
        </w:tc>
        <w:tc>
          <w:tcPr>
            <w:tcW w:w="1691" w:type="dxa"/>
            <w:tcBorders>
              <w:top w:val="single" w:sz="4" w:space="0" w:color="auto"/>
              <w:left w:val="single" w:sz="4" w:space="0" w:color="auto"/>
              <w:bottom w:val="single" w:sz="4" w:space="0" w:color="auto"/>
              <w:right w:val="single" w:sz="4" w:space="0" w:color="auto"/>
            </w:tcBorders>
            <w:vAlign w:val="center"/>
          </w:tcPr>
          <w:p w14:paraId="7B38DE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4FC46C0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BZZDMC</w:t>
            </w:r>
          </w:p>
        </w:tc>
        <w:tc>
          <w:tcPr>
            <w:tcW w:w="993" w:type="dxa"/>
            <w:tcBorders>
              <w:top w:val="single" w:sz="4" w:space="0" w:color="auto"/>
              <w:left w:val="single" w:sz="4" w:space="0" w:color="auto"/>
              <w:bottom w:val="single" w:sz="4" w:space="0" w:color="auto"/>
              <w:right w:val="single" w:sz="4" w:space="0" w:color="auto"/>
            </w:tcBorders>
            <w:vAlign w:val="center"/>
          </w:tcPr>
          <w:p w14:paraId="3D71B4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375E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D29F7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1A44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20B45C77"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424BF6B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ICD10</w:t>
            </w:r>
            <w:r>
              <w:rPr>
                <w:rFonts w:ascii="Times New Roman" w:hAnsi="Times New Roman" w:cs="Times New Roman"/>
                <w:color w:val="000000"/>
                <w:sz w:val="18"/>
                <w:szCs w:val="18"/>
                <w:lang w:val="en-US" w:bidi="ar"/>
              </w:rPr>
              <w:t>对应的诊断名称</w:t>
            </w:r>
          </w:p>
        </w:tc>
      </w:tr>
      <w:tr w:rsidR="003B62E7" w14:paraId="4CBC3EA9"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34997B0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F11E0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BE2A06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70317B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55001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9660BE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AE388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60A42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2AE88A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7CB3895C"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6CBCBFB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014E0E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5C03A6C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1322CD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932AF32"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6877E9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B377A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A5A76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B7CC58C" w14:textId="77777777" w:rsidR="003B62E7" w:rsidRDefault="003B62E7">
            <w:pPr>
              <w:rPr>
                <w:rFonts w:ascii="Times New Roman" w:hAnsi="Times New Roman"/>
                <w:szCs w:val="21"/>
              </w:rPr>
            </w:pPr>
          </w:p>
        </w:tc>
      </w:tr>
      <w:tr w:rsidR="003B62E7" w14:paraId="42BB1B74"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0EA99838"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B41515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33D97A6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93888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8DC1EC2"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3F94CA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A2A4C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3C776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26270A19" w14:textId="77777777" w:rsidR="003B62E7" w:rsidRDefault="003B62E7">
            <w:pPr>
              <w:rPr>
                <w:rFonts w:ascii="Times New Roman" w:hAnsi="Times New Roman"/>
                <w:szCs w:val="21"/>
              </w:rPr>
            </w:pPr>
          </w:p>
        </w:tc>
      </w:tr>
      <w:tr w:rsidR="003B62E7" w14:paraId="543E7334"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1F18F7BA"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BE4521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212E2D0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038306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990C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E8C48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C323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724EFC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F0EC23C" w14:textId="77777777" w:rsidR="003B62E7" w:rsidRDefault="003B62E7">
            <w:pPr>
              <w:rPr>
                <w:rFonts w:ascii="Times New Roman" w:hAnsi="Times New Roman"/>
                <w:szCs w:val="21"/>
              </w:rPr>
            </w:pPr>
          </w:p>
        </w:tc>
      </w:tr>
      <w:tr w:rsidR="003B62E7" w14:paraId="7463EF5D" w14:textId="77777777" w:rsidTr="00DE7156">
        <w:trPr>
          <w:cantSplit/>
          <w:trHeight w:val="357"/>
          <w:jc w:val="center"/>
        </w:trPr>
        <w:tc>
          <w:tcPr>
            <w:tcW w:w="856" w:type="dxa"/>
            <w:tcBorders>
              <w:top w:val="single" w:sz="4" w:space="0" w:color="auto"/>
              <w:left w:val="single" w:sz="4" w:space="0" w:color="auto"/>
              <w:bottom w:val="single" w:sz="4" w:space="0" w:color="auto"/>
              <w:right w:val="single" w:sz="4" w:space="0" w:color="auto"/>
            </w:tcBorders>
            <w:vAlign w:val="center"/>
          </w:tcPr>
          <w:p w14:paraId="7AD671F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FDE4BE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5E1186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61694E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06BCE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D8906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CDA1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7C10C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14008E68" w14:textId="77777777" w:rsidR="003B62E7" w:rsidRDefault="003B62E7">
            <w:pPr>
              <w:rPr>
                <w:rFonts w:ascii="Times New Roman" w:hAnsi="Times New Roman"/>
                <w:szCs w:val="21"/>
              </w:rPr>
            </w:pPr>
          </w:p>
        </w:tc>
      </w:tr>
    </w:tbl>
    <w:p w14:paraId="38E2BCD8" w14:textId="77777777" w:rsidR="003B62E7" w:rsidRDefault="00447626">
      <w:pPr>
        <w:pStyle w:val="21"/>
        <w:rPr>
          <w:rFonts w:ascii="仿宋_GB2312" w:eastAsia="仿宋_GB2312"/>
          <w:sz w:val="28"/>
          <w:szCs w:val="28"/>
        </w:rPr>
      </w:pPr>
      <w:bookmarkStart w:id="66" w:name="_Toc16529"/>
      <w:bookmarkStart w:id="67" w:name="_Toc28226"/>
      <w:bookmarkStart w:id="68" w:name="_Toc11778508"/>
      <w:bookmarkStart w:id="69" w:name="_Toc907"/>
      <w:bookmarkStart w:id="70" w:name="_Toc14364"/>
      <w:bookmarkStart w:id="71" w:name="_Toc16730"/>
      <w:bookmarkStart w:id="72" w:name="_Toc32272"/>
      <w:r>
        <w:rPr>
          <w:rFonts w:ascii="仿宋_GB2312" w:eastAsia="仿宋_GB2312"/>
          <w:sz w:val="28"/>
          <w:szCs w:val="28"/>
        </w:rPr>
        <w:t>中医病名对照字典(TB_DIC_ZYZDDZZD)</w:t>
      </w:r>
      <w:bookmarkEnd w:id="66"/>
      <w:bookmarkEnd w:id="67"/>
      <w:bookmarkEnd w:id="68"/>
      <w:bookmarkEnd w:id="69"/>
      <w:bookmarkEnd w:id="70"/>
      <w:bookmarkEnd w:id="71"/>
      <w:bookmarkEnd w:id="72"/>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91"/>
        <w:gridCol w:w="1139"/>
        <w:gridCol w:w="993"/>
        <w:gridCol w:w="708"/>
        <w:gridCol w:w="629"/>
        <w:gridCol w:w="931"/>
        <w:gridCol w:w="708"/>
        <w:gridCol w:w="1795"/>
      </w:tblGrid>
      <w:tr w:rsidR="003B62E7" w14:paraId="2E75D8BB" w14:textId="77777777" w:rsidTr="00DE7156">
        <w:trPr>
          <w:cantSplit/>
          <w:trHeight w:val="699"/>
          <w:tblHeader/>
          <w:jc w:val="center"/>
        </w:trPr>
        <w:tc>
          <w:tcPr>
            <w:tcW w:w="1069" w:type="dxa"/>
            <w:tcBorders>
              <w:top w:val="single" w:sz="4" w:space="0" w:color="auto"/>
              <w:left w:val="single" w:sz="4" w:space="0" w:color="auto"/>
              <w:bottom w:val="single" w:sz="4" w:space="0" w:color="auto"/>
              <w:right w:val="single" w:sz="4" w:space="0" w:color="auto"/>
            </w:tcBorders>
            <w:shd w:val="clear" w:color="auto" w:fill="D9D9D9"/>
            <w:vAlign w:val="center"/>
          </w:tcPr>
          <w:p w14:paraId="6D73804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030C635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D4C6BC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47D09E3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951C54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109757B"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22ECB6DE"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E302B8D"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795" w:type="dxa"/>
            <w:tcBorders>
              <w:top w:val="single" w:sz="4" w:space="0" w:color="auto"/>
              <w:left w:val="single" w:sz="4" w:space="0" w:color="auto"/>
              <w:bottom w:val="single" w:sz="4" w:space="0" w:color="auto"/>
              <w:right w:val="single" w:sz="4" w:space="0" w:color="auto"/>
            </w:tcBorders>
            <w:shd w:val="clear" w:color="auto" w:fill="D9D9D9"/>
            <w:vAlign w:val="center"/>
          </w:tcPr>
          <w:p w14:paraId="4903B64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1D851C21"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4B083"/>
            <w:vAlign w:val="center"/>
          </w:tcPr>
          <w:p w14:paraId="7A084437"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2A2DDA5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3C1EAFF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0050BD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47F77E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1928B8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4A4B78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C4857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shd w:val="clear" w:color="auto" w:fill="F4B083"/>
            <w:vAlign w:val="center"/>
          </w:tcPr>
          <w:p w14:paraId="0E5CE9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1276E60"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4B083"/>
            <w:vAlign w:val="center"/>
          </w:tcPr>
          <w:p w14:paraId="1694EB1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DE05.10.130.00</w:t>
            </w: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6A0BA7A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院内病名代码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5C2C54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YNZDDM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2BC270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5D59EA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5D74A6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5F17E1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23A18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shd w:val="clear" w:color="auto" w:fill="F4B083"/>
            <w:vAlign w:val="center"/>
          </w:tcPr>
          <w:p w14:paraId="79D8E71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F634EEE"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0C211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DE05.10.172.00</w:t>
            </w:r>
          </w:p>
        </w:tc>
        <w:tc>
          <w:tcPr>
            <w:tcW w:w="1691" w:type="dxa"/>
            <w:tcBorders>
              <w:top w:val="single" w:sz="4" w:space="0" w:color="auto"/>
              <w:left w:val="single" w:sz="4" w:space="0" w:color="auto"/>
              <w:bottom w:val="single" w:sz="4" w:space="0" w:color="auto"/>
              <w:right w:val="single" w:sz="4" w:space="0" w:color="auto"/>
            </w:tcBorders>
            <w:vAlign w:val="center"/>
          </w:tcPr>
          <w:p w14:paraId="202FA10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院内病名名称</w:t>
            </w:r>
          </w:p>
        </w:tc>
        <w:tc>
          <w:tcPr>
            <w:tcW w:w="1139" w:type="dxa"/>
            <w:tcBorders>
              <w:top w:val="single" w:sz="4" w:space="0" w:color="auto"/>
              <w:left w:val="single" w:sz="4" w:space="0" w:color="auto"/>
              <w:bottom w:val="single" w:sz="4" w:space="0" w:color="auto"/>
              <w:right w:val="single" w:sz="4" w:space="0" w:color="auto"/>
            </w:tcBorders>
            <w:vAlign w:val="center"/>
          </w:tcPr>
          <w:p w14:paraId="5E4279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YNZDMC</w:t>
            </w:r>
          </w:p>
        </w:tc>
        <w:tc>
          <w:tcPr>
            <w:tcW w:w="993" w:type="dxa"/>
            <w:tcBorders>
              <w:top w:val="single" w:sz="4" w:space="0" w:color="auto"/>
              <w:left w:val="single" w:sz="4" w:space="0" w:color="auto"/>
              <w:bottom w:val="single" w:sz="4" w:space="0" w:color="auto"/>
              <w:right w:val="single" w:sz="4" w:space="0" w:color="auto"/>
            </w:tcBorders>
            <w:vAlign w:val="center"/>
          </w:tcPr>
          <w:p w14:paraId="374257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352C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E024D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6768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F1399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DEB1A78" w14:textId="77777777" w:rsidR="003B62E7" w:rsidRDefault="003B62E7">
            <w:pPr>
              <w:rPr>
                <w:rFonts w:ascii="Times New Roman" w:hAnsi="Times New Roman"/>
                <w:szCs w:val="21"/>
              </w:rPr>
            </w:pPr>
          </w:p>
        </w:tc>
      </w:tr>
      <w:tr w:rsidR="003B62E7" w14:paraId="0C20B8F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FD7B210"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0D6F3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标准病名代码</w:t>
            </w:r>
          </w:p>
        </w:tc>
        <w:tc>
          <w:tcPr>
            <w:tcW w:w="1139" w:type="dxa"/>
            <w:tcBorders>
              <w:top w:val="single" w:sz="4" w:space="0" w:color="auto"/>
              <w:left w:val="single" w:sz="4" w:space="0" w:color="auto"/>
              <w:bottom w:val="single" w:sz="4" w:space="0" w:color="auto"/>
              <w:right w:val="single" w:sz="4" w:space="0" w:color="auto"/>
            </w:tcBorders>
            <w:vAlign w:val="center"/>
          </w:tcPr>
          <w:p w14:paraId="6138AD0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BZZDMC</w:t>
            </w:r>
          </w:p>
        </w:tc>
        <w:tc>
          <w:tcPr>
            <w:tcW w:w="993" w:type="dxa"/>
            <w:tcBorders>
              <w:top w:val="single" w:sz="4" w:space="0" w:color="auto"/>
              <w:left w:val="single" w:sz="4" w:space="0" w:color="auto"/>
              <w:bottom w:val="single" w:sz="4" w:space="0" w:color="auto"/>
              <w:right w:val="single" w:sz="4" w:space="0" w:color="auto"/>
            </w:tcBorders>
            <w:vAlign w:val="center"/>
          </w:tcPr>
          <w:p w14:paraId="56536A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1EBD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B55418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0BFD6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AA11D04"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1E2FD6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GB/T 15657-1995</w:t>
            </w:r>
            <w:r>
              <w:rPr>
                <w:rFonts w:ascii="Times New Roman" w:hAnsi="Times New Roman" w:cs="Times New Roman"/>
                <w:color w:val="000000"/>
                <w:sz w:val="18"/>
                <w:szCs w:val="18"/>
                <w:lang w:val="en-US" w:bidi="ar"/>
              </w:rPr>
              <w:t>中医病证分类与代码表对应的病名代码，如</w:t>
            </w:r>
            <w:r>
              <w:rPr>
                <w:rFonts w:ascii="Times New Roman" w:hAnsi="Times New Roman" w:cs="Times New Roman"/>
                <w:color w:val="000000"/>
                <w:sz w:val="18"/>
                <w:szCs w:val="18"/>
                <w:lang w:val="en-US" w:bidi="ar"/>
              </w:rPr>
              <w:t>BNF011</w:t>
            </w:r>
          </w:p>
        </w:tc>
      </w:tr>
      <w:tr w:rsidR="003B62E7" w14:paraId="33892F42"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E65371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C00741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标准病名名称</w:t>
            </w:r>
          </w:p>
        </w:tc>
        <w:tc>
          <w:tcPr>
            <w:tcW w:w="1139" w:type="dxa"/>
            <w:tcBorders>
              <w:top w:val="single" w:sz="4" w:space="0" w:color="auto"/>
              <w:left w:val="single" w:sz="4" w:space="0" w:color="auto"/>
              <w:bottom w:val="single" w:sz="4" w:space="0" w:color="auto"/>
              <w:right w:val="single" w:sz="4" w:space="0" w:color="auto"/>
            </w:tcBorders>
            <w:vAlign w:val="center"/>
          </w:tcPr>
          <w:p w14:paraId="6873137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BZZDMC</w:t>
            </w:r>
          </w:p>
        </w:tc>
        <w:tc>
          <w:tcPr>
            <w:tcW w:w="993" w:type="dxa"/>
            <w:tcBorders>
              <w:top w:val="single" w:sz="4" w:space="0" w:color="auto"/>
              <w:left w:val="single" w:sz="4" w:space="0" w:color="auto"/>
              <w:bottom w:val="single" w:sz="4" w:space="0" w:color="auto"/>
              <w:right w:val="single" w:sz="4" w:space="0" w:color="auto"/>
            </w:tcBorders>
            <w:vAlign w:val="center"/>
          </w:tcPr>
          <w:p w14:paraId="21BE86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2E9D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861FA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C7CE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95BB72A"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2E8EB38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GB/T 15657-1995</w:t>
            </w:r>
            <w:r>
              <w:rPr>
                <w:rFonts w:ascii="Times New Roman" w:hAnsi="Times New Roman" w:cs="Times New Roman"/>
                <w:color w:val="000000"/>
                <w:sz w:val="18"/>
                <w:szCs w:val="18"/>
                <w:lang w:val="en-US" w:bidi="ar"/>
              </w:rPr>
              <w:t>中医病证分类与代码表对应的病名名称，如外感咳嗽病</w:t>
            </w:r>
          </w:p>
        </w:tc>
      </w:tr>
      <w:tr w:rsidR="003B62E7" w14:paraId="21844723"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0E6D730"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2DA08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2188F6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1E6C38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8D062B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D66F9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28009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50438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6DE5BC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3CF0092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AA9E127"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22F946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465CD0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71C596E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43A4BD2"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0B7B8A8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D7E7C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86976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20F04767" w14:textId="77777777" w:rsidR="003B62E7" w:rsidRDefault="003B62E7">
            <w:pPr>
              <w:rPr>
                <w:rFonts w:ascii="Times New Roman" w:hAnsi="Times New Roman"/>
                <w:szCs w:val="21"/>
              </w:rPr>
            </w:pPr>
          </w:p>
        </w:tc>
      </w:tr>
      <w:tr w:rsidR="003B62E7" w14:paraId="18DDE547"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F9C8CC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3D1F6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78F8D2E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7CBEE3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23C8007"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26086B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C1B85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6EF11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0C905A1E" w14:textId="77777777" w:rsidR="003B62E7" w:rsidRDefault="003B62E7">
            <w:pPr>
              <w:rPr>
                <w:rFonts w:ascii="Times New Roman" w:hAnsi="Times New Roman"/>
                <w:szCs w:val="21"/>
              </w:rPr>
            </w:pPr>
          </w:p>
        </w:tc>
      </w:tr>
      <w:tr w:rsidR="003B62E7" w14:paraId="3ED8223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3B186F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C94B2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FA173E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FE879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8A04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DE5577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59A45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4032A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87D6D55" w14:textId="77777777" w:rsidR="003B62E7" w:rsidRDefault="003B62E7">
            <w:pPr>
              <w:rPr>
                <w:rFonts w:ascii="Times New Roman" w:hAnsi="Times New Roman"/>
                <w:szCs w:val="21"/>
              </w:rPr>
            </w:pPr>
          </w:p>
        </w:tc>
      </w:tr>
      <w:tr w:rsidR="003B62E7" w14:paraId="25BFF034"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4A60EC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19268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18AD85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3EEDD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B437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5B615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6049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9EA738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525F1BF2" w14:textId="77777777" w:rsidR="003B62E7" w:rsidRDefault="003B62E7">
            <w:pPr>
              <w:rPr>
                <w:rFonts w:ascii="Times New Roman" w:hAnsi="Times New Roman"/>
                <w:szCs w:val="21"/>
              </w:rPr>
            </w:pPr>
          </w:p>
        </w:tc>
      </w:tr>
    </w:tbl>
    <w:p w14:paraId="4F6EB3D6" w14:textId="77777777" w:rsidR="003B62E7" w:rsidRDefault="00447626">
      <w:pPr>
        <w:pStyle w:val="21"/>
        <w:rPr>
          <w:rFonts w:ascii="仿宋_GB2312" w:eastAsia="仿宋_GB2312"/>
          <w:sz w:val="28"/>
          <w:szCs w:val="28"/>
        </w:rPr>
      </w:pPr>
      <w:bookmarkStart w:id="73" w:name="_Toc28352"/>
      <w:bookmarkStart w:id="74" w:name="_Toc30285"/>
      <w:bookmarkStart w:id="75" w:name="_Toc770"/>
      <w:bookmarkStart w:id="76" w:name="_Toc11778509"/>
      <w:bookmarkStart w:id="77" w:name="_Toc21868"/>
      <w:bookmarkStart w:id="78" w:name="_Toc14262"/>
      <w:bookmarkStart w:id="79" w:name="_Toc8545"/>
      <w:r>
        <w:rPr>
          <w:rFonts w:ascii="仿宋_GB2312" w:eastAsia="仿宋_GB2312"/>
          <w:sz w:val="28"/>
          <w:szCs w:val="28"/>
        </w:rPr>
        <w:t>中医证候对照字典(TB_DIC_ZYZHDZZD)</w:t>
      </w:r>
      <w:bookmarkEnd w:id="73"/>
      <w:bookmarkEnd w:id="74"/>
      <w:bookmarkEnd w:id="75"/>
      <w:bookmarkEnd w:id="76"/>
      <w:bookmarkEnd w:id="77"/>
      <w:bookmarkEnd w:id="78"/>
      <w:bookmarkEnd w:id="79"/>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691"/>
        <w:gridCol w:w="1139"/>
        <w:gridCol w:w="993"/>
        <w:gridCol w:w="708"/>
        <w:gridCol w:w="629"/>
        <w:gridCol w:w="931"/>
        <w:gridCol w:w="708"/>
        <w:gridCol w:w="1771"/>
      </w:tblGrid>
      <w:tr w:rsidR="003B62E7" w14:paraId="5646D4BB" w14:textId="77777777" w:rsidTr="00DE7156">
        <w:trPr>
          <w:cantSplit/>
          <w:trHeight w:val="699"/>
          <w:tblHeader/>
          <w:jc w:val="center"/>
        </w:trPr>
        <w:tc>
          <w:tcPr>
            <w:tcW w:w="1282" w:type="dxa"/>
            <w:tcBorders>
              <w:top w:val="single" w:sz="4" w:space="0" w:color="auto"/>
              <w:left w:val="single" w:sz="4" w:space="0" w:color="auto"/>
              <w:bottom w:val="single" w:sz="4" w:space="0" w:color="auto"/>
              <w:right w:val="single" w:sz="4" w:space="0" w:color="auto"/>
            </w:tcBorders>
            <w:shd w:val="clear" w:color="auto" w:fill="D9D9D9"/>
            <w:vAlign w:val="center"/>
          </w:tcPr>
          <w:p w14:paraId="64F5F46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4AAD0CB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BCCF23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075E56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5ED7E3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730F3AB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2A4BCC8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8F144D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771" w:type="dxa"/>
            <w:tcBorders>
              <w:top w:val="single" w:sz="4" w:space="0" w:color="auto"/>
              <w:left w:val="single" w:sz="4" w:space="0" w:color="auto"/>
              <w:bottom w:val="single" w:sz="4" w:space="0" w:color="auto"/>
              <w:right w:val="single" w:sz="4" w:space="0" w:color="auto"/>
            </w:tcBorders>
            <w:shd w:val="clear" w:color="auto" w:fill="D9D9D9"/>
            <w:vAlign w:val="center"/>
          </w:tcPr>
          <w:p w14:paraId="1AEB772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7F66D97" w14:textId="77777777" w:rsidTr="00DE7156">
        <w:trPr>
          <w:cantSplit/>
          <w:trHeight w:val="195"/>
          <w:jc w:val="center"/>
        </w:trPr>
        <w:tc>
          <w:tcPr>
            <w:tcW w:w="1282" w:type="dxa"/>
            <w:tcBorders>
              <w:top w:val="single" w:sz="4" w:space="0" w:color="auto"/>
              <w:left w:val="single" w:sz="4" w:space="0" w:color="auto"/>
              <w:bottom w:val="single" w:sz="4" w:space="0" w:color="auto"/>
              <w:right w:val="single" w:sz="4" w:space="0" w:color="auto"/>
            </w:tcBorders>
            <w:shd w:val="clear" w:color="auto" w:fill="F4B083"/>
            <w:vAlign w:val="center"/>
          </w:tcPr>
          <w:p w14:paraId="765BE14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3DDF18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32C9EB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0749E7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94894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3064EB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2AAF38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F24EF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shd w:val="clear" w:color="auto" w:fill="F4B083"/>
            <w:vAlign w:val="center"/>
          </w:tcPr>
          <w:p w14:paraId="66F534C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56056A7" w14:textId="77777777" w:rsidTr="00DE7156">
        <w:trPr>
          <w:cantSplit/>
          <w:trHeight w:val="195"/>
          <w:jc w:val="center"/>
        </w:trPr>
        <w:tc>
          <w:tcPr>
            <w:tcW w:w="1282" w:type="dxa"/>
            <w:tcBorders>
              <w:top w:val="single" w:sz="4" w:space="0" w:color="auto"/>
              <w:left w:val="single" w:sz="4" w:space="0" w:color="auto"/>
              <w:bottom w:val="single" w:sz="4" w:space="0" w:color="auto"/>
              <w:right w:val="single" w:sz="4" w:space="0" w:color="auto"/>
            </w:tcBorders>
            <w:shd w:val="clear" w:color="auto" w:fill="F4B083"/>
            <w:vAlign w:val="center"/>
          </w:tcPr>
          <w:p w14:paraId="73D715A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DE05.10.130.00</w:t>
            </w: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1D6621F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院内证候代码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72322EC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YNZDDM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0A39D3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676DE0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7D5474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2BF6EC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AD8E9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shd w:val="clear" w:color="auto" w:fill="F4B083"/>
            <w:vAlign w:val="center"/>
          </w:tcPr>
          <w:p w14:paraId="2E823CB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E302725"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6BE92F8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DE05.10.172.00</w:t>
            </w:r>
          </w:p>
        </w:tc>
        <w:tc>
          <w:tcPr>
            <w:tcW w:w="1691" w:type="dxa"/>
            <w:tcBorders>
              <w:top w:val="single" w:sz="4" w:space="0" w:color="auto"/>
              <w:left w:val="single" w:sz="4" w:space="0" w:color="auto"/>
              <w:bottom w:val="single" w:sz="4" w:space="0" w:color="auto"/>
              <w:right w:val="single" w:sz="4" w:space="0" w:color="auto"/>
            </w:tcBorders>
            <w:vAlign w:val="center"/>
          </w:tcPr>
          <w:p w14:paraId="6BD0B58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院内证候名称</w:t>
            </w:r>
          </w:p>
        </w:tc>
        <w:tc>
          <w:tcPr>
            <w:tcW w:w="1139" w:type="dxa"/>
            <w:tcBorders>
              <w:top w:val="single" w:sz="4" w:space="0" w:color="auto"/>
              <w:left w:val="single" w:sz="4" w:space="0" w:color="auto"/>
              <w:bottom w:val="single" w:sz="4" w:space="0" w:color="auto"/>
              <w:right w:val="single" w:sz="4" w:space="0" w:color="auto"/>
            </w:tcBorders>
            <w:vAlign w:val="center"/>
          </w:tcPr>
          <w:p w14:paraId="40D160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YNZDMC</w:t>
            </w:r>
          </w:p>
        </w:tc>
        <w:tc>
          <w:tcPr>
            <w:tcW w:w="993" w:type="dxa"/>
            <w:tcBorders>
              <w:top w:val="single" w:sz="4" w:space="0" w:color="auto"/>
              <w:left w:val="single" w:sz="4" w:space="0" w:color="auto"/>
              <w:bottom w:val="single" w:sz="4" w:space="0" w:color="auto"/>
              <w:right w:val="single" w:sz="4" w:space="0" w:color="auto"/>
            </w:tcBorders>
            <w:vAlign w:val="center"/>
          </w:tcPr>
          <w:p w14:paraId="3B6462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14C75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5930B93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D3E2D9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15673B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vAlign w:val="center"/>
          </w:tcPr>
          <w:p w14:paraId="34716B5A" w14:textId="77777777" w:rsidR="003B62E7" w:rsidRDefault="003B62E7">
            <w:pPr>
              <w:rPr>
                <w:rFonts w:ascii="Times New Roman" w:hAnsi="Times New Roman"/>
                <w:szCs w:val="21"/>
              </w:rPr>
            </w:pPr>
          </w:p>
        </w:tc>
      </w:tr>
      <w:tr w:rsidR="003B62E7" w14:paraId="6715A5A5"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185AB34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DE05.10.130.00</w:t>
            </w:r>
          </w:p>
        </w:tc>
        <w:tc>
          <w:tcPr>
            <w:tcW w:w="1691" w:type="dxa"/>
            <w:tcBorders>
              <w:top w:val="single" w:sz="4" w:space="0" w:color="auto"/>
              <w:left w:val="single" w:sz="4" w:space="0" w:color="auto"/>
              <w:bottom w:val="single" w:sz="4" w:space="0" w:color="auto"/>
              <w:right w:val="single" w:sz="4" w:space="0" w:color="auto"/>
            </w:tcBorders>
            <w:vAlign w:val="center"/>
          </w:tcPr>
          <w:p w14:paraId="6A9C4F9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标准证候代码</w:t>
            </w:r>
          </w:p>
        </w:tc>
        <w:tc>
          <w:tcPr>
            <w:tcW w:w="1139" w:type="dxa"/>
            <w:tcBorders>
              <w:top w:val="single" w:sz="4" w:space="0" w:color="auto"/>
              <w:left w:val="single" w:sz="4" w:space="0" w:color="auto"/>
              <w:bottom w:val="single" w:sz="4" w:space="0" w:color="auto"/>
              <w:right w:val="single" w:sz="4" w:space="0" w:color="auto"/>
            </w:tcBorders>
            <w:vAlign w:val="center"/>
          </w:tcPr>
          <w:p w14:paraId="09A5E8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BZZDMC</w:t>
            </w:r>
          </w:p>
        </w:tc>
        <w:tc>
          <w:tcPr>
            <w:tcW w:w="993" w:type="dxa"/>
            <w:tcBorders>
              <w:top w:val="single" w:sz="4" w:space="0" w:color="auto"/>
              <w:left w:val="single" w:sz="4" w:space="0" w:color="auto"/>
              <w:bottom w:val="single" w:sz="4" w:space="0" w:color="auto"/>
              <w:right w:val="single" w:sz="4" w:space="0" w:color="auto"/>
            </w:tcBorders>
            <w:vAlign w:val="center"/>
          </w:tcPr>
          <w:p w14:paraId="3CC56F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5293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3E623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EF4AD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BA90E94"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vAlign w:val="center"/>
          </w:tcPr>
          <w:p w14:paraId="7FA139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GB/T 15657-1995</w:t>
            </w:r>
            <w:r>
              <w:rPr>
                <w:rFonts w:ascii="Times New Roman" w:hAnsi="Times New Roman" w:cs="Times New Roman"/>
                <w:color w:val="000000"/>
                <w:sz w:val="18"/>
                <w:szCs w:val="18"/>
                <w:lang w:val="en-US" w:bidi="ar"/>
              </w:rPr>
              <w:t>中医病证分类与代码表对应的证候代码，如</w:t>
            </w:r>
            <w:r>
              <w:rPr>
                <w:rFonts w:ascii="Times New Roman" w:hAnsi="Times New Roman" w:cs="Times New Roman"/>
                <w:color w:val="000000"/>
                <w:sz w:val="18"/>
                <w:szCs w:val="18"/>
                <w:lang w:val="en-US" w:bidi="ar"/>
              </w:rPr>
              <w:t>ZBF011</w:t>
            </w:r>
          </w:p>
        </w:tc>
      </w:tr>
      <w:tr w:rsidR="003B62E7" w14:paraId="5FEF17C3"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44809E8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54F91D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标准证候名称</w:t>
            </w:r>
          </w:p>
        </w:tc>
        <w:tc>
          <w:tcPr>
            <w:tcW w:w="1139" w:type="dxa"/>
            <w:tcBorders>
              <w:top w:val="single" w:sz="4" w:space="0" w:color="auto"/>
              <w:left w:val="single" w:sz="4" w:space="0" w:color="auto"/>
              <w:bottom w:val="single" w:sz="4" w:space="0" w:color="auto"/>
              <w:right w:val="single" w:sz="4" w:space="0" w:color="auto"/>
            </w:tcBorders>
            <w:vAlign w:val="center"/>
          </w:tcPr>
          <w:p w14:paraId="289AC04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BZZDMC</w:t>
            </w:r>
          </w:p>
        </w:tc>
        <w:tc>
          <w:tcPr>
            <w:tcW w:w="993" w:type="dxa"/>
            <w:tcBorders>
              <w:top w:val="single" w:sz="4" w:space="0" w:color="auto"/>
              <w:left w:val="single" w:sz="4" w:space="0" w:color="auto"/>
              <w:bottom w:val="single" w:sz="4" w:space="0" w:color="auto"/>
              <w:right w:val="single" w:sz="4" w:space="0" w:color="auto"/>
            </w:tcBorders>
            <w:vAlign w:val="center"/>
          </w:tcPr>
          <w:p w14:paraId="53CFD9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CE94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7B33A9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0CB4E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A85276F"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vAlign w:val="center"/>
          </w:tcPr>
          <w:p w14:paraId="1146B08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GB/T 15657-1995</w:t>
            </w:r>
            <w:r>
              <w:rPr>
                <w:rFonts w:ascii="Times New Roman" w:hAnsi="Times New Roman" w:cs="Times New Roman"/>
                <w:color w:val="000000"/>
                <w:sz w:val="18"/>
                <w:szCs w:val="18"/>
                <w:lang w:val="en-US" w:bidi="ar"/>
              </w:rPr>
              <w:t>中医病证分类与代码表对应的证候名称，如风邪外袭证</w:t>
            </w:r>
          </w:p>
        </w:tc>
      </w:tr>
      <w:tr w:rsidR="003B62E7" w14:paraId="6D1A1C00"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726F832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B0878C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4F0DD7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1051A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BC5B8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B4599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81C61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3E5FE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vAlign w:val="center"/>
          </w:tcPr>
          <w:p w14:paraId="6961EEF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27F93339"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1DB11FC4"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F1C6E1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70B8DBB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7ED220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E42FA2D"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4A8465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4498C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49A32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vAlign w:val="center"/>
          </w:tcPr>
          <w:p w14:paraId="4A97432F" w14:textId="77777777" w:rsidR="003B62E7" w:rsidRDefault="003B62E7">
            <w:pPr>
              <w:rPr>
                <w:rFonts w:ascii="Times New Roman" w:hAnsi="Times New Roman"/>
                <w:szCs w:val="21"/>
              </w:rPr>
            </w:pPr>
          </w:p>
        </w:tc>
      </w:tr>
      <w:tr w:rsidR="003B62E7" w14:paraId="78AC35B5"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1E2EE0A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76E5E4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3023DFA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B47C7E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BCDF37E"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6702F0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6CAB2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92595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1" w:type="dxa"/>
            <w:tcBorders>
              <w:top w:val="single" w:sz="4" w:space="0" w:color="auto"/>
              <w:left w:val="single" w:sz="4" w:space="0" w:color="auto"/>
              <w:bottom w:val="single" w:sz="4" w:space="0" w:color="auto"/>
              <w:right w:val="single" w:sz="4" w:space="0" w:color="auto"/>
            </w:tcBorders>
            <w:vAlign w:val="center"/>
          </w:tcPr>
          <w:p w14:paraId="11F17F45" w14:textId="77777777" w:rsidR="003B62E7" w:rsidRDefault="003B62E7">
            <w:pPr>
              <w:rPr>
                <w:rFonts w:ascii="Times New Roman" w:hAnsi="Times New Roman"/>
                <w:szCs w:val="21"/>
              </w:rPr>
            </w:pPr>
          </w:p>
        </w:tc>
      </w:tr>
      <w:tr w:rsidR="003B62E7" w14:paraId="0AA58CF3"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0195511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85404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2A30BD4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ADA92C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3CCB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D675C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4CA1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3D700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771" w:type="dxa"/>
            <w:tcBorders>
              <w:top w:val="single" w:sz="4" w:space="0" w:color="auto"/>
              <w:left w:val="single" w:sz="4" w:space="0" w:color="auto"/>
              <w:bottom w:val="single" w:sz="4" w:space="0" w:color="auto"/>
              <w:right w:val="single" w:sz="4" w:space="0" w:color="auto"/>
            </w:tcBorders>
            <w:vAlign w:val="center"/>
          </w:tcPr>
          <w:p w14:paraId="3A37D2FA" w14:textId="77777777" w:rsidR="003B62E7" w:rsidRDefault="003B62E7">
            <w:pPr>
              <w:rPr>
                <w:rFonts w:ascii="Times New Roman" w:hAnsi="Times New Roman"/>
                <w:szCs w:val="21"/>
              </w:rPr>
            </w:pPr>
          </w:p>
        </w:tc>
      </w:tr>
      <w:tr w:rsidR="003B62E7" w14:paraId="0A018508" w14:textId="77777777" w:rsidTr="00DE7156">
        <w:trPr>
          <w:cantSplit/>
          <w:trHeight w:val="357"/>
          <w:jc w:val="center"/>
        </w:trPr>
        <w:tc>
          <w:tcPr>
            <w:tcW w:w="1282" w:type="dxa"/>
            <w:tcBorders>
              <w:top w:val="single" w:sz="4" w:space="0" w:color="auto"/>
              <w:left w:val="single" w:sz="4" w:space="0" w:color="auto"/>
              <w:bottom w:val="single" w:sz="4" w:space="0" w:color="auto"/>
              <w:right w:val="single" w:sz="4" w:space="0" w:color="auto"/>
            </w:tcBorders>
            <w:vAlign w:val="center"/>
          </w:tcPr>
          <w:p w14:paraId="0C1D0EBD"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1CB0E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5FAF3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7679D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046B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DA016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8B67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C085B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771" w:type="dxa"/>
            <w:tcBorders>
              <w:top w:val="single" w:sz="4" w:space="0" w:color="auto"/>
              <w:left w:val="single" w:sz="4" w:space="0" w:color="auto"/>
              <w:bottom w:val="single" w:sz="4" w:space="0" w:color="auto"/>
              <w:right w:val="single" w:sz="4" w:space="0" w:color="auto"/>
            </w:tcBorders>
            <w:vAlign w:val="center"/>
          </w:tcPr>
          <w:p w14:paraId="57B30632" w14:textId="77777777" w:rsidR="003B62E7" w:rsidRDefault="003B62E7">
            <w:pPr>
              <w:rPr>
                <w:rFonts w:ascii="Times New Roman" w:hAnsi="Times New Roman"/>
                <w:szCs w:val="21"/>
              </w:rPr>
            </w:pPr>
          </w:p>
        </w:tc>
      </w:tr>
    </w:tbl>
    <w:p w14:paraId="775947B7" w14:textId="77777777" w:rsidR="003B62E7" w:rsidRDefault="00447626">
      <w:pPr>
        <w:pStyle w:val="21"/>
        <w:rPr>
          <w:rFonts w:ascii="仿宋_GB2312" w:eastAsia="仿宋_GB2312"/>
          <w:sz w:val="28"/>
          <w:szCs w:val="28"/>
        </w:rPr>
      </w:pPr>
      <w:bookmarkStart w:id="80" w:name="_Toc10559"/>
      <w:bookmarkStart w:id="81" w:name="_Toc30676"/>
      <w:bookmarkStart w:id="82" w:name="_Toc3539"/>
      <w:bookmarkStart w:id="83" w:name="_Toc136"/>
      <w:bookmarkStart w:id="84" w:name="_Toc11778511"/>
      <w:bookmarkStart w:id="85" w:name="_Toc24874"/>
      <w:bookmarkStart w:id="86" w:name="_Toc28836"/>
      <w:r>
        <w:rPr>
          <w:rFonts w:ascii="仿宋_GB2312" w:eastAsia="仿宋_GB2312"/>
          <w:sz w:val="28"/>
          <w:szCs w:val="28"/>
        </w:rPr>
        <w:t>科室对照字典(TB_DIC_KSDZZD)</w:t>
      </w:r>
      <w:bookmarkEnd w:id="80"/>
      <w:bookmarkEnd w:id="81"/>
      <w:bookmarkEnd w:id="82"/>
      <w:bookmarkEnd w:id="83"/>
      <w:bookmarkEnd w:id="84"/>
      <w:bookmarkEnd w:id="85"/>
      <w:bookmarkEnd w:id="86"/>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691"/>
        <w:gridCol w:w="1139"/>
        <w:gridCol w:w="993"/>
        <w:gridCol w:w="708"/>
        <w:gridCol w:w="629"/>
        <w:gridCol w:w="931"/>
        <w:gridCol w:w="708"/>
        <w:gridCol w:w="2079"/>
      </w:tblGrid>
      <w:tr w:rsidR="003B62E7" w14:paraId="0863802C" w14:textId="77777777" w:rsidTr="00DE7156">
        <w:trPr>
          <w:cantSplit/>
          <w:trHeight w:val="699"/>
          <w:tblHeader/>
          <w:jc w:val="center"/>
        </w:trPr>
        <w:tc>
          <w:tcPr>
            <w:tcW w:w="1211" w:type="dxa"/>
            <w:tcBorders>
              <w:top w:val="single" w:sz="4" w:space="0" w:color="auto"/>
              <w:left w:val="single" w:sz="4" w:space="0" w:color="auto"/>
              <w:bottom w:val="single" w:sz="4" w:space="0" w:color="auto"/>
              <w:right w:val="single" w:sz="4" w:space="0" w:color="auto"/>
            </w:tcBorders>
            <w:shd w:val="clear" w:color="auto" w:fill="D9D9D9"/>
            <w:vAlign w:val="center"/>
          </w:tcPr>
          <w:p w14:paraId="3721201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0CD88EFD"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AF22CB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7AA5A2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D512C6A"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7E21925B"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8F8A19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55B494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079" w:type="dxa"/>
            <w:tcBorders>
              <w:top w:val="single" w:sz="4" w:space="0" w:color="auto"/>
              <w:left w:val="single" w:sz="4" w:space="0" w:color="auto"/>
              <w:bottom w:val="single" w:sz="4" w:space="0" w:color="auto"/>
              <w:right w:val="single" w:sz="4" w:space="0" w:color="auto"/>
            </w:tcBorders>
            <w:shd w:val="clear" w:color="auto" w:fill="D9D9D9"/>
            <w:vAlign w:val="center"/>
          </w:tcPr>
          <w:p w14:paraId="3A16666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7CF9542F" w14:textId="77777777" w:rsidTr="00DE7156">
        <w:trPr>
          <w:cantSplit/>
          <w:trHeight w:val="195"/>
          <w:jc w:val="center"/>
        </w:trPr>
        <w:tc>
          <w:tcPr>
            <w:tcW w:w="1211" w:type="dxa"/>
            <w:tcBorders>
              <w:top w:val="single" w:sz="4" w:space="0" w:color="auto"/>
              <w:left w:val="single" w:sz="4" w:space="0" w:color="auto"/>
              <w:bottom w:val="single" w:sz="4" w:space="0" w:color="auto"/>
              <w:right w:val="single" w:sz="4" w:space="0" w:color="auto"/>
            </w:tcBorders>
            <w:shd w:val="clear" w:color="auto" w:fill="F4B083"/>
            <w:vAlign w:val="center"/>
          </w:tcPr>
          <w:p w14:paraId="6C38CA0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59ABA1F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28728EA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4DD850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7EA551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274452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03135B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89EB57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shd w:val="clear" w:color="auto" w:fill="F4B083"/>
            <w:vAlign w:val="center"/>
          </w:tcPr>
          <w:p w14:paraId="1BA3FBA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E64A565" w14:textId="77777777" w:rsidTr="00DE7156">
        <w:trPr>
          <w:cantSplit/>
          <w:trHeight w:val="195"/>
          <w:jc w:val="center"/>
        </w:trPr>
        <w:tc>
          <w:tcPr>
            <w:tcW w:w="1211" w:type="dxa"/>
            <w:tcBorders>
              <w:top w:val="single" w:sz="4" w:space="0" w:color="auto"/>
              <w:left w:val="single" w:sz="4" w:space="0" w:color="auto"/>
              <w:bottom w:val="single" w:sz="4" w:space="0" w:color="auto"/>
              <w:right w:val="single" w:sz="4" w:space="0" w:color="auto"/>
            </w:tcBorders>
            <w:shd w:val="clear" w:color="auto" w:fill="F4B083"/>
            <w:vAlign w:val="center"/>
          </w:tcPr>
          <w:p w14:paraId="041F8338"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47F99D7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院内科室代码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4E199DF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YNKSDM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47CDE3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08F06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49FF588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63F463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18B96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shd w:val="clear" w:color="auto" w:fill="F4B083"/>
            <w:vAlign w:val="center"/>
          </w:tcPr>
          <w:p w14:paraId="53299C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9B119D5"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762A12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691" w:type="dxa"/>
            <w:tcBorders>
              <w:top w:val="single" w:sz="4" w:space="0" w:color="auto"/>
              <w:left w:val="single" w:sz="4" w:space="0" w:color="auto"/>
              <w:bottom w:val="single" w:sz="4" w:space="0" w:color="auto"/>
              <w:right w:val="single" w:sz="4" w:space="0" w:color="auto"/>
            </w:tcBorders>
            <w:vAlign w:val="center"/>
          </w:tcPr>
          <w:p w14:paraId="4724AB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4DB9BE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YNKSMC</w:t>
            </w:r>
          </w:p>
        </w:tc>
        <w:tc>
          <w:tcPr>
            <w:tcW w:w="993" w:type="dxa"/>
            <w:tcBorders>
              <w:top w:val="single" w:sz="4" w:space="0" w:color="auto"/>
              <w:left w:val="single" w:sz="4" w:space="0" w:color="auto"/>
              <w:bottom w:val="single" w:sz="4" w:space="0" w:color="auto"/>
              <w:right w:val="single" w:sz="4" w:space="0" w:color="auto"/>
            </w:tcBorders>
            <w:vAlign w:val="center"/>
          </w:tcPr>
          <w:p w14:paraId="57F928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83CA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6EF25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71A4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5CB75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3963EE13" w14:textId="77777777" w:rsidR="003B62E7" w:rsidRDefault="003B62E7">
            <w:pPr>
              <w:rPr>
                <w:rFonts w:ascii="Times New Roman" w:hAnsi="Times New Roman"/>
                <w:szCs w:val="21"/>
              </w:rPr>
            </w:pPr>
          </w:p>
        </w:tc>
      </w:tr>
      <w:tr w:rsidR="003B62E7" w14:paraId="49DF2A9E"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2A38CC6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DE08.10.025.00</w:t>
            </w:r>
          </w:p>
        </w:tc>
        <w:tc>
          <w:tcPr>
            <w:tcW w:w="1691" w:type="dxa"/>
            <w:tcBorders>
              <w:top w:val="single" w:sz="4" w:space="0" w:color="auto"/>
              <w:left w:val="single" w:sz="4" w:space="0" w:color="auto"/>
              <w:bottom w:val="single" w:sz="4" w:space="0" w:color="auto"/>
              <w:right w:val="single" w:sz="4" w:space="0" w:color="auto"/>
            </w:tcBorders>
            <w:vAlign w:val="center"/>
          </w:tcPr>
          <w:p w14:paraId="60077FC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市卫计委科室代码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1ABF1EF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WJWKSDM</w:t>
            </w:r>
          </w:p>
        </w:tc>
        <w:tc>
          <w:tcPr>
            <w:tcW w:w="993" w:type="dxa"/>
            <w:tcBorders>
              <w:top w:val="single" w:sz="4" w:space="0" w:color="auto"/>
              <w:left w:val="single" w:sz="4" w:space="0" w:color="auto"/>
              <w:bottom w:val="single" w:sz="4" w:space="0" w:color="auto"/>
              <w:right w:val="single" w:sz="4" w:space="0" w:color="auto"/>
            </w:tcBorders>
            <w:vAlign w:val="center"/>
          </w:tcPr>
          <w:p w14:paraId="311399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F0328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4CF04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4DBBB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CAD12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169E16D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该科室对应市卫计委标准的代码，见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5E5B5147"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1172DA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691" w:type="dxa"/>
            <w:tcBorders>
              <w:top w:val="single" w:sz="4" w:space="0" w:color="auto"/>
              <w:left w:val="single" w:sz="4" w:space="0" w:color="auto"/>
              <w:bottom w:val="single" w:sz="4" w:space="0" w:color="auto"/>
              <w:right w:val="single" w:sz="4" w:space="0" w:color="auto"/>
            </w:tcBorders>
            <w:vAlign w:val="center"/>
          </w:tcPr>
          <w:p w14:paraId="7E36FCF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市卫计委科室名称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1E93238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WJWKSMC</w:t>
            </w:r>
          </w:p>
        </w:tc>
        <w:tc>
          <w:tcPr>
            <w:tcW w:w="993" w:type="dxa"/>
            <w:tcBorders>
              <w:top w:val="single" w:sz="4" w:space="0" w:color="auto"/>
              <w:left w:val="single" w:sz="4" w:space="0" w:color="auto"/>
              <w:bottom w:val="single" w:sz="4" w:space="0" w:color="auto"/>
              <w:right w:val="single" w:sz="4" w:space="0" w:color="auto"/>
            </w:tcBorders>
            <w:vAlign w:val="center"/>
          </w:tcPr>
          <w:p w14:paraId="0DC630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447A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9256D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F4A2E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53198BA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160F27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该科室对应市卫计委标准的代码，见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358D6429"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704A0C4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691" w:type="dxa"/>
            <w:tcBorders>
              <w:top w:val="single" w:sz="4" w:space="0" w:color="auto"/>
              <w:left w:val="single" w:sz="4" w:space="0" w:color="auto"/>
              <w:bottom w:val="single" w:sz="4" w:space="0" w:color="auto"/>
              <w:right w:val="single" w:sz="4" w:space="0" w:color="auto"/>
            </w:tcBorders>
            <w:vAlign w:val="center"/>
          </w:tcPr>
          <w:p w14:paraId="63C5C0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医保局科室代码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347519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YBJKSDM</w:t>
            </w:r>
          </w:p>
        </w:tc>
        <w:tc>
          <w:tcPr>
            <w:tcW w:w="993" w:type="dxa"/>
            <w:tcBorders>
              <w:top w:val="single" w:sz="4" w:space="0" w:color="auto"/>
              <w:left w:val="single" w:sz="4" w:space="0" w:color="auto"/>
              <w:bottom w:val="single" w:sz="4" w:space="0" w:color="auto"/>
              <w:right w:val="single" w:sz="4" w:space="0" w:color="auto"/>
            </w:tcBorders>
            <w:vAlign w:val="center"/>
          </w:tcPr>
          <w:p w14:paraId="0B4EEB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B431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4DCCE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5DE6E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14CF8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50D5CFB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该科室对应医保局标准的代码</w:t>
            </w:r>
          </w:p>
        </w:tc>
      </w:tr>
      <w:tr w:rsidR="003B62E7" w14:paraId="4CFCD1C0"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0C484ED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691" w:type="dxa"/>
            <w:tcBorders>
              <w:top w:val="single" w:sz="4" w:space="0" w:color="auto"/>
              <w:left w:val="single" w:sz="4" w:space="0" w:color="auto"/>
              <w:bottom w:val="single" w:sz="4" w:space="0" w:color="auto"/>
              <w:right w:val="single" w:sz="4" w:space="0" w:color="auto"/>
            </w:tcBorders>
            <w:vAlign w:val="center"/>
          </w:tcPr>
          <w:p w14:paraId="4D054E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医保局科室名称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5FA8CC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YBJKSMC</w:t>
            </w:r>
          </w:p>
        </w:tc>
        <w:tc>
          <w:tcPr>
            <w:tcW w:w="993" w:type="dxa"/>
            <w:tcBorders>
              <w:top w:val="single" w:sz="4" w:space="0" w:color="auto"/>
              <w:left w:val="single" w:sz="4" w:space="0" w:color="auto"/>
              <w:bottom w:val="single" w:sz="4" w:space="0" w:color="auto"/>
              <w:right w:val="single" w:sz="4" w:space="0" w:color="auto"/>
            </w:tcBorders>
            <w:vAlign w:val="center"/>
          </w:tcPr>
          <w:p w14:paraId="69AD6E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7DBE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C1505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90D4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837DA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41D2BF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该科室对应医保局标准的名称</w:t>
            </w:r>
          </w:p>
        </w:tc>
      </w:tr>
      <w:tr w:rsidR="003B62E7" w14:paraId="6356C4B3"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1A0799A1"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09D780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2412636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707C75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1C139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CBB7A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F5AED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E6221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559F824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405C6D3A"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12C4E31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649B27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744F69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259E76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B227329"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03A8C1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C12B65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4EA05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50EA1CB7" w14:textId="77777777" w:rsidR="003B62E7" w:rsidRDefault="003B62E7">
            <w:pPr>
              <w:rPr>
                <w:rFonts w:ascii="Times New Roman" w:hAnsi="Times New Roman"/>
                <w:szCs w:val="21"/>
              </w:rPr>
            </w:pPr>
          </w:p>
        </w:tc>
      </w:tr>
      <w:tr w:rsidR="003B62E7" w14:paraId="0B00A656"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34D70E4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94AB8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029C396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E536C8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1783D49"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1CD3DEC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71565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AE9CC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79" w:type="dxa"/>
            <w:tcBorders>
              <w:top w:val="single" w:sz="4" w:space="0" w:color="auto"/>
              <w:left w:val="single" w:sz="4" w:space="0" w:color="auto"/>
              <w:bottom w:val="single" w:sz="4" w:space="0" w:color="auto"/>
              <w:right w:val="single" w:sz="4" w:space="0" w:color="auto"/>
            </w:tcBorders>
            <w:vAlign w:val="center"/>
          </w:tcPr>
          <w:p w14:paraId="564AB4A3" w14:textId="77777777" w:rsidR="003B62E7" w:rsidRDefault="003B62E7">
            <w:pPr>
              <w:rPr>
                <w:rFonts w:ascii="Times New Roman" w:hAnsi="Times New Roman"/>
                <w:szCs w:val="21"/>
              </w:rPr>
            </w:pPr>
          </w:p>
        </w:tc>
      </w:tr>
      <w:tr w:rsidR="003B62E7" w14:paraId="7595AD8F"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32F9F1E8"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9C221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6795C6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77DD96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F221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609D2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EED9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31204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655128C3" w14:textId="77777777" w:rsidR="003B62E7" w:rsidRDefault="003B62E7">
            <w:pPr>
              <w:rPr>
                <w:rFonts w:ascii="Times New Roman" w:hAnsi="Times New Roman"/>
                <w:szCs w:val="21"/>
              </w:rPr>
            </w:pPr>
          </w:p>
        </w:tc>
      </w:tr>
      <w:tr w:rsidR="003B62E7" w14:paraId="01A19FA7" w14:textId="77777777" w:rsidTr="00DE7156">
        <w:trPr>
          <w:cantSplit/>
          <w:trHeight w:val="357"/>
          <w:jc w:val="center"/>
        </w:trPr>
        <w:tc>
          <w:tcPr>
            <w:tcW w:w="1211" w:type="dxa"/>
            <w:tcBorders>
              <w:top w:val="single" w:sz="4" w:space="0" w:color="auto"/>
              <w:left w:val="single" w:sz="4" w:space="0" w:color="auto"/>
              <w:bottom w:val="single" w:sz="4" w:space="0" w:color="auto"/>
              <w:right w:val="single" w:sz="4" w:space="0" w:color="auto"/>
            </w:tcBorders>
            <w:vAlign w:val="center"/>
          </w:tcPr>
          <w:p w14:paraId="0A304D4D"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A122A4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5EE00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69231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9063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B32BD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4A87A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E7530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79" w:type="dxa"/>
            <w:tcBorders>
              <w:top w:val="single" w:sz="4" w:space="0" w:color="auto"/>
              <w:left w:val="single" w:sz="4" w:space="0" w:color="auto"/>
              <w:bottom w:val="single" w:sz="4" w:space="0" w:color="auto"/>
              <w:right w:val="single" w:sz="4" w:space="0" w:color="auto"/>
            </w:tcBorders>
            <w:vAlign w:val="center"/>
          </w:tcPr>
          <w:p w14:paraId="20D0B44D" w14:textId="77777777" w:rsidR="003B62E7" w:rsidRDefault="003B62E7">
            <w:pPr>
              <w:rPr>
                <w:rFonts w:ascii="Times New Roman" w:hAnsi="Times New Roman"/>
                <w:szCs w:val="21"/>
              </w:rPr>
            </w:pPr>
          </w:p>
        </w:tc>
      </w:tr>
    </w:tbl>
    <w:p w14:paraId="30768D8E" w14:textId="77777777" w:rsidR="003B62E7" w:rsidRDefault="00447626">
      <w:pPr>
        <w:pStyle w:val="21"/>
        <w:rPr>
          <w:rFonts w:ascii="仿宋_GB2312" w:eastAsia="仿宋_GB2312"/>
          <w:sz w:val="28"/>
          <w:szCs w:val="28"/>
        </w:rPr>
      </w:pPr>
      <w:bookmarkStart w:id="87" w:name="_Toc11880"/>
      <w:bookmarkStart w:id="88" w:name="_Toc24382"/>
      <w:bookmarkStart w:id="89" w:name="_Toc18310"/>
      <w:bookmarkStart w:id="90" w:name="_Toc6602"/>
      <w:bookmarkStart w:id="91" w:name="_Toc11778512"/>
      <w:bookmarkStart w:id="92" w:name="_Toc32219"/>
      <w:bookmarkStart w:id="93" w:name="_Toc17444"/>
      <w:r>
        <w:rPr>
          <w:rFonts w:ascii="仿宋_GB2312" w:eastAsia="仿宋_GB2312"/>
          <w:sz w:val="28"/>
          <w:szCs w:val="28"/>
        </w:rPr>
        <w:t>药品对照字典(TB_DIC_YPDZZD)</w:t>
      </w:r>
      <w:bookmarkEnd w:id="87"/>
      <w:bookmarkEnd w:id="88"/>
      <w:bookmarkEnd w:id="89"/>
      <w:bookmarkEnd w:id="90"/>
      <w:bookmarkEnd w:id="91"/>
      <w:bookmarkEnd w:id="92"/>
      <w:bookmarkEnd w:id="93"/>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91"/>
        <w:gridCol w:w="1139"/>
        <w:gridCol w:w="993"/>
        <w:gridCol w:w="708"/>
        <w:gridCol w:w="629"/>
        <w:gridCol w:w="931"/>
        <w:gridCol w:w="708"/>
        <w:gridCol w:w="2221"/>
      </w:tblGrid>
      <w:tr w:rsidR="003B62E7" w14:paraId="3617E440" w14:textId="77777777" w:rsidTr="00DE7156">
        <w:trPr>
          <w:cantSplit/>
          <w:trHeight w:val="699"/>
          <w:tblHeader/>
          <w:jc w:val="center"/>
        </w:trPr>
        <w:tc>
          <w:tcPr>
            <w:tcW w:w="1069" w:type="dxa"/>
            <w:tcBorders>
              <w:top w:val="single" w:sz="4" w:space="0" w:color="auto"/>
              <w:left w:val="single" w:sz="4" w:space="0" w:color="auto"/>
              <w:bottom w:val="single" w:sz="4" w:space="0" w:color="auto"/>
              <w:right w:val="single" w:sz="4" w:space="0" w:color="auto"/>
            </w:tcBorders>
            <w:shd w:val="clear" w:color="auto" w:fill="D9D9D9"/>
            <w:vAlign w:val="center"/>
          </w:tcPr>
          <w:p w14:paraId="4F2149CB"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4B18C17B"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FC36DD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759A8F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5B51AF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FD7ADBA"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00307D0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F3A5CA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221" w:type="dxa"/>
            <w:tcBorders>
              <w:top w:val="single" w:sz="4" w:space="0" w:color="auto"/>
              <w:left w:val="single" w:sz="4" w:space="0" w:color="auto"/>
              <w:bottom w:val="single" w:sz="4" w:space="0" w:color="auto"/>
              <w:right w:val="single" w:sz="4" w:space="0" w:color="auto"/>
            </w:tcBorders>
            <w:shd w:val="clear" w:color="auto" w:fill="D9D9D9"/>
            <w:vAlign w:val="center"/>
          </w:tcPr>
          <w:p w14:paraId="5D02237A"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1894BC91"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4B083"/>
            <w:vAlign w:val="center"/>
          </w:tcPr>
          <w:p w14:paraId="4D9C386D"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7D2D8A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5735DF6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48C89A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52E6CA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7AE4A41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30789D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E3AC9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shd w:val="clear" w:color="auto" w:fill="F4B083"/>
            <w:vAlign w:val="center"/>
          </w:tcPr>
          <w:p w14:paraId="5048EC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300CC879"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4B083"/>
            <w:vAlign w:val="center"/>
          </w:tcPr>
          <w:p w14:paraId="1D12B43C"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719926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院内药品代码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1B55D32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YNYPDM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469196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5A4743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7AE71D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0F5B3A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9D6CD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shd w:val="clear" w:color="auto" w:fill="F4B083"/>
            <w:vAlign w:val="center"/>
          </w:tcPr>
          <w:p w14:paraId="00935A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FEC25F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5738C3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DE08.50.022.00</w:t>
            </w:r>
          </w:p>
        </w:tc>
        <w:tc>
          <w:tcPr>
            <w:tcW w:w="1691" w:type="dxa"/>
            <w:tcBorders>
              <w:top w:val="single" w:sz="4" w:space="0" w:color="auto"/>
              <w:left w:val="single" w:sz="4" w:space="0" w:color="auto"/>
              <w:bottom w:val="single" w:sz="4" w:space="0" w:color="auto"/>
              <w:right w:val="single" w:sz="4" w:space="0" w:color="auto"/>
            </w:tcBorders>
            <w:vAlign w:val="center"/>
          </w:tcPr>
          <w:p w14:paraId="6CD62F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院内药品名称</w:t>
            </w:r>
          </w:p>
        </w:tc>
        <w:tc>
          <w:tcPr>
            <w:tcW w:w="1139" w:type="dxa"/>
            <w:tcBorders>
              <w:top w:val="single" w:sz="4" w:space="0" w:color="auto"/>
              <w:left w:val="single" w:sz="4" w:space="0" w:color="auto"/>
              <w:bottom w:val="single" w:sz="4" w:space="0" w:color="auto"/>
              <w:right w:val="single" w:sz="4" w:space="0" w:color="auto"/>
            </w:tcBorders>
            <w:vAlign w:val="center"/>
          </w:tcPr>
          <w:p w14:paraId="6FD6B4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YPMC</w:t>
            </w:r>
          </w:p>
        </w:tc>
        <w:tc>
          <w:tcPr>
            <w:tcW w:w="993" w:type="dxa"/>
            <w:tcBorders>
              <w:top w:val="single" w:sz="4" w:space="0" w:color="auto"/>
              <w:left w:val="single" w:sz="4" w:space="0" w:color="auto"/>
              <w:bottom w:val="single" w:sz="4" w:space="0" w:color="auto"/>
              <w:right w:val="single" w:sz="4" w:space="0" w:color="auto"/>
            </w:tcBorders>
            <w:vAlign w:val="center"/>
          </w:tcPr>
          <w:p w14:paraId="1AE0EC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E9B0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D34FA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7C71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25268E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53228F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机构内部药品名称</w:t>
            </w:r>
          </w:p>
        </w:tc>
      </w:tr>
      <w:tr w:rsidR="003B62E7" w14:paraId="3F9816BF"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178795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5D338D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药品类型</w:t>
            </w:r>
          </w:p>
        </w:tc>
        <w:tc>
          <w:tcPr>
            <w:tcW w:w="1139" w:type="dxa"/>
            <w:tcBorders>
              <w:top w:val="single" w:sz="4" w:space="0" w:color="auto"/>
              <w:left w:val="single" w:sz="4" w:space="0" w:color="auto"/>
              <w:bottom w:val="single" w:sz="4" w:space="0" w:color="auto"/>
              <w:right w:val="single" w:sz="4" w:space="0" w:color="auto"/>
            </w:tcBorders>
            <w:vAlign w:val="center"/>
          </w:tcPr>
          <w:p w14:paraId="6338B2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YPLX</w:t>
            </w:r>
          </w:p>
        </w:tc>
        <w:tc>
          <w:tcPr>
            <w:tcW w:w="993" w:type="dxa"/>
            <w:tcBorders>
              <w:top w:val="single" w:sz="4" w:space="0" w:color="auto"/>
              <w:left w:val="single" w:sz="4" w:space="0" w:color="auto"/>
              <w:bottom w:val="single" w:sz="4" w:space="0" w:color="auto"/>
              <w:right w:val="single" w:sz="4" w:space="0" w:color="auto"/>
            </w:tcBorders>
            <w:vAlign w:val="center"/>
          </w:tcPr>
          <w:p w14:paraId="11269D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16C35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F5DF1C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2125F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5F302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76AF56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．西药</w:t>
            </w:r>
            <w:r>
              <w:rPr>
                <w:rFonts w:ascii="Times New Roman" w:hAnsi="Times New Roman" w:cs="Times New Roman"/>
                <w:color w:val="000000"/>
                <w:sz w:val="18"/>
                <w:szCs w:val="18"/>
                <w:lang w:val="en-US" w:bidi="ar"/>
              </w:rPr>
              <w:t xml:space="preserve"> 2.</w:t>
            </w:r>
            <w:r>
              <w:rPr>
                <w:rFonts w:ascii="Times New Roman" w:hAnsi="Times New Roman" w:cs="Times New Roman"/>
                <w:color w:val="000000"/>
                <w:sz w:val="18"/>
                <w:szCs w:val="18"/>
                <w:lang w:val="en-US" w:bidi="ar"/>
              </w:rPr>
              <w:t>中成药</w:t>
            </w:r>
            <w:r>
              <w:rPr>
                <w:rFonts w:ascii="Times New Roman" w:hAnsi="Times New Roman" w:cs="Times New Roman"/>
                <w:color w:val="000000"/>
                <w:sz w:val="18"/>
                <w:szCs w:val="18"/>
                <w:lang w:val="en-US" w:bidi="ar"/>
              </w:rPr>
              <w:t xml:space="preserve"> 3.</w:t>
            </w:r>
            <w:r>
              <w:rPr>
                <w:rFonts w:ascii="Times New Roman" w:hAnsi="Times New Roman" w:cs="Times New Roman"/>
                <w:color w:val="000000"/>
                <w:sz w:val="18"/>
                <w:szCs w:val="18"/>
                <w:lang w:val="en-US" w:bidi="ar"/>
              </w:rPr>
              <w:t>中草药</w:t>
            </w:r>
          </w:p>
        </w:tc>
      </w:tr>
      <w:tr w:rsidR="003B62E7" w14:paraId="43BB7210"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8AD67CA"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F73986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医保药品代码</w:t>
            </w:r>
          </w:p>
        </w:tc>
        <w:tc>
          <w:tcPr>
            <w:tcW w:w="1139" w:type="dxa"/>
            <w:tcBorders>
              <w:top w:val="single" w:sz="4" w:space="0" w:color="auto"/>
              <w:left w:val="single" w:sz="4" w:space="0" w:color="auto"/>
              <w:bottom w:val="single" w:sz="4" w:space="0" w:color="auto"/>
              <w:right w:val="single" w:sz="4" w:space="0" w:color="auto"/>
            </w:tcBorders>
            <w:vAlign w:val="center"/>
          </w:tcPr>
          <w:p w14:paraId="50A9C5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YBMLBM</w:t>
            </w:r>
          </w:p>
        </w:tc>
        <w:tc>
          <w:tcPr>
            <w:tcW w:w="993" w:type="dxa"/>
            <w:tcBorders>
              <w:top w:val="single" w:sz="4" w:space="0" w:color="auto"/>
              <w:left w:val="single" w:sz="4" w:space="0" w:color="auto"/>
              <w:bottom w:val="single" w:sz="4" w:space="0" w:color="auto"/>
              <w:right w:val="single" w:sz="4" w:space="0" w:color="auto"/>
            </w:tcBorders>
            <w:vAlign w:val="center"/>
          </w:tcPr>
          <w:p w14:paraId="1C1B55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BDAD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AA416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122D1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858B501"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5E24C5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医保目录的统一药品代码，若没有医保统编代码，则填写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2B566FD7"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913A0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DE08.50.022.00</w:t>
            </w:r>
          </w:p>
        </w:tc>
        <w:tc>
          <w:tcPr>
            <w:tcW w:w="1691" w:type="dxa"/>
            <w:tcBorders>
              <w:top w:val="single" w:sz="4" w:space="0" w:color="auto"/>
              <w:left w:val="single" w:sz="4" w:space="0" w:color="auto"/>
              <w:bottom w:val="single" w:sz="4" w:space="0" w:color="auto"/>
              <w:right w:val="single" w:sz="4" w:space="0" w:color="auto"/>
            </w:tcBorders>
            <w:vAlign w:val="center"/>
          </w:tcPr>
          <w:p w14:paraId="50FBCD6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医保药品名称</w:t>
            </w:r>
          </w:p>
        </w:tc>
        <w:tc>
          <w:tcPr>
            <w:tcW w:w="1139" w:type="dxa"/>
            <w:tcBorders>
              <w:top w:val="single" w:sz="4" w:space="0" w:color="auto"/>
              <w:left w:val="single" w:sz="4" w:space="0" w:color="auto"/>
              <w:bottom w:val="single" w:sz="4" w:space="0" w:color="auto"/>
              <w:right w:val="single" w:sz="4" w:space="0" w:color="auto"/>
            </w:tcBorders>
            <w:vAlign w:val="center"/>
          </w:tcPr>
          <w:p w14:paraId="6702C1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YBYPMC</w:t>
            </w:r>
          </w:p>
        </w:tc>
        <w:tc>
          <w:tcPr>
            <w:tcW w:w="993" w:type="dxa"/>
            <w:tcBorders>
              <w:top w:val="single" w:sz="4" w:space="0" w:color="auto"/>
              <w:left w:val="single" w:sz="4" w:space="0" w:color="auto"/>
              <w:bottom w:val="single" w:sz="4" w:space="0" w:color="auto"/>
              <w:right w:val="single" w:sz="4" w:space="0" w:color="auto"/>
            </w:tcBorders>
            <w:vAlign w:val="center"/>
          </w:tcPr>
          <w:p w14:paraId="6FC82AB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1BAF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5A2040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4F16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4F192867"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132FC99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医保目录的统一药品名称，若没有医保统编代码，则填写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0EBA5B6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E0D62D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295ED3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药物代码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国家药管平台药品采购编码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5CB9E3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GJYCBM</w:t>
            </w:r>
          </w:p>
        </w:tc>
        <w:tc>
          <w:tcPr>
            <w:tcW w:w="993" w:type="dxa"/>
            <w:tcBorders>
              <w:top w:val="single" w:sz="4" w:space="0" w:color="auto"/>
              <w:left w:val="single" w:sz="4" w:space="0" w:color="auto"/>
              <w:bottom w:val="single" w:sz="4" w:space="0" w:color="auto"/>
              <w:right w:val="single" w:sz="4" w:space="0" w:color="auto"/>
            </w:tcBorders>
            <w:vAlign w:val="center"/>
          </w:tcPr>
          <w:p w14:paraId="626A7E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8987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930CF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9B7F8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87939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6D9F2E26" w14:textId="77777777" w:rsidR="003B62E7" w:rsidRDefault="003B62E7">
            <w:pPr>
              <w:rPr>
                <w:rFonts w:ascii="Times New Roman" w:hAnsi="Times New Roman"/>
                <w:szCs w:val="21"/>
              </w:rPr>
            </w:pPr>
          </w:p>
        </w:tc>
      </w:tr>
      <w:tr w:rsidR="003B62E7" w14:paraId="2B6D543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E51FC34"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A4512A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药品商品唯一标识编码</w:t>
            </w:r>
          </w:p>
        </w:tc>
        <w:tc>
          <w:tcPr>
            <w:tcW w:w="1139" w:type="dxa"/>
            <w:tcBorders>
              <w:top w:val="single" w:sz="4" w:space="0" w:color="auto"/>
              <w:left w:val="single" w:sz="4" w:space="0" w:color="auto"/>
              <w:bottom w:val="single" w:sz="4" w:space="0" w:color="auto"/>
              <w:right w:val="single" w:sz="4" w:space="0" w:color="auto"/>
            </w:tcBorders>
            <w:vAlign w:val="center"/>
          </w:tcPr>
          <w:p w14:paraId="56EA9B7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YPSPWYBSDM</w:t>
            </w:r>
          </w:p>
        </w:tc>
        <w:tc>
          <w:tcPr>
            <w:tcW w:w="993" w:type="dxa"/>
            <w:tcBorders>
              <w:top w:val="single" w:sz="4" w:space="0" w:color="auto"/>
              <w:left w:val="single" w:sz="4" w:space="0" w:color="auto"/>
              <w:bottom w:val="single" w:sz="4" w:space="0" w:color="auto"/>
              <w:right w:val="single" w:sz="4" w:space="0" w:color="auto"/>
            </w:tcBorders>
            <w:vAlign w:val="center"/>
          </w:tcPr>
          <w:p w14:paraId="015B00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30A5F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45AF96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1EA4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F8BF8B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27D181C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将推送到【深圳市药品交易监管系统医院接口规范】中【药品映射关系信息上传】的【药品编码】（即统一发布的药品商品唯一标识编码）放于该字段</w:t>
            </w:r>
          </w:p>
        </w:tc>
      </w:tr>
      <w:tr w:rsidR="003B62E7" w14:paraId="5579917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C45007D"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E307B3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药品商品唯一标识名称</w:t>
            </w:r>
          </w:p>
        </w:tc>
        <w:tc>
          <w:tcPr>
            <w:tcW w:w="1139" w:type="dxa"/>
            <w:tcBorders>
              <w:top w:val="single" w:sz="4" w:space="0" w:color="auto"/>
              <w:left w:val="single" w:sz="4" w:space="0" w:color="auto"/>
              <w:bottom w:val="single" w:sz="4" w:space="0" w:color="auto"/>
              <w:right w:val="single" w:sz="4" w:space="0" w:color="auto"/>
            </w:tcBorders>
            <w:vAlign w:val="center"/>
          </w:tcPr>
          <w:p w14:paraId="44F3A6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YPSPWYBSMC</w:t>
            </w:r>
          </w:p>
        </w:tc>
        <w:tc>
          <w:tcPr>
            <w:tcW w:w="993" w:type="dxa"/>
            <w:tcBorders>
              <w:top w:val="single" w:sz="4" w:space="0" w:color="auto"/>
              <w:left w:val="single" w:sz="4" w:space="0" w:color="auto"/>
              <w:bottom w:val="single" w:sz="4" w:space="0" w:color="auto"/>
              <w:right w:val="single" w:sz="4" w:space="0" w:color="auto"/>
            </w:tcBorders>
            <w:vAlign w:val="center"/>
          </w:tcPr>
          <w:p w14:paraId="52553F1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6347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AB51F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7E1A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4DC49DB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0AE3853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统一发布的药品商品唯一标识名称</w:t>
            </w:r>
          </w:p>
        </w:tc>
      </w:tr>
      <w:tr w:rsidR="003B62E7" w14:paraId="639E40E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3CEC5A5"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E8119F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59CEF0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72FE85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95A16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016A8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0583F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48E098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6810B28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73FDBF13"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92BF565"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671EE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4BDC15D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553DB4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B3F16E8"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E5E98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E0589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579EB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315A65BD" w14:textId="77777777" w:rsidR="003B62E7" w:rsidRDefault="003B62E7">
            <w:pPr>
              <w:rPr>
                <w:rFonts w:ascii="Times New Roman" w:hAnsi="Times New Roman"/>
                <w:color w:val="000000"/>
                <w:sz w:val="18"/>
                <w:szCs w:val="18"/>
                <w:lang w:bidi="ar"/>
              </w:rPr>
            </w:pPr>
          </w:p>
        </w:tc>
      </w:tr>
      <w:tr w:rsidR="003B62E7" w14:paraId="41947BD8"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8983DAD"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38306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4A75CC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39F14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8DDE87D"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42CEB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A419A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1C2A0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52813329" w14:textId="77777777" w:rsidR="003B62E7" w:rsidRDefault="003B62E7">
            <w:pPr>
              <w:rPr>
                <w:rFonts w:ascii="Times New Roman" w:hAnsi="Times New Roman"/>
                <w:color w:val="000000"/>
                <w:sz w:val="18"/>
                <w:szCs w:val="18"/>
                <w:lang w:bidi="ar"/>
              </w:rPr>
            </w:pPr>
          </w:p>
        </w:tc>
      </w:tr>
      <w:tr w:rsidR="003B62E7" w14:paraId="1DB56123"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85FE00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122BF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7D295D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6F7F4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65BE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74213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EFD7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82545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48DE92DF" w14:textId="77777777" w:rsidR="003B62E7" w:rsidRDefault="003B62E7">
            <w:pPr>
              <w:rPr>
                <w:rFonts w:ascii="Times New Roman" w:hAnsi="Times New Roman"/>
                <w:color w:val="000000"/>
                <w:sz w:val="18"/>
                <w:szCs w:val="18"/>
                <w:lang w:bidi="ar"/>
              </w:rPr>
            </w:pPr>
          </w:p>
        </w:tc>
      </w:tr>
      <w:tr w:rsidR="003B62E7" w14:paraId="2D86B5F4"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25C3350"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629555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ABC87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DA0AA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C1D1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1A201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15BC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FF132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031A9304" w14:textId="77777777" w:rsidR="003B62E7" w:rsidRDefault="003B62E7">
            <w:pPr>
              <w:rPr>
                <w:rFonts w:ascii="Times New Roman" w:hAnsi="Times New Roman"/>
                <w:color w:val="000000"/>
                <w:sz w:val="18"/>
                <w:szCs w:val="18"/>
                <w:lang w:bidi="ar"/>
              </w:rPr>
            </w:pPr>
          </w:p>
        </w:tc>
      </w:tr>
    </w:tbl>
    <w:p w14:paraId="23FF1FA5" w14:textId="77777777" w:rsidR="003B62E7" w:rsidRDefault="00447626">
      <w:pPr>
        <w:pStyle w:val="21"/>
        <w:rPr>
          <w:rFonts w:ascii="仿宋_GB2312" w:eastAsia="仿宋_GB2312"/>
          <w:sz w:val="28"/>
          <w:szCs w:val="28"/>
        </w:rPr>
      </w:pPr>
      <w:bookmarkStart w:id="94" w:name="_Toc12510"/>
      <w:bookmarkStart w:id="95" w:name="_Toc17894"/>
      <w:bookmarkStart w:id="96" w:name="_Toc8690"/>
      <w:bookmarkStart w:id="97" w:name="_Toc10357"/>
      <w:bookmarkStart w:id="98" w:name="_Toc29804"/>
      <w:bookmarkStart w:id="99" w:name="_Toc3621"/>
      <w:bookmarkStart w:id="100" w:name="_Toc11778513"/>
      <w:r>
        <w:rPr>
          <w:rFonts w:ascii="仿宋_GB2312" w:eastAsia="仿宋_GB2312"/>
          <w:sz w:val="28"/>
          <w:szCs w:val="28"/>
        </w:rPr>
        <w:t>诊疗项目对照字典(TB_DIC_ZLXMDZZD)</w:t>
      </w:r>
      <w:bookmarkEnd w:id="94"/>
      <w:bookmarkEnd w:id="95"/>
      <w:bookmarkEnd w:id="96"/>
      <w:bookmarkEnd w:id="97"/>
      <w:bookmarkEnd w:id="98"/>
      <w:bookmarkEnd w:id="99"/>
      <w:bookmarkEnd w:id="100"/>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691"/>
        <w:gridCol w:w="1139"/>
        <w:gridCol w:w="993"/>
        <w:gridCol w:w="708"/>
        <w:gridCol w:w="629"/>
        <w:gridCol w:w="931"/>
        <w:gridCol w:w="708"/>
        <w:gridCol w:w="2221"/>
      </w:tblGrid>
      <w:tr w:rsidR="003B62E7" w14:paraId="51C59228" w14:textId="77777777" w:rsidTr="00DE7156">
        <w:trPr>
          <w:cantSplit/>
          <w:trHeight w:val="699"/>
          <w:tblHeader/>
          <w:jc w:val="center"/>
        </w:trPr>
        <w:tc>
          <w:tcPr>
            <w:tcW w:w="1281" w:type="dxa"/>
            <w:tcBorders>
              <w:top w:val="single" w:sz="4" w:space="0" w:color="auto"/>
              <w:left w:val="single" w:sz="4" w:space="0" w:color="auto"/>
              <w:bottom w:val="single" w:sz="4" w:space="0" w:color="auto"/>
              <w:right w:val="single" w:sz="4" w:space="0" w:color="auto"/>
            </w:tcBorders>
            <w:shd w:val="clear" w:color="auto" w:fill="D9D9D9"/>
            <w:vAlign w:val="center"/>
          </w:tcPr>
          <w:p w14:paraId="0D6DCAC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48099D0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3D9A96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40448D1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0E484F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79CCDB2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2FF691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B6E703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221" w:type="dxa"/>
            <w:tcBorders>
              <w:top w:val="single" w:sz="4" w:space="0" w:color="auto"/>
              <w:left w:val="single" w:sz="4" w:space="0" w:color="auto"/>
              <w:bottom w:val="single" w:sz="4" w:space="0" w:color="auto"/>
              <w:right w:val="single" w:sz="4" w:space="0" w:color="auto"/>
            </w:tcBorders>
            <w:shd w:val="clear" w:color="auto" w:fill="D9D9D9"/>
            <w:vAlign w:val="center"/>
          </w:tcPr>
          <w:p w14:paraId="36D2D86D"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8DA36D4" w14:textId="77777777" w:rsidTr="00DE7156">
        <w:trPr>
          <w:cantSplit/>
          <w:trHeight w:val="195"/>
          <w:jc w:val="center"/>
        </w:trPr>
        <w:tc>
          <w:tcPr>
            <w:tcW w:w="1281" w:type="dxa"/>
            <w:tcBorders>
              <w:top w:val="single" w:sz="4" w:space="0" w:color="auto"/>
              <w:left w:val="single" w:sz="4" w:space="0" w:color="auto"/>
              <w:bottom w:val="single" w:sz="4" w:space="0" w:color="auto"/>
              <w:right w:val="single" w:sz="4" w:space="0" w:color="auto"/>
            </w:tcBorders>
            <w:shd w:val="clear" w:color="auto" w:fill="F4B083"/>
            <w:vAlign w:val="center"/>
          </w:tcPr>
          <w:p w14:paraId="2384EA17"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3D153A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728007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34A124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24FBFE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725916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5EB50D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62CCF3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shd w:val="clear" w:color="auto" w:fill="F4B083"/>
            <w:vAlign w:val="center"/>
          </w:tcPr>
          <w:p w14:paraId="6BA8769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545478B" w14:textId="77777777" w:rsidTr="00DE7156">
        <w:trPr>
          <w:cantSplit/>
          <w:trHeight w:val="195"/>
          <w:jc w:val="center"/>
        </w:trPr>
        <w:tc>
          <w:tcPr>
            <w:tcW w:w="1281" w:type="dxa"/>
            <w:tcBorders>
              <w:top w:val="single" w:sz="4" w:space="0" w:color="auto"/>
              <w:left w:val="single" w:sz="4" w:space="0" w:color="auto"/>
              <w:bottom w:val="single" w:sz="4" w:space="0" w:color="auto"/>
              <w:right w:val="single" w:sz="4" w:space="0" w:color="auto"/>
            </w:tcBorders>
            <w:shd w:val="clear" w:color="auto" w:fill="F4B083"/>
            <w:vAlign w:val="center"/>
          </w:tcPr>
          <w:p w14:paraId="267630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DE04.30.019.00</w:t>
            </w: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1F3D83E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院内诊疗项目代码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15FAD55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YNZLXMDM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52D663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05B17F7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05734E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339FD0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51EACA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shd w:val="clear" w:color="auto" w:fill="F4B083"/>
            <w:vAlign w:val="center"/>
          </w:tcPr>
          <w:p w14:paraId="54D3328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2954C4B1"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0DD680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DE04.30.020.00</w:t>
            </w:r>
          </w:p>
        </w:tc>
        <w:tc>
          <w:tcPr>
            <w:tcW w:w="1691" w:type="dxa"/>
            <w:tcBorders>
              <w:top w:val="single" w:sz="4" w:space="0" w:color="auto"/>
              <w:left w:val="single" w:sz="4" w:space="0" w:color="auto"/>
              <w:bottom w:val="single" w:sz="4" w:space="0" w:color="auto"/>
              <w:right w:val="single" w:sz="4" w:space="0" w:color="auto"/>
            </w:tcBorders>
            <w:vAlign w:val="center"/>
          </w:tcPr>
          <w:p w14:paraId="79135D3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院内诊疗项目名称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76ECD8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YNZLXMMC</w:t>
            </w:r>
          </w:p>
        </w:tc>
        <w:tc>
          <w:tcPr>
            <w:tcW w:w="993" w:type="dxa"/>
            <w:tcBorders>
              <w:top w:val="single" w:sz="4" w:space="0" w:color="auto"/>
              <w:left w:val="single" w:sz="4" w:space="0" w:color="auto"/>
              <w:bottom w:val="single" w:sz="4" w:space="0" w:color="auto"/>
              <w:right w:val="single" w:sz="4" w:space="0" w:color="auto"/>
            </w:tcBorders>
            <w:vAlign w:val="center"/>
          </w:tcPr>
          <w:p w14:paraId="77417E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944A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1E858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8FEA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12D6F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5717062D" w14:textId="77777777" w:rsidR="003B62E7" w:rsidRDefault="003B62E7">
            <w:pPr>
              <w:rPr>
                <w:rFonts w:ascii="Times New Roman" w:hAnsi="Times New Roman"/>
                <w:szCs w:val="21"/>
              </w:rPr>
            </w:pPr>
          </w:p>
        </w:tc>
      </w:tr>
      <w:tr w:rsidR="003B62E7" w14:paraId="35053067"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340A73B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00552C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物价收费代码</w:t>
            </w:r>
          </w:p>
        </w:tc>
        <w:tc>
          <w:tcPr>
            <w:tcW w:w="1139" w:type="dxa"/>
            <w:tcBorders>
              <w:top w:val="single" w:sz="4" w:space="0" w:color="auto"/>
              <w:left w:val="single" w:sz="4" w:space="0" w:color="auto"/>
              <w:bottom w:val="single" w:sz="4" w:space="0" w:color="auto"/>
              <w:right w:val="single" w:sz="4" w:space="0" w:color="auto"/>
            </w:tcBorders>
            <w:vAlign w:val="center"/>
          </w:tcPr>
          <w:p w14:paraId="3744567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WJSFDM</w:t>
            </w:r>
          </w:p>
        </w:tc>
        <w:tc>
          <w:tcPr>
            <w:tcW w:w="993" w:type="dxa"/>
            <w:tcBorders>
              <w:top w:val="single" w:sz="4" w:space="0" w:color="auto"/>
              <w:left w:val="single" w:sz="4" w:space="0" w:color="auto"/>
              <w:bottom w:val="single" w:sz="4" w:space="0" w:color="auto"/>
              <w:right w:val="single" w:sz="4" w:space="0" w:color="auto"/>
            </w:tcBorders>
            <w:vAlign w:val="center"/>
          </w:tcPr>
          <w:p w14:paraId="53B6988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05755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2F725F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D3BCE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301F4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3D13A0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深圳市物价的收费规范统编的代码</w:t>
            </w:r>
          </w:p>
        </w:tc>
      </w:tr>
      <w:tr w:rsidR="003B62E7" w14:paraId="7AF7DE6C"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231EADF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B03DE2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物价收费名称</w:t>
            </w:r>
          </w:p>
        </w:tc>
        <w:tc>
          <w:tcPr>
            <w:tcW w:w="1139" w:type="dxa"/>
            <w:tcBorders>
              <w:top w:val="single" w:sz="4" w:space="0" w:color="auto"/>
              <w:left w:val="single" w:sz="4" w:space="0" w:color="auto"/>
              <w:bottom w:val="single" w:sz="4" w:space="0" w:color="auto"/>
              <w:right w:val="single" w:sz="4" w:space="0" w:color="auto"/>
            </w:tcBorders>
            <w:vAlign w:val="center"/>
          </w:tcPr>
          <w:p w14:paraId="0E6F463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WJSFMC</w:t>
            </w:r>
          </w:p>
        </w:tc>
        <w:tc>
          <w:tcPr>
            <w:tcW w:w="993" w:type="dxa"/>
            <w:tcBorders>
              <w:top w:val="single" w:sz="4" w:space="0" w:color="auto"/>
              <w:left w:val="single" w:sz="4" w:space="0" w:color="auto"/>
              <w:bottom w:val="single" w:sz="4" w:space="0" w:color="auto"/>
              <w:right w:val="single" w:sz="4" w:space="0" w:color="auto"/>
            </w:tcBorders>
            <w:vAlign w:val="center"/>
          </w:tcPr>
          <w:p w14:paraId="5DE51B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59D2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5F14C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FE08C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0A36D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089FF1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深圳市物价的收费规范统编代码对应名称</w:t>
            </w:r>
          </w:p>
        </w:tc>
      </w:tr>
      <w:tr w:rsidR="003B62E7" w14:paraId="7A79CBF7"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121CC6D4"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50474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医保收费项目编码</w:t>
            </w:r>
          </w:p>
        </w:tc>
        <w:tc>
          <w:tcPr>
            <w:tcW w:w="1139" w:type="dxa"/>
            <w:tcBorders>
              <w:top w:val="single" w:sz="4" w:space="0" w:color="auto"/>
              <w:left w:val="single" w:sz="4" w:space="0" w:color="auto"/>
              <w:bottom w:val="single" w:sz="4" w:space="0" w:color="auto"/>
              <w:right w:val="single" w:sz="4" w:space="0" w:color="auto"/>
            </w:tcBorders>
            <w:vAlign w:val="center"/>
          </w:tcPr>
          <w:p w14:paraId="46F9292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YBSFXMBM</w:t>
            </w:r>
          </w:p>
        </w:tc>
        <w:tc>
          <w:tcPr>
            <w:tcW w:w="993" w:type="dxa"/>
            <w:tcBorders>
              <w:top w:val="single" w:sz="4" w:space="0" w:color="auto"/>
              <w:left w:val="single" w:sz="4" w:space="0" w:color="auto"/>
              <w:bottom w:val="single" w:sz="4" w:space="0" w:color="auto"/>
              <w:right w:val="single" w:sz="4" w:space="0" w:color="auto"/>
            </w:tcBorders>
            <w:vAlign w:val="center"/>
          </w:tcPr>
          <w:p w14:paraId="5FABCF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4051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793AA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0922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47C3654"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6C3CFB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医保目录的统一诊疗项目代码，若没有医保统编代码，则填写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1A88C73E"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2D92B380"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FFCF73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医保收费项目名称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56A4B7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YBSFXMMC</w:t>
            </w:r>
          </w:p>
        </w:tc>
        <w:tc>
          <w:tcPr>
            <w:tcW w:w="993" w:type="dxa"/>
            <w:tcBorders>
              <w:top w:val="single" w:sz="4" w:space="0" w:color="auto"/>
              <w:left w:val="single" w:sz="4" w:space="0" w:color="auto"/>
              <w:bottom w:val="single" w:sz="4" w:space="0" w:color="auto"/>
              <w:right w:val="single" w:sz="4" w:space="0" w:color="auto"/>
            </w:tcBorders>
            <w:vAlign w:val="center"/>
          </w:tcPr>
          <w:p w14:paraId="0830A2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D29F0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72AF0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68E4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4198602"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5236C74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医保目录的统一诊疗名称，若没有医保统编代码，则填写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437DC8FB"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0C504914"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F10368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2C0947C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7B12F8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1E57E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C3EA0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9AD498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7EB59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7AE8792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329202FA"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4B9414FB"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AF5CC2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12A6E93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284E8B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84C5126"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52D210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FC05B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1750F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32D50E4A" w14:textId="77777777" w:rsidR="003B62E7" w:rsidRDefault="003B62E7">
            <w:pPr>
              <w:rPr>
                <w:rFonts w:ascii="Times New Roman" w:hAnsi="Times New Roman"/>
                <w:szCs w:val="21"/>
              </w:rPr>
            </w:pPr>
          </w:p>
        </w:tc>
      </w:tr>
      <w:tr w:rsidR="003B62E7" w14:paraId="78907283"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2688FF5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0B8BA9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79DB3B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A762A6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246B8C5"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7E2B2C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94D15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D4733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21" w:type="dxa"/>
            <w:tcBorders>
              <w:top w:val="single" w:sz="4" w:space="0" w:color="auto"/>
              <w:left w:val="single" w:sz="4" w:space="0" w:color="auto"/>
              <w:bottom w:val="single" w:sz="4" w:space="0" w:color="auto"/>
              <w:right w:val="single" w:sz="4" w:space="0" w:color="auto"/>
            </w:tcBorders>
            <w:vAlign w:val="center"/>
          </w:tcPr>
          <w:p w14:paraId="2F9EC24B" w14:textId="77777777" w:rsidR="003B62E7" w:rsidRDefault="003B62E7">
            <w:pPr>
              <w:rPr>
                <w:rFonts w:ascii="Times New Roman" w:hAnsi="Times New Roman"/>
                <w:szCs w:val="21"/>
              </w:rPr>
            </w:pPr>
          </w:p>
        </w:tc>
      </w:tr>
      <w:tr w:rsidR="003B62E7" w14:paraId="6800E2EE"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5885FF6E"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7A4F1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7DE12E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42B030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506D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47362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9A935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B6E26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4BBE8BAA" w14:textId="77777777" w:rsidR="003B62E7" w:rsidRDefault="003B62E7">
            <w:pPr>
              <w:rPr>
                <w:rFonts w:ascii="Times New Roman" w:hAnsi="Times New Roman"/>
                <w:color w:val="000000"/>
                <w:sz w:val="18"/>
                <w:szCs w:val="18"/>
                <w:lang w:bidi="ar"/>
              </w:rPr>
            </w:pPr>
          </w:p>
        </w:tc>
      </w:tr>
      <w:tr w:rsidR="003B62E7" w14:paraId="1872B1EF" w14:textId="77777777" w:rsidTr="00DE7156">
        <w:trPr>
          <w:cantSplit/>
          <w:trHeight w:val="357"/>
          <w:jc w:val="center"/>
        </w:trPr>
        <w:tc>
          <w:tcPr>
            <w:tcW w:w="1281" w:type="dxa"/>
            <w:tcBorders>
              <w:top w:val="single" w:sz="4" w:space="0" w:color="auto"/>
              <w:left w:val="single" w:sz="4" w:space="0" w:color="auto"/>
              <w:bottom w:val="single" w:sz="4" w:space="0" w:color="auto"/>
              <w:right w:val="single" w:sz="4" w:space="0" w:color="auto"/>
            </w:tcBorders>
            <w:vAlign w:val="center"/>
          </w:tcPr>
          <w:p w14:paraId="050EAD11"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F12082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11D02C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7A5333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DA42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42C8A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D7EC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58CFE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21" w:type="dxa"/>
            <w:tcBorders>
              <w:top w:val="single" w:sz="4" w:space="0" w:color="auto"/>
              <w:left w:val="single" w:sz="4" w:space="0" w:color="auto"/>
              <w:bottom w:val="single" w:sz="4" w:space="0" w:color="auto"/>
              <w:right w:val="single" w:sz="4" w:space="0" w:color="auto"/>
            </w:tcBorders>
            <w:vAlign w:val="center"/>
          </w:tcPr>
          <w:p w14:paraId="0D0F2107" w14:textId="77777777" w:rsidR="003B62E7" w:rsidRDefault="003B62E7">
            <w:pPr>
              <w:rPr>
                <w:rFonts w:ascii="Times New Roman" w:hAnsi="Times New Roman"/>
                <w:color w:val="000000"/>
                <w:sz w:val="18"/>
                <w:szCs w:val="18"/>
                <w:lang w:bidi="ar"/>
              </w:rPr>
            </w:pPr>
          </w:p>
        </w:tc>
      </w:tr>
    </w:tbl>
    <w:p w14:paraId="0320CDA2" w14:textId="77777777" w:rsidR="003B62E7" w:rsidRDefault="00447626">
      <w:pPr>
        <w:pStyle w:val="21"/>
        <w:rPr>
          <w:rFonts w:ascii="仿宋_GB2312" w:eastAsia="仿宋_GB2312"/>
          <w:sz w:val="28"/>
          <w:szCs w:val="28"/>
        </w:rPr>
      </w:pPr>
      <w:bookmarkStart w:id="101" w:name="_Toc26634"/>
      <w:bookmarkStart w:id="102" w:name="_Toc21541"/>
      <w:bookmarkStart w:id="103" w:name="_Toc3732"/>
      <w:bookmarkStart w:id="104" w:name="_Toc30296"/>
      <w:bookmarkStart w:id="105" w:name="_Toc11778515"/>
      <w:bookmarkStart w:id="106" w:name="_Toc28452"/>
      <w:bookmarkStart w:id="107" w:name="_Toc24390"/>
      <w:r>
        <w:rPr>
          <w:rFonts w:ascii="仿宋_GB2312" w:eastAsia="仿宋_GB2312"/>
          <w:sz w:val="28"/>
          <w:szCs w:val="28"/>
        </w:rPr>
        <w:t>手术及操作对照字典(TB_DIC_SSCZDZZD)</w:t>
      </w:r>
      <w:bookmarkEnd w:id="101"/>
      <w:bookmarkEnd w:id="102"/>
      <w:bookmarkEnd w:id="103"/>
      <w:bookmarkEnd w:id="104"/>
      <w:bookmarkEnd w:id="105"/>
      <w:bookmarkEnd w:id="106"/>
      <w:bookmarkEnd w:id="107"/>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691"/>
        <w:gridCol w:w="1139"/>
        <w:gridCol w:w="993"/>
        <w:gridCol w:w="708"/>
        <w:gridCol w:w="629"/>
        <w:gridCol w:w="931"/>
        <w:gridCol w:w="708"/>
        <w:gridCol w:w="2410"/>
      </w:tblGrid>
      <w:tr w:rsidR="003B62E7" w14:paraId="1F759083" w14:textId="77777777" w:rsidTr="00DE7156">
        <w:trPr>
          <w:cantSplit/>
          <w:trHeight w:val="699"/>
          <w:tblHeader/>
          <w:jc w:val="center"/>
        </w:trPr>
        <w:tc>
          <w:tcPr>
            <w:tcW w:w="1045" w:type="dxa"/>
            <w:tcBorders>
              <w:top w:val="single" w:sz="4" w:space="0" w:color="auto"/>
              <w:left w:val="single" w:sz="4" w:space="0" w:color="auto"/>
              <w:bottom w:val="single" w:sz="4" w:space="0" w:color="auto"/>
              <w:right w:val="single" w:sz="4" w:space="0" w:color="auto"/>
            </w:tcBorders>
            <w:shd w:val="clear" w:color="auto" w:fill="D9D9D9"/>
            <w:vAlign w:val="center"/>
          </w:tcPr>
          <w:p w14:paraId="1C7D6EF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131776B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631372D"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91E68C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EA6735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2A26F7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C9A48C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5E69E0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B498B6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040E1444" w14:textId="77777777" w:rsidTr="00DE7156">
        <w:trPr>
          <w:cantSplit/>
          <w:trHeight w:val="195"/>
          <w:jc w:val="center"/>
        </w:trPr>
        <w:tc>
          <w:tcPr>
            <w:tcW w:w="1045" w:type="dxa"/>
            <w:tcBorders>
              <w:top w:val="single" w:sz="4" w:space="0" w:color="auto"/>
              <w:left w:val="single" w:sz="4" w:space="0" w:color="auto"/>
              <w:bottom w:val="single" w:sz="4" w:space="0" w:color="auto"/>
              <w:right w:val="single" w:sz="4" w:space="0" w:color="auto"/>
            </w:tcBorders>
            <w:shd w:val="clear" w:color="auto" w:fill="F4B083"/>
            <w:vAlign w:val="center"/>
          </w:tcPr>
          <w:p w14:paraId="7C35BDDD"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34C1C40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088A9E1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48E04F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6066C9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625113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5B78416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2F71CF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shd w:val="clear" w:color="auto" w:fill="F4B083"/>
            <w:vAlign w:val="center"/>
          </w:tcPr>
          <w:p w14:paraId="3C28CB5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96B194C" w14:textId="77777777" w:rsidTr="00DE7156">
        <w:trPr>
          <w:cantSplit/>
          <w:trHeight w:val="195"/>
          <w:jc w:val="center"/>
        </w:trPr>
        <w:tc>
          <w:tcPr>
            <w:tcW w:w="1045" w:type="dxa"/>
            <w:tcBorders>
              <w:top w:val="single" w:sz="4" w:space="0" w:color="auto"/>
              <w:left w:val="single" w:sz="4" w:space="0" w:color="auto"/>
              <w:bottom w:val="single" w:sz="4" w:space="0" w:color="auto"/>
              <w:right w:val="single" w:sz="4" w:space="0" w:color="auto"/>
            </w:tcBorders>
            <w:shd w:val="clear" w:color="auto" w:fill="F4B083"/>
            <w:vAlign w:val="center"/>
          </w:tcPr>
          <w:p w14:paraId="2B2C1CA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DE06.00.093.00</w:t>
            </w:r>
          </w:p>
        </w:tc>
        <w:tc>
          <w:tcPr>
            <w:tcW w:w="1691" w:type="dxa"/>
            <w:tcBorders>
              <w:top w:val="single" w:sz="4" w:space="0" w:color="auto"/>
              <w:left w:val="single" w:sz="4" w:space="0" w:color="auto"/>
              <w:bottom w:val="single" w:sz="4" w:space="0" w:color="auto"/>
              <w:right w:val="single" w:sz="4" w:space="0" w:color="auto"/>
            </w:tcBorders>
            <w:shd w:val="clear" w:color="auto" w:fill="F4B083"/>
            <w:vAlign w:val="center"/>
          </w:tcPr>
          <w:p w14:paraId="5653924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院内手术及操作编码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5F205BD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YNSSCZBM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776FB5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38A0F6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327EB0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41359C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0CE0EE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shd w:val="clear" w:color="auto" w:fill="F4B083"/>
            <w:vAlign w:val="center"/>
          </w:tcPr>
          <w:p w14:paraId="3C1EEC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018784B"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6CB627A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DE06.00.094.00</w:t>
            </w:r>
          </w:p>
        </w:tc>
        <w:tc>
          <w:tcPr>
            <w:tcW w:w="1691" w:type="dxa"/>
            <w:tcBorders>
              <w:top w:val="single" w:sz="4" w:space="0" w:color="auto"/>
              <w:left w:val="single" w:sz="4" w:space="0" w:color="auto"/>
              <w:bottom w:val="single" w:sz="4" w:space="0" w:color="auto"/>
              <w:right w:val="single" w:sz="4" w:space="0" w:color="auto"/>
            </w:tcBorders>
            <w:vAlign w:val="center"/>
          </w:tcPr>
          <w:p w14:paraId="231C814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院内手术及操作名称</w:t>
            </w:r>
          </w:p>
        </w:tc>
        <w:tc>
          <w:tcPr>
            <w:tcW w:w="1139" w:type="dxa"/>
            <w:tcBorders>
              <w:top w:val="single" w:sz="4" w:space="0" w:color="auto"/>
              <w:left w:val="single" w:sz="4" w:space="0" w:color="auto"/>
              <w:bottom w:val="single" w:sz="4" w:space="0" w:color="auto"/>
              <w:right w:val="single" w:sz="4" w:space="0" w:color="auto"/>
            </w:tcBorders>
            <w:vAlign w:val="center"/>
          </w:tcPr>
          <w:p w14:paraId="179900A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YNSSCZMC</w:t>
            </w:r>
          </w:p>
        </w:tc>
        <w:tc>
          <w:tcPr>
            <w:tcW w:w="993" w:type="dxa"/>
            <w:tcBorders>
              <w:top w:val="single" w:sz="4" w:space="0" w:color="auto"/>
              <w:left w:val="single" w:sz="4" w:space="0" w:color="auto"/>
              <w:bottom w:val="single" w:sz="4" w:space="0" w:color="auto"/>
              <w:right w:val="single" w:sz="4" w:space="0" w:color="auto"/>
            </w:tcBorders>
            <w:vAlign w:val="center"/>
          </w:tcPr>
          <w:p w14:paraId="63BBAB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BFED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80</w:t>
            </w:r>
          </w:p>
        </w:tc>
        <w:tc>
          <w:tcPr>
            <w:tcW w:w="629" w:type="dxa"/>
            <w:tcBorders>
              <w:top w:val="single" w:sz="4" w:space="0" w:color="auto"/>
              <w:left w:val="single" w:sz="4" w:space="0" w:color="auto"/>
              <w:bottom w:val="single" w:sz="4" w:space="0" w:color="auto"/>
              <w:right w:val="single" w:sz="4" w:space="0" w:color="auto"/>
            </w:tcBorders>
            <w:vAlign w:val="center"/>
          </w:tcPr>
          <w:p w14:paraId="2B11D2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B5C4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AN..80</w:t>
            </w:r>
          </w:p>
        </w:tc>
        <w:tc>
          <w:tcPr>
            <w:tcW w:w="708" w:type="dxa"/>
            <w:tcBorders>
              <w:top w:val="single" w:sz="4" w:space="0" w:color="auto"/>
              <w:left w:val="single" w:sz="4" w:space="0" w:color="auto"/>
              <w:bottom w:val="single" w:sz="4" w:space="0" w:color="auto"/>
              <w:right w:val="single" w:sz="4" w:space="0" w:color="auto"/>
            </w:tcBorders>
            <w:vAlign w:val="center"/>
          </w:tcPr>
          <w:p w14:paraId="0945FD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D20D857" w14:textId="77777777" w:rsidR="003B62E7" w:rsidRDefault="003B62E7">
            <w:pPr>
              <w:rPr>
                <w:rFonts w:ascii="Times New Roman" w:hAnsi="Times New Roman"/>
                <w:szCs w:val="21"/>
              </w:rPr>
            </w:pPr>
          </w:p>
        </w:tc>
      </w:tr>
      <w:tr w:rsidR="003B62E7" w14:paraId="3B04B3DE"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55CBA4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DE06.00.093.00</w:t>
            </w:r>
          </w:p>
        </w:tc>
        <w:tc>
          <w:tcPr>
            <w:tcW w:w="1691" w:type="dxa"/>
            <w:tcBorders>
              <w:top w:val="single" w:sz="4" w:space="0" w:color="auto"/>
              <w:left w:val="single" w:sz="4" w:space="0" w:color="auto"/>
              <w:bottom w:val="single" w:sz="4" w:space="0" w:color="auto"/>
              <w:right w:val="single" w:sz="4" w:space="0" w:color="auto"/>
            </w:tcBorders>
            <w:vAlign w:val="center"/>
          </w:tcPr>
          <w:p w14:paraId="006AC3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标准手术及操作编码</w:t>
            </w:r>
          </w:p>
        </w:tc>
        <w:tc>
          <w:tcPr>
            <w:tcW w:w="1139" w:type="dxa"/>
            <w:tcBorders>
              <w:top w:val="single" w:sz="4" w:space="0" w:color="auto"/>
              <w:left w:val="single" w:sz="4" w:space="0" w:color="auto"/>
              <w:bottom w:val="single" w:sz="4" w:space="0" w:color="auto"/>
              <w:right w:val="single" w:sz="4" w:space="0" w:color="auto"/>
            </w:tcBorders>
            <w:vAlign w:val="center"/>
          </w:tcPr>
          <w:p w14:paraId="1AD2B2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YBMLBM</w:t>
            </w:r>
          </w:p>
        </w:tc>
        <w:tc>
          <w:tcPr>
            <w:tcW w:w="993" w:type="dxa"/>
            <w:tcBorders>
              <w:top w:val="single" w:sz="4" w:space="0" w:color="auto"/>
              <w:left w:val="single" w:sz="4" w:space="0" w:color="auto"/>
              <w:bottom w:val="single" w:sz="4" w:space="0" w:color="auto"/>
              <w:right w:val="single" w:sz="4" w:space="0" w:color="auto"/>
            </w:tcBorders>
            <w:vAlign w:val="center"/>
          </w:tcPr>
          <w:p w14:paraId="2025B9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5700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3EA8CD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CF369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w:t>
            </w:r>
          </w:p>
        </w:tc>
        <w:tc>
          <w:tcPr>
            <w:tcW w:w="708" w:type="dxa"/>
            <w:tcBorders>
              <w:top w:val="single" w:sz="4" w:space="0" w:color="auto"/>
              <w:left w:val="single" w:sz="4" w:space="0" w:color="auto"/>
              <w:bottom w:val="single" w:sz="4" w:space="0" w:color="auto"/>
              <w:right w:val="single" w:sz="4" w:space="0" w:color="auto"/>
            </w:tcBorders>
            <w:vAlign w:val="center"/>
          </w:tcPr>
          <w:p w14:paraId="511CB679"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5911CA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ICD-9-CM-3</w:t>
            </w:r>
          </w:p>
        </w:tc>
      </w:tr>
      <w:tr w:rsidR="003B62E7" w14:paraId="117C83E5"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3E7521E4"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EA204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标准手术及操作名称</w:t>
            </w:r>
          </w:p>
        </w:tc>
        <w:tc>
          <w:tcPr>
            <w:tcW w:w="1139" w:type="dxa"/>
            <w:tcBorders>
              <w:top w:val="single" w:sz="4" w:space="0" w:color="auto"/>
              <w:left w:val="single" w:sz="4" w:space="0" w:color="auto"/>
              <w:bottom w:val="single" w:sz="4" w:space="0" w:color="auto"/>
              <w:right w:val="single" w:sz="4" w:space="0" w:color="auto"/>
            </w:tcBorders>
            <w:vAlign w:val="center"/>
          </w:tcPr>
          <w:p w14:paraId="188B6A4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YBMC</w:t>
            </w:r>
          </w:p>
        </w:tc>
        <w:tc>
          <w:tcPr>
            <w:tcW w:w="993" w:type="dxa"/>
            <w:tcBorders>
              <w:top w:val="single" w:sz="4" w:space="0" w:color="auto"/>
              <w:left w:val="single" w:sz="4" w:space="0" w:color="auto"/>
              <w:bottom w:val="single" w:sz="4" w:space="0" w:color="auto"/>
              <w:right w:val="single" w:sz="4" w:space="0" w:color="auto"/>
            </w:tcBorders>
            <w:vAlign w:val="center"/>
          </w:tcPr>
          <w:p w14:paraId="377895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04D3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80</w:t>
            </w:r>
          </w:p>
        </w:tc>
        <w:tc>
          <w:tcPr>
            <w:tcW w:w="629" w:type="dxa"/>
            <w:tcBorders>
              <w:top w:val="single" w:sz="4" w:space="0" w:color="auto"/>
              <w:left w:val="single" w:sz="4" w:space="0" w:color="auto"/>
              <w:bottom w:val="single" w:sz="4" w:space="0" w:color="auto"/>
              <w:right w:val="single" w:sz="4" w:space="0" w:color="auto"/>
            </w:tcBorders>
            <w:vAlign w:val="center"/>
          </w:tcPr>
          <w:p w14:paraId="5C20EA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5C63A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AN..80</w:t>
            </w:r>
          </w:p>
        </w:tc>
        <w:tc>
          <w:tcPr>
            <w:tcW w:w="708" w:type="dxa"/>
            <w:tcBorders>
              <w:top w:val="single" w:sz="4" w:space="0" w:color="auto"/>
              <w:left w:val="single" w:sz="4" w:space="0" w:color="auto"/>
              <w:bottom w:val="single" w:sz="4" w:space="0" w:color="auto"/>
              <w:right w:val="single" w:sz="4" w:space="0" w:color="auto"/>
            </w:tcBorders>
            <w:vAlign w:val="center"/>
          </w:tcPr>
          <w:p w14:paraId="50AD675A" w14:textId="77777777" w:rsidR="003B62E7" w:rsidRDefault="00447626">
            <w:pPr>
              <w:widowControl/>
              <w:jc w:val="center"/>
              <w:textAlignment w:val="center"/>
              <w:rPr>
                <w:rFonts w:ascii="Times New Roman" w:hAnsi="Times New Roman"/>
                <w:szCs w:val="21"/>
              </w:rPr>
            </w:pPr>
            <w:r>
              <w:rPr>
                <w:rFonts w:ascii="Times New Roman" w:hAnsi="Times New Roman" w:cs="Times New Roman" w:hint="eastAsia"/>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2762B9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ICD-9-CM-3</w:t>
            </w:r>
          </w:p>
        </w:tc>
      </w:tr>
      <w:tr w:rsidR="003B62E7" w14:paraId="46446C9E"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70DCA1CF"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B3876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201AF0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47C8E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9762E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5E514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055B8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3981B2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2D558E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5FAC4329"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4A07BE84"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624B4F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693FD1A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SJSHCSJ</w:t>
            </w:r>
          </w:p>
        </w:tc>
        <w:tc>
          <w:tcPr>
            <w:tcW w:w="993" w:type="dxa"/>
            <w:tcBorders>
              <w:top w:val="single" w:sz="4" w:space="0" w:color="auto"/>
              <w:left w:val="single" w:sz="4" w:space="0" w:color="auto"/>
              <w:bottom w:val="single" w:sz="4" w:space="0" w:color="auto"/>
              <w:right w:val="single" w:sz="4" w:space="0" w:color="auto"/>
            </w:tcBorders>
            <w:vAlign w:val="center"/>
          </w:tcPr>
          <w:p w14:paraId="505AF7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CC33E40"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793809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5CC5F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C7776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4E063857" w14:textId="77777777" w:rsidR="003B62E7" w:rsidRDefault="003B62E7">
            <w:pPr>
              <w:rPr>
                <w:rFonts w:ascii="Times New Roman" w:hAnsi="Times New Roman"/>
                <w:szCs w:val="21"/>
              </w:rPr>
            </w:pPr>
          </w:p>
        </w:tc>
      </w:tr>
      <w:tr w:rsidR="003B62E7" w14:paraId="36DA380A"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6E9968C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E54FE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6DA5B9B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9D25B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617A10E"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338A86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444A2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81F6C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2899FF0C" w14:textId="77777777" w:rsidR="003B62E7" w:rsidRDefault="003B62E7">
            <w:pPr>
              <w:rPr>
                <w:rFonts w:ascii="Times New Roman" w:hAnsi="Times New Roman"/>
                <w:szCs w:val="21"/>
              </w:rPr>
            </w:pPr>
          </w:p>
        </w:tc>
      </w:tr>
      <w:tr w:rsidR="003B62E7" w14:paraId="58468563"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6CA4B8D0"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652F3F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765C32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5FCEED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6353A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48CBA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E93C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FB745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5005194" w14:textId="77777777" w:rsidR="003B62E7" w:rsidRDefault="003B62E7">
            <w:pPr>
              <w:rPr>
                <w:rFonts w:ascii="Times New Roman" w:hAnsi="Times New Roman"/>
                <w:szCs w:val="21"/>
              </w:rPr>
            </w:pPr>
          </w:p>
        </w:tc>
      </w:tr>
      <w:tr w:rsidR="003B62E7" w14:paraId="482E20C9" w14:textId="77777777" w:rsidTr="00DE7156">
        <w:trPr>
          <w:cantSplit/>
          <w:trHeight w:val="357"/>
          <w:jc w:val="center"/>
        </w:trPr>
        <w:tc>
          <w:tcPr>
            <w:tcW w:w="1045" w:type="dxa"/>
            <w:tcBorders>
              <w:top w:val="single" w:sz="4" w:space="0" w:color="auto"/>
              <w:left w:val="single" w:sz="4" w:space="0" w:color="auto"/>
              <w:bottom w:val="single" w:sz="4" w:space="0" w:color="auto"/>
              <w:right w:val="single" w:sz="4" w:space="0" w:color="auto"/>
            </w:tcBorders>
            <w:vAlign w:val="center"/>
          </w:tcPr>
          <w:p w14:paraId="24781303"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D7E311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5D2DC8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06050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0C47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4217DF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EAE1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4E8F4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77FD36D9" w14:textId="77777777" w:rsidR="003B62E7" w:rsidRDefault="003B62E7">
            <w:pPr>
              <w:rPr>
                <w:rFonts w:ascii="Times New Roman" w:hAnsi="Times New Roman"/>
                <w:szCs w:val="21"/>
              </w:rPr>
            </w:pPr>
          </w:p>
        </w:tc>
      </w:tr>
    </w:tbl>
    <w:p w14:paraId="2CACA5E6" w14:textId="77777777" w:rsidR="003B62E7" w:rsidRDefault="00447626">
      <w:pPr>
        <w:pStyle w:val="21"/>
        <w:rPr>
          <w:rFonts w:ascii="仿宋_GB2312" w:eastAsia="仿宋_GB2312"/>
          <w:sz w:val="28"/>
          <w:szCs w:val="28"/>
        </w:rPr>
      </w:pPr>
      <w:r>
        <w:rPr>
          <w:rFonts w:ascii="仿宋_GB2312" w:eastAsia="仿宋_GB2312"/>
          <w:sz w:val="28"/>
          <w:szCs w:val="28"/>
        </w:rPr>
        <w:t>门诊患者信息表(TB_MZ_Patient_Information)</w:t>
      </w:r>
      <w:bookmarkEnd w:id="59"/>
      <w:bookmarkEnd w:id="60"/>
      <w:bookmarkEnd w:id="61"/>
      <w:bookmarkEnd w:id="62"/>
      <w:bookmarkEnd w:id="63"/>
      <w:bookmarkEnd w:id="64"/>
      <w:bookmarkEnd w:id="65"/>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691"/>
        <w:gridCol w:w="1139"/>
        <w:gridCol w:w="993"/>
        <w:gridCol w:w="708"/>
        <w:gridCol w:w="629"/>
        <w:gridCol w:w="931"/>
        <w:gridCol w:w="708"/>
        <w:gridCol w:w="1937"/>
      </w:tblGrid>
      <w:tr w:rsidR="003B62E7" w14:paraId="7B22BCCD" w14:textId="77777777" w:rsidTr="00DE7156">
        <w:trPr>
          <w:cantSplit/>
          <w:trHeight w:val="699"/>
          <w:tblHeader/>
          <w:jc w:val="center"/>
        </w:trPr>
        <w:tc>
          <w:tcPr>
            <w:tcW w:w="998" w:type="dxa"/>
            <w:tcBorders>
              <w:top w:val="single" w:sz="4" w:space="0" w:color="auto"/>
              <w:left w:val="single" w:sz="4" w:space="0" w:color="auto"/>
              <w:bottom w:val="single" w:sz="4" w:space="0" w:color="auto"/>
              <w:right w:val="single" w:sz="4" w:space="0" w:color="auto"/>
            </w:tcBorders>
            <w:shd w:val="clear" w:color="auto" w:fill="D9D9D9"/>
            <w:vAlign w:val="center"/>
          </w:tcPr>
          <w:p w14:paraId="76652B1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2232F69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182A9B4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592E06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EB6EC4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A93A0C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7C8CFB7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796FA8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0615532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6BFBC7E" w14:textId="77777777" w:rsidTr="00DE7156">
        <w:trPr>
          <w:cantSplit/>
          <w:trHeight w:val="195"/>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B1FDEE"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D677E3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62977E"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F5A927E"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B2BDD1"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28F72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9E99A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979EA53"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1F2447"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复合主键</w:t>
            </w:r>
          </w:p>
        </w:tc>
      </w:tr>
      <w:tr w:rsidR="003B62E7" w14:paraId="43269FEB" w14:textId="77777777" w:rsidTr="00DE7156">
        <w:trPr>
          <w:cantSplit/>
          <w:trHeight w:val="195"/>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AEFBA0"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F7F867"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0141A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3FE938"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E315D5"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6C97C66"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B61DD0"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A2765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A3209B"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复合主键；见</w:t>
            </w:r>
            <w:r>
              <w:rPr>
                <w:rFonts w:ascii="Times New Roman" w:hAnsi="Times New Roman" w:cs="Times New Roman"/>
                <w:sz w:val="18"/>
                <w:szCs w:val="18"/>
                <w:lang w:val="en-US" w:bidi="ar"/>
              </w:rPr>
              <w:t xml:space="preserve">SZCV01.02.005 </w:t>
            </w:r>
            <w:r>
              <w:rPr>
                <w:rFonts w:ascii="Times New Roman" w:hAnsi="Times New Roman" w:cs="Times New Roman"/>
                <w:sz w:val="18"/>
                <w:szCs w:val="18"/>
                <w:lang w:val="en-US" w:bidi="ar"/>
              </w:rPr>
              <w:t>就诊卡类型代码表</w:t>
            </w:r>
          </w:p>
        </w:tc>
      </w:tr>
      <w:tr w:rsidR="003B62E7" w14:paraId="6314E11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D1CA65"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4E5E3A"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81D999"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85863E"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7BD330"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961AA0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C4EDB1"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DF71A5"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17B8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复合主键</w:t>
            </w:r>
          </w:p>
        </w:tc>
      </w:tr>
      <w:tr w:rsidR="003B62E7" w14:paraId="7E57106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30B6508"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72FA731"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发卡地区</w:t>
            </w:r>
          </w:p>
        </w:tc>
        <w:tc>
          <w:tcPr>
            <w:tcW w:w="1139" w:type="dxa"/>
            <w:tcBorders>
              <w:top w:val="single" w:sz="4" w:space="0" w:color="auto"/>
              <w:left w:val="single" w:sz="4" w:space="0" w:color="auto"/>
              <w:bottom w:val="single" w:sz="4" w:space="0" w:color="auto"/>
              <w:right w:val="single" w:sz="4" w:space="0" w:color="auto"/>
            </w:tcBorders>
            <w:vAlign w:val="center"/>
          </w:tcPr>
          <w:p w14:paraId="5A2DE0FC"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FKDQ</w:t>
            </w:r>
          </w:p>
        </w:tc>
        <w:tc>
          <w:tcPr>
            <w:tcW w:w="993" w:type="dxa"/>
            <w:tcBorders>
              <w:top w:val="single" w:sz="4" w:space="0" w:color="auto"/>
              <w:left w:val="single" w:sz="4" w:space="0" w:color="auto"/>
              <w:bottom w:val="single" w:sz="4" w:space="0" w:color="auto"/>
              <w:right w:val="single" w:sz="4" w:space="0" w:color="auto"/>
            </w:tcBorders>
            <w:vAlign w:val="center"/>
          </w:tcPr>
          <w:p w14:paraId="2D1D09C0"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0BDB4C"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37E8D691"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A7C37FD"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0A7CD16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717A5D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指社保卡发卡地区，例如深圳：</w:t>
            </w:r>
            <w:r>
              <w:rPr>
                <w:rFonts w:ascii="Times New Roman" w:hAnsi="Times New Roman" w:cs="Times New Roman"/>
                <w:sz w:val="18"/>
                <w:szCs w:val="18"/>
                <w:lang w:val="en-US" w:bidi="ar"/>
              </w:rPr>
              <w:t>440300</w:t>
            </w:r>
          </w:p>
        </w:tc>
      </w:tr>
      <w:tr w:rsidR="003B62E7" w14:paraId="27DEC98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D1CF7FD"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DE02.01.030.00</w:t>
            </w:r>
          </w:p>
        </w:tc>
        <w:tc>
          <w:tcPr>
            <w:tcW w:w="1691" w:type="dxa"/>
            <w:tcBorders>
              <w:top w:val="single" w:sz="4" w:space="0" w:color="auto"/>
              <w:left w:val="single" w:sz="4" w:space="0" w:color="auto"/>
              <w:bottom w:val="single" w:sz="4" w:space="0" w:color="auto"/>
              <w:right w:val="single" w:sz="4" w:space="0" w:color="auto"/>
            </w:tcBorders>
            <w:vAlign w:val="center"/>
          </w:tcPr>
          <w:p w14:paraId="0B628426"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5D74542F"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vAlign w:val="center"/>
          </w:tcPr>
          <w:p w14:paraId="52CE799F"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1CADD7"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2545EC38"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83F564"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F69B707"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59F35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见说明（</w:t>
            </w:r>
            <w:r>
              <w:rPr>
                <w:rFonts w:ascii="Times New Roman" w:hAnsi="Times New Roman" w:cs="Times New Roman"/>
                <w:sz w:val="18"/>
                <w:szCs w:val="18"/>
                <w:lang w:val="en-US" w:bidi="ar"/>
              </w:rPr>
              <w:t>1</w:t>
            </w:r>
            <w:r>
              <w:rPr>
                <w:rFonts w:ascii="Times New Roman" w:hAnsi="Times New Roman" w:cs="Times New Roman"/>
                <w:sz w:val="18"/>
                <w:szCs w:val="18"/>
                <w:lang w:val="en-US" w:bidi="ar"/>
              </w:rPr>
              <w:t>），社保卡患者必填</w:t>
            </w:r>
          </w:p>
        </w:tc>
      </w:tr>
      <w:tr w:rsidR="003B62E7" w14:paraId="3A00D57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8E6A074"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DE02.01.031.00</w:t>
            </w:r>
          </w:p>
        </w:tc>
        <w:tc>
          <w:tcPr>
            <w:tcW w:w="1691" w:type="dxa"/>
            <w:tcBorders>
              <w:top w:val="single" w:sz="4" w:space="0" w:color="auto"/>
              <w:left w:val="single" w:sz="4" w:space="0" w:color="auto"/>
              <w:bottom w:val="single" w:sz="4" w:space="0" w:color="auto"/>
              <w:right w:val="single" w:sz="4" w:space="0" w:color="auto"/>
            </w:tcBorders>
            <w:vAlign w:val="center"/>
          </w:tcPr>
          <w:p w14:paraId="32A65C81"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33379CF4"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ZJLXDM</w:t>
            </w:r>
          </w:p>
        </w:tc>
        <w:tc>
          <w:tcPr>
            <w:tcW w:w="993" w:type="dxa"/>
            <w:tcBorders>
              <w:top w:val="single" w:sz="4" w:space="0" w:color="auto"/>
              <w:left w:val="single" w:sz="4" w:space="0" w:color="auto"/>
              <w:bottom w:val="single" w:sz="4" w:space="0" w:color="auto"/>
              <w:right w:val="single" w:sz="4" w:space="0" w:color="auto"/>
            </w:tcBorders>
            <w:vAlign w:val="center"/>
          </w:tcPr>
          <w:p w14:paraId="778CF92E"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4050E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C6D4747"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75424A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20F7E9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778A28E"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 xml:space="preserve">CV02.01.101 </w:t>
            </w:r>
            <w:r>
              <w:rPr>
                <w:rFonts w:ascii="Times New Roman" w:hAnsi="Times New Roman" w:cs="Times New Roman"/>
                <w:sz w:val="18"/>
                <w:szCs w:val="18"/>
                <w:lang w:val="en-US" w:bidi="ar"/>
              </w:rPr>
              <w:t>身份证件类别代码表</w:t>
            </w:r>
          </w:p>
        </w:tc>
      </w:tr>
      <w:tr w:rsidR="003B62E7" w14:paraId="25206B88"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D08F7D6"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C18B7E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身份证件类别名称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0B5375EE"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ZJLXMC</w:t>
            </w:r>
          </w:p>
        </w:tc>
        <w:tc>
          <w:tcPr>
            <w:tcW w:w="993" w:type="dxa"/>
            <w:tcBorders>
              <w:top w:val="single" w:sz="4" w:space="0" w:color="auto"/>
              <w:left w:val="single" w:sz="4" w:space="0" w:color="auto"/>
              <w:bottom w:val="single" w:sz="4" w:space="0" w:color="auto"/>
              <w:right w:val="single" w:sz="4" w:space="0" w:color="auto"/>
            </w:tcBorders>
            <w:vAlign w:val="center"/>
          </w:tcPr>
          <w:p w14:paraId="1BDFE5AF"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7B2338"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A03017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5C489C"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F5A77B8"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CAF88CF" w14:textId="77777777" w:rsidR="003B62E7" w:rsidRDefault="00447626">
            <w:pPr>
              <w:rPr>
                <w:rFonts w:ascii="Times New Roman" w:hAnsi="Times New Roman"/>
                <w:szCs w:val="21"/>
              </w:rPr>
            </w:pPr>
            <w:r>
              <w:rPr>
                <w:rFonts w:ascii="Times New Roman" w:hAnsi="Times New Roman" w:cs="Times New Roman"/>
                <w:szCs w:val="21"/>
                <w:lang w:val="en-US"/>
              </w:rPr>
              <w:t>参考</w:t>
            </w:r>
            <w:r>
              <w:rPr>
                <w:rFonts w:ascii="Times New Roman" w:hAnsi="Times New Roman" w:cs="Times New Roman"/>
                <w:sz w:val="18"/>
                <w:szCs w:val="18"/>
                <w:lang w:val="en-US" w:bidi="ar"/>
              </w:rPr>
              <w:t xml:space="preserve">CV02.01.101 </w:t>
            </w:r>
            <w:r>
              <w:rPr>
                <w:rFonts w:ascii="Times New Roman" w:hAnsi="Times New Roman" w:cs="Times New Roman"/>
                <w:sz w:val="18"/>
                <w:szCs w:val="18"/>
                <w:lang w:val="en-US" w:bidi="ar"/>
              </w:rPr>
              <w:t>身份证件类别代码表</w:t>
            </w:r>
          </w:p>
        </w:tc>
      </w:tr>
      <w:tr w:rsidR="003B62E7" w14:paraId="68A4D6E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7C9FD7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DE02.01.040.00</w:t>
            </w:r>
          </w:p>
        </w:tc>
        <w:tc>
          <w:tcPr>
            <w:tcW w:w="1691" w:type="dxa"/>
            <w:tcBorders>
              <w:top w:val="single" w:sz="4" w:space="0" w:color="auto"/>
              <w:left w:val="single" w:sz="4" w:space="0" w:color="auto"/>
              <w:bottom w:val="single" w:sz="4" w:space="0" w:color="auto"/>
              <w:right w:val="single" w:sz="4" w:space="0" w:color="auto"/>
            </w:tcBorders>
            <w:vAlign w:val="center"/>
          </w:tcPr>
          <w:p w14:paraId="4B0DE638"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6F45D55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6515A8F7"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B000771"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B2A2942"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B7D8D16"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A9A631A"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FD8BBA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GB/T2261.1-2003</w:t>
            </w:r>
            <w:r>
              <w:rPr>
                <w:rFonts w:ascii="Times New Roman" w:hAnsi="Times New Roman" w:cs="Times New Roman"/>
                <w:sz w:val="18"/>
                <w:szCs w:val="18"/>
                <w:lang w:val="en-US" w:bidi="ar"/>
              </w:rPr>
              <w:t>生理性别代码表</w:t>
            </w:r>
          </w:p>
        </w:tc>
      </w:tr>
      <w:tr w:rsidR="003B62E7" w14:paraId="69CF3ED9"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6D45978"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B79215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2101E5A6"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60D3C454"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1FBF1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7F33A8F"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1A724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69F61C3"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5B7670B9"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GB/T2261.1-2003</w:t>
            </w:r>
            <w:r>
              <w:rPr>
                <w:rFonts w:ascii="Times New Roman" w:hAnsi="Times New Roman" w:cs="Times New Roman"/>
                <w:sz w:val="18"/>
                <w:szCs w:val="18"/>
                <w:lang w:val="en-US" w:bidi="ar"/>
              </w:rPr>
              <w:t>生理性别代码表</w:t>
            </w:r>
          </w:p>
        </w:tc>
      </w:tr>
      <w:tr w:rsidR="003B62E7" w14:paraId="1E38B09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EAAFC46"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DE02.01.039.00</w:t>
            </w:r>
          </w:p>
        </w:tc>
        <w:tc>
          <w:tcPr>
            <w:tcW w:w="1691" w:type="dxa"/>
            <w:tcBorders>
              <w:top w:val="single" w:sz="4" w:space="0" w:color="auto"/>
              <w:left w:val="single" w:sz="4" w:space="0" w:color="auto"/>
              <w:bottom w:val="single" w:sz="4" w:space="0" w:color="auto"/>
              <w:right w:val="single" w:sz="4" w:space="0" w:color="auto"/>
            </w:tcBorders>
            <w:vAlign w:val="center"/>
          </w:tcPr>
          <w:p w14:paraId="109CE36C"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6DCD5F7A"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7AD4C2D4"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F43346D"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03F2BB6"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7CD774"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A628463"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707D9E8E" w14:textId="77777777" w:rsidR="003B62E7" w:rsidRDefault="003B62E7">
            <w:pPr>
              <w:rPr>
                <w:rFonts w:ascii="Times New Roman" w:hAnsi="Times New Roman"/>
                <w:szCs w:val="21"/>
              </w:rPr>
            </w:pPr>
          </w:p>
        </w:tc>
      </w:tr>
      <w:tr w:rsidR="003B62E7" w14:paraId="606C27C9"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FDA4B44"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48670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患者来源类型代码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649408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HZLXDM</w:t>
            </w:r>
          </w:p>
        </w:tc>
        <w:tc>
          <w:tcPr>
            <w:tcW w:w="993" w:type="dxa"/>
            <w:tcBorders>
              <w:top w:val="single" w:sz="4" w:space="0" w:color="auto"/>
              <w:left w:val="single" w:sz="4" w:space="0" w:color="auto"/>
              <w:bottom w:val="single" w:sz="4" w:space="0" w:color="auto"/>
              <w:right w:val="single" w:sz="4" w:space="0" w:color="auto"/>
            </w:tcBorders>
            <w:vAlign w:val="center"/>
          </w:tcPr>
          <w:p w14:paraId="1E0B57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41890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D60F0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B09C2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06714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4D7D71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编码。</w:t>
            </w:r>
            <w:r>
              <w:rPr>
                <w:rFonts w:ascii="Times New Roman" w:hAnsi="Times New Roman" w:cs="Times New Roman"/>
                <w:sz w:val="18"/>
                <w:szCs w:val="18"/>
                <w:lang w:val="en-US" w:bidi="ar"/>
              </w:rPr>
              <w:t xml:space="preserve">SZCV01.02.001 </w:t>
            </w:r>
            <w:r>
              <w:rPr>
                <w:rFonts w:ascii="Times New Roman" w:hAnsi="Times New Roman" w:cs="Times New Roman"/>
                <w:sz w:val="18"/>
                <w:szCs w:val="18"/>
                <w:lang w:val="en-US" w:bidi="ar"/>
              </w:rPr>
              <w:t>患者来源代码表</w:t>
            </w:r>
          </w:p>
        </w:tc>
      </w:tr>
      <w:tr w:rsidR="003B62E7" w14:paraId="61B19D3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03F32B2"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388A6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患者来源类型名称</w:t>
            </w:r>
          </w:p>
        </w:tc>
        <w:tc>
          <w:tcPr>
            <w:tcW w:w="1139" w:type="dxa"/>
            <w:tcBorders>
              <w:top w:val="single" w:sz="4" w:space="0" w:color="auto"/>
              <w:left w:val="single" w:sz="4" w:space="0" w:color="auto"/>
              <w:bottom w:val="single" w:sz="4" w:space="0" w:color="auto"/>
              <w:right w:val="single" w:sz="4" w:space="0" w:color="auto"/>
            </w:tcBorders>
            <w:vAlign w:val="center"/>
          </w:tcPr>
          <w:p w14:paraId="2C7B06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HZLXMC</w:t>
            </w:r>
          </w:p>
        </w:tc>
        <w:tc>
          <w:tcPr>
            <w:tcW w:w="993" w:type="dxa"/>
            <w:tcBorders>
              <w:top w:val="single" w:sz="4" w:space="0" w:color="auto"/>
              <w:left w:val="single" w:sz="4" w:space="0" w:color="auto"/>
              <w:bottom w:val="single" w:sz="4" w:space="0" w:color="auto"/>
              <w:right w:val="single" w:sz="4" w:space="0" w:color="auto"/>
            </w:tcBorders>
            <w:vAlign w:val="center"/>
          </w:tcPr>
          <w:p w14:paraId="06C6D7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34AC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0C577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278E7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34EC1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7F57AD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参考</w:t>
            </w:r>
            <w:r>
              <w:rPr>
                <w:rFonts w:ascii="Times New Roman" w:hAnsi="Times New Roman" w:cs="Times New Roman"/>
                <w:sz w:val="18"/>
                <w:szCs w:val="18"/>
                <w:lang w:val="en-US" w:bidi="ar"/>
              </w:rPr>
              <w:t xml:space="preserve">SZCV01.02.001 </w:t>
            </w:r>
            <w:r>
              <w:rPr>
                <w:rFonts w:ascii="Times New Roman" w:hAnsi="Times New Roman" w:cs="Times New Roman"/>
                <w:sz w:val="18"/>
                <w:szCs w:val="18"/>
                <w:lang w:val="en-US" w:bidi="ar"/>
              </w:rPr>
              <w:t>患者来源代码表</w:t>
            </w:r>
          </w:p>
        </w:tc>
      </w:tr>
      <w:tr w:rsidR="003B62E7" w14:paraId="10D44D6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5E9C25D"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DE02.01.018.00</w:t>
            </w:r>
          </w:p>
        </w:tc>
        <w:tc>
          <w:tcPr>
            <w:tcW w:w="1691" w:type="dxa"/>
            <w:tcBorders>
              <w:top w:val="single" w:sz="4" w:space="0" w:color="auto"/>
              <w:left w:val="single" w:sz="4" w:space="0" w:color="auto"/>
              <w:bottom w:val="single" w:sz="4" w:space="0" w:color="auto"/>
              <w:right w:val="single" w:sz="4" w:space="0" w:color="auto"/>
            </w:tcBorders>
            <w:vAlign w:val="center"/>
          </w:tcPr>
          <w:p w14:paraId="23D253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婚姻状况代码</w:t>
            </w:r>
          </w:p>
        </w:tc>
        <w:tc>
          <w:tcPr>
            <w:tcW w:w="1139" w:type="dxa"/>
            <w:tcBorders>
              <w:top w:val="single" w:sz="4" w:space="0" w:color="auto"/>
              <w:left w:val="single" w:sz="4" w:space="0" w:color="auto"/>
              <w:bottom w:val="single" w:sz="4" w:space="0" w:color="auto"/>
              <w:right w:val="single" w:sz="4" w:space="0" w:color="auto"/>
            </w:tcBorders>
            <w:vAlign w:val="center"/>
          </w:tcPr>
          <w:p w14:paraId="56CC28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HYZKDM</w:t>
            </w:r>
          </w:p>
        </w:tc>
        <w:tc>
          <w:tcPr>
            <w:tcW w:w="993" w:type="dxa"/>
            <w:tcBorders>
              <w:top w:val="single" w:sz="4" w:space="0" w:color="auto"/>
              <w:left w:val="single" w:sz="4" w:space="0" w:color="auto"/>
              <w:bottom w:val="single" w:sz="4" w:space="0" w:color="auto"/>
              <w:right w:val="single" w:sz="4" w:space="0" w:color="auto"/>
            </w:tcBorders>
            <w:vAlign w:val="center"/>
          </w:tcPr>
          <w:p w14:paraId="712E24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3F3B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ED9AA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F62B8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947F2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830BD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 xml:space="preserve">GB/ T2261.2-2003 </w:t>
            </w:r>
            <w:r>
              <w:rPr>
                <w:rFonts w:ascii="Times New Roman" w:hAnsi="Times New Roman" w:cs="Times New Roman"/>
                <w:sz w:val="18"/>
                <w:szCs w:val="18"/>
                <w:lang w:val="en-US" w:bidi="ar"/>
              </w:rPr>
              <w:t>婚姻状况代码表</w:t>
            </w:r>
          </w:p>
        </w:tc>
      </w:tr>
      <w:tr w:rsidR="003B62E7" w14:paraId="505DA08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BAABEB7"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06338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婚姻状况名称</w:t>
            </w:r>
          </w:p>
        </w:tc>
        <w:tc>
          <w:tcPr>
            <w:tcW w:w="1139" w:type="dxa"/>
            <w:tcBorders>
              <w:top w:val="single" w:sz="4" w:space="0" w:color="auto"/>
              <w:left w:val="single" w:sz="4" w:space="0" w:color="auto"/>
              <w:bottom w:val="single" w:sz="4" w:space="0" w:color="auto"/>
              <w:right w:val="single" w:sz="4" w:space="0" w:color="auto"/>
            </w:tcBorders>
            <w:vAlign w:val="center"/>
          </w:tcPr>
          <w:p w14:paraId="198859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HYZKMC</w:t>
            </w:r>
          </w:p>
        </w:tc>
        <w:tc>
          <w:tcPr>
            <w:tcW w:w="993" w:type="dxa"/>
            <w:tcBorders>
              <w:top w:val="single" w:sz="4" w:space="0" w:color="auto"/>
              <w:left w:val="single" w:sz="4" w:space="0" w:color="auto"/>
              <w:bottom w:val="single" w:sz="4" w:space="0" w:color="auto"/>
              <w:right w:val="single" w:sz="4" w:space="0" w:color="auto"/>
            </w:tcBorders>
            <w:vAlign w:val="center"/>
          </w:tcPr>
          <w:p w14:paraId="1ECE77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1D254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CFFDF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F35E1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111D3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3FD88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 T2261.2-2003</w:t>
            </w:r>
            <w:r>
              <w:rPr>
                <w:rFonts w:ascii="Times New Roman" w:hAnsi="Times New Roman" w:cs="Times New Roman"/>
                <w:sz w:val="18"/>
                <w:szCs w:val="18"/>
                <w:lang w:val="en-US" w:bidi="ar"/>
              </w:rPr>
              <w:t>婚姻状况代码表</w:t>
            </w:r>
          </w:p>
        </w:tc>
      </w:tr>
      <w:tr w:rsidR="003B62E7" w14:paraId="4C02055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2E353C3"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DE02.01.005.01</w:t>
            </w:r>
          </w:p>
        </w:tc>
        <w:tc>
          <w:tcPr>
            <w:tcW w:w="1691" w:type="dxa"/>
            <w:tcBorders>
              <w:top w:val="single" w:sz="4" w:space="0" w:color="auto"/>
              <w:left w:val="single" w:sz="4" w:space="0" w:color="auto"/>
              <w:bottom w:val="single" w:sz="4" w:space="0" w:color="auto"/>
              <w:right w:val="single" w:sz="4" w:space="0" w:color="auto"/>
            </w:tcBorders>
            <w:vAlign w:val="center"/>
          </w:tcPr>
          <w:p w14:paraId="561128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6B4697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0E38BF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3220ED50"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43CD1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1C3497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28A446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14340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格式：</w:t>
            </w:r>
            <w:r>
              <w:rPr>
                <w:rFonts w:ascii="Times New Roman" w:hAnsi="Times New Roman" w:cs="Times New Roman"/>
                <w:sz w:val="18"/>
                <w:szCs w:val="18"/>
                <w:lang w:val="en-US" w:bidi="ar"/>
              </w:rPr>
              <w:t>YYYYMMDD</w:t>
            </w:r>
          </w:p>
        </w:tc>
      </w:tr>
      <w:tr w:rsidR="003B62E7" w14:paraId="5CD9B30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494CD21"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B8E26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出生地代码</w:t>
            </w:r>
          </w:p>
        </w:tc>
        <w:tc>
          <w:tcPr>
            <w:tcW w:w="1139" w:type="dxa"/>
            <w:tcBorders>
              <w:top w:val="single" w:sz="4" w:space="0" w:color="auto"/>
              <w:left w:val="single" w:sz="4" w:space="0" w:color="auto"/>
              <w:bottom w:val="single" w:sz="4" w:space="0" w:color="auto"/>
              <w:right w:val="single" w:sz="4" w:space="0" w:color="auto"/>
            </w:tcBorders>
            <w:vAlign w:val="center"/>
          </w:tcPr>
          <w:p w14:paraId="776CDE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CSD</w:t>
            </w:r>
          </w:p>
        </w:tc>
        <w:tc>
          <w:tcPr>
            <w:tcW w:w="993" w:type="dxa"/>
            <w:tcBorders>
              <w:top w:val="single" w:sz="4" w:space="0" w:color="auto"/>
              <w:left w:val="single" w:sz="4" w:space="0" w:color="auto"/>
              <w:bottom w:val="single" w:sz="4" w:space="0" w:color="auto"/>
              <w:right w:val="single" w:sz="4" w:space="0" w:color="auto"/>
            </w:tcBorders>
            <w:vAlign w:val="center"/>
          </w:tcPr>
          <w:p w14:paraId="26AC69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F53F2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127E81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A46DD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2BB623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56DB5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编码。按国标</w:t>
            </w:r>
            <w:r>
              <w:rPr>
                <w:rFonts w:ascii="Times New Roman" w:hAnsi="Times New Roman" w:cs="Times New Roman"/>
                <w:sz w:val="18"/>
                <w:szCs w:val="18"/>
                <w:lang w:val="en-US" w:bidi="ar"/>
              </w:rPr>
              <w:t>GB/T2260-2007</w:t>
            </w:r>
            <w:r>
              <w:rPr>
                <w:rFonts w:ascii="Times New Roman" w:hAnsi="Times New Roman" w:cs="Times New Roman"/>
                <w:sz w:val="18"/>
                <w:szCs w:val="18"/>
                <w:lang w:val="en-US" w:bidi="ar"/>
              </w:rPr>
              <w:t>行政区划代码表执行。</w:t>
            </w:r>
          </w:p>
        </w:tc>
      </w:tr>
      <w:tr w:rsidR="003B62E7" w14:paraId="0FF29E6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6B66CE9"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DE02.01.025.00</w:t>
            </w:r>
          </w:p>
        </w:tc>
        <w:tc>
          <w:tcPr>
            <w:tcW w:w="1691" w:type="dxa"/>
            <w:tcBorders>
              <w:top w:val="single" w:sz="4" w:space="0" w:color="auto"/>
              <w:left w:val="single" w:sz="4" w:space="0" w:color="auto"/>
              <w:bottom w:val="single" w:sz="4" w:space="0" w:color="auto"/>
              <w:right w:val="single" w:sz="4" w:space="0" w:color="auto"/>
            </w:tcBorders>
            <w:vAlign w:val="center"/>
          </w:tcPr>
          <w:p w14:paraId="3F7CFE2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民族代码</w:t>
            </w:r>
          </w:p>
        </w:tc>
        <w:tc>
          <w:tcPr>
            <w:tcW w:w="1139" w:type="dxa"/>
            <w:tcBorders>
              <w:top w:val="single" w:sz="4" w:space="0" w:color="auto"/>
              <w:left w:val="single" w:sz="4" w:space="0" w:color="auto"/>
              <w:bottom w:val="single" w:sz="4" w:space="0" w:color="auto"/>
              <w:right w:val="single" w:sz="4" w:space="0" w:color="auto"/>
            </w:tcBorders>
            <w:vAlign w:val="center"/>
          </w:tcPr>
          <w:p w14:paraId="392F4A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MZDM</w:t>
            </w:r>
          </w:p>
        </w:tc>
        <w:tc>
          <w:tcPr>
            <w:tcW w:w="993" w:type="dxa"/>
            <w:tcBorders>
              <w:top w:val="single" w:sz="4" w:space="0" w:color="auto"/>
              <w:left w:val="single" w:sz="4" w:space="0" w:color="auto"/>
              <w:bottom w:val="single" w:sz="4" w:space="0" w:color="auto"/>
              <w:right w:val="single" w:sz="4" w:space="0" w:color="auto"/>
            </w:tcBorders>
            <w:vAlign w:val="center"/>
          </w:tcPr>
          <w:p w14:paraId="6652A7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F567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09983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C565D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w:t>
            </w:r>
          </w:p>
        </w:tc>
        <w:tc>
          <w:tcPr>
            <w:tcW w:w="708" w:type="dxa"/>
            <w:tcBorders>
              <w:top w:val="single" w:sz="4" w:space="0" w:color="auto"/>
              <w:left w:val="single" w:sz="4" w:space="0" w:color="auto"/>
              <w:bottom w:val="single" w:sz="4" w:space="0" w:color="auto"/>
              <w:right w:val="single" w:sz="4" w:space="0" w:color="auto"/>
            </w:tcBorders>
            <w:vAlign w:val="center"/>
          </w:tcPr>
          <w:p w14:paraId="18558F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5718B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GB3304-1991</w:t>
            </w:r>
            <w:r>
              <w:rPr>
                <w:rFonts w:ascii="Times New Roman" w:hAnsi="Times New Roman" w:cs="Times New Roman"/>
                <w:sz w:val="18"/>
                <w:szCs w:val="18"/>
                <w:lang w:val="en-US" w:bidi="ar"/>
              </w:rPr>
              <w:t>民族类别代码表</w:t>
            </w:r>
          </w:p>
        </w:tc>
      </w:tr>
      <w:tr w:rsidR="003B62E7" w14:paraId="67167E7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9B44244"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35F0A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民族名称</w:t>
            </w:r>
          </w:p>
        </w:tc>
        <w:tc>
          <w:tcPr>
            <w:tcW w:w="1139" w:type="dxa"/>
            <w:tcBorders>
              <w:top w:val="single" w:sz="4" w:space="0" w:color="auto"/>
              <w:left w:val="single" w:sz="4" w:space="0" w:color="auto"/>
              <w:bottom w:val="single" w:sz="4" w:space="0" w:color="auto"/>
              <w:right w:val="single" w:sz="4" w:space="0" w:color="auto"/>
            </w:tcBorders>
            <w:vAlign w:val="center"/>
          </w:tcPr>
          <w:p w14:paraId="30326F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MZMC</w:t>
            </w:r>
          </w:p>
        </w:tc>
        <w:tc>
          <w:tcPr>
            <w:tcW w:w="993" w:type="dxa"/>
            <w:tcBorders>
              <w:top w:val="single" w:sz="4" w:space="0" w:color="auto"/>
              <w:left w:val="single" w:sz="4" w:space="0" w:color="auto"/>
              <w:bottom w:val="single" w:sz="4" w:space="0" w:color="auto"/>
              <w:right w:val="single" w:sz="4" w:space="0" w:color="auto"/>
            </w:tcBorders>
            <w:vAlign w:val="center"/>
          </w:tcPr>
          <w:p w14:paraId="19DFE5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7C8B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E0273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F1774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1E637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7D9BC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GB3304-1991</w:t>
            </w:r>
            <w:r>
              <w:rPr>
                <w:rFonts w:ascii="Times New Roman" w:hAnsi="Times New Roman" w:cs="Times New Roman"/>
                <w:sz w:val="18"/>
                <w:szCs w:val="18"/>
                <w:lang w:val="en-US" w:bidi="ar"/>
              </w:rPr>
              <w:t>民族类别代码表</w:t>
            </w:r>
          </w:p>
        </w:tc>
      </w:tr>
      <w:tr w:rsidR="003B62E7" w14:paraId="4BAA5828"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4FF92E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lastRenderedPageBreak/>
              <w:t>DE02.01.015.00</w:t>
            </w:r>
          </w:p>
        </w:tc>
        <w:tc>
          <w:tcPr>
            <w:tcW w:w="1691" w:type="dxa"/>
            <w:tcBorders>
              <w:top w:val="single" w:sz="4" w:space="0" w:color="auto"/>
              <w:left w:val="single" w:sz="4" w:space="0" w:color="auto"/>
              <w:bottom w:val="single" w:sz="4" w:space="0" w:color="auto"/>
              <w:right w:val="single" w:sz="4" w:space="0" w:color="auto"/>
            </w:tcBorders>
            <w:vAlign w:val="center"/>
          </w:tcPr>
          <w:p w14:paraId="3BB437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国籍代码</w:t>
            </w:r>
          </w:p>
        </w:tc>
        <w:tc>
          <w:tcPr>
            <w:tcW w:w="1139" w:type="dxa"/>
            <w:tcBorders>
              <w:top w:val="single" w:sz="4" w:space="0" w:color="auto"/>
              <w:left w:val="single" w:sz="4" w:space="0" w:color="auto"/>
              <w:bottom w:val="single" w:sz="4" w:space="0" w:color="auto"/>
              <w:right w:val="single" w:sz="4" w:space="0" w:color="auto"/>
            </w:tcBorders>
            <w:vAlign w:val="center"/>
          </w:tcPr>
          <w:p w14:paraId="0BCEC6E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GJDM</w:t>
            </w:r>
          </w:p>
        </w:tc>
        <w:tc>
          <w:tcPr>
            <w:tcW w:w="993" w:type="dxa"/>
            <w:tcBorders>
              <w:top w:val="single" w:sz="4" w:space="0" w:color="auto"/>
              <w:left w:val="single" w:sz="4" w:space="0" w:color="auto"/>
              <w:bottom w:val="single" w:sz="4" w:space="0" w:color="auto"/>
              <w:right w:val="single" w:sz="4" w:space="0" w:color="auto"/>
            </w:tcBorders>
            <w:vAlign w:val="center"/>
          </w:tcPr>
          <w:p w14:paraId="16B0CA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55A1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4B129E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460A4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AN3</w:t>
            </w:r>
          </w:p>
        </w:tc>
        <w:tc>
          <w:tcPr>
            <w:tcW w:w="708" w:type="dxa"/>
            <w:tcBorders>
              <w:top w:val="single" w:sz="4" w:space="0" w:color="auto"/>
              <w:left w:val="single" w:sz="4" w:space="0" w:color="auto"/>
              <w:bottom w:val="single" w:sz="4" w:space="0" w:color="auto"/>
              <w:right w:val="single" w:sz="4" w:space="0" w:color="auto"/>
            </w:tcBorders>
            <w:vAlign w:val="center"/>
          </w:tcPr>
          <w:p w14:paraId="2A8A4B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6801B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GB/T 2659-2000</w:t>
            </w:r>
            <w:r>
              <w:rPr>
                <w:rFonts w:ascii="Times New Roman" w:hAnsi="Times New Roman" w:cs="Times New Roman"/>
                <w:sz w:val="18"/>
                <w:szCs w:val="18"/>
                <w:lang w:val="en-US" w:bidi="ar"/>
              </w:rPr>
              <w:t>世界各国和地区名称代码表</w:t>
            </w:r>
          </w:p>
        </w:tc>
      </w:tr>
      <w:tr w:rsidR="003B62E7" w14:paraId="786E291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104CBA6"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00586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国籍名称</w:t>
            </w:r>
          </w:p>
        </w:tc>
        <w:tc>
          <w:tcPr>
            <w:tcW w:w="1139" w:type="dxa"/>
            <w:tcBorders>
              <w:top w:val="single" w:sz="4" w:space="0" w:color="auto"/>
              <w:left w:val="single" w:sz="4" w:space="0" w:color="auto"/>
              <w:bottom w:val="single" w:sz="4" w:space="0" w:color="auto"/>
              <w:right w:val="single" w:sz="4" w:space="0" w:color="auto"/>
            </w:tcBorders>
            <w:vAlign w:val="center"/>
          </w:tcPr>
          <w:p w14:paraId="3EFF3B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GJMC</w:t>
            </w:r>
          </w:p>
        </w:tc>
        <w:tc>
          <w:tcPr>
            <w:tcW w:w="993" w:type="dxa"/>
            <w:tcBorders>
              <w:top w:val="single" w:sz="4" w:space="0" w:color="auto"/>
              <w:left w:val="single" w:sz="4" w:space="0" w:color="auto"/>
              <w:bottom w:val="single" w:sz="4" w:space="0" w:color="auto"/>
              <w:right w:val="single" w:sz="4" w:space="0" w:color="auto"/>
            </w:tcBorders>
            <w:vAlign w:val="center"/>
          </w:tcPr>
          <w:p w14:paraId="6094C8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E3A5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63E29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D847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94708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50C6A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填写中文名称，</w:t>
            </w:r>
            <w:r>
              <w:rPr>
                <w:rFonts w:ascii="Times New Roman" w:hAnsi="Times New Roman" w:cs="Times New Roman"/>
                <w:sz w:val="18"/>
                <w:szCs w:val="18"/>
                <w:lang w:val="en-US" w:bidi="ar"/>
              </w:rPr>
              <w:t>GB/T 2659-2000</w:t>
            </w:r>
            <w:r>
              <w:rPr>
                <w:rFonts w:ascii="Times New Roman" w:hAnsi="Times New Roman" w:cs="Times New Roman"/>
                <w:sz w:val="18"/>
                <w:szCs w:val="18"/>
                <w:lang w:val="en-US" w:bidi="ar"/>
              </w:rPr>
              <w:t>世界各国和地区名称代码表</w:t>
            </w:r>
          </w:p>
        </w:tc>
      </w:tr>
      <w:tr w:rsidR="003B62E7" w14:paraId="1827CFE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52C077E"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5282B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籍贯代码</w:t>
            </w:r>
          </w:p>
        </w:tc>
        <w:tc>
          <w:tcPr>
            <w:tcW w:w="1139" w:type="dxa"/>
            <w:tcBorders>
              <w:top w:val="single" w:sz="4" w:space="0" w:color="auto"/>
              <w:left w:val="single" w:sz="4" w:space="0" w:color="auto"/>
              <w:bottom w:val="single" w:sz="4" w:space="0" w:color="auto"/>
              <w:right w:val="single" w:sz="4" w:space="0" w:color="auto"/>
            </w:tcBorders>
            <w:vAlign w:val="center"/>
          </w:tcPr>
          <w:p w14:paraId="2107F6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vAlign w:val="center"/>
          </w:tcPr>
          <w:p w14:paraId="4980AF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DAB9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2A165B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6CF13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411FF3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1CC5D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按国标</w:t>
            </w:r>
            <w:r>
              <w:rPr>
                <w:rFonts w:ascii="Times New Roman" w:hAnsi="Times New Roman" w:cs="Times New Roman"/>
                <w:sz w:val="18"/>
                <w:szCs w:val="18"/>
                <w:lang w:val="en-US" w:bidi="ar"/>
              </w:rPr>
              <w:t>GB/T 2260-2007</w:t>
            </w:r>
            <w:r>
              <w:rPr>
                <w:rFonts w:ascii="Times New Roman" w:hAnsi="Times New Roman" w:cs="Times New Roman"/>
                <w:sz w:val="18"/>
                <w:szCs w:val="18"/>
                <w:lang w:val="en-US" w:bidi="ar"/>
              </w:rPr>
              <w:t>行政区划代码表执行</w:t>
            </w:r>
          </w:p>
        </w:tc>
      </w:tr>
      <w:tr w:rsidR="003B62E7" w14:paraId="5F48F66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A5E723C"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45138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籍贯名称</w:t>
            </w:r>
          </w:p>
        </w:tc>
        <w:tc>
          <w:tcPr>
            <w:tcW w:w="1139" w:type="dxa"/>
            <w:tcBorders>
              <w:top w:val="single" w:sz="4" w:space="0" w:color="auto"/>
              <w:left w:val="single" w:sz="4" w:space="0" w:color="auto"/>
              <w:bottom w:val="single" w:sz="4" w:space="0" w:color="auto"/>
              <w:right w:val="single" w:sz="4" w:space="0" w:color="auto"/>
            </w:tcBorders>
            <w:vAlign w:val="center"/>
          </w:tcPr>
          <w:p w14:paraId="5AF40B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JGMC</w:t>
            </w:r>
          </w:p>
        </w:tc>
        <w:tc>
          <w:tcPr>
            <w:tcW w:w="993" w:type="dxa"/>
            <w:tcBorders>
              <w:top w:val="single" w:sz="4" w:space="0" w:color="auto"/>
              <w:left w:val="single" w:sz="4" w:space="0" w:color="auto"/>
              <w:bottom w:val="single" w:sz="4" w:space="0" w:color="auto"/>
              <w:right w:val="single" w:sz="4" w:space="0" w:color="auto"/>
            </w:tcBorders>
            <w:vAlign w:val="center"/>
          </w:tcPr>
          <w:p w14:paraId="5F6B60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51F3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3EDAE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3DCD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DF70E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9F321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按国标</w:t>
            </w:r>
            <w:r>
              <w:rPr>
                <w:rFonts w:ascii="Times New Roman" w:hAnsi="Times New Roman" w:cs="Times New Roman"/>
                <w:sz w:val="18"/>
                <w:szCs w:val="18"/>
                <w:lang w:val="en-US" w:bidi="ar"/>
              </w:rPr>
              <w:t>GB/T 2260-2007</w:t>
            </w:r>
            <w:r>
              <w:rPr>
                <w:rFonts w:ascii="Times New Roman" w:hAnsi="Times New Roman" w:cs="Times New Roman"/>
                <w:sz w:val="18"/>
                <w:szCs w:val="18"/>
                <w:lang w:val="en-US" w:bidi="ar"/>
              </w:rPr>
              <w:t>行政区划代码表执行</w:t>
            </w:r>
          </w:p>
        </w:tc>
      </w:tr>
      <w:tr w:rsidR="003B62E7" w14:paraId="0139969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D2183BF"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DE02.01.041.00</w:t>
            </w:r>
          </w:p>
        </w:tc>
        <w:tc>
          <w:tcPr>
            <w:tcW w:w="1691" w:type="dxa"/>
            <w:tcBorders>
              <w:top w:val="single" w:sz="4" w:space="0" w:color="auto"/>
              <w:left w:val="single" w:sz="4" w:space="0" w:color="auto"/>
              <w:bottom w:val="single" w:sz="4" w:space="0" w:color="auto"/>
              <w:right w:val="single" w:sz="4" w:space="0" w:color="auto"/>
            </w:tcBorders>
            <w:vAlign w:val="center"/>
          </w:tcPr>
          <w:p w14:paraId="59C7DD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学历代码</w:t>
            </w:r>
          </w:p>
        </w:tc>
        <w:tc>
          <w:tcPr>
            <w:tcW w:w="1139" w:type="dxa"/>
            <w:tcBorders>
              <w:top w:val="single" w:sz="4" w:space="0" w:color="auto"/>
              <w:left w:val="single" w:sz="4" w:space="0" w:color="auto"/>
              <w:bottom w:val="single" w:sz="4" w:space="0" w:color="auto"/>
              <w:right w:val="single" w:sz="4" w:space="0" w:color="auto"/>
            </w:tcBorders>
            <w:vAlign w:val="center"/>
          </w:tcPr>
          <w:p w14:paraId="639A89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XLDM</w:t>
            </w:r>
          </w:p>
        </w:tc>
        <w:tc>
          <w:tcPr>
            <w:tcW w:w="993" w:type="dxa"/>
            <w:tcBorders>
              <w:top w:val="single" w:sz="4" w:space="0" w:color="auto"/>
              <w:left w:val="single" w:sz="4" w:space="0" w:color="auto"/>
              <w:bottom w:val="single" w:sz="4" w:space="0" w:color="auto"/>
              <w:right w:val="single" w:sz="4" w:space="0" w:color="auto"/>
            </w:tcBorders>
            <w:vAlign w:val="center"/>
          </w:tcPr>
          <w:p w14:paraId="3A9A8F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8AA4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FDC63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4E034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84A16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D4528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按国标</w:t>
            </w:r>
            <w:r>
              <w:rPr>
                <w:rFonts w:ascii="Times New Roman" w:hAnsi="Times New Roman" w:cs="Times New Roman"/>
                <w:sz w:val="18"/>
                <w:szCs w:val="18"/>
                <w:lang w:val="en-US" w:bidi="ar"/>
              </w:rPr>
              <w:t>GB/T 4658-2006</w:t>
            </w:r>
            <w:r>
              <w:rPr>
                <w:rFonts w:ascii="Times New Roman" w:hAnsi="Times New Roman" w:cs="Times New Roman"/>
                <w:sz w:val="18"/>
                <w:szCs w:val="18"/>
                <w:lang w:val="en-US" w:bidi="ar"/>
              </w:rPr>
              <w:t>学历代码表执行</w:t>
            </w:r>
          </w:p>
        </w:tc>
      </w:tr>
      <w:tr w:rsidR="003B62E7" w14:paraId="52E416C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951BE00"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FF2B5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学历名称</w:t>
            </w:r>
          </w:p>
        </w:tc>
        <w:tc>
          <w:tcPr>
            <w:tcW w:w="1139" w:type="dxa"/>
            <w:tcBorders>
              <w:top w:val="single" w:sz="4" w:space="0" w:color="auto"/>
              <w:left w:val="single" w:sz="4" w:space="0" w:color="auto"/>
              <w:bottom w:val="single" w:sz="4" w:space="0" w:color="auto"/>
              <w:right w:val="single" w:sz="4" w:space="0" w:color="auto"/>
            </w:tcBorders>
            <w:vAlign w:val="center"/>
          </w:tcPr>
          <w:p w14:paraId="4D2A01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XLMC</w:t>
            </w:r>
          </w:p>
        </w:tc>
        <w:tc>
          <w:tcPr>
            <w:tcW w:w="993" w:type="dxa"/>
            <w:tcBorders>
              <w:top w:val="single" w:sz="4" w:space="0" w:color="auto"/>
              <w:left w:val="single" w:sz="4" w:space="0" w:color="auto"/>
              <w:bottom w:val="single" w:sz="4" w:space="0" w:color="auto"/>
              <w:right w:val="single" w:sz="4" w:space="0" w:color="auto"/>
            </w:tcBorders>
            <w:vAlign w:val="center"/>
          </w:tcPr>
          <w:p w14:paraId="5F828F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D05E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ABCF0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6B04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D92DE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661D9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按国标</w:t>
            </w:r>
            <w:r>
              <w:rPr>
                <w:rFonts w:ascii="Times New Roman" w:hAnsi="Times New Roman" w:cs="Times New Roman"/>
                <w:sz w:val="18"/>
                <w:szCs w:val="18"/>
                <w:lang w:val="en-US" w:bidi="ar"/>
              </w:rPr>
              <w:t>GB/T 4658-2006</w:t>
            </w:r>
            <w:r>
              <w:rPr>
                <w:rFonts w:ascii="Times New Roman" w:hAnsi="Times New Roman" w:cs="Times New Roman"/>
                <w:sz w:val="18"/>
                <w:szCs w:val="18"/>
                <w:lang w:val="en-US" w:bidi="ar"/>
              </w:rPr>
              <w:t>学历代码表执行</w:t>
            </w:r>
          </w:p>
        </w:tc>
      </w:tr>
      <w:tr w:rsidR="003B62E7" w14:paraId="2EACB5F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34B4D67"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AE532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职业类别代码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55C48B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ZYLBDM</w:t>
            </w:r>
          </w:p>
        </w:tc>
        <w:tc>
          <w:tcPr>
            <w:tcW w:w="993" w:type="dxa"/>
            <w:tcBorders>
              <w:top w:val="single" w:sz="4" w:space="0" w:color="auto"/>
              <w:left w:val="single" w:sz="4" w:space="0" w:color="auto"/>
              <w:bottom w:val="single" w:sz="4" w:space="0" w:color="auto"/>
              <w:right w:val="single" w:sz="4" w:space="0" w:color="auto"/>
            </w:tcBorders>
            <w:vAlign w:val="center"/>
          </w:tcPr>
          <w:p w14:paraId="7021C8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060B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1F3EB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5A895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F8A53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8AF0DA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GB/T2261.4—2003</w:t>
            </w:r>
            <w:r>
              <w:rPr>
                <w:rFonts w:ascii="Times New Roman" w:hAnsi="Times New Roman" w:cs="Times New Roman"/>
                <w:sz w:val="18"/>
                <w:szCs w:val="18"/>
                <w:lang w:val="en-US" w:bidi="ar"/>
              </w:rPr>
              <w:t>从业状况（个人身份）代码表</w:t>
            </w:r>
          </w:p>
        </w:tc>
      </w:tr>
      <w:tr w:rsidR="003B62E7" w14:paraId="3F9BC2C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2CC76FB"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8FD36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职业名称</w:t>
            </w:r>
          </w:p>
        </w:tc>
        <w:tc>
          <w:tcPr>
            <w:tcW w:w="1139" w:type="dxa"/>
            <w:tcBorders>
              <w:top w:val="single" w:sz="4" w:space="0" w:color="auto"/>
              <w:left w:val="single" w:sz="4" w:space="0" w:color="auto"/>
              <w:bottom w:val="single" w:sz="4" w:space="0" w:color="auto"/>
              <w:right w:val="single" w:sz="4" w:space="0" w:color="auto"/>
            </w:tcBorders>
            <w:vAlign w:val="center"/>
          </w:tcPr>
          <w:p w14:paraId="55300C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ZYMC</w:t>
            </w:r>
          </w:p>
        </w:tc>
        <w:tc>
          <w:tcPr>
            <w:tcW w:w="993" w:type="dxa"/>
            <w:tcBorders>
              <w:top w:val="single" w:sz="4" w:space="0" w:color="auto"/>
              <w:left w:val="single" w:sz="4" w:space="0" w:color="auto"/>
              <w:bottom w:val="single" w:sz="4" w:space="0" w:color="auto"/>
              <w:right w:val="single" w:sz="4" w:space="0" w:color="auto"/>
            </w:tcBorders>
            <w:vAlign w:val="center"/>
          </w:tcPr>
          <w:p w14:paraId="2F6974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A8A3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F89F0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D303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F3057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C9DDFB4" w14:textId="77777777" w:rsidR="003B62E7" w:rsidRDefault="003B62E7">
            <w:pPr>
              <w:rPr>
                <w:rFonts w:ascii="Times New Roman" w:hAnsi="Times New Roman"/>
                <w:sz w:val="18"/>
                <w:szCs w:val="18"/>
                <w:lang w:bidi="ar"/>
              </w:rPr>
            </w:pPr>
          </w:p>
        </w:tc>
      </w:tr>
      <w:tr w:rsidR="003B62E7" w14:paraId="7D0E530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58B08BB"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DE02.01.010.00</w:t>
            </w:r>
          </w:p>
        </w:tc>
        <w:tc>
          <w:tcPr>
            <w:tcW w:w="1691" w:type="dxa"/>
            <w:tcBorders>
              <w:top w:val="single" w:sz="4" w:space="0" w:color="auto"/>
              <w:left w:val="single" w:sz="4" w:space="0" w:color="auto"/>
              <w:bottom w:val="single" w:sz="4" w:space="0" w:color="auto"/>
              <w:right w:val="single" w:sz="4" w:space="0" w:color="auto"/>
            </w:tcBorders>
            <w:vAlign w:val="center"/>
          </w:tcPr>
          <w:p w14:paraId="51DAC4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电话号码</w:t>
            </w:r>
          </w:p>
        </w:tc>
        <w:tc>
          <w:tcPr>
            <w:tcW w:w="1139" w:type="dxa"/>
            <w:tcBorders>
              <w:top w:val="single" w:sz="4" w:space="0" w:color="auto"/>
              <w:left w:val="single" w:sz="4" w:space="0" w:color="auto"/>
              <w:bottom w:val="single" w:sz="4" w:space="0" w:color="auto"/>
              <w:right w:val="single" w:sz="4" w:space="0" w:color="auto"/>
            </w:tcBorders>
            <w:vAlign w:val="center"/>
          </w:tcPr>
          <w:p w14:paraId="50B60E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DHHM</w:t>
            </w:r>
          </w:p>
        </w:tc>
        <w:tc>
          <w:tcPr>
            <w:tcW w:w="993" w:type="dxa"/>
            <w:tcBorders>
              <w:top w:val="single" w:sz="4" w:space="0" w:color="auto"/>
              <w:left w:val="single" w:sz="4" w:space="0" w:color="auto"/>
              <w:bottom w:val="single" w:sz="4" w:space="0" w:color="auto"/>
              <w:right w:val="single" w:sz="4" w:space="0" w:color="auto"/>
            </w:tcBorders>
            <w:vAlign w:val="center"/>
          </w:tcPr>
          <w:p w14:paraId="734535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32A9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FAEBB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6F14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984B7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38EEC5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社保卡患者必填写</w:t>
            </w:r>
          </w:p>
        </w:tc>
      </w:tr>
      <w:tr w:rsidR="003B62E7" w14:paraId="6368301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994D418"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DE02.01.010.00</w:t>
            </w:r>
          </w:p>
        </w:tc>
        <w:tc>
          <w:tcPr>
            <w:tcW w:w="1691" w:type="dxa"/>
            <w:tcBorders>
              <w:top w:val="single" w:sz="4" w:space="0" w:color="auto"/>
              <w:left w:val="single" w:sz="4" w:space="0" w:color="auto"/>
              <w:bottom w:val="single" w:sz="4" w:space="0" w:color="auto"/>
              <w:right w:val="single" w:sz="4" w:space="0" w:color="auto"/>
            </w:tcBorders>
            <w:vAlign w:val="center"/>
          </w:tcPr>
          <w:p w14:paraId="4D9963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手机号码</w:t>
            </w:r>
          </w:p>
        </w:tc>
        <w:tc>
          <w:tcPr>
            <w:tcW w:w="1139" w:type="dxa"/>
            <w:tcBorders>
              <w:top w:val="single" w:sz="4" w:space="0" w:color="auto"/>
              <w:left w:val="single" w:sz="4" w:space="0" w:color="auto"/>
              <w:bottom w:val="single" w:sz="4" w:space="0" w:color="auto"/>
              <w:right w:val="single" w:sz="4" w:space="0" w:color="auto"/>
            </w:tcBorders>
            <w:vAlign w:val="center"/>
          </w:tcPr>
          <w:p w14:paraId="10863E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SJHM</w:t>
            </w:r>
          </w:p>
        </w:tc>
        <w:tc>
          <w:tcPr>
            <w:tcW w:w="993" w:type="dxa"/>
            <w:tcBorders>
              <w:top w:val="single" w:sz="4" w:space="0" w:color="auto"/>
              <w:left w:val="single" w:sz="4" w:space="0" w:color="auto"/>
              <w:bottom w:val="single" w:sz="4" w:space="0" w:color="auto"/>
              <w:right w:val="single" w:sz="4" w:space="0" w:color="auto"/>
            </w:tcBorders>
            <w:vAlign w:val="center"/>
          </w:tcPr>
          <w:p w14:paraId="092152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E5910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9DA43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6ED3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7AEA4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1F01BD3" w14:textId="77777777" w:rsidR="003B62E7" w:rsidRDefault="003B62E7">
            <w:pPr>
              <w:rPr>
                <w:rFonts w:ascii="Times New Roman" w:hAnsi="Times New Roman"/>
                <w:sz w:val="18"/>
                <w:szCs w:val="18"/>
                <w:lang w:bidi="ar"/>
              </w:rPr>
            </w:pPr>
          </w:p>
        </w:tc>
      </w:tr>
      <w:tr w:rsidR="003B62E7" w14:paraId="5C80BD99"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F0AA6CC"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DE02.01.012.00</w:t>
            </w:r>
          </w:p>
        </w:tc>
        <w:tc>
          <w:tcPr>
            <w:tcW w:w="1691" w:type="dxa"/>
            <w:tcBorders>
              <w:top w:val="single" w:sz="4" w:space="0" w:color="auto"/>
              <w:left w:val="single" w:sz="4" w:space="0" w:color="auto"/>
              <w:bottom w:val="single" w:sz="4" w:space="0" w:color="auto"/>
              <w:right w:val="single" w:sz="4" w:space="0" w:color="auto"/>
            </w:tcBorders>
            <w:vAlign w:val="center"/>
          </w:tcPr>
          <w:p w14:paraId="46ADA6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患者电子邮件地址</w:t>
            </w:r>
          </w:p>
        </w:tc>
        <w:tc>
          <w:tcPr>
            <w:tcW w:w="1139" w:type="dxa"/>
            <w:tcBorders>
              <w:top w:val="single" w:sz="4" w:space="0" w:color="auto"/>
              <w:left w:val="single" w:sz="4" w:space="0" w:color="auto"/>
              <w:bottom w:val="single" w:sz="4" w:space="0" w:color="auto"/>
              <w:right w:val="single" w:sz="4" w:space="0" w:color="auto"/>
            </w:tcBorders>
            <w:vAlign w:val="center"/>
          </w:tcPr>
          <w:p w14:paraId="0EE951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HZDZYJDZ</w:t>
            </w:r>
          </w:p>
        </w:tc>
        <w:tc>
          <w:tcPr>
            <w:tcW w:w="993" w:type="dxa"/>
            <w:tcBorders>
              <w:top w:val="single" w:sz="4" w:space="0" w:color="auto"/>
              <w:left w:val="single" w:sz="4" w:space="0" w:color="auto"/>
              <w:bottom w:val="single" w:sz="4" w:space="0" w:color="auto"/>
              <w:right w:val="single" w:sz="4" w:space="0" w:color="auto"/>
            </w:tcBorders>
            <w:vAlign w:val="center"/>
          </w:tcPr>
          <w:p w14:paraId="27F3E3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6921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264433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732C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5A87F9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D84D8DF" w14:textId="77777777" w:rsidR="003B62E7" w:rsidRDefault="003B62E7">
            <w:pPr>
              <w:rPr>
                <w:rFonts w:ascii="Times New Roman" w:hAnsi="Times New Roman"/>
                <w:sz w:val="18"/>
                <w:szCs w:val="18"/>
                <w:lang w:bidi="ar"/>
              </w:rPr>
            </w:pPr>
          </w:p>
        </w:tc>
      </w:tr>
      <w:tr w:rsidR="003B62E7" w14:paraId="7651887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1F68793" w14:textId="77777777" w:rsidR="003B62E7" w:rsidRDefault="00447626">
            <w:pPr>
              <w:widowControl/>
              <w:jc w:val="center"/>
              <w:textAlignment w:val="center"/>
              <w:rPr>
                <w:rFonts w:ascii="Times New Roman" w:hAnsi="Times New Roman"/>
                <w:szCs w:val="21"/>
              </w:rPr>
            </w:pPr>
            <w:r>
              <w:rPr>
                <w:rFonts w:ascii="Times New Roman" w:hAnsi="Times New Roman" w:cs="Times New Roman"/>
                <w:sz w:val="18"/>
                <w:szCs w:val="18"/>
                <w:lang w:val="en-US" w:bidi="ar"/>
              </w:rPr>
              <w:t>DE02.01.047.00</w:t>
            </w:r>
          </w:p>
        </w:tc>
        <w:tc>
          <w:tcPr>
            <w:tcW w:w="1691" w:type="dxa"/>
            <w:tcBorders>
              <w:top w:val="single" w:sz="4" w:space="0" w:color="auto"/>
              <w:left w:val="single" w:sz="4" w:space="0" w:color="auto"/>
              <w:bottom w:val="single" w:sz="4" w:space="0" w:color="auto"/>
              <w:right w:val="single" w:sz="4" w:space="0" w:color="auto"/>
            </w:tcBorders>
            <w:vAlign w:val="center"/>
          </w:tcPr>
          <w:p w14:paraId="79BBE8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工作单位邮编</w:t>
            </w:r>
          </w:p>
        </w:tc>
        <w:tc>
          <w:tcPr>
            <w:tcW w:w="1139" w:type="dxa"/>
            <w:tcBorders>
              <w:top w:val="single" w:sz="4" w:space="0" w:color="auto"/>
              <w:left w:val="single" w:sz="4" w:space="0" w:color="auto"/>
              <w:bottom w:val="single" w:sz="4" w:space="0" w:color="auto"/>
              <w:right w:val="single" w:sz="4" w:space="0" w:color="auto"/>
            </w:tcBorders>
            <w:vAlign w:val="center"/>
          </w:tcPr>
          <w:p w14:paraId="38E45D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GZDWYB</w:t>
            </w:r>
          </w:p>
        </w:tc>
        <w:tc>
          <w:tcPr>
            <w:tcW w:w="993" w:type="dxa"/>
            <w:tcBorders>
              <w:top w:val="single" w:sz="4" w:space="0" w:color="auto"/>
              <w:left w:val="single" w:sz="4" w:space="0" w:color="auto"/>
              <w:bottom w:val="single" w:sz="4" w:space="0" w:color="auto"/>
              <w:right w:val="single" w:sz="4" w:space="0" w:color="auto"/>
            </w:tcBorders>
            <w:vAlign w:val="center"/>
          </w:tcPr>
          <w:p w14:paraId="2BF29C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6B3F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4E74EE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FC52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490622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B5C7DC4" w14:textId="77777777" w:rsidR="003B62E7" w:rsidRDefault="003B62E7">
            <w:pPr>
              <w:rPr>
                <w:rFonts w:ascii="Times New Roman" w:hAnsi="Times New Roman"/>
                <w:sz w:val="18"/>
                <w:szCs w:val="18"/>
                <w:lang w:bidi="ar"/>
              </w:rPr>
            </w:pPr>
          </w:p>
        </w:tc>
      </w:tr>
      <w:tr w:rsidR="003B62E7" w14:paraId="62B037C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0EE1D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DE08.10.013.00</w:t>
            </w:r>
          </w:p>
        </w:tc>
        <w:tc>
          <w:tcPr>
            <w:tcW w:w="1691" w:type="dxa"/>
            <w:tcBorders>
              <w:top w:val="single" w:sz="4" w:space="0" w:color="auto"/>
              <w:left w:val="single" w:sz="4" w:space="0" w:color="auto"/>
              <w:bottom w:val="single" w:sz="4" w:space="0" w:color="auto"/>
              <w:right w:val="single" w:sz="4" w:space="0" w:color="auto"/>
            </w:tcBorders>
            <w:vAlign w:val="center"/>
          </w:tcPr>
          <w:p w14:paraId="39F8D9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工作单位名称</w:t>
            </w:r>
          </w:p>
        </w:tc>
        <w:tc>
          <w:tcPr>
            <w:tcW w:w="1139" w:type="dxa"/>
            <w:tcBorders>
              <w:top w:val="single" w:sz="4" w:space="0" w:color="auto"/>
              <w:left w:val="single" w:sz="4" w:space="0" w:color="auto"/>
              <w:bottom w:val="single" w:sz="4" w:space="0" w:color="auto"/>
              <w:right w:val="single" w:sz="4" w:space="0" w:color="auto"/>
            </w:tcBorders>
            <w:vAlign w:val="center"/>
          </w:tcPr>
          <w:p w14:paraId="1ACB088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GZDWMC</w:t>
            </w:r>
          </w:p>
        </w:tc>
        <w:tc>
          <w:tcPr>
            <w:tcW w:w="993" w:type="dxa"/>
            <w:tcBorders>
              <w:top w:val="single" w:sz="4" w:space="0" w:color="auto"/>
              <w:left w:val="single" w:sz="4" w:space="0" w:color="auto"/>
              <w:bottom w:val="single" w:sz="4" w:space="0" w:color="auto"/>
              <w:right w:val="single" w:sz="4" w:space="0" w:color="auto"/>
            </w:tcBorders>
            <w:vAlign w:val="center"/>
          </w:tcPr>
          <w:p w14:paraId="7A138F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7E3E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1528AE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AE89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46D170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BCAEB42" w14:textId="77777777" w:rsidR="003B62E7" w:rsidRDefault="003B62E7">
            <w:pPr>
              <w:rPr>
                <w:rFonts w:ascii="Times New Roman" w:hAnsi="Times New Roman"/>
                <w:sz w:val="18"/>
                <w:szCs w:val="18"/>
                <w:lang w:bidi="ar"/>
              </w:rPr>
            </w:pPr>
          </w:p>
        </w:tc>
      </w:tr>
      <w:tr w:rsidR="003B62E7" w14:paraId="137E50D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D59211E"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F5842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工作单位地址</w:t>
            </w:r>
          </w:p>
        </w:tc>
        <w:tc>
          <w:tcPr>
            <w:tcW w:w="1139" w:type="dxa"/>
            <w:tcBorders>
              <w:top w:val="single" w:sz="4" w:space="0" w:color="auto"/>
              <w:left w:val="single" w:sz="4" w:space="0" w:color="auto"/>
              <w:bottom w:val="single" w:sz="4" w:space="0" w:color="auto"/>
              <w:right w:val="single" w:sz="4" w:space="0" w:color="auto"/>
            </w:tcBorders>
            <w:vAlign w:val="center"/>
          </w:tcPr>
          <w:p w14:paraId="77FB46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GZDWDZ</w:t>
            </w:r>
          </w:p>
        </w:tc>
        <w:tc>
          <w:tcPr>
            <w:tcW w:w="993" w:type="dxa"/>
            <w:tcBorders>
              <w:top w:val="single" w:sz="4" w:space="0" w:color="auto"/>
              <w:left w:val="single" w:sz="4" w:space="0" w:color="auto"/>
              <w:bottom w:val="single" w:sz="4" w:space="0" w:color="auto"/>
              <w:right w:val="single" w:sz="4" w:space="0" w:color="auto"/>
            </w:tcBorders>
            <w:vAlign w:val="center"/>
          </w:tcPr>
          <w:p w14:paraId="7DCF19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0FEC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6E26D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7C8F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70ACA1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9BB5A27" w14:textId="77777777" w:rsidR="003B62E7" w:rsidRDefault="003B62E7">
            <w:pPr>
              <w:rPr>
                <w:rFonts w:ascii="Times New Roman" w:hAnsi="Times New Roman"/>
                <w:sz w:val="18"/>
                <w:szCs w:val="18"/>
                <w:lang w:bidi="ar"/>
              </w:rPr>
            </w:pPr>
          </w:p>
        </w:tc>
      </w:tr>
      <w:tr w:rsidR="003B62E7" w14:paraId="41EFB86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FEF93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DE02.01.010.00</w:t>
            </w:r>
          </w:p>
        </w:tc>
        <w:tc>
          <w:tcPr>
            <w:tcW w:w="1691" w:type="dxa"/>
            <w:tcBorders>
              <w:top w:val="single" w:sz="4" w:space="0" w:color="auto"/>
              <w:left w:val="single" w:sz="4" w:space="0" w:color="auto"/>
              <w:bottom w:val="single" w:sz="4" w:space="0" w:color="auto"/>
              <w:right w:val="single" w:sz="4" w:space="0" w:color="auto"/>
            </w:tcBorders>
            <w:vAlign w:val="center"/>
          </w:tcPr>
          <w:p w14:paraId="54FAA8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工作单位电话</w:t>
            </w:r>
          </w:p>
        </w:tc>
        <w:tc>
          <w:tcPr>
            <w:tcW w:w="1139" w:type="dxa"/>
            <w:tcBorders>
              <w:top w:val="single" w:sz="4" w:space="0" w:color="auto"/>
              <w:left w:val="single" w:sz="4" w:space="0" w:color="auto"/>
              <w:bottom w:val="single" w:sz="4" w:space="0" w:color="auto"/>
              <w:right w:val="single" w:sz="4" w:space="0" w:color="auto"/>
            </w:tcBorders>
            <w:vAlign w:val="center"/>
          </w:tcPr>
          <w:p w14:paraId="2F1C8B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GZDWHM</w:t>
            </w:r>
          </w:p>
        </w:tc>
        <w:tc>
          <w:tcPr>
            <w:tcW w:w="993" w:type="dxa"/>
            <w:tcBorders>
              <w:top w:val="single" w:sz="4" w:space="0" w:color="auto"/>
              <w:left w:val="single" w:sz="4" w:space="0" w:color="auto"/>
              <w:bottom w:val="single" w:sz="4" w:space="0" w:color="auto"/>
              <w:right w:val="single" w:sz="4" w:space="0" w:color="auto"/>
            </w:tcBorders>
            <w:vAlign w:val="center"/>
          </w:tcPr>
          <w:p w14:paraId="752C43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2F84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00295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21CA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1623A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060F04F" w14:textId="77777777" w:rsidR="003B62E7" w:rsidRDefault="003B62E7">
            <w:pPr>
              <w:rPr>
                <w:rFonts w:ascii="Times New Roman" w:hAnsi="Times New Roman"/>
                <w:sz w:val="18"/>
                <w:szCs w:val="18"/>
                <w:lang w:bidi="ar"/>
              </w:rPr>
            </w:pPr>
          </w:p>
        </w:tc>
      </w:tr>
      <w:tr w:rsidR="003B62E7" w14:paraId="7E99E60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4812520"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97A05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居住地址</w:t>
            </w:r>
          </w:p>
        </w:tc>
        <w:tc>
          <w:tcPr>
            <w:tcW w:w="1139" w:type="dxa"/>
            <w:tcBorders>
              <w:top w:val="single" w:sz="4" w:space="0" w:color="auto"/>
              <w:left w:val="single" w:sz="4" w:space="0" w:color="auto"/>
              <w:bottom w:val="single" w:sz="4" w:space="0" w:color="auto"/>
              <w:right w:val="single" w:sz="4" w:space="0" w:color="auto"/>
            </w:tcBorders>
            <w:vAlign w:val="center"/>
          </w:tcPr>
          <w:p w14:paraId="293E81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JZDZ</w:t>
            </w:r>
          </w:p>
        </w:tc>
        <w:tc>
          <w:tcPr>
            <w:tcW w:w="993" w:type="dxa"/>
            <w:tcBorders>
              <w:top w:val="single" w:sz="4" w:space="0" w:color="auto"/>
              <w:left w:val="single" w:sz="4" w:space="0" w:color="auto"/>
              <w:bottom w:val="single" w:sz="4" w:space="0" w:color="auto"/>
              <w:right w:val="single" w:sz="4" w:space="0" w:color="auto"/>
            </w:tcBorders>
            <w:vAlign w:val="center"/>
          </w:tcPr>
          <w:p w14:paraId="5DFF37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0416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6EEFC2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161F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ED447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0CAC9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社保卡患者必填写</w:t>
            </w:r>
          </w:p>
        </w:tc>
      </w:tr>
      <w:tr w:rsidR="003B62E7" w14:paraId="3F05811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11A0D21"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F76A3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户口地址</w:t>
            </w:r>
          </w:p>
        </w:tc>
        <w:tc>
          <w:tcPr>
            <w:tcW w:w="1139" w:type="dxa"/>
            <w:tcBorders>
              <w:top w:val="single" w:sz="4" w:space="0" w:color="auto"/>
              <w:left w:val="single" w:sz="4" w:space="0" w:color="auto"/>
              <w:bottom w:val="single" w:sz="4" w:space="0" w:color="auto"/>
              <w:right w:val="single" w:sz="4" w:space="0" w:color="auto"/>
            </w:tcBorders>
            <w:vAlign w:val="center"/>
          </w:tcPr>
          <w:p w14:paraId="555BD6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HKDZ</w:t>
            </w:r>
          </w:p>
        </w:tc>
        <w:tc>
          <w:tcPr>
            <w:tcW w:w="993" w:type="dxa"/>
            <w:tcBorders>
              <w:top w:val="single" w:sz="4" w:space="0" w:color="auto"/>
              <w:left w:val="single" w:sz="4" w:space="0" w:color="auto"/>
              <w:bottom w:val="single" w:sz="4" w:space="0" w:color="auto"/>
              <w:right w:val="single" w:sz="4" w:space="0" w:color="auto"/>
            </w:tcBorders>
            <w:vAlign w:val="center"/>
          </w:tcPr>
          <w:p w14:paraId="3F4157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8B46F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D283D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BB0A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719BC2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F7823E2" w14:textId="77777777" w:rsidR="003B62E7" w:rsidRDefault="003B62E7">
            <w:pPr>
              <w:rPr>
                <w:rFonts w:ascii="Times New Roman" w:hAnsi="Times New Roman"/>
                <w:sz w:val="18"/>
                <w:szCs w:val="18"/>
                <w:lang w:bidi="ar"/>
              </w:rPr>
            </w:pPr>
          </w:p>
        </w:tc>
      </w:tr>
      <w:tr w:rsidR="003B62E7" w14:paraId="3D4B560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13586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DE02.01.009.01</w:t>
            </w:r>
          </w:p>
        </w:tc>
        <w:tc>
          <w:tcPr>
            <w:tcW w:w="1691" w:type="dxa"/>
            <w:tcBorders>
              <w:top w:val="single" w:sz="4" w:space="0" w:color="auto"/>
              <w:left w:val="single" w:sz="4" w:space="0" w:color="auto"/>
              <w:bottom w:val="single" w:sz="4" w:space="0" w:color="auto"/>
              <w:right w:val="single" w:sz="4" w:space="0" w:color="auto"/>
            </w:tcBorders>
            <w:vAlign w:val="center"/>
          </w:tcPr>
          <w:p w14:paraId="0D628E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省（自治区、直辖市）名称</w:t>
            </w:r>
          </w:p>
        </w:tc>
        <w:tc>
          <w:tcPr>
            <w:tcW w:w="1139" w:type="dxa"/>
            <w:tcBorders>
              <w:top w:val="single" w:sz="4" w:space="0" w:color="auto"/>
              <w:left w:val="single" w:sz="4" w:space="0" w:color="auto"/>
              <w:bottom w:val="single" w:sz="4" w:space="0" w:color="auto"/>
              <w:right w:val="single" w:sz="4" w:space="0" w:color="auto"/>
            </w:tcBorders>
            <w:vAlign w:val="center"/>
          </w:tcPr>
          <w:p w14:paraId="1901E9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HKD_SHE_NM</w:t>
            </w:r>
          </w:p>
        </w:tc>
        <w:tc>
          <w:tcPr>
            <w:tcW w:w="993" w:type="dxa"/>
            <w:tcBorders>
              <w:top w:val="single" w:sz="4" w:space="0" w:color="auto"/>
              <w:left w:val="single" w:sz="4" w:space="0" w:color="auto"/>
              <w:bottom w:val="single" w:sz="4" w:space="0" w:color="auto"/>
              <w:right w:val="single" w:sz="4" w:space="0" w:color="auto"/>
            </w:tcBorders>
            <w:vAlign w:val="center"/>
          </w:tcPr>
          <w:p w14:paraId="795EBF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F6BC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0EB796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07BD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80133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1301967" w14:textId="77777777" w:rsidR="003B62E7" w:rsidRDefault="003B62E7">
            <w:pPr>
              <w:rPr>
                <w:rFonts w:ascii="Times New Roman" w:hAnsi="Times New Roman"/>
                <w:sz w:val="18"/>
                <w:szCs w:val="18"/>
                <w:lang w:bidi="ar"/>
              </w:rPr>
            </w:pPr>
          </w:p>
        </w:tc>
      </w:tr>
      <w:tr w:rsidR="003B62E7" w14:paraId="58255B3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E2FA9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lastRenderedPageBreak/>
              <w:t>DE02.01.009.02</w:t>
            </w:r>
          </w:p>
        </w:tc>
        <w:tc>
          <w:tcPr>
            <w:tcW w:w="1691" w:type="dxa"/>
            <w:tcBorders>
              <w:top w:val="single" w:sz="4" w:space="0" w:color="auto"/>
              <w:left w:val="single" w:sz="4" w:space="0" w:color="auto"/>
              <w:bottom w:val="single" w:sz="4" w:space="0" w:color="auto"/>
              <w:right w:val="single" w:sz="4" w:space="0" w:color="auto"/>
            </w:tcBorders>
            <w:vAlign w:val="center"/>
          </w:tcPr>
          <w:p w14:paraId="5594C8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市（地区）名称</w:t>
            </w:r>
          </w:p>
        </w:tc>
        <w:tc>
          <w:tcPr>
            <w:tcW w:w="1139" w:type="dxa"/>
            <w:tcBorders>
              <w:top w:val="single" w:sz="4" w:space="0" w:color="auto"/>
              <w:left w:val="single" w:sz="4" w:space="0" w:color="auto"/>
              <w:bottom w:val="single" w:sz="4" w:space="0" w:color="auto"/>
              <w:right w:val="single" w:sz="4" w:space="0" w:color="auto"/>
            </w:tcBorders>
            <w:vAlign w:val="center"/>
          </w:tcPr>
          <w:p w14:paraId="47E52C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HKD_SHI_NM</w:t>
            </w:r>
          </w:p>
        </w:tc>
        <w:tc>
          <w:tcPr>
            <w:tcW w:w="993" w:type="dxa"/>
            <w:tcBorders>
              <w:top w:val="single" w:sz="4" w:space="0" w:color="auto"/>
              <w:left w:val="single" w:sz="4" w:space="0" w:color="auto"/>
              <w:bottom w:val="single" w:sz="4" w:space="0" w:color="auto"/>
              <w:right w:val="single" w:sz="4" w:space="0" w:color="auto"/>
            </w:tcBorders>
            <w:vAlign w:val="center"/>
          </w:tcPr>
          <w:p w14:paraId="3DEC45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45F0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12244B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78F9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5CFFFE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3C6AE9B" w14:textId="77777777" w:rsidR="003B62E7" w:rsidRDefault="003B62E7">
            <w:pPr>
              <w:rPr>
                <w:rFonts w:ascii="Times New Roman" w:hAnsi="Times New Roman"/>
                <w:sz w:val="18"/>
                <w:szCs w:val="18"/>
                <w:lang w:bidi="ar"/>
              </w:rPr>
            </w:pPr>
          </w:p>
        </w:tc>
      </w:tr>
      <w:tr w:rsidR="003B62E7" w14:paraId="039C0BD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C29C7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DE02.01.009.03</w:t>
            </w:r>
          </w:p>
        </w:tc>
        <w:tc>
          <w:tcPr>
            <w:tcW w:w="1691" w:type="dxa"/>
            <w:tcBorders>
              <w:top w:val="single" w:sz="4" w:space="0" w:color="auto"/>
              <w:left w:val="single" w:sz="4" w:space="0" w:color="auto"/>
              <w:bottom w:val="single" w:sz="4" w:space="0" w:color="auto"/>
              <w:right w:val="single" w:sz="4" w:space="0" w:color="auto"/>
            </w:tcBorders>
            <w:vAlign w:val="center"/>
          </w:tcPr>
          <w:p w14:paraId="59EA21C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县（区）名称</w:t>
            </w:r>
          </w:p>
        </w:tc>
        <w:tc>
          <w:tcPr>
            <w:tcW w:w="1139" w:type="dxa"/>
            <w:tcBorders>
              <w:top w:val="single" w:sz="4" w:space="0" w:color="auto"/>
              <w:left w:val="single" w:sz="4" w:space="0" w:color="auto"/>
              <w:bottom w:val="single" w:sz="4" w:space="0" w:color="auto"/>
              <w:right w:val="single" w:sz="4" w:space="0" w:color="auto"/>
            </w:tcBorders>
            <w:vAlign w:val="center"/>
          </w:tcPr>
          <w:p w14:paraId="061ECC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HKD_XIA_NM</w:t>
            </w:r>
          </w:p>
        </w:tc>
        <w:tc>
          <w:tcPr>
            <w:tcW w:w="993" w:type="dxa"/>
            <w:tcBorders>
              <w:top w:val="single" w:sz="4" w:space="0" w:color="auto"/>
              <w:left w:val="single" w:sz="4" w:space="0" w:color="auto"/>
              <w:bottom w:val="single" w:sz="4" w:space="0" w:color="auto"/>
              <w:right w:val="single" w:sz="4" w:space="0" w:color="auto"/>
            </w:tcBorders>
            <w:vAlign w:val="center"/>
          </w:tcPr>
          <w:p w14:paraId="669AF1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3D18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7FEF49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9D6FE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80120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E3E35A1" w14:textId="77777777" w:rsidR="003B62E7" w:rsidRDefault="003B62E7">
            <w:pPr>
              <w:rPr>
                <w:rFonts w:ascii="Times New Roman" w:hAnsi="Times New Roman"/>
                <w:sz w:val="18"/>
                <w:szCs w:val="18"/>
                <w:lang w:bidi="ar"/>
              </w:rPr>
            </w:pPr>
          </w:p>
        </w:tc>
      </w:tr>
      <w:tr w:rsidR="003B62E7" w14:paraId="54BDEE6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47E69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DE02.01.009.04</w:t>
            </w:r>
          </w:p>
        </w:tc>
        <w:tc>
          <w:tcPr>
            <w:tcW w:w="1691" w:type="dxa"/>
            <w:tcBorders>
              <w:top w:val="single" w:sz="4" w:space="0" w:color="auto"/>
              <w:left w:val="single" w:sz="4" w:space="0" w:color="auto"/>
              <w:bottom w:val="single" w:sz="4" w:space="0" w:color="auto"/>
              <w:right w:val="single" w:sz="4" w:space="0" w:color="auto"/>
            </w:tcBorders>
            <w:vAlign w:val="center"/>
          </w:tcPr>
          <w:p w14:paraId="5095E7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乡（镇、街道）名称</w:t>
            </w:r>
          </w:p>
        </w:tc>
        <w:tc>
          <w:tcPr>
            <w:tcW w:w="1139" w:type="dxa"/>
            <w:tcBorders>
              <w:top w:val="single" w:sz="4" w:space="0" w:color="auto"/>
              <w:left w:val="single" w:sz="4" w:space="0" w:color="auto"/>
              <w:bottom w:val="single" w:sz="4" w:space="0" w:color="auto"/>
              <w:right w:val="single" w:sz="4" w:space="0" w:color="auto"/>
            </w:tcBorders>
            <w:vAlign w:val="center"/>
          </w:tcPr>
          <w:p w14:paraId="21D163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HKD_XNG_NM</w:t>
            </w:r>
          </w:p>
        </w:tc>
        <w:tc>
          <w:tcPr>
            <w:tcW w:w="993" w:type="dxa"/>
            <w:tcBorders>
              <w:top w:val="single" w:sz="4" w:space="0" w:color="auto"/>
              <w:left w:val="single" w:sz="4" w:space="0" w:color="auto"/>
              <w:bottom w:val="single" w:sz="4" w:space="0" w:color="auto"/>
              <w:right w:val="single" w:sz="4" w:space="0" w:color="auto"/>
            </w:tcBorders>
            <w:vAlign w:val="center"/>
          </w:tcPr>
          <w:p w14:paraId="78EA2A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66DF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78931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3DB6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7B7DD8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5E4C748" w14:textId="77777777" w:rsidR="003B62E7" w:rsidRDefault="003B62E7">
            <w:pPr>
              <w:rPr>
                <w:rFonts w:ascii="Times New Roman" w:hAnsi="Times New Roman"/>
                <w:sz w:val="18"/>
                <w:szCs w:val="18"/>
                <w:lang w:bidi="ar"/>
              </w:rPr>
            </w:pPr>
          </w:p>
        </w:tc>
      </w:tr>
      <w:tr w:rsidR="003B62E7" w14:paraId="5F33966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56F7F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DE02.01.009.05</w:t>
            </w:r>
          </w:p>
        </w:tc>
        <w:tc>
          <w:tcPr>
            <w:tcW w:w="1691" w:type="dxa"/>
            <w:tcBorders>
              <w:top w:val="single" w:sz="4" w:space="0" w:color="auto"/>
              <w:left w:val="single" w:sz="4" w:space="0" w:color="auto"/>
              <w:bottom w:val="single" w:sz="4" w:space="0" w:color="auto"/>
              <w:right w:val="single" w:sz="4" w:space="0" w:color="auto"/>
            </w:tcBorders>
            <w:vAlign w:val="center"/>
          </w:tcPr>
          <w:p w14:paraId="717526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居委会、村</w:t>
            </w:r>
            <w:r>
              <w:rPr>
                <w:rFonts w:ascii="Times New Roman" w:hAnsi="Times New Roman" w:cs="Times New Roman"/>
                <w:sz w:val="18"/>
                <w:szCs w:val="18"/>
                <w:lang w:val="en-US" w:bidi="ar"/>
              </w:rPr>
              <w:t>)</w:t>
            </w:r>
            <w:r>
              <w:rPr>
                <w:rFonts w:ascii="Times New Roman" w:hAnsi="Times New Roman" w:cs="Times New Roman"/>
                <w:sz w:val="18"/>
                <w:szCs w:val="18"/>
                <w:lang w:val="en-US" w:bidi="ar"/>
              </w:rPr>
              <w:t>名称</w:t>
            </w:r>
          </w:p>
        </w:tc>
        <w:tc>
          <w:tcPr>
            <w:tcW w:w="1139" w:type="dxa"/>
            <w:tcBorders>
              <w:top w:val="single" w:sz="4" w:space="0" w:color="auto"/>
              <w:left w:val="single" w:sz="4" w:space="0" w:color="auto"/>
              <w:bottom w:val="single" w:sz="4" w:space="0" w:color="auto"/>
              <w:right w:val="single" w:sz="4" w:space="0" w:color="auto"/>
            </w:tcBorders>
            <w:vAlign w:val="center"/>
          </w:tcPr>
          <w:p w14:paraId="36649C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HKD_VLG_NM</w:t>
            </w:r>
          </w:p>
        </w:tc>
        <w:tc>
          <w:tcPr>
            <w:tcW w:w="993" w:type="dxa"/>
            <w:tcBorders>
              <w:top w:val="single" w:sz="4" w:space="0" w:color="auto"/>
              <w:left w:val="single" w:sz="4" w:space="0" w:color="auto"/>
              <w:bottom w:val="single" w:sz="4" w:space="0" w:color="auto"/>
              <w:right w:val="single" w:sz="4" w:space="0" w:color="auto"/>
            </w:tcBorders>
            <w:vAlign w:val="center"/>
          </w:tcPr>
          <w:p w14:paraId="4CE64A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D563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A638D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84811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FE50C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11A0B63" w14:textId="77777777" w:rsidR="003B62E7" w:rsidRDefault="003B62E7">
            <w:pPr>
              <w:rPr>
                <w:rFonts w:ascii="Times New Roman" w:hAnsi="Times New Roman"/>
                <w:sz w:val="18"/>
                <w:szCs w:val="18"/>
                <w:lang w:bidi="ar"/>
              </w:rPr>
            </w:pPr>
          </w:p>
        </w:tc>
      </w:tr>
      <w:tr w:rsidR="003B62E7" w14:paraId="2835866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91CD0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DE02.01.009.05</w:t>
            </w:r>
          </w:p>
        </w:tc>
        <w:tc>
          <w:tcPr>
            <w:tcW w:w="1691" w:type="dxa"/>
            <w:tcBorders>
              <w:top w:val="single" w:sz="4" w:space="0" w:color="auto"/>
              <w:left w:val="single" w:sz="4" w:space="0" w:color="auto"/>
              <w:bottom w:val="single" w:sz="4" w:space="0" w:color="auto"/>
              <w:right w:val="single" w:sz="4" w:space="0" w:color="auto"/>
            </w:tcBorders>
            <w:vAlign w:val="center"/>
          </w:tcPr>
          <w:p w14:paraId="417E15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村（路、街、弄）</w:t>
            </w:r>
          </w:p>
        </w:tc>
        <w:tc>
          <w:tcPr>
            <w:tcW w:w="1139" w:type="dxa"/>
            <w:tcBorders>
              <w:top w:val="single" w:sz="4" w:space="0" w:color="auto"/>
              <w:left w:val="single" w:sz="4" w:space="0" w:color="auto"/>
              <w:bottom w:val="single" w:sz="4" w:space="0" w:color="auto"/>
              <w:right w:val="single" w:sz="4" w:space="0" w:color="auto"/>
            </w:tcBorders>
            <w:vAlign w:val="center"/>
          </w:tcPr>
          <w:p w14:paraId="1D143F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HKD_CUN</w:t>
            </w:r>
          </w:p>
        </w:tc>
        <w:tc>
          <w:tcPr>
            <w:tcW w:w="993" w:type="dxa"/>
            <w:tcBorders>
              <w:top w:val="single" w:sz="4" w:space="0" w:color="auto"/>
              <w:left w:val="single" w:sz="4" w:space="0" w:color="auto"/>
              <w:bottom w:val="single" w:sz="4" w:space="0" w:color="auto"/>
              <w:right w:val="single" w:sz="4" w:space="0" w:color="auto"/>
            </w:tcBorders>
            <w:vAlign w:val="center"/>
          </w:tcPr>
          <w:p w14:paraId="2CDDED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FACD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28A07F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46DE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9C1B9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7F6F584" w14:textId="77777777" w:rsidR="003B62E7" w:rsidRDefault="003B62E7">
            <w:pPr>
              <w:rPr>
                <w:rFonts w:ascii="Times New Roman" w:hAnsi="Times New Roman"/>
                <w:sz w:val="18"/>
                <w:szCs w:val="18"/>
                <w:lang w:bidi="ar"/>
              </w:rPr>
            </w:pPr>
          </w:p>
        </w:tc>
      </w:tr>
      <w:tr w:rsidR="003B62E7" w14:paraId="0A9FE31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871A8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DE02.01.009.06</w:t>
            </w:r>
          </w:p>
        </w:tc>
        <w:tc>
          <w:tcPr>
            <w:tcW w:w="1691" w:type="dxa"/>
            <w:tcBorders>
              <w:top w:val="single" w:sz="4" w:space="0" w:color="auto"/>
              <w:left w:val="single" w:sz="4" w:space="0" w:color="auto"/>
              <w:bottom w:val="single" w:sz="4" w:space="0" w:color="auto"/>
              <w:right w:val="single" w:sz="4" w:space="0" w:color="auto"/>
            </w:tcBorders>
            <w:vAlign w:val="center"/>
          </w:tcPr>
          <w:p w14:paraId="2B5778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门牌号</w:t>
            </w:r>
            <w:r>
              <w:rPr>
                <w:rFonts w:ascii="Times New Roman" w:hAnsi="Times New Roman" w:cs="Times New Roman"/>
                <w:sz w:val="18"/>
                <w:szCs w:val="18"/>
                <w:lang w:val="en-US" w:bidi="ar"/>
              </w:rPr>
              <w:t>(</w:t>
            </w:r>
            <w:r>
              <w:rPr>
                <w:rFonts w:ascii="Times New Roman" w:hAnsi="Times New Roman" w:cs="Times New Roman"/>
                <w:sz w:val="18"/>
                <w:szCs w:val="18"/>
                <w:lang w:val="en-US" w:bidi="ar"/>
              </w:rPr>
              <w:t>包括</w:t>
            </w:r>
            <w:r>
              <w:rPr>
                <w:rFonts w:ascii="Times New Roman" w:hAnsi="Times New Roman" w:cs="Times New Roman"/>
                <w:sz w:val="18"/>
                <w:szCs w:val="18"/>
                <w:lang w:val="en-US" w:bidi="ar"/>
              </w:rPr>
              <w:t>“</w:t>
            </w:r>
            <w:r>
              <w:rPr>
                <w:rFonts w:ascii="Times New Roman" w:hAnsi="Times New Roman" w:cs="Times New Roman"/>
                <w:sz w:val="18"/>
                <w:szCs w:val="18"/>
                <w:lang w:val="en-US" w:bidi="ar"/>
              </w:rPr>
              <w:t>室</w:t>
            </w:r>
            <w:r>
              <w:rPr>
                <w:rFonts w:ascii="Times New Roman" w:hAnsi="Times New Roman" w:cs="Times New Roman"/>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55BE44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HKD_MPH</w:t>
            </w:r>
          </w:p>
        </w:tc>
        <w:tc>
          <w:tcPr>
            <w:tcW w:w="993" w:type="dxa"/>
            <w:tcBorders>
              <w:top w:val="single" w:sz="4" w:space="0" w:color="auto"/>
              <w:left w:val="single" w:sz="4" w:space="0" w:color="auto"/>
              <w:bottom w:val="single" w:sz="4" w:space="0" w:color="auto"/>
              <w:right w:val="single" w:sz="4" w:space="0" w:color="auto"/>
            </w:tcBorders>
            <w:vAlign w:val="center"/>
          </w:tcPr>
          <w:p w14:paraId="7F5F0A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25B1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D1363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BE10B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037582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E1B5BDC" w14:textId="77777777" w:rsidR="003B62E7" w:rsidRDefault="003B62E7">
            <w:pPr>
              <w:rPr>
                <w:rFonts w:ascii="Times New Roman" w:hAnsi="Times New Roman"/>
                <w:sz w:val="18"/>
                <w:szCs w:val="18"/>
                <w:lang w:bidi="ar"/>
              </w:rPr>
            </w:pPr>
          </w:p>
        </w:tc>
      </w:tr>
      <w:tr w:rsidR="003B62E7" w14:paraId="128F5B0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2D786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DE02.01.047.00</w:t>
            </w:r>
          </w:p>
        </w:tc>
        <w:tc>
          <w:tcPr>
            <w:tcW w:w="1691" w:type="dxa"/>
            <w:tcBorders>
              <w:top w:val="single" w:sz="4" w:space="0" w:color="auto"/>
              <w:left w:val="single" w:sz="4" w:space="0" w:color="auto"/>
              <w:bottom w:val="single" w:sz="4" w:space="0" w:color="auto"/>
              <w:right w:val="single" w:sz="4" w:space="0" w:color="auto"/>
            </w:tcBorders>
            <w:vAlign w:val="center"/>
          </w:tcPr>
          <w:p w14:paraId="114FCF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户口地址邮编</w:t>
            </w:r>
          </w:p>
        </w:tc>
        <w:tc>
          <w:tcPr>
            <w:tcW w:w="1139" w:type="dxa"/>
            <w:tcBorders>
              <w:top w:val="single" w:sz="4" w:space="0" w:color="auto"/>
              <w:left w:val="single" w:sz="4" w:space="0" w:color="auto"/>
              <w:bottom w:val="single" w:sz="4" w:space="0" w:color="auto"/>
              <w:right w:val="single" w:sz="4" w:space="0" w:color="auto"/>
            </w:tcBorders>
            <w:vAlign w:val="center"/>
          </w:tcPr>
          <w:p w14:paraId="3DDBAD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HKDZYB</w:t>
            </w:r>
          </w:p>
        </w:tc>
        <w:tc>
          <w:tcPr>
            <w:tcW w:w="993" w:type="dxa"/>
            <w:tcBorders>
              <w:top w:val="single" w:sz="4" w:space="0" w:color="auto"/>
              <w:left w:val="single" w:sz="4" w:space="0" w:color="auto"/>
              <w:bottom w:val="single" w:sz="4" w:space="0" w:color="auto"/>
              <w:right w:val="single" w:sz="4" w:space="0" w:color="auto"/>
            </w:tcBorders>
            <w:vAlign w:val="center"/>
          </w:tcPr>
          <w:p w14:paraId="2FA357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5A57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CE0B0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CFBB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36467A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8E19EA1" w14:textId="77777777" w:rsidR="003B62E7" w:rsidRDefault="003B62E7">
            <w:pPr>
              <w:rPr>
                <w:rFonts w:ascii="Times New Roman" w:hAnsi="Times New Roman"/>
                <w:sz w:val="18"/>
                <w:szCs w:val="18"/>
                <w:lang w:bidi="ar"/>
              </w:rPr>
            </w:pPr>
          </w:p>
        </w:tc>
      </w:tr>
      <w:tr w:rsidR="003B62E7" w14:paraId="7083D9E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0A331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DE02.01.039.00</w:t>
            </w:r>
          </w:p>
        </w:tc>
        <w:tc>
          <w:tcPr>
            <w:tcW w:w="1691" w:type="dxa"/>
            <w:tcBorders>
              <w:top w:val="single" w:sz="4" w:space="0" w:color="auto"/>
              <w:left w:val="single" w:sz="4" w:space="0" w:color="auto"/>
              <w:bottom w:val="single" w:sz="4" w:space="0" w:color="auto"/>
              <w:right w:val="single" w:sz="4" w:space="0" w:color="auto"/>
            </w:tcBorders>
            <w:vAlign w:val="center"/>
          </w:tcPr>
          <w:p w14:paraId="2FA9D4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联系人姓名</w:t>
            </w:r>
          </w:p>
        </w:tc>
        <w:tc>
          <w:tcPr>
            <w:tcW w:w="1139" w:type="dxa"/>
            <w:tcBorders>
              <w:top w:val="single" w:sz="4" w:space="0" w:color="auto"/>
              <w:left w:val="single" w:sz="4" w:space="0" w:color="auto"/>
              <w:bottom w:val="single" w:sz="4" w:space="0" w:color="auto"/>
              <w:right w:val="single" w:sz="4" w:space="0" w:color="auto"/>
            </w:tcBorders>
            <w:vAlign w:val="center"/>
          </w:tcPr>
          <w:p w14:paraId="214D7E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LXRXM</w:t>
            </w:r>
          </w:p>
        </w:tc>
        <w:tc>
          <w:tcPr>
            <w:tcW w:w="993" w:type="dxa"/>
            <w:tcBorders>
              <w:top w:val="single" w:sz="4" w:space="0" w:color="auto"/>
              <w:left w:val="single" w:sz="4" w:space="0" w:color="auto"/>
              <w:bottom w:val="single" w:sz="4" w:space="0" w:color="auto"/>
              <w:right w:val="single" w:sz="4" w:space="0" w:color="auto"/>
            </w:tcBorders>
            <w:vAlign w:val="center"/>
          </w:tcPr>
          <w:p w14:paraId="350804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9144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2FA65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140A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AED7D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3F887F1" w14:textId="77777777" w:rsidR="003B62E7" w:rsidRDefault="003B62E7">
            <w:pPr>
              <w:rPr>
                <w:rFonts w:ascii="Times New Roman" w:hAnsi="Times New Roman"/>
                <w:sz w:val="18"/>
                <w:szCs w:val="18"/>
                <w:lang w:bidi="ar"/>
              </w:rPr>
            </w:pPr>
          </w:p>
        </w:tc>
      </w:tr>
      <w:tr w:rsidR="003B62E7" w14:paraId="38D73E2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D4C4D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DE02.01.017.00</w:t>
            </w:r>
          </w:p>
        </w:tc>
        <w:tc>
          <w:tcPr>
            <w:tcW w:w="1691" w:type="dxa"/>
            <w:tcBorders>
              <w:top w:val="single" w:sz="4" w:space="0" w:color="auto"/>
              <w:left w:val="single" w:sz="4" w:space="0" w:color="auto"/>
              <w:bottom w:val="single" w:sz="4" w:space="0" w:color="auto"/>
              <w:right w:val="single" w:sz="4" w:space="0" w:color="auto"/>
            </w:tcBorders>
            <w:vAlign w:val="center"/>
          </w:tcPr>
          <w:p w14:paraId="4352E4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与患者关系代码</w:t>
            </w:r>
          </w:p>
        </w:tc>
        <w:tc>
          <w:tcPr>
            <w:tcW w:w="1139" w:type="dxa"/>
            <w:tcBorders>
              <w:top w:val="single" w:sz="4" w:space="0" w:color="auto"/>
              <w:left w:val="single" w:sz="4" w:space="0" w:color="auto"/>
              <w:bottom w:val="single" w:sz="4" w:space="0" w:color="auto"/>
              <w:right w:val="single" w:sz="4" w:space="0" w:color="auto"/>
            </w:tcBorders>
            <w:vAlign w:val="center"/>
          </w:tcPr>
          <w:p w14:paraId="5E17F9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LXRGX</w:t>
            </w:r>
          </w:p>
        </w:tc>
        <w:tc>
          <w:tcPr>
            <w:tcW w:w="993" w:type="dxa"/>
            <w:tcBorders>
              <w:top w:val="single" w:sz="4" w:space="0" w:color="auto"/>
              <w:left w:val="single" w:sz="4" w:space="0" w:color="auto"/>
              <w:bottom w:val="single" w:sz="4" w:space="0" w:color="auto"/>
              <w:right w:val="single" w:sz="4" w:space="0" w:color="auto"/>
            </w:tcBorders>
            <w:vAlign w:val="center"/>
          </w:tcPr>
          <w:p w14:paraId="58D706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2F1A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4618DF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33CFE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60D6A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BC6E8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GB/T4761-2008</w:t>
            </w:r>
            <w:r>
              <w:rPr>
                <w:rFonts w:ascii="Times New Roman" w:hAnsi="Times New Roman" w:cs="Times New Roman"/>
                <w:sz w:val="18"/>
                <w:szCs w:val="18"/>
                <w:lang w:val="en-US" w:bidi="ar"/>
              </w:rPr>
              <w:t>家庭关系代码表</w:t>
            </w:r>
          </w:p>
        </w:tc>
      </w:tr>
      <w:tr w:rsidR="003B62E7" w14:paraId="6BF0898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477696E"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4147A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与患者关系名称</w:t>
            </w:r>
          </w:p>
        </w:tc>
        <w:tc>
          <w:tcPr>
            <w:tcW w:w="1139" w:type="dxa"/>
            <w:tcBorders>
              <w:top w:val="single" w:sz="4" w:space="0" w:color="auto"/>
              <w:left w:val="single" w:sz="4" w:space="0" w:color="auto"/>
              <w:bottom w:val="single" w:sz="4" w:space="0" w:color="auto"/>
              <w:right w:val="single" w:sz="4" w:space="0" w:color="auto"/>
            </w:tcBorders>
            <w:vAlign w:val="center"/>
          </w:tcPr>
          <w:p w14:paraId="00BD9BE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LXRGXMC</w:t>
            </w:r>
          </w:p>
        </w:tc>
        <w:tc>
          <w:tcPr>
            <w:tcW w:w="993" w:type="dxa"/>
            <w:tcBorders>
              <w:top w:val="single" w:sz="4" w:space="0" w:color="auto"/>
              <w:left w:val="single" w:sz="4" w:space="0" w:color="auto"/>
              <w:bottom w:val="single" w:sz="4" w:space="0" w:color="auto"/>
              <w:right w:val="single" w:sz="4" w:space="0" w:color="auto"/>
            </w:tcBorders>
            <w:vAlign w:val="center"/>
          </w:tcPr>
          <w:p w14:paraId="051224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136A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7D6C5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55BC4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C97A4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082FB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参考</w:t>
            </w:r>
            <w:r>
              <w:rPr>
                <w:rFonts w:ascii="Times New Roman" w:hAnsi="Times New Roman" w:cs="Times New Roman"/>
                <w:sz w:val="18"/>
                <w:szCs w:val="18"/>
                <w:lang w:val="en-US" w:bidi="ar"/>
              </w:rPr>
              <w:t>GB/T4761-2008</w:t>
            </w:r>
            <w:r>
              <w:rPr>
                <w:rFonts w:ascii="Times New Roman" w:hAnsi="Times New Roman" w:cs="Times New Roman"/>
                <w:sz w:val="18"/>
                <w:szCs w:val="18"/>
                <w:lang w:val="en-US" w:bidi="ar"/>
              </w:rPr>
              <w:t>家庭关系代码表</w:t>
            </w:r>
          </w:p>
        </w:tc>
      </w:tr>
      <w:tr w:rsidR="003B62E7" w14:paraId="3D9EC12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5D9BD5E"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D427C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联系人地址</w:t>
            </w:r>
          </w:p>
        </w:tc>
        <w:tc>
          <w:tcPr>
            <w:tcW w:w="1139" w:type="dxa"/>
            <w:tcBorders>
              <w:top w:val="single" w:sz="4" w:space="0" w:color="auto"/>
              <w:left w:val="single" w:sz="4" w:space="0" w:color="auto"/>
              <w:bottom w:val="single" w:sz="4" w:space="0" w:color="auto"/>
              <w:right w:val="single" w:sz="4" w:space="0" w:color="auto"/>
            </w:tcBorders>
            <w:vAlign w:val="center"/>
          </w:tcPr>
          <w:p w14:paraId="4AA425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LXRDZ</w:t>
            </w:r>
          </w:p>
        </w:tc>
        <w:tc>
          <w:tcPr>
            <w:tcW w:w="993" w:type="dxa"/>
            <w:tcBorders>
              <w:top w:val="single" w:sz="4" w:space="0" w:color="auto"/>
              <w:left w:val="single" w:sz="4" w:space="0" w:color="auto"/>
              <w:bottom w:val="single" w:sz="4" w:space="0" w:color="auto"/>
              <w:right w:val="single" w:sz="4" w:space="0" w:color="auto"/>
            </w:tcBorders>
            <w:vAlign w:val="center"/>
          </w:tcPr>
          <w:p w14:paraId="16359E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20E92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41DF2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EF07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BF24D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9996AB0" w14:textId="77777777" w:rsidR="003B62E7" w:rsidRDefault="003B62E7">
            <w:pPr>
              <w:rPr>
                <w:rFonts w:ascii="Times New Roman" w:hAnsi="Times New Roman"/>
                <w:sz w:val="18"/>
                <w:szCs w:val="18"/>
                <w:lang w:bidi="ar"/>
              </w:rPr>
            </w:pPr>
          </w:p>
        </w:tc>
      </w:tr>
      <w:tr w:rsidR="003B62E7" w14:paraId="4964A7E8"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E6589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DE02.01.047.00</w:t>
            </w:r>
          </w:p>
        </w:tc>
        <w:tc>
          <w:tcPr>
            <w:tcW w:w="1691" w:type="dxa"/>
            <w:tcBorders>
              <w:top w:val="single" w:sz="4" w:space="0" w:color="auto"/>
              <w:left w:val="single" w:sz="4" w:space="0" w:color="auto"/>
              <w:bottom w:val="single" w:sz="4" w:space="0" w:color="auto"/>
              <w:right w:val="single" w:sz="4" w:space="0" w:color="auto"/>
            </w:tcBorders>
            <w:vAlign w:val="center"/>
          </w:tcPr>
          <w:p w14:paraId="685EAF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联系人邮编</w:t>
            </w:r>
          </w:p>
        </w:tc>
        <w:tc>
          <w:tcPr>
            <w:tcW w:w="1139" w:type="dxa"/>
            <w:tcBorders>
              <w:top w:val="single" w:sz="4" w:space="0" w:color="auto"/>
              <w:left w:val="single" w:sz="4" w:space="0" w:color="auto"/>
              <w:bottom w:val="single" w:sz="4" w:space="0" w:color="auto"/>
              <w:right w:val="single" w:sz="4" w:space="0" w:color="auto"/>
            </w:tcBorders>
            <w:vAlign w:val="center"/>
          </w:tcPr>
          <w:p w14:paraId="1375ED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LXRYB</w:t>
            </w:r>
          </w:p>
        </w:tc>
        <w:tc>
          <w:tcPr>
            <w:tcW w:w="993" w:type="dxa"/>
            <w:tcBorders>
              <w:top w:val="single" w:sz="4" w:space="0" w:color="auto"/>
              <w:left w:val="single" w:sz="4" w:space="0" w:color="auto"/>
              <w:bottom w:val="single" w:sz="4" w:space="0" w:color="auto"/>
              <w:right w:val="single" w:sz="4" w:space="0" w:color="auto"/>
            </w:tcBorders>
            <w:vAlign w:val="center"/>
          </w:tcPr>
          <w:p w14:paraId="2E153F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3AC1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691E19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D0A0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589E74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1E4963E" w14:textId="77777777" w:rsidR="003B62E7" w:rsidRDefault="003B62E7">
            <w:pPr>
              <w:rPr>
                <w:rFonts w:ascii="Times New Roman" w:hAnsi="Times New Roman"/>
                <w:sz w:val="18"/>
                <w:szCs w:val="18"/>
                <w:lang w:bidi="ar"/>
              </w:rPr>
            </w:pPr>
          </w:p>
        </w:tc>
      </w:tr>
      <w:tr w:rsidR="003B62E7" w14:paraId="3417E47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58A51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DE02.01.010.00</w:t>
            </w:r>
          </w:p>
        </w:tc>
        <w:tc>
          <w:tcPr>
            <w:tcW w:w="1691" w:type="dxa"/>
            <w:tcBorders>
              <w:top w:val="single" w:sz="4" w:space="0" w:color="auto"/>
              <w:left w:val="single" w:sz="4" w:space="0" w:color="auto"/>
              <w:bottom w:val="single" w:sz="4" w:space="0" w:color="auto"/>
              <w:right w:val="single" w:sz="4" w:space="0" w:color="auto"/>
            </w:tcBorders>
            <w:vAlign w:val="center"/>
          </w:tcPr>
          <w:p w14:paraId="16744C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联系人电话</w:t>
            </w:r>
          </w:p>
        </w:tc>
        <w:tc>
          <w:tcPr>
            <w:tcW w:w="1139" w:type="dxa"/>
            <w:tcBorders>
              <w:top w:val="single" w:sz="4" w:space="0" w:color="auto"/>
              <w:left w:val="single" w:sz="4" w:space="0" w:color="auto"/>
              <w:bottom w:val="single" w:sz="4" w:space="0" w:color="auto"/>
              <w:right w:val="single" w:sz="4" w:space="0" w:color="auto"/>
            </w:tcBorders>
            <w:vAlign w:val="center"/>
          </w:tcPr>
          <w:p w14:paraId="06B33E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LXRDH</w:t>
            </w:r>
          </w:p>
        </w:tc>
        <w:tc>
          <w:tcPr>
            <w:tcW w:w="993" w:type="dxa"/>
            <w:tcBorders>
              <w:top w:val="single" w:sz="4" w:space="0" w:color="auto"/>
              <w:left w:val="single" w:sz="4" w:space="0" w:color="auto"/>
              <w:bottom w:val="single" w:sz="4" w:space="0" w:color="auto"/>
              <w:right w:val="single" w:sz="4" w:space="0" w:color="auto"/>
            </w:tcBorders>
            <w:vAlign w:val="center"/>
          </w:tcPr>
          <w:p w14:paraId="256E88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87E8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4E2FE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542E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F82C5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6F0EF45" w14:textId="77777777" w:rsidR="003B62E7" w:rsidRDefault="003B62E7">
            <w:pPr>
              <w:rPr>
                <w:rFonts w:ascii="Times New Roman" w:hAnsi="Times New Roman"/>
                <w:sz w:val="18"/>
                <w:szCs w:val="18"/>
                <w:lang w:bidi="ar"/>
              </w:rPr>
            </w:pPr>
          </w:p>
        </w:tc>
      </w:tr>
      <w:tr w:rsidR="003B62E7" w14:paraId="1E2AD2A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3A363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DE02.01.031.00</w:t>
            </w:r>
          </w:p>
        </w:tc>
        <w:tc>
          <w:tcPr>
            <w:tcW w:w="1691" w:type="dxa"/>
            <w:tcBorders>
              <w:top w:val="single" w:sz="4" w:space="0" w:color="auto"/>
              <w:left w:val="single" w:sz="4" w:space="0" w:color="auto"/>
              <w:bottom w:val="single" w:sz="4" w:space="0" w:color="auto"/>
              <w:right w:val="single" w:sz="4" w:space="0" w:color="auto"/>
            </w:tcBorders>
            <w:vAlign w:val="center"/>
          </w:tcPr>
          <w:p w14:paraId="7E242B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CB6F9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LXRZJLBDM</w:t>
            </w:r>
          </w:p>
        </w:tc>
        <w:tc>
          <w:tcPr>
            <w:tcW w:w="993" w:type="dxa"/>
            <w:tcBorders>
              <w:top w:val="single" w:sz="4" w:space="0" w:color="auto"/>
              <w:left w:val="single" w:sz="4" w:space="0" w:color="auto"/>
              <w:bottom w:val="single" w:sz="4" w:space="0" w:color="auto"/>
              <w:right w:val="single" w:sz="4" w:space="0" w:color="auto"/>
            </w:tcBorders>
            <w:vAlign w:val="center"/>
          </w:tcPr>
          <w:p w14:paraId="22A080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602E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ED4A9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F6563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FB00D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FF8FD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CV02.01.101</w:t>
            </w:r>
            <w:r>
              <w:rPr>
                <w:rFonts w:ascii="Times New Roman" w:hAnsi="Times New Roman" w:cs="Times New Roman"/>
                <w:sz w:val="18"/>
                <w:szCs w:val="18"/>
                <w:lang w:val="en-US" w:bidi="ar"/>
              </w:rPr>
              <w:t>身份证件类别代码表</w:t>
            </w:r>
          </w:p>
        </w:tc>
      </w:tr>
      <w:tr w:rsidR="003B62E7" w14:paraId="7D0AD2E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BE09487"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1AEF7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联系人身份证件类别名称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506932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LXRZJLBMC</w:t>
            </w:r>
          </w:p>
        </w:tc>
        <w:tc>
          <w:tcPr>
            <w:tcW w:w="993" w:type="dxa"/>
            <w:tcBorders>
              <w:top w:val="single" w:sz="4" w:space="0" w:color="auto"/>
              <w:left w:val="single" w:sz="4" w:space="0" w:color="auto"/>
              <w:bottom w:val="single" w:sz="4" w:space="0" w:color="auto"/>
              <w:right w:val="single" w:sz="4" w:space="0" w:color="auto"/>
            </w:tcBorders>
            <w:vAlign w:val="center"/>
          </w:tcPr>
          <w:p w14:paraId="6EBBCE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FE25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1FEE8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20A0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DC343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6F62C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CV02.01.101</w:t>
            </w:r>
            <w:r>
              <w:rPr>
                <w:rFonts w:ascii="Times New Roman" w:hAnsi="Times New Roman" w:cs="Times New Roman"/>
                <w:sz w:val="18"/>
                <w:szCs w:val="18"/>
                <w:lang w:val="en-US" w:bidi="ar"/>
              </w:rPr>
              <w:t>身份证件类别代码表</w:t>
            </w:r>
          </w:p>
        </w:tc>
      </w:tr>
      <w:tr w:rsidR="003B62E7" w14:paraId="3961ED8F"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34AE0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DE02.01.030.00</w:t>
            </w:r>
          </w:p>
        </w:tc>
        <w:tc>
          <w:tcPr>
            <w:tcW w:w="1691" w:type="dxa"/>
            <w:tcBorders>
              <w:top w:val="single" w:sz="4" w:space="0" w:color="auto"/>
              <w:left w:val="single" w:sz="4" w:space="0" w:color="auto"/>
              <w:bottom w:val="single" w:sz="4" w:space="0" w:color="auto"/>
              <w:right w:val="single" w:sz="4" w:space="0" w:color="auto"/>
            </w:tcBorders>
            <w:vAlign w:val="center"/>
          </w:tcPr>
          <w:p w14:paraId="0AA4F17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联系人身份证件号码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74CF5F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LXRSFZ</w:t>
            </w:r>
          </w:p>
        </w:tc>
        <w:tc>
          <w:tcPr>
            <w:tcW w:w="993" w:type="dxa"/>
            <w:tcBorders>
              <w:top w:val="single" w:sz="4" w:space="0" w:color="auto"/>
              <w:left w:val="single" w:sz="4" w:space="0" w:color="auto"/>
              <w:bottom w:val="single" w:sz="4" w:space="0" w:color="auto"/>
              <w:right w:val="single" w:sz="4" w:space="0" w:color="auto"/>
            </w:tcBorders>
            <w:vAlign w:val="center"/>
          </w:tcPr>
          <w:p w14:paraId="52806D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F931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29ED71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360E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5C85E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2E8D5E2" w14:textId="77777777" w:rsidR="003B62E7" w:rsidRDefault="003B62E7">
            <w:pPr>
              <w:rPr>
                <w:rFonts w:ascii="Times New Roman" w:hAnsi="Times New Roman"/>
                <w:sz w:val="18"/>
                <w:szCs w:val="18"/>
                <w:lang w:bidi="ar"/>
              </w:rPr>
            </w:pPr>
          </w:p>
        </w:tc>
      </w:tr>
      <w:tr w:rsidR="003B62E7" w14:paraId="691CD24F"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CE352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DE02.01.003.00</w:t>
            </w:r>
          </w:p>
        </w:tc>
        <w:tc>
          <w:tcPr>
            <w:tcW w:w="1691" w:type="dxa"/>
            <w:tcBorders>
              <w:top w:val="single" w:sz="4" w:space="0" w:color="auto"/>
              <w:left w:val="single" w:sz="4" w:space="0" w:color="auto"/>
              <w:bottom w:val="single" w:sz="4" w:space="0" w:color="auto"/>
              <w:right w:val="single" w:sz="4" w:space="0" w:color="auto"/>
            </w:tcBorders>
            <w:vAlign w:val="center"/>
          </w:tcPr>
          <w:p w14:paraId="37D1A7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户籍标志</w:t>
            </w:r>
          </w:p>
        </w:tc>
        <w:tc>
          <w:tcPr>
            <w:tcW w:w="1139" w:type="dxa"/>
            <w:tcBorders>
              <w:top w:val="single" w:sz="4" w:space="0" w:color="auto"/>
              <w:left w:val="single" w:sz="4" w:space="0" w:color="auto"/>
              <w:bottom w:val="single" w:sz="4" w:space="0" w:color="auto"/>
              <w:right w:val="single" w:sz="4" w:space="0" w:color="auto"/>
            </w:tcBorders>
            <w:vAlign w:val="center"/>
          </w:tcPr>
          <w:p w14:paraId="011013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HJBZ</w:t>
            </w:r>
          </w:p>
        </w:tc>
        <w:tc>
          <w:tcPr>
            <w:tcW w:w="993" w:type="dxa"/>
            <w:tcBorders>
              <w:top w:val="single" w:sz="4" w:space="0" w:color="auto"/>
              <w:left w:val="single" w:sz="4" w:space="0" w:color="auto"/>
              <w:bottom w:val="single" w:sz="4" w:space="0" w:color="auto"/>
              <w:right w:val="single" w:sz="4" w:space="0" w:color="auto"/>
            </w:tcBorders>
            <w:vAlign w:val="center"/>
          </w:tcPr>
          <w:p w14:paraId="60C064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FCD4D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22050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CB55D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4D30A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F4C31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0</w:t>
            </w:r>
            <w:r>
              <w:rPr>
                <w:rFonts w:ascii="Times New Roman" w:hAnsi="Times New Roman" w:cs="Times New Roman"/>
                <w:sz w:val="18"/>
                <w:szCs w:val="18"/>
                <w:lang w:val="en-US" w:bidi="ar"/>
              </w:rPr>
              <w:t>否；</w:t>
            </w:r>
            <w:r>
              <w:rPr>
                <w:rFonts w:ascii="Times New Roman" w:hAnsi="Times New Roman" w:cs="Times New Roman"/>
                <w:sz w:val="18"/>
                <w:szCs w:val="18"/>
                <w:lang w:val="en-US" w:bidi="ar"/>
              </w:rPr>
              <w:t>1</w:t>
            </w:r>
            <w:r>
              <w:rPr>
                <w:rFonts w:ascii="Times New Roman" w:hAnsi="Times New Roman" w:cs="Times New Roman"/>
                <w:sz w:val="18"/>
                <w:szCs w:val="18"/>
                <w:lang w:val="en-US" w:bidi="ar"/>
              </w:rPr>
              <w:t>是</w:t>
            </w:r>
          </w:p>
        </w:tc>
      </w:tr>
      <w:tr w:rsidR="003B62E7" w14:paraId="0F14217F"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1BD18D0"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E6D9D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电脑号</w:t>
            </w:r>
          </w:p>
        </w:tc>
        <w:tc>
          <w:tcPr>
            <w:tcW w:w="1139" w:type="dxa"/>
            <w:tcBorders>
              <w:top w:val="single" w:sz="4" w:space="0" w:color="auto"/>
              <w:left w:val="single" w:sz="4" w:space="0" w:color="auto"/>
              <w:bottom w:val="single" w:sz="4" w:space="0" w:color="auto"/>
              <w:right w:val="single" w:sz="4" w:space="0" w:color="auto"/>
            </w:tcBorders>
            <w:vAlign w:val="center"/>
          </w:tcPr>
          <w:p w14:paraId="6E4241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DNH</w:t>
            </w:r>
          </w:p>
        </w:tc>
        <w:tc>
          <w:tcPr>
            <w:tcW w:w="993" w:type="dxa"/>
            <w:tcBorders>
              <w:top w:val="single" w:sz="4" w:space="0" w:color="auto"/>
              <w:left w:val="single" w:sz="4" w:space="0" w:color="auto"/>
              <w:bottom w:val="single" w:sz="4" w:space="0" w:color="auto"/>
              <w:right w:val="single" w:sz="4" w:space="0" w:color="auto"/>
            </w:tcBorders>
            <w:vAlign w:val="center"/>
          </w:tcPr>
          <w:p w14:paraId="7EC682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7E40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67AD5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4BBD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1C49F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F29BB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填深圳市社会保障卡电脑号</w:t>
            </w:r>
          </w:p>
        </w:tc>
      </w:tr>
      <w:tr w:rsidR="003B62E7" w14:paraId="360BC2B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255C4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DE01.00.009.00</w:t>
            </w:r>
          </w:p>
        </w:tc>
        <w:tc>
          <w:tcPr>
            <w:tcW w:w="1691" w:type="dxa"/>
            <w:tcBorders>
              <w:top w:val="single" w:sz="4" w:space="0" w:color="auto"/>
              <w:left w:val="single" w:sz="4" w:space="0" w:color="auto"/>
              <w:bottom w:val="single" w:sz="4" w:space="0" w:color="auto"/>
              <w:right w:val="single" w:sz="4" w:space="0" w:color="auto"/>
            </w:tcBorders>
            <w:vAlign w:val="center"/>
          </w:tcPr>
          <w:p w14:paraId="7F6CBB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城乡居民健康档案编号</w:t>
            </w:r>
          </w:p>
        </w:tc>
        <w:tc>
          <w:tcPr>
            <w:tcW w:w="1139" w:type="dxa"/>
            <w:tcBorders>
              <w:top w:val="single" w:sz="4" w:space="0" w:color="auto"/>
              <w:left w:val="single" w:sz="4" w:space="0" w:color="auto"/>
              <w:bottom w:val="single" w:sz="4" w:space="0" w:color="auto"/>
              <w:right w:val="single" w:sz="4" w:space="0" w:color="auto"/>
            </w:tcBorders>
            <w:vAlign w:val="center"/>
          </w:tcPr>
          <w:p w14:paraId="0966D5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CXJMJKDABH</w:t>
            </w:r>
          </w:p>
        </w:tc>
        <w:tc>
          <w:tcPr>
            <w:tcW w:w="993" w:type="dxa"/>
            <w:tcBorders>
              <w:top w:val="single" w:sz="4" w:space="0" w:color="auto"/>
              <w:left w:val="single" w:sz="4" w:space="0" w:color="auto"/>
              <w:bottom w:val="single" w:sz="4" w:space="0" w:color="auto"/>
              <w:right w:val="single" w:sz="4" w:space="0" w:color="auto"/>
            </w:tcBorders>
            <w:vAlign w:val="center"/>
          </w:tcPr>
          <w:p w14:paraId="49128F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2053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17</w:t>
            </w:r>
          </w:p>
        </w:tc>
        <w:tc>
          <w:tcPr>
            <w:tcW w:w="629" w:type="dxa"/>
            <w:tcBorders>
              <w:top w:val="single" w:sz="4" w:space="0" w:color="auto"/>
              <w:left w:val="single" w:sz="4" w:space="0" w:color="auto"/>
              <w:bottom w:val="single" w:sz="4" w:space="0" w:color="auto"/>
              <w:right w:val="single" w:sz="4" w:space="0" w:color="auto"/>
            </w:tcBorders>
            <w:vAlign w:val="center"/>
          </w:tcPr>
          <w:p w14:paraId="3B1DC4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F8F8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AN..17</w:t>
            </w:r>
          </w:p>
        </w:tc>
        <w:tc>
          <w:tcPr>
            <w:tcW w:w="708" w:type="dxa"/>
            <w:tcBorders>
              <w:top w:val="single" w:sz="4" w:space="0" w:color="auto"/>
              <w:left w:val="single" w:sz="4" w:space="0" w:color="auto"/>
              <w:bottom w:val="single" w:sz="4" w:space="0" w:color="auto"/>
              <w:right w:val="single" w:sz="4" w:space="0" w:color="auto"/>
            </w:tcBorders>
            <w:vAlign w:val="center"/>
          </w:tcPr>
          <w:p w14:paraId="0D6BDF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E73A848" w14:textId="77777777" w:rsidR="003B62E7" w:rsidRDefault="003B62E7">
            <w:pPr>
              <w:rPr>
                <w:rFonts w:ascii="Times New Roman" w:hAnsi="Times New Roman"/>
                <w:sz w:val="18"/>
                <w:szCs w:val="18"/>
                <w:lang w:bidi="ar"/>
              </w:rPr>
            </w:pPr>
          </w:p>
        </w:tc>
      </w:tr>
      <w:tr w:rsidR="003B62E7" w14:paraId="5881B4F9"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C392045"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697EF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7DD390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386C9B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A327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32B58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0FEA8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4A094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F71B6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见说明（</w:t>
            </w:r>
            <w:r>
              <w:rPr>
                <w:rFonts w:ascii="Times New Roman" w:hAnsi="Times New Roman" w:cs="Times New Roman"/>
                <w:sz w:val="18"/>
                <w:szCs w:val="18"/>
                <w:lang w:val="en-US" w:bidi="ar"/>
              </w:rPr>
              <w:t>2</w:t>
            </w:r>
            <w:r>
              <w:rPr>
                <w:rFonts w:ascii="Times New Roman" w:hAnsi="Times New Roman" w:cs="Times New Roman"/>
                <w:sz w:val="18"/>
                <w:szCs w:val="18"/>
                <w:lang w:val="en-US" w:bidi="ar"/>
              </w:rPr>
              <w:t>）</w:t>
            </w:r>
          </w:p>
        </w:tc>
      </w:tr>
      <w:tr w:rsidR="003B62E7" w14:paraId="332C457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3088921"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98174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653D8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995DC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52C5A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199BF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241CB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1231F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4B87C8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编码。</w:t>
            </w:r>
            <w:r>
              <w:rPr>
                <w:rFonts w:ascii="Times New Roman" w:hAnsi="Times New Roman" w:cs="Times New Roman"/>
                <w:sz w:val="18"/>
                <w:szCs w:val="18"/>
                <w:lang w:val="en-US" w:bidi="ar"/>
              </w:rPr>
              <w:t>0</w:t>
            </w:r>
            <w:r>
              <w:rPr>
                <w:rFonts w:ascii="Times New Roman" w:hAnsi="Times New Roman" w:cs="Times New Roman"/>
                <w:sz w:val="18"/>
                <w:szCs w:val="18"/>
                <w:lang w:val="en-US" w:bidi="ar"/>
              </w:rPr>
              <w:t>：正常、</w:t>
            </w:r>
            <w:r>
              <w:rPr>
                <w:rFonts w:ascii="Times New Roman" w:hAnsi="Times New Roman" w:cs="Times New Roman"/>
                <w:sz w:val="18"/>
                <w:szCs w:val="18"/>
                <w:lang w:val="en-US" w:bidi="ar"/>
              </w:rPr>
              <w:t>1</w:t>
            </w:r>
            <w:r>
              <w:rPr>
                <w:rFonts w:ascii="Times New Roman" w:hAnsi="Times New Roman" w:cs="Times New Roman"/>
                <w:sz w:val="18"/>
                <w:szCs w:val="18"/>
                <w:lang w:val="en-US" w:bidi="ar"/>
              </w:rPr>
              <w:t>：撤销；见说明（</w:t>
            </w:r>
            <w:r>
              <w:rPr>
                <w:rFonts w:ascii="Times New Roman" w:hAnsi="Times New Roman" w:cs="Times New Roman"/>
                <w:sz w:val="18"/>
                <w:szCs w:val="18"/>
                <w:lang w:val="en-US" w:bidi="ar"/>
              </w:rPr>
              <w:t>3</w:t>
            </w:r>
            <w:r>
              <w:rPr>
                <w:rFonts w:ascii="Times New Roman" w:hAnsi="Times New Roman" w:cs="Times New Roman"/>
                <w:sz w:val="18"/>
                <w:szCs w:val="18"/>
                <w:lang w:val="en-US" w:bidi="ar"/>
              </w:rPr>
              <w:t>）</w:t>
            </w:r>
          </w:p>
        </w:tc>
      </w:tr>
      <w:tr w:rsidR="003B62E7" w14:paraId="41D53A9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4719B0E"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55644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697F4F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540747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659C31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C9EE1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64C9D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44ACC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4A24F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业务操作获取该患者信息的时间</w:t>
            </w:r>
          </w:p>
        </w:tc>
      </w:tr>
      <w:tr w:rsidR="003B62E7" w14:paraId="3698D1E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C366730"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E2161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219B97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91B9A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2FCFA02"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E1008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83528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A4D59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479FAD6" w14:textId="77777777" w:rsidR="003B62E7" w:rsidRDefault="003B62E7">
            <w:pPr>
              <w:rPr>
                <w:rFonts w:ascii="Times New Roman" w:hAnsi="Times New Roman"/>
                <w:sz w:val="18"/>
                <w:szCs w:val="18"/>
                <w:lang w:bidi="ar"/>
              </w:rPr>
            </w:pPr>
          </w:p>
        </w:tc>
      </w:tr>
      <w:tr w:rsidR="003B62E7" w14:paraId="60DD3A6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FB8CBC1"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F6D80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医院内部档案号</w:t>
            </w:r>
          </w:p>
        </w:tc>
        <w:tc>
          <w:tcPr>
            <w:tcW w:w="1139" w:type="dxa"/>
            <w:tcBorders>
              <w:top w:val="single" w:sz="4" w:space="0" w:color="auto"/>
              <w:left w:val="single" w:sz="4" w:space="0" w:color="auto"/>
              <w:bottom w:val="single" w:sz="4" w:space="0" w:color="auto"/>
              <w:right w:val="single" w:sz="4" w:space="0" w:color="auto"/>
            </w:tcBorders>
            <w:vAlign w:val="center"/>
          </w:tcPr>
          <w:p w14:paraId="76DD3E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YYDAH</w:t>
            </w:r>
          </w:p>
        </w:tc>
        <w:tc>
          <w:tcPr>
            <w:tcW w:w="993" w:type="dxa"/>
            <w:tcBorders>
              <w:top w:val="single" w:sz="4" w:space="0" w:color="auto"/>
              <w:left w:val="single" w:sz="4" w:space="0" w:color="auto"/>
              <w:bottom w:val="single" w:sz="4" w:space="0" w:color="auto"/>
              <w:right w:val="single" w:sz="4" w:space="0" w:color="auto"/>
            </w:tcBorders>
            <w:vAlign w:val="center"/>
          </w:tcPr>
          <w:p w14:paraId="20B205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83B7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02CC5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9D97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8CC9A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C5982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见说明（</w:t>
            </w:r>
            <w:r>
              <w:rPr>
                <w:rFonts w:ascii="Times New Roman" w:hAnsi="Times New Roman" w:cs="Times New Roman"/>
                <w:sz w:val="18"/>
                <w:szCs w:val="18"/>
                <w:lang w:val="en-US" w:bidi="ar"/>
              </w:rPr>
              <w:t>4</w:t>
            </w:r>
            <w:r>
              <w:rPr>
                <w:rFonts w:ascii="Times New Roman" w:hAnsi="Times New Roman" w:cs="Times New Roman"/>
                <w:sz w:val="18"/>
                <w:szCs w:val="18"/>
                <w:lang w:val="en-US" w:bidi="ar"/>
              </w:rPr>
              <w:t>）</w:t>
            </w:r>
          </w:p>
        </w:tc>
      </w:tr>
      <w:tr w:rsidR="003B62E7" w14:paraId="5AC93BA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2174E2D"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31EE1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2B8EF3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0BBE45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76AF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D40B8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6F972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ABC53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5CD29C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为系统处理该数据而预留</w:t>
            </w:r>
          </w:p>
        </w:tc>
      </w:tr>
      <w:tr w:rsidR="003B62E7" w14:paraId="3358901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502F0C0"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CDAE9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454018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7044D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13CB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17A17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E167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93BF9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CDBB2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为系统处理该数据而预留</w:t>
            </w:r>
          </w:p>
        </w:tc>
      </w:tr>
    </w:tbl>
    <w:p w14:paraId="679C4DF8" w14:textId="77777777" w:rsidR="003B62E7" w:rsidRDefault="003B62E7">
      <w:pPr>
        <w:rPr>
          <w:rFonts w:ascii="Times New Roman" w:hAnsi="Times New Roman"/>
        </w:rPr>
      </w:pPr>
    </w:p>
    <w:p w14:paraId="726802D9"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患者信息表说明：</w:t>
      </w:r>
    </w:p>
    <w:p w14:paraId="1B424448" w14:textId="77777777" w:rsidR="003B62E7" w:rsidRDefault="00447626">
      <w:pPr>
        <w:spacing w:line="360" w:lineRule="auto"/>
        <w:ind w:firstLineChars="225" w:firstLine="540"/>
        <w:rPr>
          <w:rFonts w:ascii="Times New Roman" w:hAnsi="Times New Roman"/>
          <w:sz w:val="24"/>
          <w:szCs w:val="24"/>
        </w:rPr>
      </w:pPr>
      <w:r>
        <w:rPr>
          <w:rFonts w:ascii="Times New Roman" w:hAnsi="Times New Roman" w:cs="Times New Roman"/>
          <w:sz w:val="24"/>
          <w:szCs w:val="24"/>
        </w:rPr>
        <w:t>对使用社保卡就医的社会基本医疗保险的参保人员，医院必须填报从社保卡中读取的下述全部数据：</w:t>
      </w:r>
    </w:p>
    <w:p w14:paraId="584244F6"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卡号</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卡号</w:t>
      </w:r>
      <w:r>
        <w:rPr>
          <w:rFonts w:ascii="Times New Roman" w:hAnsi="Times New Roman" w:cs="Times New Roman"/>
          <w:sz w:val="24"/>
          <w:szCs w:val="24"/>
        </w:rPr>
        <w:t>”</w:t>
      </w:r>
    </w:p>
    <w:p w14:paraId="015C8429"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姓名</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患者姓名</w:t>
      </w:r>
      <w:r>
        <w:rPr>
          <w:rFonts w:ascii="Times New Roman" w:hAnsi="Times New Roman" w:cs="Times New Roman"/>
          <w:sz w:val="24"/>
          <w:szCs w:val="24"/>
        </w:rPr>
        <w:t>”</w:t>
      </w:r>
    </w:p>
    <w:p w14:paraId="5546D6DC"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性别代码</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性别代码</w:t>
      </w:r>
      <w:r>
        <w:rPr>
          <w:rFonts w:ascii="Times New Roman" w:hAnsi="Times New Roman" w:cs="Times New Roman"/>
          <w:sz w:val="24"/>
          <w:szCs w:val="24"/>
        </w:rPr>
        <w:t>”</w:t>
      </w:r>
    </w:p>
    <w:p w14:paraId="19AD9815"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身份证号</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证件号码</w:t>
      </w:r>
      <w:r>
        <w:rPr>
          <w:rFonts w:ascii="Times New Roman" w:hAnsi="Times New Roman" w:cs="Times New Roman"/>
          <w:sz w:val="24"/>
          <w:szCs w:val="24"/>
        </w:rPr>
        <w:t>”</w:t>
      </w:r>
    </w:p>
    <w:p w14:paraId="33B01A9F"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联系电话</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电话号码</w:t>
      </w:r>
      <w:r>
        <w:rPr>
          <w:rFonts w:ascii="Times New Roman" w:hAnsi="Times New Roman" w:cs="Times New Roman"/>
          <w:sz w:val="24"/>
          <w:szCs w:val="24"/>
        </w:rPr>
        <w:t>”</w:t>
      </w:r>
    </w:p>
    <w:p w14:paraId="05FA1A0F"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通信地址</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居住地址</w:t>
      </w:r>
      <w:r>
        <w:rPr>
          <w:rFonts w:ascii="Times New Roman" w:hAnsi="Times New Roman" w:cs="Times New Roman"/>
          <w:sz w:val="24"/>
          <w:szCs w:val="24"/>
        </w:rPr>
        <w:t>”</w:t>
      </w:r>
    </w:p>
    <w:p w14:paraId="66C6722F"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邮政编码</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户口地址邮编</w:t>
      </w:r>
      <w:r>
        <w:rPr>
          <w:rFonts w:ascii="Times New Roman" w:hAnsi="Times New Roman" w:cs="Times New Roman"/>
          <w:sz w:val="24"/>
          <w:szCs w:val="24"/>
        </w:rPr>
        <w:t>”</w:t>
      </w:r>
    </w:p>
    <w:p w14:paraId="661772E0" w14:textId="77777777" w:rsidR="003B62E7" w:rsidRDefault="00447626">
      <w:pPr>
        <w:numPr>
          <w:ilvl w:val="0"/>
          <w:numId w:val="15"/>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中国大陆公民身份证以外，可填写其它有效身份证件的号码：如军人证号、护照号等。如无任何证件请填写</w:t>
      </w:r>
      <w:r>
        <w:rPr>
          <w:rFonts w:ascii="Times New Roman" w:hAnsi="Times New Roman" w:cs="Times New Roman"/>
          <w:sz w:val="24"/>
          <w:szCs w:val="24"/>
        </w:rPr>
        <w:t>18</w:t>
      </w:r>
      <w:r>
        <w:rPr>
          <w:rFonts w:ascii="Times New Roman" w:hAnsi="Times New Roman" w:cs="Times New Roman"/>
          <w:sz w:val="24"/>
          <w:szCs w:val="24"/>
        </w:rPr>
        <w:t>个</w:t>
      </w:r>
      <w:r>
        <w:rPr>
          <w:rFonts w:ascii="Times New Roman" w:hAnsi="Times New Roman" w:cs="Times New Roman"/>
          <w:sz w:val="24"/>
          <w:szCs w:val="24"/>
        </w:rPr>
        <w:t>“0”</w:t>
      </w:r>
      <w:r>
        <w:rPr>
          <w:rFonts w:ascii="Times New Roman" w:hAnsi="Times New Roman" w:cs="Times New Roman"/>
          <w:sz w:val="24"/>
          <w:szCs w:val="24"/>
        </w:rPr>
        <w:t>，并选择证件类型为</w:t>
      </w:r>
      <w:r>
        <w:rPr>
          <w:rFonts w:ascii="Times New Roman" w:hAnsi="Times New Roman" w:cs="Times New Roman"/>
          <w:sz w:val="24"/>
          <w:szCs w:val="24"/>
        </w:rPr>
        <w:t>“01”</w:t>
      </w:r>
      <w:r>
        <w:rPr>
          <w:rFonts w:ascii="Times New Roman" w:hAnsi="Times New Roman" w:cs="Times New Roman"/>
          <w:sz w:val="24"/>
          <w:szCs w:val="24"/>
        </w:rPr>
        <w:t>。</w:t>
      </w:r>
    </w:p>
    <w:p w14:paraId="2C9EFA9B" w14:textId="77777777" w:rsidR="003B62E7" w:rsidRDefault="00447626">
      <w:pPr>
        <w:numPr>
          <w:ilvl w:val="0"/>
          <w:numId w:val="15"/>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对密级的填报规定如下：</w:t>
      </w:r>
    </w:p>
    <w:p w14:paraId="6A00D01E"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第一位用于填写患者是否在本次就诊申明了对其个人诊疗档案调阅的特控（特控调阅的范围并不限于本次就诊的信息，而是该患者使用此卡和此姓名就诊时的全部档案）。其中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t>1</w:t>
      </w:r>
      <w:r>
        <w:rPr>
          <w:rFonts w:ascii="Times New Roman" w:hAnsi="Times New Roman" w:cs="Times New Roman"/>
          <w:sz w:val="24"/>
          <w:szCs w:val="24"/>
        </w:rPr>
        <w:t>：患者申明特控（无特殊原因不予调阅）。（目前暂不必医院填报执行。）其余各位预留备用，可均填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3C3CF780" w14:textId="77777777" w:rsidR="003B62E7" w:rsidRDefault="00447626">
      <w:pPr>
        <w:numPr>
          <w:ilvl w:val="0"/>
          <w:numId w:val="15"/>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lastRenderedPageBreak/>
        <w:t>修改标志的填报含义如下规定：</w:t>
      </w:r>
    </w:p>
    <w:p w14:paraId="09EFB2DC" w14:textId="77777777" w:rsidR="003B62E7" w:rsidRDefault="00447626">
      <w:pPr>
        <w:numPr>
          <w:ilvl w:val="1"/>
          <w:numId w:val="16"/>
        </w:numPr>
        <w:tabs>
          <w:tab w:val="clear" w:pos="840"/>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：通常情况下的填报。若中心中已有相同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的患者，则被认为是同一患者。对于多次上传的具有不同内容的患者数据，将按数据生成时间最近的被认为为最新的患者信息。</w:t>
      </w:r>
    </w:p>
    <w:p w14:paraId="4BAD4EBB" w14:textId="77777777" w:rsidR="003B62E7" w:rsidRDefault="00447626">
      <w:pPr>
        <w:numPr>
          <w:ilvl w:val="1"/>
          <w:numId w:val="16"/>
        </w:numPr>
        <w:tabs>
          <w:tab w:val="clear" w:pos="840"/>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的患者信息进行撤销，使其失效。若中心发现并不存在某一条具有相同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的记录，则本条记录不被处理（废弃）。</w:t>
      </w:r>
    </w:p>
    <w:p w14:paraId="52B2273C" w14:textId="77777777" w:rsidR="003B62E7" w:rsidRPr="00DE7156" w:rsidRDefault="00447626" w:rsidP="00DE7156">
      <w:pPr>
        <w:numPr>
          <w:ilvl w:val="0"/>
          <w:numId w:val="15"/>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医院内部档案号是指</w:t>
      </w:r>
      <w:r>
        <w:rPr>
          <w:rFonts w:ascii="Times New Roman" w:hAnsi="Times New Roman" w:cs="Times New Roman"/>
          <w:sz w:val="24"/>
          <w:szCs w:val="24"/>
        </w:rPr>
        <w:t>“</w:t>
      </w:r>
      <w:r>
        <w:rPr>
          <w:rFonts w:ascii="Times New Roman" w:hAnsi="Times New Roman" w:cs="Times New Roman"/>
          <w:sz w:val="24"/>
          <w:szCs w:val="24"/>
        </w:rPr>
        <w:t>医院内部患者唯一索引号</w:t>
      </w:r>
      <w:r>
        <w:rPr>
          <w:rFonts w:ascii="Times New Roman" w:hAnsi="Times New Roman" w:cs="Times New Roman"/>
          <w:sz w:val="24"/>
          <w:szCs w:val="24"/>
        </w:rPr>
        <w:t>”</w:t>
      </w:r>
      <w:r>
        <w:rPr>
          <w:rFonts w:ascii="Times New Roman" w:hAnsi="Times New Roman" w:cs="Times New Roman"/>
          <w:sz w:val="24"/>
          <w:szCs w:val="24"/>
        </w:rPr>
        <w:t>。</w:t>
      </w:r>
    </w:p>
    <w:p w14:paraId="179817B2" w14:textId="77777777" w:rsidR="003B62E7" w:rsidRDefault="00447626">
      <w:pPr>
        <w:pStyle w:val="21"/>
        <w:rPr>
          <w:rFonts w:ascii="仿宋_GB2312" w:eastAsia="仿宋_GB2312"/>
          <w:sz w:val="28"/>
          <w:szCs w:val="28"/>
        </w:rPr>
      </w:pPr>
      <w:bookmarkStart w:id="108" w:name="_Toc17775"/>
      <w:bookmarkStart w:id="109" w:name="_Toc18183"/>
      <w:bookmarkStart w:id="110" w:name="_Toc7056"/>
      <w:bookmarkStart w:id="111" w:name="_Toc1395"/>
      <w:bookmarkStart w:id="112" w:name="_Toc774"/>
      <w:bookmarkStart w:id="113" w:name="_Toc11778655"/>
      <w:bookmarkStart w:id="114" w:name="_Toc9937"/>
      <w:bookmarkStart w:id="115" w:name="_Toc11778656"/>
      <w:bookmarkStart w:id="116" w:name="_Toc21537"/>
      <w:bookmarkStart w:id="117" w:name="_Toc20362"/>
      <w:bookmarkStart w:id="118" w:name="_Toc13335"/>
      <w:bookmarkStart w:id="119" w:name="_Toc4628"/>
      <w:bookmarkStart w:id="120" w:name="_Toc31124"/>
      <w:bookmarkStart w:id="121" w:name="_Toc8867"/>
      <w:r>
        <w:rPr>
          <w:rFonts w:ascii="仿宋_GB2312" w:eastAsia="仿宋_GB2312"/>
          <w:sz w:val="28"/>
          <w:szCs w:val="28"/>
        </w:rPr>
        <w:t>挂号表（TB_HIS_MZ_Reg）</w:t>
      </w:r>
      <w:bookmarkEnd w:id="108"/>
      <w:bookmarkEnd w:id="109"/>
      <w:bookmarkEnd w:id="110"/>
      <w:bookmarkEnd w:id="111"/>
      <w:bookmarkEnd w:id="112"/>
      <w:bookmarkEnd w:id="113"/>
      <w:bookmarkEnd w:id="114"/>
    </w:p>
    <w:p w14:paraId="40D1B48C"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门诊患者挂、退号成功后上传。日常每天上传。</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1341"/>
        <w:gridCol w:w="1139"/>
        <w:gridCol w:w="993"/>
        <w:gridCol w:w="708"/>
        <w:gridCol w:w="629"/>
        <w:gridCol w:w="931"/>
        <w:gridCol w:w="708"/>
        <w:gridCol w:w="1654"/>
      </w:tblGrid>
      <w:tr w:rsidR="003B62E7" w14:paraId="77B9C718" w14:textId="77777777" w:rsidTr="00DE7156">
        <w:trPr>
          <w:cantSplit/>
          <w:trHeight w:val="699"/>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D9D9D9"/>
            <w:vAlign w:val="center"/>
          </w:tcPr>
          <w:p w14:paraId="4808312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41" w:type="dxa"/>
            <w:tcBorders>
              <w:top w:val="single" w:sz="4" w:space="0" w:color="auto"/>
              <w:left w:val="single" w:sz="4" w:space="0" w:color="auto"/>
              <w:bottom w:val="single" w:sz="4" w:space="0" w:color="auto"/>
              <w:right w:val="single" w:sz="4" w:space="0" w:color="auto"/>
            </w:tcBorders>
            <w:shd w:val="clear" w:color="auto" w:fill="D9D9D9"/>
            <w:vAlign w:val="center"/>
          </w:tcPr>
          <w:p w14:paraId="7D51A9C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0EA717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D0F8A9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845A59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02ED815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C86F1D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FF9ABA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tcPr>
          <w:p w14:paraId="783A82D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54835F4" w14:textId="77777777" w:rsidTr="00DE7156">
        <w:trPr>
          <w:cantSplit/>
          <w:trHeight w:val="195"/>
          <w:jc w:val="center"/>
        </w:trPr>
        <w:tc>
          <w:tcPr>
            <w:tcW w:w="106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17DA08"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1437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挂</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退号日期</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A403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GHRQ</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261E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6699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299E3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A738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3B4A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956B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复合主键；格式为</w:t>
            </w:r>
            <w:r>
              <w:rPr>
                <w:rFonts w:ascii="Times New Roman" w:hAnsi="Times New Roman" w:cs="Times New Roman"/>
                <w:color w:val="000000"/>
                <w:sz w:val="18"/>
                <w:szCs w:val="18"/>
                <w:lang w:val="en-US" w:bidi="ar"/>
              </w:rPr>
              <w:t>YYYYMMDD</w:t>
            </w:r>
          </w:p>
        </w:tc>
      </w:tr>
      <w:tr w:rsidR="003B62E7" w14:paraId="0BABC4B1" w14:textId="77777777" w:rsidTr="00DE7156">
        <w:trPr>
          <w:cantSplit/>
          <w:trHeight w:val="195"/>
          <w:jc w:val="center"/>
        </w:trPr>
        <w:tc>
          <w:tcPr>
            <w:tcW w:w="106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4AB2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A9D37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220D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6E3F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8304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5DB5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1254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30482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94BCA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324217D9"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A56C5A"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3A9F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退号标志</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02CD3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GTHBZ</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86E4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FE11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F3AA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D498C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F4E9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A02F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：挂号；</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：退号；见说明（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0015ED63"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C99B90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5AEE5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7597E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9516A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6185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56CF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5328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4B68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E995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p>
        </w:tc>
      </w:tr>
      <w:tr w:rsidR="003B62E7" w14:paraId="57EC36F0"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64409554"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CAD91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vAlign w:val="center"/>
          </w:tcPr>
          <w:p w14:paraId="49AE2F5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vAlign w:val="center"/>
          </w:tcPr>
          <w:p w14:paraId="3A5C04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30727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8A49B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FD77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FDD9A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38F34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rsidRPr="00AD6743" w14:paraId="3696D230"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046CA2"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0C8355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挂</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BB3A7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GTHSJ</w:t>
            </w:r>
          </w:p>
        </w:tc>
        <w:tc>
          <w:tcPr>
            <w:tcW w:w="993" w:type="dxa"/>
            <w:tcBorders>
              <w:top w:val="single" w:sz="4" w:space="0" w:color="auto"/>
              <w:left w:val="single" w:sz="4" w:space="0" w:color="auto"/>
              <w:bottom w:val="single" w:sz="4" w:space="0" w:color="auto"/>
              <w:right w:val="single" w:sz="4" w:space="0" w:color="auto"/>
            </w:tcBorders>
            <w:vAlign w:val="center"/>
          </w:tcPr>
          <w:p w14:paraId="463BD8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0E6B87B"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2E3FEF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5CEDB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BBBB7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B744563" w14:textId="77777777" w:rsidR="003B62E7" w:rsidRDefault="00447626">
            <w:pPr>
              <w:widowControl/>
              <w:textAlignment w:val="center"/>
              <w:rPr>
                <w:rFonts w:ascii="Times New Roman" w:hAnsi="Times New Roman"/>
                <w:szCs w:val="21"/>
                <w:lang w:val="en-US"/>
              </w:rPr>
            </w:pPr>
            <w:r>
              <w:rPr>
                <w:rFonts w:ascii="Times New Roman" w:hAnsi="Times New Roman" w:cs="Times New Roman"/>
                <w:color w:val="000000"/>
                <w:sz w:val="18"/>
                <w:szCs w:val="18"/>
                <w:lang w:val="en-US" w:bidi="ar"/>
              </w:rPr>
              <w:t>YYYY-MM-DD HH:MM:SS</w:t>
            </w:r>
          </w:p>
        </w:tc>
      </w:tr>
      <w:tr w:rsidR="003B62E7" w14:paraId="40305F3B"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0A5294" w14:textId="77777777" w:rsidR="003B62E7" w:rsidRDefault="003B62E7">
            <w:pPr>
              <w:jc w:val="center"/>
              <w:rPr>
                <w:rFonts w:ascii="Times New Roman" w:hAnsi="Times New Roman"/>
                <w:szCs w:val="21"/>
                <w:lang w:val="en-US"/>
              </w:rPr>
            </w:pPr>
          </w:p>
        </w:tc>
        <w:tc>
          <w:tcPr>
            <w:tcW w:w="1341" w:type="dxa"/>
            <w:tcBorders>
              <w:top w:val="single" w:sz="4" w:space="0" w:color="auto"/>
              <w:left w:val="single" w:sz="4" w:space="0" w:color="auto"/>
              <w:bottom w:val="single" w:sz="4" w:space="0" w:color="auto"/>
              <w:right w:val="single" w:sz="4" w:space="0" w:color="auto"/>
            </w:tcBorders>
            <w:vAlign w:val="center"/>
          </w:tcPr>
          <w:p w14:paraId="4E0EDB1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挂号号序</w:t>
            </w:r>
          </w:p>
        </w:tc>
        <w:tc>
          <w:tcPr>
            <w:tcW w:w="1139" w:type="dxa"/>
            <w:tcBorders>
              <w:top w:val="single" w:sz="4" w:space="0" w:color="auto"/>
              <w:left w:val="single" w:sz="4" w:space="0" w:color="auto"/>
              <w:bottom w:val="single" w:sz="4" w:space="0" w:color="auto"/>
              <w:right w:val="single" w:sz="4" w:space="0" w:color="auto"/>
            </w:tcBorders>
            <w:vAlign w:val="center"/>
          </w:tcPr>
          <w:p w14:paraId="2AF9088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GHHX</w:t>
            </w:r>
          </w:p>
        </w:tc>
        <w:tc>
          <w:tcPr>
            <w:tcW w:w="993" w:type="dxa"/>
            <w:tcBorders>
              <w:top w:val="single" w:sz="4" w:space="0" w:color="auto"/>
              <w:left w:val="single" w:sz="4" w:space="0" w:color="auto"/>
              <w:bottom w:val="single" w:sz="4" w:space="0" w:color="auto"/>
              <w:right w:val="single" w:sz="4" w:space="0" w:color="auto"/>
            </w:tcBorders>
            <w:vAlign w:val="center"/>
          </w:tcPr>
          <w:p w14:paraId="2ECA16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D5356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36DA31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01706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E65C3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311CFD5B" w14:textId="77777777" w:rsidR="003B62E7" w:rsidRDefault="003B62E7">
            <w:pPr>
              <w:rPr>
                <w:rFonts w:ascii="Times New Roman" w:hAnsi="Times New Roman"/>
                <w:szCs w:val="21"/>
              </w:rPr>
            </w:pPr>
          </w:p>
        </w:tc>
      </w:tr>
      <w:tr w:rsidR="003B62E7" w14:paraId="718D4DFE"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AC225BD"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52E8C3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挂号类别代码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05C5070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GHLB</w:t>
            </w:r>
          </w:p>
        </w:tc>
        <w:tc>
          <w:tcPr>
            <w:tcW w:w="993" w:type="dxa"/>
            <w:tcBorders>
              <w:top w:val="single" w:sz="4" w:space="0" w:color="auto"/>
              <w:left w:val="single" w:sz="4" w:space="0" w:color="auto"/>
              <w:bottom w:val="single" w:sz="4" w:space="0" w:color="auto"/>
              <w:right w:val="single" w:sz="4" w:space="0" w:color="auto"/>
            </w:tcBorders>
            <w:vAlign w:val="center"/>
          </w:tcPr>
          <w:p w14:paraId="72AC29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C5F0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19F0E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EA44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5F656F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184DF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SZCV01.09.005 </w:t>
            </w:r>
            <w:r>
              <w:rPr>
                <w:rFonts w:ascii="Times New Roman" w:hAnsi="Times New Roman" w:cs="Times New Roman"/>
                <w:color w:val="000000"/>
                <w:sz w:val="18"/>
                <w:szCs w:val="18"/>
                <w:lang w:val="en-US" w:bidi="ar"/>
              </w:rPr>
              <w:t>就诊类型代码表</w:t>
            </w:r>
          </w:p>
        </w:tc>
      </w:tr>
      <w:tr w:rsidR="003B62E7" w14:paraId="573BF6F8"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54F5FD43"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C01D4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挂号类别名称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6D31A37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GHMC</w:t>
            </w:r>
          </w:p>
        </w:tc>
        <w:tc>
          <w:tcPr>
            <w:tcW w:w="993" w:type="dxa"/>
            <w:tcBorders>
              <w:top w:val="single" w:sz="4" w:space="0" w:color="auto"/>
              <w:left w:val="single" w:sz="4" w:space="0" w:color="auto"/>
              <w:bottom w:val="single" w:sz="4" w:space="0" w:color="auto"/>
              <w:right w:val="single" w:sz="4" w:space="0" w:color="auto"/>
            </w:tcBorders>
            <w:vAlign w:val="center"/>
          </w:tcPr>
          <w:p w14:paraId="2459AA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DEBF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2776C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97C6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B9E7EE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A76B64A" w14:textId="77777777" w:rsidR="003B62E7" w:rsidRDefault="003B62E7">
            <w:pPr>
              <w:rPr>
                <w:rFonts w:ascii="Times New Roman" w:hAnsi="Times New Roman"/>
                <w:szCs w:val="21"/>
              </w:rPr>
            </w:pPr>
          </w:p>
        </w:tc>
      </w:tr>
      <w:tr w:rsidR="003B62E7" w14:paraId="1881B8C5"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327E69E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6B091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挂号方式代码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2ED5BC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GHFSDM</w:t>
            </w:r>
          </w:p>
        </w:tc>
        <w:tc>
          <w:tcPr>
            <w:tcW w:w="993" w:type="dxa"/>
            <w:tcBorders>
              <w:top w:val="single" w:sz="4" w:space="0" w:color="auto"/>
              <w:left w:val="single" w:sz="4" w:space="0" w:color="auto"/>
              <w:bottom w:val="single" w:sz="4" w:space="0" w:color="auto"/>
              <w:right w:val="single" w:sz="4" w:space="0" w:color="auto"/>
            </w:tcBorders>
            <w:vAlign w:val="center"/>
          </w:tcPr>
          <w:p w14:paraId="58BE12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EE298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611D7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57F58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18490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65B62A4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SZCV01.16.090</w:t>
            </w:r>
            <w:r>
              <w:rPr>
                <w:rFonts w:ascii="Times New Roman" w:hAnsi="Times New Roman" w:cs="Times New Roman"/>
                <w:color w:val="000000"/>
                <w:sz w:val="18"/>
                <w:szCs w:val="18"/>
                <w:lang w:val="en-US" w:bidi="ar"/>
              </w:rPr>
              <w:t>挂号方式代码表</w:t>
            </w:r>
          </w:p>
        </w:tc>
      </w:tr>
      <w:tr w:rsidR="003B62E7" w14:paraId="3EA15EDB"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439A2D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DE07.00.006.00</w:t>
            </w:r>
          </w:p>
        </w:tc>
        <w:tc>
          <w:tcPr>
            <w:tcW w:w="1341" w:type="dxa"/>
            <w:tcBorders>
              <w:top w:val="single" w:sz="4" w:space="0" w:color="auto"/>
              <w:left w:val="single" w:sz="4" w:space="0" w:color="auto"/>
              <w:bottom w:val="single" w:sz="4" w:space="0" w:color="auto"/>
              <w:right w:val="single" w:sz="4" w:space="0" w:color="auto"/>
            </w:tcBorders>
            <w:vAlign w:val="center"/>
          </w:tcPr>
          <w:p w14:paraId="0CD0F3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471B3B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YLFYLYDM</w:t>
            </w:r>
          </w:p>
        </w:tc>
        <w:tc>
          <w:tcPr>
            <w:tcW w:w="993" w:type="dxa"/>
            <w:tcBorders>
              <w:top w:val="single" w:sz="4" w:space="0" w:color="auto"/>
              <w:left w:val="single" w:sz="4" w:space="0" w:color="auto"/>
              <w:bottom w:val="single" w:sz="4" w:space="0" w:color="auto"/>
              <w:right w:val="single" w:sz="4" w:space="0" w:color="auto"/>
            </w:tcBorders>
            <w:vAlign w:val="center"/>
          </w:tcPr>
          <w:p w14:paraId="7AD835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9755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FC720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53EBC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2E111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F5AEF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用来区分该次收费的医疗费用来源。见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287D9788"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4FC0BA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DE02.01.044.00</w:t>
            </w:r>
          </w:p>
        </w:tc>
        <w:tc>
          <w:tcPr>
            <w:tcW w:w="1341" w:type="dxa"/>
            <w:tcBorders>
              <w:top w:val="single" w:sz="4" w:space="0" w:color="auto"/>
              <w:left w:val="single" w:sz="4" w:space="0" w:color="auto"/>
              <w:bottom w:val="single" w:sz="4" w:space="0" w:color="auto"/>
              <w:right w:val="single" w:sz="4" w:space="0" w:color="auto"/>
            </w:tcBorders>
            <w:vAlign w:val="center"/>
          </w:tcPr>
          <w:p w14:paraId="2FD28E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3BAD96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0D7955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E3C1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68893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08BED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310F3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C6778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SZCV01.02.002 </w:t>
            </w:r>
            <w:r>
              <w:rPr>
                <w:rFonts w:ascii="Times New Roman" w:hAnsi="Times New Roman" w:cs="Times New Roman"/>
                <w:color w:val="000000"/>
                <w:sz w:val="18"/>
                <w:szCs w:val="18"/>
                <w:lang w:val="en-US" w:bidi="ar"/>
              </w:rPr>
              <w:t>医疗保险类别代码表</w:t>
            </w:r>
          </w:p>
        </w:tc>
      </w:tr>
      <w:tr w:rsidR="003B62E7" w14:paraId="2CA5E489"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752AF32D"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BBFFD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医保帐户标志</w:t>
            </w:r>
          </w:p>
        </w:tc>
        <w:tc>
          <w:tcPr>
            <w:tcW w:w="1139" w:type="dxa"/>
            <w:tcBorders>
              <w:top w:val="single" w:sz="4" w:space="0" w:color="auto"/>
              <w:left w:val="single" w:sz="4" w:space="0" w:color="auto"/>
              <w:bottom w:val="single" w:sz="4" w:space="0" w:color="auto"/>
              <w:right w:val="single" w:sz="4" w:space="0" w:color="auto"/>
            </w:tcBorders>
            <w:vAlign w:val="center"/>
          </w:tcPr>
          <w:p w14:paraId="5F5CF2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YBZHBZ</w:t>
            </w:r>
          </w:p>
        </w:tc>
        <w:tc>
          <w:tcPr>
            <w:tcW w:w="993" w:type="dxa"/>
            <w:tcBorders>
              <w:top w:val="single" w:sz="4" w:space="0" w:color="auto"/>
              <w:left w:val="single" w:sz="4" w:space="0" w:color="auto"/>
              <w:bottom w:val="single" w:sz="4" w:space="0" w:color="auto"/>
              <w:right w:val="single" w:sz="4" w:space="0" w:color="auto"/>
            </w:tcBorders>
            <w:vAlign w:val="center"/>
          </w:tcPr>
          <w:p w14:paraId="0BD603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57EC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40E21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28CA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0FAD7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422551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医保卡和社保卡用户应填写；完全参照医保</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位帐户标志。非医保病人填写</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0</w:t>
            </w:r>
          </w:p>
        </w:tc>
      </w:tr>
      <w:tr w:rsidR="003B62E7" w14:paraId="79FBB1E1"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733D202D"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B0858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实时交易标志</w:t>
            </w:r>
          </w:p>
        </w:tc>
        <w:tc>
          <w:tcPr>
            <w:tcW w:w="1139" w:type="dxa"/>
            <w:tcBorders>
              <w:top w:val="single" w:sz="4" w:space="0" w:color="auto"/>
              <w:left w:val="single" w:sz="4" w:space="0" w:color="auto"/>
              <w:bottom w:val="single" w:sz="4" w:space="0" w:color="auto"/>
              <w:right w:val="single" w:sz="4" w:space="0" w:color="auto"/>
            </w:tcBorders>
            <w:vAlign w:val="center"/>
          </w:tcPr>
          <w:p w14:paraId="5A3183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SSJYBZ</w:t>
            </w:r>
          </w:p>
        </w:tc>
        <w:tc>
          <w:tcPr>
            <w:tcW w:w="993" w:type="dxa"/>
            <w:tcBorders>
              <w:top w:val="single" w:sz="4" w:space="0" w:color="auto"/>
              <w:left w:val="single" w:sz="4" w:space="0" w:color="auto"/>
              <w:bottom w:val="single" w:sz="4" w:space="0" w:color="auto"/>
              <w:right w:val="single" w:sz="4" w:space="0" w:color="auto"/>
            </w:tcBorders>
            <w:vAlign w:val="center"/>
          </w:tcPr>
          <w:p w14:paraId="38938D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FAE3B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A2E67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13958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FFD87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C3861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CEF45C5"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47E3EC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41" w:type="dxa"/>
            <w:tcBorders>
              <w:top w:val="single" w:sz="4" w:space="0" w:color="auto"/>
              <w:left w:val="single" w:sz="4" w:space="0" w:color="auto"/>
              <w:bottom w:val="single" w:sz="4" w:space="0" w:color="auto"/>
              <w:right w:val="single" w:sz="4" w:space="0" w:color="auto"/>
            </w:tcBorders>
            <w:vAlign w:val="center"/>
          </w:tcPr>
          <w:p w14:paraId="0DE40E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0102E7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676F02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CE50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DE5A2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852F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3980BB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A97CF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填医院内定义的科室编号</w:t>
            </w:r>
          </w:p>
        </w:tc>
      </w:tr>
      <w:tr w:rsidR="003B62E7" w14:paraId="6FB093BA"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2546F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41" w:type="dxa"/>
            <w:tcBorders>
              <w:top w:val="single" w:sz="4" w:space="0" w:color="auto"/>
              <w:left w:val="single" w:sz="4" w:space="0" w:color="auto"/>
              <w:bottom w:val="single" w:sz="4" w:space="0" w:color="auto"/>
              <w:right w:val="single" w:sz="4" w:space="0" w:color="auto"/>
            </w:tcBorders>
            <w:vAlign w:val="center"/>
          </w:tcPr>
          <w:p w14:paraId="4C5218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48247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14FA2C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7730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3924E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C881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D1016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D3E07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填医院内定义的科室名称</w:t>
            </w:r>
          </w:p>
        </w:tc>
      </w:tr>
      <w:tr w:rsidR="003B62E7" w14:paraId="7E95242D"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6420355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2AA29E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挂号医生编码</w:t>
            </w:r>
          </w:p>
        </w:tc>
        <w:tc>
          <w:tcPr>
            <w:tcW w:w="1139" w:type="dxa"/>
            <w:tcBorders>
              <w:top w:val="single" w:sz="4" w:space="0" w:color="auto"/>
              <w:left w:val="single" w:sz="4" w:space="0" w:color="auto"/>
              <w:bottom w:val="single" w:sz="4" w:space="0" w:color="auto"/>
              <w:right w:val="single" w:sz="4" w:space="0" w:color="auto"/>
            </w:tcBorders>
            <w:vAlign w:val="center"/>
          </w:tcPr>
          <w:p w14:paraId="1515AB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YSBM</w:t>
            </w:r>
          </w:p>
        </w:tc>
        <w:tc>
          <w:tcPr>
            <w:tcW w:w="993" w:type="dxa"/>
            <w:tcBorders>
              <w:top w:val="single" w:sz="4" w:space="0" w:color="auto"/>
              <w:left w:val="single" w:sz="4" w:space="0" w:color="auto"/>
              <w:bottom w:val="single" w:sz="4" w:space="0" w:color="auto"/>
              <w:right w:val="single" w:sz="4" w:space="0" w:color="auto"/>
            </w:tcBorders>
            <w:vAlign w:val="center"/>
          </w:tcPr>
          <w:p w14:paraId="7B6322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1C5B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BF9AB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4273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45232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07689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填机构内部人员编码</w:t>
            </w:r>
          </w:p>
        </w:tc>
      </w:tr>
      <w:tr w:rsidR="003B62E7" w14:paraId="2BF16E31"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3A99DA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3B62CF3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58B3F8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YSXM</w:t>
            </w:r>
          </w:p>
        </w:tc>
        <w:tc>
          <w:tcPr>
            <w:tcW w:w="993" w:type="dxa"/>
            <w:tcBorders>
              <w:top w:val="single" w:sz="4" w:space="0" w:color="auto"/>
              <w:left w:val="single" w:sz="4" w:space="0" w:color="auto"/>
              <w:bottom w:val="single" w:sz="4" w:space="0" w:color="auto"/>
              <w:right w:val="single" w:sz="4" w:space="0" w:color="auto"/>
            </w:tcBorders>
            <w:vAlign w:val="center"/>
          </w:tcPr>
          <w:p w14:paraId="0B55D9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9293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D3913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A4FE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1C19C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BADF735" w14:textId="77777777" w:rsidR="003B62E7" w:rsidRDefault="003B62E7">
            <w:pPr>
              <w:rPr>
                <w:rFonts w:ascii="Times New Roman" w:hAnsi="Times New Roman"/>
                <w:sz w:val="18"/>
                <w:szCs w:val="18"/>
                <w:lang w:bidi="ar"/>
              </w:rPr>
            </w:pPr>
          </w:p>
        </w:tc>
      </w:tr>
      <w:tr w:rsidR="003B62E7" w14:paraId="1C2D515F"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681D21A5"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0A09A9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特需标志</w:t>
            </w:r>
          </w:p>
        </w:tc>
        <w:tc>
          <w:tcPr>
            <w:tcW w:w="1139" w:type="dxa"/>
            <w:tcBorders>
              <w:top w:val="single" w:sz="4" w:space="0" w:color="auto"/>
              <w:left w:val="single" w:sz="4" w:space="0" w:color="auto"/>
              <w:bottom w:val="single" w:sz="4" w:space="0" w:color="auto"/>
              <w:right w:val="single" w:sz="4" w:space="0" w:color="auto"/>
            </w:tcBorders>
            <w:vAlign w:val="center"/>
          </w:tcPr>
          <w:p w14:paraId="6C57A96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TXBZ</w:t>
            </w:r>
          </w:p>
        </w:tc>
        <w:tc>
          <w:tcPr>
            <w:tcW w:w="993" w:type="dxa"/>
            <w:tcBorders>
              <w:top w:val="single" w:sz="4" w:space="0" w:color="auto"/>
              <w:left w:val="single" w:sz="4" w:space="0" w:color="auto"/>
              <w:bottom w:val="single" w:sz="4" w:space="0" w:color="auto"/>
              <w:right w:val="single" w:sz="4" w:space="0" w:color="auto"/>
            </w:tcBorders>
            <w:vAlign w:val="center"/>
          </w:tcPr>
          <w:p w14:paraId="7A0A11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F515A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EF92F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89BFA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2F349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A61FC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是，指按特需服务收费的门诊，较普通门诊收费高</w:t>
            </w:r>
          </w:p>
        </w:tc>
      </w:tr>
      <w:tr w:rsidR="003B62E7" w14:paraId="2B2AB030"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19762D6"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7B75D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外地标志</w:t>
            </w:r>
          </w:p>
        </w:tc>
        <w:tc>
          <w:tcPr>
            <w:tcW w:w="1139" w:type="dxa"/>
            <w:tcBorders>
              <w:top w:val="single" w:sz="4" w:space="0" w:color="auto"/>
              <w:left w:val="single" w:sz="4" w:space="0" w:color="auto"/>
              <w:bottom w:val="single" w:sz="4" w:space="0" w:color="auto"/>
              <w:right w:val="single" w:sz="4" w:space="0" w:color="auto"/>
            </w:tcBorders>
            <w:vAlign w:val="center"/>
          </w:tcPr>
          <w:p w14:paraId="508A9B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WDBZ</w:t>
            </w:r>
          </w:p>
        </w:tc>
        <w:tc>
          <w:tcPr>
            <w:tcW w:w="993" w:type="dxa"/>
            <w:tcBorders>
              <w:top w:val="single" w:sz="4" w:space="0" w:color="auto"/>
              <w:left w:val="single" w:sz="4" w:space="0" w:color="auto"/>
              <w:bottom w:val="single" w:sz="4" w:space="0" w:color="auto"/>
              <w:right w:val="single" w:sz="4" w:space="0" w:color="auto"/>
            </w:tcBorders>
            <w:vAlign w:val="center"/>
          </w:tcPr>
          <w:p w14:paraId="708F24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E7582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D2BA3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E3E48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6813C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66F39F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0A17006E"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FB5E6D3"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064E7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5A1C56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0C2E14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EDA58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99260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8458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3314B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651FA5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3015BA33"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2F783F2C"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31C52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608A58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367F73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79C4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47902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1504A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104B7B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3ACB9B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0811E3C5"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4C95131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E0933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一站式收费标志</w:t>
            </w:r>
          </w:p>
        </w:tc>
        <w:tc>
          <w:tcPr>
            <w:tcW w:w="1139" w:type="dxa"/>
            <w:tcBorders>
              <w:top w:val="single" w:sz="4" w:space="0" w:color="auto"/>
              <w:left w:val="single" w:sz="4" w:space="0" w:color="auto"/>
              <w:bottom w:val="single" w:sz="4" w:space="0" w:color="auto"/>
              <w:right w:val="single" w:sz="4" w:space="0" w:color="auto"/>
            </w:tcBorders>
            <w:vAlign w:val="center"/>
          </w:tcPr>
          <w:p w14:paraId="11FCB0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YZSSF</w:t>
            </w:r>
          </w:p>
        </w:tc>
        <w:tc>
          <w:tcPr>
            <w:tcW w:w="993" w:type="dxa"/>
            <w:tcBorders>
              <w:top w:val="single" w:sz="4" w:space="0" w:color="auto"/>
              <w:left w:val="single" w:sz="4" w:space="0" w:color="auto"/>
              <w:bottom w:val="single" w:sz="4" w:space="0" w:color="auto"/>
              <w:right w:val="single" w:sz="4" w:space="0" w:color="auto"/>
            </w:tcBorders>
            <w:vAlign w:val="center"/>
          </w:tcPr>
          <w:p w14:paraId="261544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8FAC6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7A68C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B6F06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D6BD8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D57B0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是，一站式收费指病人在医院就诊区域内，利用自助机一次性支付整个就诊流程内所有环节产生医药费用的付费方式</w:t>
            </w:r>
          </w:p>
        </w:tc>
      </w:tr>
      <w:tr w:rsidR="003B62E7" w14:paraId="4F662CDA"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315B9F7C"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30224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预约挂号标志</w:t>
            </w:r>
          </w:p>
        </w:tc>
        <w:tc>
          <w:tcPr>
            <w:tcW w:w="1139" w:type="dxa"/>
            <w:tcBorders>
              <w:top w:val="single" w:sz="4" w:space="0" w:color="auto"/>
              <w:left w:val="single" w:sz="4" w:space="0" w:color="auto"/>
              <w:bottom w:val="single" w:sz="4" w:space="0" w:color="auto"/>
              <w:right w:val="single" w:sz="4" w:space="0" w:color="auto"/>
            </w:tcBorders>
            <w:vAlign w:val="center"/>
          </w:tcPr>
          <w:p w14:paraId="24357A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SFYY</w:t>
            </w:r>
          </w:p>
        </w:tc>
        <w:tc>
          <w:tcPr>
            <w:tcW w:w="993" w:type="dxa"/>
            <w:tcBorders>
              <w:top w:val="single" w:sz="4" w:space="0" w:color="auto"/>
              <w:left w:val="single" w:sz="4" w:space="0" w:color="auto"/>
              <w:bottom w:val="single" w:sz="4" w:space="0" w:color="auto"/>
              <w:right w:val="single" w:sz="4" w:space="0" w:color="auto"/>
            </w:tcBorders>
            <w:vAlign w:val="center"/>
          </w:tcPr>
          <w:p w14:paraId="32B007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60988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6B840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59D47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DC0BB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5DE62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F65DF80"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DD383E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DE06.00.196.00</w:t>
            </w:r>
          </w:p>
        </w:tc>
        <w:tc>
          <w:tcPr>
            <w:tcW w:w="1341" w:type="dxa"/>
            <w:tcBorders>
              <w:top w:val="single" w:sz="4" w:space="0" w:color="auto"/>
              <w:left w:val="single" w:sz="4" w:space="0" w:color="auto"/>
              <w:bottom w:val="single" w:sz="4" w:space="0" w:color="auto"/>
              <w:right w:val="single" w:sz="4" w:space="0" w:color="auto"/>
            </w:tcBorders>
            <w:vAlign w:val="center"/>
          </w:tcPr>
          <w:p w14:paraId="567743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初诊标志代码</w:t>
            </w:r>
          </w:p>
        </w:tc>
        <w:tc>
          <w:tcPr>
            <w:tcW w:w="1139" w:type="dxa"/>
            <w:tcBorders>
              <w:top w:val="single" w:sz="4" w:space="0" w:color="auto"/>
              <w:left w:val="single" w:sz="4" w:space="0" w:color="auto"/>
              <w:bottom w:val="single" w:sz="4" w:space="0" w:color="auto"/>
              <w:right w:val="single" w:sz="4" w:space="0" w:color="auto"/>
            </w:tcBorders>
            <w:vAlign w:val="center"/>
          </w:tcPr>
          <w:p w14:paraId="385339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CZBZ</w:t>
            </w:r>
          </w:p>
        </w:tc>
        <w:tc>
          <w:tcPr>
            <w:tcW w:w="993" w:type="dxa"/>
            <w:tcBorders>
              <w:top w:val="single" w:sz="4" w:space="0" w:color="auto"/>
              <w:left w:val="single" w:sz="4" w:space="0" w:color="auto"/>
              <w:bottom w:val="single" w:sz="4" w:space="0" w:color="auto"/>
              <w:right w:val="single" w:sz="4" w:space="0" w:color="auto"/>
            </w:tcBorders>
            <w:vAlign w:val="center"/>
          </w:tcPr>
          <w:p w14:paraId="6BDCB0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C6B3E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938F4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91657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9359F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3925EF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初诊</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复诊患者，是否因该疾病首次就诊的分类代码</w:t>
            </w:r>
          </w:p>
        </w:tc>
      </w:tr>
      <w:tr w:rsidR="003B62E7" w14:paraId="2A1E6DFA"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023C3BAC"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BC9E6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预约挂号方式代码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6BAA7A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YYGHFSDM</w:t>
            </w:r>
          </w:p>
        </w:tc>
        <w:tc>
          <w:tcPr>
            <w:tcW w:w="993" w:type="dxa"/>
            <w:tcBorders>
              <w:top w:val="single" w:sz="4" w:space="0" w:color="auto"/>
              <w:left w:val="single" w:sz="4" w:space="0" w:color="auto"/>
              <w:bottom w:val="single" w:sz="4" w:space="0" w:color="auto"/>
              <w:right w:val="single" w:sz="4" w:space="0" w:color="auto"/>
            </w:tcBorders>
            <w:vAlign w:val="center"/>
          </w:tcPr>
          <w:p w14:paraId="063096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FAAB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B7FE7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4E625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C3DEA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E5265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CT05.10.006</w:t>
            </w:r>
            <w:r>
              <w:rPr>
                <w:rFonts w:ascii="Times New Roman" w:hAnsi="Times New Roman" w:cs="Times New Roman"/>
                <w:color w:val="000000"/>
                <w:sz w:val="18"/>
                <w:szCs w:val="18"/>
                <w:lang w:val="en-US" w:bidi="ar"/>
              </w:rPr>
              <w:t>预约途径代码表</w:t>
            </w:r>
          </w:p>
        </w:tc>
      </w:tr>
      <w:tr w:rsidR="003B62E7" w14:paraId="230F76E5"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6C6DE0F7"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E5C59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预约挂号方式名称</w:t>
            </w:r>
          </w:p>
        </w:tc>
        <w:tc>
          <w:tcPr>
            <w:tcW w:w="1139" w:type="dxa"/>
            <w:tcBorders>
              <w:top w:val="single" w:sz="4" w:space="0" w:color="auto"/>
              <w:left w:val="single" w:sz="4" w:space="0" w:color="auto"/>
              <w:bottom w:val="single" w:sz="4" w:space="0" w:color="auto"/>
              <w:right w:val="single" w:sz="4" w:space="0" w:color="auto"/>
            </w:tcBorders>
            <w:vAlign w:val="center"/>
          </w:tcPr>
          <w:p w14:paraId="47D1CC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YYGDFSMC</w:t>
            </w:r>
          </w:p>
        </w:tc>
        <w:tc>
          <w:tcPr>
            <w:tcW w:w="993" w:type="dxa"/>
            <w:tcBorders>
              <w:top w:val="single" w:sz="4" w:space="0" w:color="auto"/>
              <w:left w:val="single" w:sz="4" w:space="0" w:color="auto"/>
              <w:bottom w:val="single" w:sz="4" w:space="0" w:color="auto"/>
              <w:right w:val="single" w:sz="4" w:space="0" w:color="auto"/>
            </w:tcBorders>
            <w:vAlign w:val="center"/>
          </w:tcPr>
          <w:p w14:paraId="569B3C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5E4D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8D5B1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0FC6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D41AA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B23AF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其他类型预约，填写具体预约方式的文字描述</w:t>
            </w:r>
          </w:p>
        </w:tc>
      </w:tr>
      <w:tr w:rsidR="003B62E7" w14:paraId="41C957B4"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2351030A"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5EE53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计入挂号人次标识</w:t>
            </w:r>
          </w:p>
        </w:tc>
        <w:tc>
          <w:tcPr>
            <w:tcW w:w="1139" w:type="dxa"/>
            <w:tcBorders>
              <w:top w:val="single" w:sz="4" w:space="0" w:color="auto"/>
              <w:left w:val="single" w:sz="4" w:space="0" w:color="auto"/>
              <w:bottom w:val="single" w:sz="4" w:space="0" w:color="auto"/>
              <w:right w:val="single" w:sz="4" w:space="0" w:color="auto"/>
            </w:tcBorders>
            <w:vAlign w:val="center"/>
          </w:tcPr>
          <w:p w14:paraId="531674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GHRCBS</w:t>
            </w:r>
          </w:p>
        </w:tc>
        <w:tc>
          <w:tcPr>
            <w:tcW w:w="993" w:type="dxa"/>
            <w:tcBorders>
              <w:top w:val="single" w:sz="4" w:space="0" w:color="auto"/>
              <w:left w:val="single" w:sz="4" w:space="0" w:color="auto"/>
              <w:bottom w:val="single" w:sz="4" w:space="0" w:color="auto"/>
              <w:right w:val="single" w:sz="4" w:space="0" w:color="auto"/>
            </w:tcBorders>
            <w:vAlign w:val="center"/>
          </w:tcPr>
          <w:p w14:paraId="1F8F98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2DE78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BC4B2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40BAD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F1A30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4AC6A5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是，用于标识该条挂号记录是否计入挂号人次的统计，例如医院在进行免疫接种时也产生挂号记录，但是该条记录并不计入挂号人次统计，则标识置为否</w:t>
            </w:r>
          </w:p>
        </w:tc>
      </w:tr>
      <w:tr w:rsidR="003B62E7" w14:paraId="6BE3E53C"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643673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DE07.00.004.00</w:t>
            </w:r>
          </w:p>
        </w:tc>
        <w:tc>
          <w:tcPr>
            <w:tcW w:w="1341" w:type="dxa"/>
            <w:tcBorders>
              <w:top w:val="single" w:sz="4" w:space="0" w:color="auto"/>
              <w:left w:val="single" w:sz="4" w:space="0" w:color="auto"/>
              <w:bottom w:val="single" w:sz="4" w:space="0" w:color="auto"/>
              <w:right w:val="single" w:sz="4" w:space="0" w:color="auto"/>
            </w:tcBorders>
            <w:vAlign w:val="center"/>
          </w:tcPr>
          <w:p w14:paraId="17FBB5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挂号费用</w:t>
            </w:r>
          </w:p>
        </w:tc>
        <w:tc>
          <w:tcPr>
            <w:tcW w:w="1139" w:type="dxa"/>
            <w:tcBorders>
              <w:top w:val="single" w:sz="4" w:space="0" w:color="auto"/>
              <w:left w:val="single" w:sz="4" w:space="0" w:color="auto"/>
              <w:bottom w:val="single" w:sz="4" w:space="0" w:color="auto"/>
              <w:right w:val="single" w:sz="4" w:space="0" w:color="auto"/>
            </w:tcBorders>
            <w:vAlign w:val="center"/>
          </w:tcPr>
          <w:p w14:paraId="2E7F06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GHFY</w:t>
            </w:r>
          </w:p>
        </w:tc>
        <w:tc>
          <w:tcPr>
            <w:tcW w:w="993" w:type="dxa"/>
            <w:tcBorders>
              <w:top w:val="single" w:sz="4" w:space="0" w:color="auto"/>
              <w:left w:val="single" w:sz="4" w:space="0" w:color="auto"/>
              <w:bottom w:val="single" w:sz="4" w:space="0" w:color="auto"/>
              <w:right w:val="single" w:sz="4" w:space="0" w:color="auto"/>
            </w:tcBorders>
            <w:vAlign w:val="center"/>
          </w:tcPr>
          <w:p w14:paraId="5A26B9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A99C5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829E3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A1C06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04462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A8E9B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挂退号费用都以正数表示。见说明（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533EE645"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20DE31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341" w:type="dxa"/>
            <w:tcBorders>
              <w:top w:val="single" w:sz="4" w:space="0" w:color="auto"/>
              <w:left w:val="single" w:sz="4" w:space="0" w:color="auto"/>
              <w:bottom w:val="single" w:sz="4" w:space="0" w:color="auto"/>
              <w:right w:val="single" w:sz="4" w:space="0" w:color="auto"/>
            </w:tcBorders>
            <w:vAlign w:val="center"/>
          </w:tcPr>
          <w:p w14:paraId="071CC0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减免后挂号费</w:t>
            </w:r>
          </w:p>
        </w:tc>
        <w:tc>
          <w:tcPr>
            <w:tcW w:w="1139" w:type="dxa"/>
            <w:tcBorders>
              <w:top w:val="single" w:sz="4" w:space="0" w:color="auto"/>
              <w:left w:val="single" w:sz="4" w:space="0" w:color="auto"/>
              <w:bottom w:val="single" w:sz="4" w:space="0" w:color="auto"/>
              <w:right w:val="single" w:sz="4" w:space="0" w:color="auto"/>
            </w:tcBorders>
            <w:vAlign w:val="center"/>
          </w:tcPr>
          <w:p w14:paraId="750E1A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JMGHF</w:t>
            </w:r>
          </w:p>
        </w:tc>
        <w:tc>
          <w:tcPr>
            <w:tcW w:w="993" w:type="dxa"/>
            <w:tcBorders>
              <w:top w:val="single" w:sz="4" w:space="0" w:color="auto"/>
              <w:left w:val="single" w:sz="4" w:space="0" w:color="auto"/>
              <w:bottom w:val="single" w:sz="4" w:space="0" w:color="auto"/>
              <w:right w:val="single" w:sz="4" w:space="0" w:color="auto"/>
            </w:tcBorders>
            <w:vAlign w:val="center"/>
          </w:tcPr>
          <w:p w14:paraId="39127D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55D70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CC2F7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EA8CE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CFCA3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308CA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指符合相应减免政策，对自费诊疗费减免后，实际收取的挂号费。挂退号费用都以正数表示。</w:t>
            </w:r>
          </w:p>
        </w:tc>
      </w:tr>
      <w:tr w:rsidR="003B62E7" w14:paraId="7F6049EC"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2F14CB32"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BC406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挂号费项目编码</w:t>
            </w:r>
          </w:p>
        </w:tc>
        <w:tc>
          <w:tcPr>
            <w:tcW w:w="1139" w:type="dxa"/>
            <w:tcBorders>
              <w:top w:val="single" w:sz="4" w:space="0" w:color="auto"/>
              <w:left w:val="single" w:sz="4" w:space="0" w:color="auto"/>
              <w:bottom w:val="single" w:sz="4" w:space="0" w:color="auto"/>
              <w:right w:val="single" w:sz="4" w:space="0" w:color="auto"/>
            </w:tcBorders>
            <w:vAlign w:val="center"/>
          </w:tcPr>
          <w:p w14:paraId="3A438F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GHFXM</w:t>
            </w:r>
          </w:p>
        </w:tc>
        <w:tc>
          <w:tcPr>
            <w:tcW w:w="993" w:type="dxa"/>
            <w:tcBorders>
              <w:top w:val="single" w:sz="4" w:space="0" w:color="auto"/>
              <w:left w:val="single" w:sz="4" w:space="0" w:color="auto"/>
              <w:bottom w:val="single" w:sz="4" w:space="0" w:color="auto"/>
              <w:right w:val="single" w:sz="4" w:space="0" w:color="auto"/>
            </w:tcBorders>
            <w:vAlign w:val="center"/>
          </w:tcPr>
          <w:p w14:paraId="4CD597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1D7A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AF5EE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C946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F9835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1D55CB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填机构内部诊疗项目编码</w:t>
            </w:r>
          </w:p>
        </w:tc>
      </w:tr>
      <w:tr w:rsidR="003B62E7" w14:paraId="6F44DC8B"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2C00D5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341" w:type="dxa"/>
            <w:tcBorders>
              <w:top w:val="single" w:sz="4" w:space="0" w:color="auto"/>
              <w:left w:val="single" w:sz="4" w:space="0" w:color="auto"/>
              <w:bottom w:val="single" w:sz="4" w:space="0" w:color="auto"/>
              <w:right w:val="single" w:sz="4" w:space="0" w:color="auto"/>
            </w:tcBorders>
            <w:vAlign w:val="center"/>
          </w:tcPr>
          <w:p w14:paraId="36F83A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诊金费</w:t>
            </w:r>
          </w:p>
        </w:tc>
        <w:tc>
          <w:tcPr>
            <w:tcW w:w="1139" w:type="dxa"/>
            <w:tcBorders>
              <w:top w:val="single" w:sz="4" w:space="0" w:color="auto"/>
              <w:left w:val="single" w:sz="4" w:space="0" w:color="auto"/>
              <w:bottom w:val="single" w:sz="4" w:space="0" w:color="auto"/>
              <w:right w:val="single" w:sz="4" w:space="0" w:color="auto"/>
            </w:tcBorders>
            <w:vAlign w:val="center"/>
          </w:tcPr>
          <w:p w14:paraId="6BFBDB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ZJF</w:t>
            </w:r>
          </w:p>
        </w:tc>
        <w:tc>
          <w:tcPr>
            <w:tcW w:w="993" w:type="dxa"/>
            <w:tcBorders>
              <w:top w:val="single" w:sz="4" w:space="0" w:color="auto"/>
              <w:left w:val="single" w:sz="4" w:space="0" w:color="auto"/>
              <w:bottom w:val="single" w:sz="4" w:space="0" w:color="auto"/>
              <w:right w:val="single" w:sz="4" w:space="0" w:color="auto"/>
            </w:tcBorders>
            <w:vAlign w:val="center"/>
          </w:tcPr>
          <w:p w14:paraId="38214E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0CBFA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C4D67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09541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90E07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4A425F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挂退号费用都以正数表示。见说明（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602085EB"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3FCDBF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341" w:type="dxa"/>
            <w:tcBorders>
              <w:top w:val="single" w:sz="4" w:space="0" w:color="auto"/>
              <w:left w:val="single" w:sz="4" w:space="0" w:color="auto"/>
              <w:bottom w:val="single" w:sz="4" w:space="0" w:color="auto"/>
              <w:right w:val="single" w:sz="4" w:space="0" w:color="auto"/>
            </w:tcBorders>
            <w:vAlign w:val="center"/>
          </w:tcPr>
          <w:p w14:paraId="533866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减免后诊金费</w:t>
            </w:r>
          </w:p>
        </w:tc>
        <w:tc>
          <w:tcPr>
            <w:tcW w:w="1139" w:type="dxa"/>
            <w:tcBorders>
              <w:top w:val="single" w:sz="4" w:space="0" w:color="auto"/>
              <w:left w:val="single" w:sz="4" w:space="0" w:color="auto"/>
              <w:bottom w:val="single" w:sz="4" w:space="0" w:color="auto"/>
              <w:right w:val="single" w:sz="4" w:space="0" w:color="auto"/>
            </w:tcBorders>
            <w:vAlign w:val="center"/>
          </w:tcPr>
          <w:p w14:paraId="35CE42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JMZJF</w:t>
            </w:r>
          </w:p>
        </w:tc>
        <w:tc>
          <w:tcPr>
            <w:tcW w:w="993" w:type="dxa"/>
            <w:tcBorders>
              <w:top w:val="single" w:sz="4" w:space="0" w:color="auto"/>
              <w:left w:val="single" w:sz="4" w:space="0" w:color="auto"/>
              <w:bottom w:val="single" w:sz="4" w:space="0" w:color="auto"/>
              <w:right w:val="single" w:sz="4" w:space="0" w:color="auto"/>
            </w:tcBorders>
            <w:vAlign w:val="center"/>
          </w:tcPr>
          <w:p w14:paraId="44C83D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0F580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54177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B958A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2E22A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98A0C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挂退号费用都以正数表示。指符合相应减免政策，对诊金费减免后，实际收取的诊金费。</w:t>
            </w:r>
          </w:p>
        </w:tc>
      </w:tr>
      <w:tr w:rsidR="003B62E7" w14:paraId="7693C6FA"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5ABE83ED"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9D809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诊金费项目编码</w:t>
            </w:r>
          </w:p>
        </w:tc>
        <w:tc>
          <w:tcPr>
            <w:tcW w:w="1139" w:type="dxa"/>
            <w:tcBorders>
              <w:top w:val="single" w:sz="4" w:space="0" w:color="auto"/>
              <w:left w:val="single" w:sz="4" w:space="0" w:color="auto"/>
              <w:bottom w:val="single" w:sz="4" w:space="0" w:color="auto"/>
              <w:right w:val="single" w:sz="4" w:space="0" w:color="auto"/>
            </w:tcBorders>
            <w:vAlign w:val="center"/>
          </w:tcPr>
          <w:p w14:paraId="4FE1AA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ZJFXM</w:t>
            </w:r>
          </w:p>
        </w:tc>
        <w:tc>
          <w:tcPr>
            <w:tcW w:w="993" w:type="dxa"/>
            <w:tcBorders>
              <w:top w:val="single" w:sz="4" w:space="0" w:color="auto"/>
              <w:left w:val="single" w:sz="4" w:space="0" w:color="auto"/>
              <w:bottom w:val="single" w:sz="4" w:space="0" w:color="auto"/>
              <w:right w:val="single" w:sz="4" w:space="0" w:color="auto"/>
            </w:tcBorders>
            <w:vAlign w:val="center"/>
          </w:tcPr>
          <w:p w14:paraId="1F4651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C0CA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A3224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0BE45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E6ADD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4B609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填机构内部诊疗项目编码</w:t>
            </w:r>
          </w:p>
        </w:tc>
      </w:tr>
      <w:tr w:rsidR="003B62E7" w14:paraId="3794615B"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1E4549C0"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32B18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病历手册费</w:t>
            </w:r>
          </w:p>
        </w:tc>
        <w:tc>
          <w:tcPr>
            <w:tcW w:w="1139" w:type="dxa"/>
            <w:tcBorders>
              <w:top w:val="single" w:sz="4" w:space="0" w:color="auto"/>
              <w:left w:val="single" w:sz="4" w:space="0" w:color="auto"/>
              <w:bottom w:val="single" w:sz="4" w:space="0" w:color="auto"/>
              <w:right w:val="single" w:sz="4" w:space="0" w:color="auto"/>
            </w:tcBorders>
            <w:vAlign w:val="center"/>
          </w:tcPr>
          <w:p w14:paraId="07449C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BLSCF</w:t>
            </w:r>
          </w:p>
        </w:tc>
        <w:tc>
          <w:tcPr>
            <w:tcW w:w="993" w:type="dxa"/>
            <w:tcBorders>
              <w:top w:val="single" w:sz="4" w:space="0" w:color="auto"/>
              <w:left w:val="single" w:sz="4" w:space="0" w:color="auto"/>
              <w:bottom w:val="single" w:sz="4" w:space="0" w:color="auto"/>
              <w:right w:val="single" w:sz="4" w:space="0" w:color="auto"/>
            </w:tcBorders>
            <w:vAlign w:val="center"/>
          </w:tcPr>
          <w:p w14:paraId="6E2B44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CFB48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F1898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DB1D0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99931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4FB4B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挂退号费用都以正数表示。</w:t>
            </w:r>
          </w:p>
        </w:tc>
      </w:tr>
      <w:tr w:rsidR="003B62E7" w14:paraId="31EA2F6E"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5267AA89"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E0638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病历手册费项目编码</w:t>
            </w:r>
          </w:p>
        </w:tc>
        <w:tc>
          <w:tcPr>
            <w:tcW w:w="1139" w:type="dxa"/>
            <w:tcBorders>
              <w:top w:val="single" w:sz="4" w:space="0" w:color="auto"/>
              <w:left w:val="single" w:sz="4" w:space="0" w:color="auto"/>
              <w:bottom w:val="single" w:sz="4" w:space="0" w:color="auto"/>
              <w:right w:val="single" w:sz="4" w:space="0" w:color="auto"/>
            </w:tcBorders>
            <w:vAlign w:val="center"/>
          </w:tcPr>
          <w:p w14:paraId="7FBB84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BLSCFXM</w:t>
            </w:r>
          </w:p>
        </w:tc>
        <w:tc>
          <w:tcPr>
            <w:tcW w:w="993" w:type="dxa"/>
            <w:tcBorders>
              <w:top w:val="single" w:sz="4" w:space="0" w:color="auto"/>
              <w:left w:val="single" w:sz="4" w:space="0" w:color="auto"/>
              <w:bottom w:val="single" w:sz="4" w:space="0" w:color="auto"/>
              <w:right w:val="single" w:sz="4" w:space="0" w:color="auto"/>
            </w:tcBorders>
            <w:vAlign w:val="center"/>
          </w:tcPr>
          <w:p w14:paraId="57E553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3C226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A5B42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A2599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F8F3E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455390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填机构内部诊疗项目编码</w:t>
            </w:r>
          </w:p>
        </w:tc>
      </w:tr>
      <w:tr w:rsidR="003B62E7" w14:paraId="769B67BA"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002A56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341" w:type="dxa"/>
            <w:tcBorders>
              <w:top w:val="single" w:sz="4" w:space="0" w:color="auto"/>
              <w:left w:val="single" w:sz="4" w:space="0" w:color="auto"/>
              <w:bottom w:val="single" w:sz="4" w:space="0" w:color="auto"/>
              <w:right w:val="single" w:sz="4" w:space="0" w:color="auto"/>
            </w:tcBorders>
            <w:vAlign w:val="center"/>
          </w:tcPr>
          <w:p w14:paraId="7334B2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其它费</w:t>
            </w:r>
          </w:p>
        </w:tc>
        <w:tc>
          <w:tcPr>
            <w:tcW w:w="1139" w:type="dxa"/>
            <w:tcBorders>
              <w:top w:val="single" w:sz="4" w:space="0" w:color="auto"/>
              <w:left w:val="single" w:sz="4" w:space="0" w:color="auto"/>
              <w:bottom w:val="single" w:sz="4" w:space="0" w:color="auto"/>
              <w:right w:val="single" w:sz="4" w:space="0" w:color="auto"/>
            </w:tcBorders>
            <w:vAlign w:val="center"/>
          </w:tcPr>
          <w:p w14:paraId="47AFC6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QTF</w:t>
            </w:r>
          </w:p>
        </w:tc>
        <w:tc>
          <w:tcPr>
            <w:tcW w:w="993" w:type="dxa"/>
            <w:tcBorders>
              <w:top w:val="single" w:sz="4" w:space="0" w:color="auto"/>
              <w:left w:val="single" w:sz="4" w:space="0" w:color="auto"/>
              <w:bottom w:val="single" w:sz="4" w:space="0" w:color="auto"/>
              <w:right w:val="single" w:sz="4" w:space="0" w:color="auto"/>
            </w:tcBorders>
            <w:vAlign w:val="center"/>
          </w:tcPr>
          <w:p w14:paraId="3D522B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456CD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12405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DE3A4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13588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DC8ACD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挂退号费用都以正数表示。</w:t>
            </w:r>
          </w:p>
        </w:tc>
      </w:tr>
      <w:tr w:rsidR="003B62E7" w14:paraId="1FF82ADF"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42E7508B"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F09B5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救护车送入标志</w:t>
            </w:r>
          </w:p>
        </w:tc>
        <w:tc>
          <w:tcPr>
            <w:tcW w:w="1139" w:type="dxa"/>
            <w:tcBorders>
              <w:top w:val="single" w:sz="4" w:space="0" w:color="auto"/>
              <w:left w:val="single" w:sz="4" w:space="0" w:color="auto"/>
              <w:bottom w:val="single" w:sz="4" w:space="0" w:color="auto"/>
              <w:right w:val="single" w:sz="4" w:space="0" w:color="auto"/>
            </w:tcBorders>
            <w:vAlign w:val="center"/>
          </w:tcPr>
          <w:p w14:paraId="728A49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JHCSRBZ</w:t>
            </w:r>
          </w:p>
        </w:tc>
        <w:tc>
          <w:tcPr>
            <w:tcW w:w="993" w:type="dxa"/>
            <w:tcBorders>
              <w:top w:val="single" w:sz="4" w:space="0" w:color="auto"/>
              <w:left w:val="single" w:sz="4" w:space="0" w:color="auto"/>
              <w:bottom w:val="single" w:sz="4" w:space="0" w:color="auto"/>
              <w:right w:val="single" w:sz="4" w:space="0" w:color="auto"/>
            </w:tcBorders>
            <w:vAlign w:val="center"/>
          </w:tcPr>
          <w:p w14:paraId="3E4281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85ECB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7BE95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58C6B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6FFBC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BFFD0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16B4FD8A"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0E916DAE"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C2956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就诊状态标志</w:t>
            </w:r>
          </w:p>
        </w:tc>
        <w:tc>
          <w:tcPr>
            <w:tcW w:w="1139" w:type="dxa"/>
            <w:tcBorders>
              <w:top w:val="single" w:sz="4" w:space="0" w:color="auto"/>
              <w:left w:val="single" w:sz="4" w:space="0" w:color="auto"/>
              <w:bottom w:val="single" w:sz="4" w:space="0" w:color="auto"/>
              <w:right w:val="single" w:sz="4" w:space="0" w:color="auto"/>
            </w:tcBorders>
            <w:vAlign w:val="center"/>
          </w:tcPr>
          <w:p w14:paraId="58E164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JZZT</w:t>
            </w:r>
          </w:p>
        </w:tc>
        <w:tc>
          <w:tcPr>
            <w:tcW w:w="993" w:type="dxa"/>
            <w:tcBorders>
              <w:top w:val="single" w:sz="4" w:space="0" w:color="auto"/>
              <w:left w:val="single" w:sz="4" w:space="0" w:color="auto"/>
              <w:bottom w:val="single" w:sz="4" w:space="0" w:color="auto"/>
              <w:right w:val="single" w:sz="4" w:space="0" w:color="auto"/>
            </w:tcBorders>
            <w:vAlign w:val="center"/>
          </w:tcPr>
          <w:p w14:paraId="59E3E9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78D50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3587E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4EC6F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4D8B64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79B2A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是，用于标识该条挂号是否已就诊</w:t>
            </w:r>
          </w:p>
        </w:tc>
      </w:tr>
      <w:tr w:rsidR="003B62E7" w14:paraId="0B4209F0"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386F63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243CE9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挂号操作员工号</w:t>
            </w:r>
          </w:p>
        </w:tc>
        <w:tc>
          <w:tcPr>
            <w:tcW w:w="1139" w:type="dxa"/>
            <w:tcBorders>
              <w:top w:val="single" w:sz="4" w:space="0" w:color="auto"/>
              <w:left w:val="single" w:sz="4" w:space="0" w:color="auto"/>
              <w:bottom w:val="single" w:sz="4" w:space="0" w:color="auto"/>
              <w:right w:val="single" w:sz="4" w:space="0" w:color="auto"/>
            </w:tcBorders>
            <w:vAlign w:val="center"/>
          </w:tcPr>
          <w:p w14:paraId="4FE6F9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CZYBM</w:t>
            </w:r>
          </w:p>
        </w:tc>
        <w:tc>
          <w:tcPr>
            <w:tcW w:w="993" w:type="dxa"/>
            <w:tcBorders>
              <w:top w:val="single" w:sz="4" w:space="0" w:color="auto"/>
              <w:left w:val="single" w:sz="4" w:space="0" w:color="auto"/>
              <w:bottom w:val="single" w:sz="4" w:space="0" w:color="auto"/>
              <w:right w:val="single" w:sz="4" w:space="0" w:color="auto"/>
            </w:tcBorders>
            <w:vAlign w:val="center"/>
          </w:tcPr>
          <w:p w14:paraId="6AFE53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C8ED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C3C50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F524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77369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6190CE2A" w14:textId="77777777" w:rsidR="003B62E7" w:rsidRDefault="003B62E7">
            <w:pPr>
              <w:rPr>
                <w:rFonts w:ascii="Times New Roman" w:hAnsi="Times New Roman"/>
                <w:sz w:val="18"/>
                <w:szCs w:val="18"/>
                <w:lang w:bidi="ar"/>
              </w:rPr>
            </w:pPr>
          </w:p>
        </w:tc>
      </w:tr>
      <w:tr w:rsidR="003B62E7" w14:paraId="5DD99749"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7F83E625"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2210E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挂号操作员姓名</w:t>
            </w:r>
          </w:p>
        </w:tc>
        <w:tc>
          <w:tcPr>
            <w:tcW w:w="1139" w:type="dxa"/>
            <w:tcBorders>
              <w:top w:val="single" w:sz="4" w:space="0" w:color="auto"/>
              <w:left w:val="single" w:sz="4" w:space="0" w:color="auto"/>
              <w:bottom w:val="single" w:sz="4" w:space="0" w:color="auto"/>
              <w:right w:val="single" w:sz="4" w:space="0" w:color="auto"/>
            </w:tcBorders>
            <w:vAlign w:val="center"/>
          </w:tcPr>
          <w:p w14:paraId="4943B3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CZYXM</w:t>
            </w:r>
          </w:p>
        </w:tc>
        <w:tc>
          <w:tcPr>
            <w:tcW w:w="993" w:type="dxa"/>
            <w:tcBorders>
              <w:top w:val="single" w:sz="4" w:space="0" w:color="auto"/>
              <w:left w:val="single" w:sz="4" w:space="0" w:color="auto"/>
              <w:bottom w:val="single" w:sz="4" w:space="0" w:color="auto"/>
              <w:right w:val="single" w:sz="4" w:space="0" w:color="auto"/>
            </w:tcBorders>
            <w:vAlign w:val="center"/>
          </w:tcPr>
          <w:p w14:paraId="4542D0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3407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A1144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8810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5DBF4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323CB4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填机构内部人员编码</w:t>
            </w:r>
          </w:p>
        </w:tc>
      </w:tr>
      <w:tr w:rsidR="003B62E7" w14:paraId="6640AD38"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7F8DC367"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C8E38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7102C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281D7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A3AF7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33A02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3837D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6776A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3E4132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7F088D66"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5A422FE8"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834CD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CABF3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4BB0CA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852C4D6"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A562E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7482E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7387D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D451A24" w14:textId="77777777" w:rsidR="003B62E7" w:rsidRDefault="003B62E7">
            <w:pPr>
              <w:rPr>
                <w:rFonts w:ascii="Times New Roman" w:hAnsi="Times New Roman"/>
                <w:sz w:val="18"/>
                <w:szCs w:val="18"/>
                <w:lang w:bidi="ar"/>
              </w:rPr>
            </w:pPr>
          </w:p>
        </w:tc>
      </w:tr>
      <w:tr w:rsidR="003B62E7" w14:paraId="0724F319"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06257659"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639E4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55F4C8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AAC86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B670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D1675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B908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279D4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16CE65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112C6C78" w14:textId="77777777" w:rsidTr="00DE7156">
        <w:trPr>
          <w:cantSplit/>
          <w:trHeight w:val="357"/>
          <w:jc w:val="center"/>
        </w:trPr>
        <w:tc>
          <w:tcPr>
            <w:tcW w:w="1064" w:type="dxa"/>
            <w:tcBorders>
              <w:top w:val="single" w:sz="4" w:space="0" w:color="auto"/>
              <w:left w:val="single" w:sz="4" w:space="0" w:color="auto"/>
              <w:bottom w:val="single" w:sz="4" w:space="0" w:color="auto"/>
              <w:right w:val="single" w:sz="4" w:space="0" w:color="auto"/>
            </w:tcBorders>
            <w:vAlign w:val="center"/>
          </w:tcPr>
          <w:p w14:paraId="2F8ECD57"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146852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0131044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07E48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C06E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C69CD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F04C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AA824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F7E09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7049E9CB"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关于挂号的说明：</w:t>
      </w:r>
    </w:p>
    <w:p w14:paraId="5E9B0568" w14:textId="77777777" w:rsidR="003B62E7" w:rsidRDefault="00447626">
      <w:pPr>
        <w:spacing w:line="360" w:lineRule="auto"/>
        <w:ind w:firstLineChars="225" w:firstLine="540"/>
        <w:rPr>
          <w:rFonts w:ascii="Times New Roman" w:hAnsi="Times New Roman"/>
          <w:sz w:val="24"/>
          <w:szCs w:val="24"/>
        </w:rPr>
      </w:pPr>
      <w:r>
        <w:rPr>
          <w:rFonts w:ascii="Times New Roman" w:hAnsi="Times New Roman" w:cs="Times New Roman"/>
          <w:sz w:val="24"/>
          <w:szCs w:val="24"/>
        </w:rPr>
        <w:lastRenderedPageBreak/>
        <w:t>该表仅接受新增不接受修改。</w:t>
      </w:r>
      <w:r>
        <w:rPr>
          <w:rFonts w:ascii="Times New Roman" w:hAnsi="Times New Roman" w:cs="Times New Roman"/>
          <w:sz w:val="24"/>
        </w:rPr>
        <w:t>当中心收到相同主键的记录时，以最近提交的记录覆盖原来记录。</w:t>
      </w:r>
    </w:p>
    <w:p w14:paraId="7C2B5FF0" w14:textId="77777777" w:rsidR="003B62E7" w:rsidRDefault="00447626">
      <w:pPr>
        <w:numPr>
          <w:ilvl w:val="0"/>
          <w:numId w:val="1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门诊就诊流水号</w:t>
      </w:r>
      <w:r>
        <w:rPr>
          <w:rFonts w:ascii="Times New Roman" w:hAnsi="Times New Roman" w:cs="Times New Roman"/>
          <w:b/>
          <w:sz w:val="24"/>
          <w:szCs w:val="24"/>
        </w:rPr>
        <w:t>在同一家医院内应保证不重复</w:t>
      </w:r>
      <w:r>
        <w:rPr>
          <w:rFonts w:ascii="Times New Roman" w:hAnsi="Times New Roman" w:cs="Times New Roman"/>
          <w:sz w:val="24"/>
          <w:szCs w:val="24"/>
        </w:rPr>
        <w:t>。一次门诊就诊的完整过程由一个作为</w:t>
      </w:r>
      <w:r>
        <w:rPr>
          <w:rFonts w:ascii="Times New Roman" w:hAnsi="Times New Roman" w:cs="Times New Roman"/>
          <w:sz w:val="24"/>
          <w:szCs w:val="24"/>
        </w:rPr>
        <w:t>HIS</w:t>
      </w:r>
      <w:r>
        <w:rPr>
          <w:rFonts w:ascii="Times New Roman" w:hAnsi="Times New Roman" w:cs="Times New Roman"/>
          <w:sz w:val="24"/>
          <w:szCs w:val="24"/>
        </w:rPr>
        <w:t>系统唯一号的</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予以标识。就诊流水号一般可采用</w:t>
      </w:r>
      <w:r>
        <w:rPr>
          <w:rFonts w:ascii="Times New Roman" w:hAnsi="Times New Roman" w:cs="Times New Roman"/>
          <w:sz w:val="24"/>
          <w:szCs w:val="24"/>
        </w:rPr>
        <w:t>HIS</w:t>
      </w:r>
      <w:r>
        <w:rPr>
          <w:rFonts w:ascii="Times New Roman" w:hAnsi="Times New Roman" w:cs="Times New Roman"/>
          <w:sz w:val="24"/>
          <w:szCs w:val="24"/>
        </w:rPr>
        <w:t>产生的</w:t>
      </w:r>
      <w:r>
        <w:rPr>
          <w:rFonts w:ascii="Times New Roman" w:hAnsi="Times New Roman" w:cs="Times New Roman"/>
          <w:sz w:val="24"/>
          <w:szCs w:val="24"/>
        </w:rPr>
        <w:t>“</w:t>
      </w:r>
      <w:r>
        <w:rPr>
          <w:rFonts w:ascii="Times New Roman" w:hAnsi="Times New Roman" w:cs="Times New Roman"/>
          <w:sz w:val="24"/>
          <w:szCs w:val="24"/>
        </w:rPr>
        <w:t>挂号序号</w:t>
      </w:r>
      <w:r>
        <w:rPr>
          <w:rFonts w:ascii="Times New Roman" w:hAnsi="Times New Roman" w:cs="Times New Roman"/>
          <w:sz w:val="24"/>
          <w:szCs w:val="24"/>
        </w:rPr>
        <w:t>”</w:t>
      </w:r>
      <w:r>
        <w:rPr>
          <w:rFonts w:ascii="Times New Roman" w:hAnsi="Times New Roman" w:cs="Times New Roman"/>
          <w:sz w:val="24"/>
          <w:szCs w:val="24"/>
        </w:rPr>
        <w:t>。若医院信息系统内此类序号会被循环使用，无法保证长久唯一时，则应拼入日期（格式</w:t>
      </w:r>
      <w:r>
        <w:rPr>
          <w:rFonts w:ascii="Times New Roman" w:hAnsi="Times New Roman" w:cs="Times New Roman"/>
          <w:sz w:val="24"/>
          <w:szCs w:val="24"/>
        </w:rPr>
        <w:t>YYYYMMDD</w:t>
      </w:r>
      <w:r>
        <w:rPr>
          <w:rFonts w:ascii="Times New Roman" w:hAnsi="Times New Roman" w:cs="Times New Roman"/>
          <w:sz w:val="24"/>
          <w:szCs w:val="24"/>
        </w:rPr>
        <w:t>）。一次挂多个号应属于多个不同的门诊就诊过程，应有多条门诊就诊记录。如果一次挂多个科室的号，则应分别存在多个不同的就诊流水号。对此，应分别生成多条不同的挂号记录，且应将费用拆分。</w:t>
      </w:r>
    </w:p>
    <w:p w14:paraId="270C6F61" w14:textId="77777777" w:rsidR="003B62E7" w:rsidRDefault="00447626">
      <w:pPr>
        <w:numPr>
          <w:ilvl w:val="0"/>
          <w:numId w:val="1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挂</w:t>
      </w:r>
      <w:r>
        <w:rPr>
          <w:rFonts w:ascii="Times New Roman" w:hAnsi="Times New Roman" w:cs="Times New Roman"/>
          <w:sz w:val="24"/>
          <w:szCs w:val="24"/>
        </w:rPr>
        <w:t>/</w:t>
      </w:r>
      <w:r>
        <w:rPr>
          <w:rFonts w:ascii="Times New Roman" w:hAnsi="Times New Roman" w:cs="Times New Roman"/>
          <w:sz w:val="24"/>
          <w:szCs w:val="24"/>
        </w:rPr>
        <w:t>退号日期必须为业务实际发生的日期，而不是数据填报或执行上传的日期。</w:t>
      </w:r>
    </w:p>
    <w:p w14:paraId="23199303" w14:textId="77777777" w:rsidR="003B62E7" w:rsidRDefault="00447626">
      <w:pPr>
        <w:numPr>
          <w:ilvl w:val="0"/>
          <w:numId w:val="1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即挂号所收有关费用对应的</w:t>
      </w:r>
      <w:r>
        <w:rPr>
          <w:rFonts w:ascii="Times New Roman" w:hAnsi="Times New Roman" w:cs="Times New Roman"/>
          <w:sz w:val="24"/>
          <w:szCs w:val="24"/>
        </w:rPr>
        <w:t>“</w:t>
      </w:r>
      <w:r>
        <w:rPr>
          <w:rFonts w:ascii="Times New Roman" w:hAnsi="Times New Roman" w:cs="Times New Roman"/>
          <w:sz w:val="24"/>
          <w:szCs w:val="24"/>
        </w:rPr>
        <w:t>发票号</w:t>
      </w:r>
      <w:r>
        <w:rPr>
          <w:rFonts w:ascii="Times New Roman" w:hAnsi="Times New Roman" w:cs="Times New Roman"/>
          <w:sz w:val="24"/>
          <w:szCs w:val="24"/>
        </w:rPr>
        <w:t>”</w:t>
      </w:r>
      <w:r>
        <w:rPr>
          <w:rFonts w:ascii="Times New Roman" w:hAnsi="Times New Roman" w:cs="Times New Roman"/>
          <w:sz w:val="24"/>
          <w:szCs w:val="24"/>
        </w:rPr>
        <w:t>。若先就诊后一次性结算挂号费用，则在医院并无因</w:t>
      </w:r>
      <w:r>
        <w:rPr>
          <w:rFonts w:ascii="Times New Roman" w:hAnsi="Times New Roman" w:cs="Times New Roman"/>
          <w:sz w:val="24"/>
          <w:szCs w:val="24"/>
        </w:rPr>
        <w:t>“</w:t>
      </w:r>
      <w:r>
        <w:rPr>
          <w:rFonts w:ascii="Times New Roman" w:hAnsi="Times New Roman" w:cs="Times New Roman"/>
          <w:sz w:val="24"/>
          <w:szCs w:val="24"/>
        </w:rPr>
        <w:t>挂号</w:t>
      </w:r>
      <w:r>
        <w:rPr>
          <w:rFonts w:ascii="Times New Roman" w:hAnsi="Times New Roman" w:cs="Times New Roman"/>
          <w:sz w:val="24"/>
          <w:szCs w:val="24"/>
        </w:rPr>
        <w:t>”</w:t>
      </w:r>
      <w:r>
        <w:rPr>
          <w:rFonts w:ascii="Times New Roman" w:hAnsi="Times New Roman" w:cs="Times New Roman"/>
          <w:sz w:val="24"/>
          <w:szCs w:val="24"/>
        </w:rPr>
        <w:t>而实际发生收费。对此，可对本字段填入</w:t>
      </w:r>
      <w:r>
        <w:rPr>
          <w:rFonts w:ascii="Times New Roman" w:hAnsi="Times New Roman" w:cs="Times New Roman"/>
          <w:sz w:val="24"/>
          <w:szCs w:val="24"/>
        </w:rPr>
        <w:t>‘-’</w:t>
      </w:r>
      <w:r>
        <w:rPr>
          <w:rFonts w:ascii="Times New Roman" w:hAnsi="Times New Roman" w:cs="Times New Roman"/>
          <w:sz w:val="24"/>
          <w:szCs w:val="24"/>
        </w:rPr>
        <w:t>号。</w:t>
      </w:r>
      <w:r>
        <w:rPr>
          <w:rFonts w:ascii="Times New Roman" w:hAnsi="Times New Roman" w:cs="Times New Roman"/>
          <w:sz w:val="24"/>
        </w:rPr>
        <w:t>收费发票号和退费发票号不一致时，应按实际填写，不强求关联。</w:t>
      </w:r>
    </w:p>
    <w:p w14:paraId="2729AB77" w14:textId="77777777" w:rsidR="003B62E7" w:rsidRDefault="00447626">
      <w:pPr>
        <w:numPr>
          <w:ilvl w:val="0"/>
          <w:numId w:val="1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对于自助挂号，或者挂号时先不收费的情况，可填写为</w:t>
      </w:r>
      <w:r>
        <w:rPr>
          <w:rFonts w:ascii="Times New Roman" w:hAnsi="Times New Roman" w:cs="Times New Roman"/>
          <w:sz w:val="24"/>
          <w:szCs w:val="24"/>
        </w:rPr>
        <w:t>0</w:t>
      </w:r>
      <w:r>
        <w:rPr>
          <w:rFonts w:ascii="Times New Roman" w:hAnsi="Times New Roman" w:cs="Times New Roman"/>
          <w:sz w:val="24"/>
          <w:szCs w:val="24"/>
        </w:rPr>
        <w:t>。</w:t>
      </w:r>
    </w:p>
    <w:p w14:paraId="04A3B1C0" w14:textId="77777777" w:rsidR="003B62E7" w:rsidRDefault="00447626">
      <w:pPr>
        <w:pStyle w:val="21"/>
        <w:rPr>
          <w:rFonts w:ascii="仿宋_GB2312" w:eastAsia="仿宋_GB2312"/>
          <w:sz w:val="28"/>
          <w:szCs w:val="28"/>
        </w:rPr>
      </w:pPr>
      <w:r>
        <w:rPr>
          <w:rFonts w:ascii="仿宋_GB2312" w:eastAsia="仿宋_GB2312"/>
          <w:sz w:val="28"/>
          <w:szCs w:val="28"/>
        </w:rPr>
        <w:t>门诊就诊记录表(TB_YL_MZ_Medical_Record)</w:t>
      </w:r>
      <w:bookmarkEnd w:id="115"/>
      <w:bookmarkEnd w:id="116"/>
      <w:bookmarkEnd w:id="117"/>
      <w:bookmarkEnd w:id="118"/>
      <w:bookmarkEnd w:id="119"/>
      <w:bookmarkEnd w:id="120"/>
      <w:bookmarkEnd w:id="121"/>
    </w:p>
    <w:p w14:paraId="16E6CB19"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患者的一次门诊应生成且仅生成就诊记录表的一条记录。日常每天上传。</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270"/>
        <w:gridCol w:w="1139"/>
        <w:gridCol w:w="993"/>
        <w:gridCol w:w="708"/>
        <w:gridCol w:w="629"/>
        <w:gridCol w:w="931"/>
        <w:gridCol w:w="708"/>
        <w:gridCol w:w="1843"/>
      </w:tblGrid>
      <w:tr w:rsidR="003B62E7" w14:paraId="6BED4006" w14:textId="77777777" w:rsidTr="00DE7156">
        <w:trPr>
          <w:cantSplit/>
          <w:trHeight w:val="699"/>
          <w:tblHeader/>
          <w:jc w:val="center"/>
        </w:trPr>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14:paraId="2F0A485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3885E54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3BAC7E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F94290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1F70D9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DD24DF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8053E2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C2EB7C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74C79E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D0E44DA" w14:textId="77777777" w:rsidTr="00DE7156">
        <w:trPr>
          <w:cantSplit/>
          <w:trHeight w:val="195"/>
          <w:jc w:val="center"/>
        </w:trPr>
        <w:tc>
          <w:tcPr>
            <w:tcW w:w="899" w:type="dxa"/>
            <w:tcBorders>
              <w:top w:val="single" w:sz="4" w:space="0" w:color="auto"/>
              <w:left w:val="single" w:sz="4" w:space="0" w:color="auto"/>
              <w:bottom w:val="single" w:sz="4" w:space="0" w:color="auto"/>
              <w:right w:val="single" w:sz="4" w:space="0" w:color="auto"/>
            </w:tcBorders>
            <w:shd w:val="clear" w:color="auto" w:fill="F4B083"/>
            <w:vAlign w:val="center"/>
          </w:tcPr>
          <w:p w14:paraId="07BE0D5C"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shd w:val="clear" w:color="auto" w:fill="F4B083"/>
            <w:vAlign w:val="center"/>
          </w:tcPr>
          <w:p w14:paraId="21133A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79B9C23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665C51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7EB665B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3669E2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171861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1D54C5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4B083"/>
            <w:vAlign w:val="center"/>
          </w:tcPr>
          <w:p w14:paraId="581F1FA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5AAB90B" w14:textId="77777777" w:rsidTr="00DE7156">
        <w:trPr>
          <w:cantSplit/>
          <w:trHeight w:val="195"/>
          <w:jc w:val="center"/>
        </w:trPr>
        <w:tc>
          <w:tcPr>
            <w:tcW w:w="899" w:type="dxa"/>
            <w:tcBorders>
              <w:top w:val="single" w:sz="4" w:space="0" w:color="auto"/>
              <w:left w:val="single" w:sz="4" w:space="0" w:color="auto"/>
              <w:bottom w:val="single" w:sz="4" w:space="0" w:color="auto"/>
              <w:right w:val="single" w:sz="4" w:space="0" w:color="auto"/>
            </w:tcBorders>
            <w:shd w:val="clear" w:color="auto" w:fill="F4B083"/>
            <w:vAlign w:val="center"/>
          </w:tcPr>
          <w:p w14:paraId="67742A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270" w:type="dxa"/>
            <w:tcBorders>
              <w:top w:val="single" w:sz="4" w:space="0" w:color="auto"/>
              <w:left w:val="single" w:sz="4" w:space="0" w:color="auto"/>
              <w:bottom w:val="single" w:sz="4" w:space="0" w:color="auto"/>
              <w:right w:val="single" w:sz="4" w:space="0" w:color="auto"/>
            </w:tcBorders>
            <w:shd w:val="clear" w:color="auto" w:fill="F4B083"/>
            <w:vAlign w:val="center"/>
          </w:tcPr>
          <w:p w14:paraId="6E89794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2AFEE75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0FFEF9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3A779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0AF08E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499A1C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383314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4B083"/>
            <w:vAlign w:val="center"/>
          </w:tcPr>
          <w:p w14:paraId="1AA98D9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70D6815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3189C240"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0CEDD06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1A6151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226FDB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5242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6DBFE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B0729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C2976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2DB416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7AAA511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02DA9CE"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2D8445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5DC284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A6FE22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440A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A538E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902D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50251C3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AB9882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51D4F61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2F677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DE01.00.010.00</w:t>
            </w:r>
          </w:p>
        </w:tc>
        <w:tc>
          <w:tcPr>
            <w:tcW w:w="1270" w:type="dxa"/>
            <w:tcBorders>
              <w:top w:val="single" w:sz="4" w:space="0" w:color="auto"/>
              <w:left w:val="single" w:sz="4" w:space="0" w:color="auto"/>
              <w:bottom w:val="single" w:sz="4" w:space="0" w:color="auto"/>
              <w:right w:val="single" w:sz="4" w:space="0" w:color="auto"/>
            </w:tcBorders>
            <w:vAlign w:val="center"/>
          </w:tcPr>
          <w:p w14:paraId="7450DCA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诊号</w:t>
            </w:r>
          </w:p>
        </w:tc>
        <w:tc>
          <w:tcPr>
            <w:tcW w:w="1139" w:type="dxa"/>
            <w:tcBorders>
              <w:top w:val="single" w:sz="4" w:space="0" w:color="auto"/>
              <w:left w:val="single" w:sz="4" w:space="0" w:color="auto"/>
              <w:bottom w:val="single" w:sz="4" w:space="0" w:color="auto"/>
              <w:right w:val="single" w:sz="4" w:space="0" w:color="auto"/>
            </w:tcBorders>
            <w:vAlign w:val="center"/>
          </w:tcPr>
          <w:p w14:paraId="5D2CD75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1C4E10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9CD8E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DE31C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CCC33C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0EA52B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87454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按照某一特定编码规则赋予门（急）诊就诊对象的顺序号</w:t>
            </w:r>
          </w:p>
        </w:tc>
      </w:tr>
      <w:tr w:rsidR="003B62E7" w14:paraId="697EE4A6"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1F25B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70" w:type="dxa"/>
            <w:tcBorders>
              <w:top w:val="single" w:sz="4" w:space="0" w:color="auto"/>
              <w:left w:val="single" w:sz="4" w:space="0" w:color="auto"/>
              <w:bottom w:val="single" w:sz="4" w:space="0" w:color="auto"/>
              <w:right w:val="single" w:sz="4" w:space="0" w:color="auto"/>
            </w:tcBorders>
            <w:vAlign w:val="center"/>
          </w:tcPr>
          <w:p w14:paraId="79BA7F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02AED2F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HZXM</w:t>
            </w:r>
          </w:p>
        </w:tc>
        <w:tc>
          <w:tcPr>
            <w:tcW w:w="993" w:type="dxa"/>
            <w:tcBorders>
              <w:top w:val="single" w:sz="4" w:space="0" w:color="auto"/>
              <w:left w:val="single" w:sz="4" w:space="0" w:color="auto"/>
              <w:bottom w:val="single" w:sz="4" w:space="0" w:color="auto"/>
              <w:right w:val="single" w:sz="4" w:space="0" w:color="auto"/>
            </w:tcBorders>
            <w:vAlign w:val="center"/>
          </w:tcPr>
          <w:p w14:paraId="07E04F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4E59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FBFB9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3E39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32557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AA2901A" w14:textId="77777777" w:rsidR="003B62E7" w:rsidRDefault="003B62E7">
            <w:pPr>
              <w:rPr>
                <w:rFonts w:ascii="Times New Roman" w:hAnsi="Times New Roman"/>
                <w:szCs w:val="21"/>
              </w:rPr>
            </w:pPr>
          </w:p>
        </w:tc>
      </w:tr>
      <w:tr w:rsidR="003B62E7" w14:paraId="5E7A065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4169E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270" w:type="dxa"/>
            <w:tcBorders>
              <w:top w:val="single" w:sz="4" w:space="0" w:color="auto"/>
              <w:left w:val="single" w:sz="4" w:space="0" w:color="auto"/>
              <w:bottom w:val="single" w:sz="4" w:space="0" w:color="auto"/>
              <w:right w:val="single" w:sz="4" w:space="0" w:color="auto"/>
            </w:tcBorders>
            <w:vAlign w:val="center"/>
          </w:tcPr>
          <w:p w14:paraId="32D6166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5A264CA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0A5777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88A01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4174BE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6BC9C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7CBF36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4E95A8D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28B8E082"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A52C6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270" w:type="dxa"/>
            <w:tcBorders>
              <w:top w:val="single" w:sz="4" w:space="0" w:color="auto"/>
              <w:left w:val="single" w:sz="4" w:space="0" w:color="auto"/>
              <w:bottom w:val="single" w:sz="4" w:space="0" w:color="auto"/>
              <w:right w:val="single" w:sz="4" w:space="0" w:color="auto"/>
            </w:tcBorders>
            <w:vAlign w:val="center"/>
          </w:tcPr>
          <w:p w14:paraId="248C3C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32E783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76AE9C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A770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698678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6D491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03CEB93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2CA3F3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46E907B6"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7899C6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70" w:type="dxa"/>
            <w:tcBorders>
              <w:top w:val="single" w:sz="4" w:space="0" w:color="auto"/>
              <w:left w:val="single" w:sz="4" w:space="0" w:color="auto"/>
              <w:bottom w:val="single" w:sz="4" w:space="0" w:color="auto"/>
              <w:right w:val="single" w:sz="4" w:space="0" w:color="auto"/>
            </w:tcBorders>
            <w:vAlign w:val="center"/>
          </w:tcPr>
          <w:p w14:paraId="5542696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代办人姓名</w:t>
            </w:r>
          </w:p>
        </w:tc>
        <w:tc>
          <w:tcPr>
            <w:tcW w:w="1139" w:type="dxa"/>
            <w:tcBorders>
              <w:top w:val="single" w:sz="4" w:space="0" w:color="auto"/>
              <w:left w:val="single" w:sz="4" w:space="0" w:color="auto"/>
              <w:bottom w:val="single" w:sz="4" w:space="0" w:color="auto"/>
              <w:right w:val="single" w:sz="4" w:space="0" w:color="auto"/>
            </w:tcBorders>
            <w:vAlign w:val="center"/>
          </w:tcPr>
          <w:p w14:paraId="6FD22E3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DBRXM</w:t>
            </w:r>
          </w:p>
        </w:tc>
        <w:tc>
          <w:tcPr>
            <w:tcW w:w="993" w:type="dxa"/>
            <w:tcBorders>
              <w:top w:val="single" w:sz="4" w:space="0" w:color="auto"/>
              <w:left w:val="single" w:sz="4" w:space="0" w:color="auto"/>
              <w:bottom w:val="single" w:sz="4" w:space="0" w:color="auto"/>
              <w:right w:val="single" w:sz="4" w:space="0" w:color="auto"/>
            </w:tcBorders>
            <w:vAlign w:val="center"/>
          </w:tcPr>
          <w:p w14:paraId="6D42FA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8630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FF5F5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D6DD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309C5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68DED04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说明：特定环境下代办人身份标识（证明文件）如：门诊门诊精麻处方</w:t>
            </w:r>
          </w:p>
        </w:tc>
      </w:tr>
      <w:tr w:rsidR="003B62E7" w14:paraId="1442622A"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4D9BB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DE02.01.031.00</w:t>
            </w:r>
          </w:p>
        </w:tc>
        <w:tc>
          <w:tcPr>
            <w:tcW w:w="1270" w:type="dxa"/>
            <w:tcBorders>
              <w:top w:val="single" w:sz="4" w:space="0" w:color="auto"/>
              <w:left w:val="single" w:sz="4" w:space="0" w:color="auto"/>
              <w:bottom w:val="single" w:sz="4" w:space="0" w:color="auto"/>
              <w:right w:val="single" w:sz="4" w:space="0" w:color="auto"/>
            </w:tcBorders>
            <w:vAlign w:val="center"/>
          </w:tcPr>
          <w:p w14:paraId="60042DB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代办人身份证件类型代码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1B5A4F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ZJLXDM</w:t>
            </w:r>
          </w:p>
        </w:tc>
        <w:tc>
          <w:tcPr>
            <w:tcW w:w="993" w:type="dxa"/>
            <w:tcBorders>
              <w:top w:val="single" w:sz="4" w:space="0" w:color="auto"/>
              <w:left w:val="single" w:sz="4" w:space="0" w:color="auto"/>
              <w:bottom w:val="single" w:sz="4" w:space="0" w:color="auto"/>
              <w:right w:val="single" w:sz="4" w:space="0" w:color="auto"/>
            </w:tcBorders>
            <w:vAlign w:val="center"/>
          </w:tcPr>
          <w:p w14:paraId="72B7E7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3ABA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C0451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CB17B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FD70CF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7819E3B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CV02.01.101 </w:t>
            </w:r>
            <w:r>
              <w:rPr>
                <w:rFonts w:ascii="Times New Roman" w:hAnsi="Times New Roman" w:cs="Times New Roman"/>
                <w:color w:val="000000"/>
                <w:sz w:val="18"/>
                <w:szCs w:val="18"/>
                <w:lang w:val="en-US" w:bidi="ar"/>
              </w:rPr>
              <w:t>身份证件类别代码表</w:t>
            </w:r>
          </w:p>
        </w:tc>
      </w:tr>
      <w:tr w:rsidR="003B62E7" w14:paraId="1E1F7975"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1BCA8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270" w:type="dxa"/>
            <w:tcBorders>
              <w:top w:val="single" w:sz="4" w:space="0" w:color="auto"/>
              <w:left w:val="single" w:sz="4" w:space="0" w:color="auto"/>
              <w:bottom w:val="single" w:sz="4" w:space="0" w:color="auto"/>
              <w:right w:val="single" w:sz="4" w:space="0" w:color="auto"/>
            </w:tcBorders>
            <w:vAlign w:val="center"/>
          </w:tcPr>
          <w:p w14:paraId="4D869B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代办人身份证件号码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400BA6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vAlign w:val="center"/>
          </w:tcPr>
          <w:p w14:paraId="19F300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6C43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664BB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8BD2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C0885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3DE8916B" w14:textId="77777777" w:rsidR="003B62E7" w:rsidRDefault="003B62E7">
            <w:pPr>
              <w:rPr>
                <w:rFonts w:ascii="Times New Roman" w:hAnsi="Times New Roman"/>
                <w:sz w:val="18"/>
                <w:szCs w:val="18"/>
                <w:lang w:bidi="ar"/>
              </w:rPr>
            </w:pPr>
          </w:p>
        </w:tc>
      </w:tr>
      <w:tr w:rsidR="003B62E7" w14:paraId="20827B68"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38835133"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0CEE7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接诊序号</w:t>
            </w:r>
          </w:p>
        </w:tc>
        <w:tc>
          <w:tcPr>
            <w:tcW w:w="1139" w:type="dxa"/>
            <w:tcBorders>
              <w:top w:val="single" w:sz="4" w:space="0" w:color="auto"/>
              <w:left w:val="single" w:sz="4" w:space="0" w:color="auto"/>
              <w:bottom w:val="single" w:sz="4" w:space="0" w:color="auto"/>
              <w:right w:val="single" w:sz="4" w:space="0" w:color="auto"/>
            </w:tcBorders>
            <w:vAlign w:val="center"/>
          </w:tcPr>
          <w:p w14:paraId="3C8A2D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JZXH</w:t>
            </w:r>
          </w:p>
        </w:tc>
        <w:tc>
          <w:tcPr>
            <w:tcW w:w="993" w:type="dxa"/>
            <w:tcBorders>
              <w:top w:val="single" w:sz="4" w:space="0" w:color="auto"/>
              <w:left w:val="single" w:sz="4" w:space="0" w:color="auto"/>
              <w:bottom w:val="single" w:sz="4" w:space="0" w:color="auto"/>
              <w:right w:val="single" w:sz="4" w:space="0" w:color="auto"/>
            </w:tcBorders>
            <w:vAlign w:val="center"/>
          </w:tcPr>
          <w:p w14:paraId="1C10FF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2E09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82703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BB083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DA51B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022D57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按照某一特定编码规则赋予接诊的顺序号</w:t>
            </w:r>
          </w:p>
        </w:tc>
      </w:tr>
      <w:tr w:rsidR="003B62E7" w14:paraId="796E020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8C4F73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DE02.01.060.00</w:t>
            </w:r>
          </w:p>
        </w:tc>
        <w:tc>
          <w:tcPr>
            <w:tcW w:w="1270" w:type="dxa"/>
            <w:tcBorders>
              <w:top w:val="single" w:sz="4" w:space="0" w:color="auto"/>
              <w:left w:val="single" w:sz="4" w:space="0" w:color="auto"/>
              <w:bottom w:val="single" w:sz="4" w:space="0" w:color="auto"/>
              <w:right w:val="single" w:sz="4" w:space="0" w:color="auto"/>
            </w:tcBorders>
            <w:vAlign w:val="center"/>
          </w:tcPr>
          <w:p w14:paraId="474CA6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629AE0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6AA43E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FDF1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5E2CDF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A8EA0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4CBBE3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F0C64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SZCV01.09.005 </w:t>
            </w:r>
            <w:r>
              <w:rPr>
                <w:rFonts w:ascii="Times New Roman" w:hAnsi="Times New Roman" w:cs="Times New Roman"/>
                <w:color w:val="000000"/>
                <w:sz w:val="18"/>
                <w:szCs w:val="18"/>
                <w:lang w:val="en-US" w:bidi="ar"/>
              </w:rPr>
              <w:t>就诊类型代码表</w:t>
            </w:r>
          </w:p>
        </w:tc>
      </w:tr>
      <w:tr w:rsidR="003B62E7" w14:paraId="4811D915"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C5185AB"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E8195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初诊标志代码</w:t>
            </w:r>
          </w:p>
        </w:tc>
        <w:tc>
          <w:tcPr>
            <w:tcW w:w="1139" w:type="dxa"/>
            <w:tcBorders>
              <w:top w:val="single" w:sz="4" w:space="0" w:color="auto"/>
              <w:left w:val="single" w:sz="4" w:space="0" w:color="auto"/>
              <w:bottom w:val="single" w:sz="4" w:space="0" w:color="auto"/>
              <w:right w:val="single" w:sz="4" w:space="0" w:color="auto"/>
            </w:tcBorders>
            <w:vAlign w:val="center"/>
          </w:tcPr>
          <w:p w14:paraId="3C556D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CZBZ</w:t>
            </w:r>
          </w:p>
        </w:tc>
        <w:tc>
          <w:tcPr>
            <w:tcW w:w="993" w:type="dxa"/>
            <w:tcBorders>
              <w:top w:val="single" w:sz="4" w:space="0" w:color="auto"/>
              <w:left w:val="single" w:sz="4" w:space="0" w:color="auto"/>
              <w:bottom w:val="single" w:sz="4" w:space="0" w:color="auto"/>
              <w:right w:val="single" w:sz="4" w:space="0" w:color="auto"/>
            </w:tcBorders>
            <w:vAlign w:val="center"/>
          </w:tcPr>
          <w:p w14:paraId="344803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9C952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B5CFC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95B6D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37F4C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59ECC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初诊</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复诊患者，是否因该疾病首次就诊的分类代码</w:t>
            </w:r>
          </w:p>
        </w:tc>
      </w:tr>
      <w:tr w:rsidR="003B62E7" w14:paraId="29DA9EAE"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6FC1CC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DE09.00.130.00</w:t>
            </w:r>
          </w:p>
        </w:tc>
        <w:tc>
          <w:tcPr>
            <w:tcW w:w="1270" w:type="dxa"/>
            <w:tcBorders>
              <w:top w:val="single" w:sz="4" w:space="0" w:color="auto"/>
              <w:left w:val="single" w:sz="4" w:space="0" w:color="auto"/>
              <w:bottom w:val="single" w:sz="4" w:space="0" w:color="auto"/>
              <w:right w:val="single" w:sz="4" w:space="0" w:color="auto"/>
            </w:tcBorders>
            <w:vAlign w:val="center"/>
          </w:tcPr>
          <w:p w14:paraId="78C77F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新生儿标志</w:t>
            </w:r>
          </w:p>
        </w:tc>
        <w:tc>
          <w:tcPr>
            <w:tcW w:w="1139" w:type="dxa"/>
            <w:tcBorders>
              <w:top w:val="single" w:sz="4" w:space="0" w:color="auto"/>
              <w:left w:val="single" w:sz="4" w:space="0" w:color="auto"/>
              <w:bottom w:val="single" w:sz="4" w:space="0" w:color="auto"/>
              <w:right w:val="single" w:sz="4" w:space="0" w:color="auto"/>
            </w:tcBorders>
            <w:vAlign w:val="center"/>
          </w:tcPr>
          <w:p w14:paraId="186DE1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ZSEBZ</w:t>
            </w:r>
          </w:p>
        </w:tc>
        <w:tc>
          <w:tcPr>
            <w:tcW w:w="993" w:type="dxa"/>
            <w:tcBorders>
              <w:top w:val="single" w:sz="4" w:space="0" w:color="auto"/>
              <w:left w:val="single" w:sz="4" w:space="0" w:color="auto"/>
              <w:bottom w:val="single" w:sz="4" w:space="0" w:color="auto"/>
              <w:right w:val="single" w:sz="4" w:space="0" w:color="auto"/>
            </w:tcBorders>
            <w:vAlign w:val="center"/>
          </w:tcPr>
          <w:p w14:paraId="4A60DB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0DCA3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B6E05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6D19E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2C228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0D950B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患者是否为新生儿，</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695CA223"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306512D"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4650E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就诊次数</w:t>
            </w:r>
          </w:p>
        </w:tc>
        <w:tc>
          <w:tcPr>
            <w:tcW w:w="1139" w:type="dxa"/>
            <w:tcBorders>
              <w:top w:val="single" w:sz="4" w:space="0" w:color="auto"/>
              <w:left w:val="single" w:sz="4" w:space="0" w:color="auto"/>
              <w:bottom w:val="single" w:sz="4" w:space="0" w:color="auto"/>
              <w:right w:val="single" w:sz="4" w:space="0" w:color="auto"/>
            </w:tcBorders>
            <w:vAlign w:val="center"/>
          </w:tcPr>
          <w:p w14:paraId="13EF03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JZCS</w:t>
            </w:r>
          </w:p>
        </w:tc>
        <w:tc>
          <w:tcPr>
            <w:tcW w:w="993" w:type="dxa"/>
            <w:tcBorders>
              <w:top w:val="single" w:sz="4" w:space="0" w:color="auto"/>
              <w:left w:val="single" w:sz="4" w:space="0" w:color="auto"/>
              <w:bottom w:val="single" w:sz="4" w:space="0" w:color="auto"/>
              <w:right w:val="single" w:sz="4" w:space="0" w:color="auto"/>
            </w:tcBorders>
            <w:vAlign w:val="center"/>
          </w:tcPr>
          <w:p w14:paraId="53722D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E534F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D0DDB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7A5F0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140E1D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7C8A86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在本院第几次就诊</w:t>
            </w:r>
          </w:p>
        </w:tc>
      </w:tr>
      <w:tr w:rsidR="003B62E7" w14:paraId="431BBF7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21C50118"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1DC7AA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是否退号</w:t>
            </w:r>
          </w:p>
        </w:tc>
        <w:tc>
          <w:tcPr>
            <w:tcW w:w="1139" w:type="dxa"/>
            <w:tcBorders>
              <w:top w:val="single" w:sz="4" w:space="0" w:color="auto"/>
              <w:left w:val="single" w:sz="4" w:space="0" w:color="auto"/>
              <w:bottom w:val="single" w:sz="4" w:space="0" w:color="auto"/>
              <w:right w:val="single" w:sz="4" w:space="0" w:color="auto"/>
            </w:tcBorders>
            <w:vAlign w:val="center"/>
          </w:tcPr>
          <w:p w14:paraId="0FD813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SFTH</w:t>
            </w:r>
          </w:p>
        </w:tc>
        <w:tc>
          <w:tcPr>
            <w:tcW w:w="993" w:type="dxa"/>
            <w:tcBorders>
              <w:top w:val="single" w:sz="4" w:space="0" w:color="auto"/>
              <w:left w:val="single" w:sz="4" w:space="0" w:color="auto"/>
              <w:bottom w:val="single" w:sz="4" w:space="0" w:color="auto"/>
              <w:right w:val="single" w:sz="4" w:space="0" w:color="auto"/>
            </w:tcBorders>
            <w:vAlign w:val="center"/>
          </w:tcPr>
          <w:p w14:paraId="6F63AF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E58AC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AD37E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EA495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3B195A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69F94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9EDC048"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1A8DB112"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48CEBBC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退号流水号</w:t>
            </w:r>
          </w:p>
        </w:tc>
        <w:tc>
          <w:tcPr>
            <w:tcW w:w="1139" w:type="dxa"/>
            <w:tcBorders>
              <w:top w:val="single" w:sz="4" w:space="0" w:color="auto"/>
              <w:left w:val="single" w:sz="4" w:space="0" w:color="auto"/>
              <w:bottom w:val="single" w:sz="4" w:space="0" w:color="auto"/>
              <w:right w:val="single" w:sz="4" w:space="0" w:color="auto"/>
            </w:tcBorders>
            <w:vAlign w:val="center"/>
          </w:tcPr>
          <w:p w14:paraId="3E06C2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THLSH</w:t>
            </w:r>
          </w:p>
        </w:tc>
        <w:tc>
          <w:tcPr>
            <w:tcW w:w="993" w:type="dxa"/>
            <w:tcBorders>
              <w:top w:val="single" w:sz="4" w:space="0" w:color="auto"/>
              <w:left w:val="single" w:sz="4" w:space="0" w:color="auto"/>
              <w:bottom w:val="single" w:sz="4" w:space="0" w:color="auto"/>
              <w:right w:val="single" w:sz="4" w:space="0" w:color="auto"/>
            </w:tcBorders>
            <w:vAlign w:val="center"/>
          </w:tcPr>
          <w:p w14:paraId="247374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3E82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51D7F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A333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B0595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104D20BE" w14:textId="77777777" w:rsidR="003B62E7" w:rsidRDefault="003B62E7">
            <w:pPr>
              <w:rPr>
                <w:rFonts w:ascii="Times New Roman" w:hAnsi="Times New Roman"/>
                <w:sz w:val="18"/>
                <w:szCs w:val="18"/>
                <w:lang w:bidi="ar"/>
              </w:rPr>
            </w:pPr>
          </w:p>
        </w:tc>
      </w:tr>
      <w:tr w:rsidR="003B62E7" w14:paraId="6584A859"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30F69141"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7E2F314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退号日期时间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38208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THSJ</w:t>
            </w:r>
          </w:p>
        </w:tc>
        <w:tc>
          <w:tcPr>
            <w:tcW w:w="993" w:type="dxa"/>
            <w:tcBorders>
              <w:top w:val="single" w:sz="4" w:space="0" w:color="auto"/>
              <w:left w:val="single" w:sz="4" w:space="0" w:color="auto"/>
              <w:bottom w:val="single" w:sz="4" w:space="0" w:color="auto"/>
              <w:right w:val="single" w:sz="4" w:space="0" w:color="auto"/>
            </w:tcBorders>
            <w:vAlign w:val="center"/>
          </w:tcPr>
          <w:p w14:paraId="5E9D0C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9E5BDC6"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DAE32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ED7A6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220CE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1FB107CB" w14:textId="77777777" w:rsidR="003B62E7" w:rsidRDefault="003B62E7">
            <w:pPr>
              <w:rPr>
                <w:rFonts w:ascii="Times New Roman" w:hAnsi="Times New Roman"/>
                <w:sz w:val="18"/>
                <w:szCs w:val="18"/>
                <w:lang w:bidi="ar"/>
              </w:rPr>
            </w:pPr>
          </w:p>
        </w:tc>
      </w:tr>
      <w:tr w:rsidR="003B62E7" w14:paraId="71165D6E"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2D3B419D"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5550F1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就诊状态代码</w:t>
            </w:r>
          </w:p>
        </w:tc>
        <w:tc>
          <w:tcPr>
            <w:tcW w:w="1139" w:type="dxa"/>
            <w:tcBorders>
              <w:top w:val="single" w:sz="4" w:space="0" w:color="auto"/>
              <w:left w:val="single" w:sz="4" w:space="0" w:color="auto"/>
              <w:bottom w:val="single" w:sz="4" w:space="0" w:color="auto"/>
              <w:right w:val="single" w:sz="4" w:space="0" w:color="auto"/>
            </w:tcBorders>
            <w:vAlign w:val="center"/>
          </w:tcPr>
          <w:p w14:paraId="1D4841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JZZTDM</w:t>
            </w:r>
          </w:p>
        </w:tc>
        <w:tc>
          <w:tcPr>
            <w:tcW w:w="993" w:type="dxa"/>
            <w:tcBorders>
              <w:top w:val="single" w:sz="4" w:space="0" w:color="auto"/>
              <w:left w:val="single" w:sz="4" w:space="0" w:color="auto"/>
              <w:bottom w:val="single" w:sz="4" w:space="0" w:color="auto"/>
              <w:right w:val="single" w:sz="4" w:space="0" w:color="auto"/>
            </w:tcBorders>
            <w:vAlign w:val="center"/>
          </w:tcPr>
          <w:p w14:paraId="780B2E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F0DF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6AC34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754B7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81EE3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33FFA2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SZCV01.08.001</w:t>
            </w:r>
            <w:r>
              <w:rPr>
                <w:rFonts w:ascii="Times New Roman" w:hAnsi="Times New Roman" w:cs="Times New Roman"/>
                <w:color w:val="000000"/>
                <w:sz w:val="18"/>
                <w:szCs w:val="18"/>
                <w:lang w:val="en-US" w:bidi="ar"/>
              </w:rPr>
              <w:t>就诊状态代码表</w:t>
            </w:r>
          </w:p>
        </w:tc>
      </w:tr>
      <w:tr w:rsidR="003B62E7" w14:paraId="06B17798"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20B2A91"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016CBB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就诊状态名称</w:t>
            </w:r>
          </w:p>
        </w:tc>
        <w:tc>
          <w:tcPr>
            <w:tcW w:w="1139" w:type="dxa"/>
            <w:tcBorders>
              <w:top w:val="single" w:sz="4" w:space="0" w:color="auto"/>
              <w:left w:val="single" w:sz="4" w:space="0" w:color="auto"/>
              <w:bottom w:val="single" w:sz="4" w:space="0" w:color="auto"/>
              <w:right w:val="single" w:sz="4" w:space="0" w:color="auto"/>
            </w:tcBorders>
            <w:vAlign w:val="center"/>
          </w:tcPr>
          <w:p w14:paraId="436F05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JZZTMC</w:t>
            </w:r>
          </w:p>
        </w:tc>
        <w:tc>
          <w:tcPr>
            <w:tcW w:w="993" w:type="dxa"/>
            <w:tcBorders>
              <w:top w:val="single" w:sz="4" w:space="0" w:color="auto"/>
              <w:left w:val="single" w:sz="4" w:space="0" w:color="auto"/>
              <w:bottom w:val="single" w:sz="4" w:space="0" w:color="auto"/>
              <w:right w:val="single" w:sz="4" w:space="0" w:color="auto"/>
            </w:tcBorders>
            <w:vAlign w:val="center"/>
          </w:tcPr>
          <w:p w14:paraId="153944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0342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5274C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B75E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8B5FE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090101DF" w14:textId="77777777" w:rsidR="003B62E7" w:rsidRDefault="003B62E7">
            <w:pPr>
              <w:rPr>
                <w:rFonts w:ascii="Times New Roman" w:hAnsi="Times New Roman"/>
                <w:sz w:val="18"/>
                <w:szCs w:val="18"/>
                <w:lang w:bidi="ar"/>
              </w:rPr>
            </w:pPr>
          </w:p>
        </w:tc>
      </w:tr>
      <w:tr w:rsidR="003B62E7" w14:paraId="4A7083CA"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6145C2CE"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4C4F48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就诊结束日期时间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8A502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JZJSSJ</w:t>
            </w:r>
          </w:p>
        </w:tc>
        <w:tc>
          <w:tcPr>
            <w:tcW w:w="993" w:type="dxa"/>
            <w:tcBorders>
              <w:top w:val="single" w:sz="4" w:space="0" w:color="auto"/>
              <w:left w:val="single" w:sz="4" w:space="0" w:color="auto"/>
              <w:bottom w:val="single" w:sz="4" w:space="0" w:color="auto"/>
              <w:right w:val="single" w:sz="4" w:space="0" w:color="auto"/>
            </w:tcBorders>
            <w:vAlign w:val="center"/>
          </w:tcPr>
          <w:p w14:paraId="0D5DAB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D8B7C97"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B379F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FEBC1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27138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4C934FFD" w14:textId="77777777" w:rsidR="003B62E7" w:rsidRDefault="003B62E7">
            <w:pPr>
              <w:rPr>
                <w:rFonts w:ascii="Times New Roman" w:hAnsi="Times New Roman"/>
                <w:sz w:val="18"/>
                <w:szCs w:val="18"/>
                <w:lang w:bidi="ar"/>
              </w:rPr>
            </w:pPr>
          </w:p>
        </w:tc>
      </w:tr>
      <w:tr w:rsidR="003B62E7" w14:paraId="01D7FEE8"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97CB5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DE07.00.006.00</w:t>
            </w:r>
          </w:p>
        </w:tc>
        <w:tc>
          <w:tcPr>
            <w:tcW w:w="1270" w:type="dxa"/>
            <w:tcBorders>
              <w:top w:val="single" w:sz="4" w:space="0" w:color="auto"/>
              <w:left w:val="single" w:sz="4" w:space="0" w:color="auto"/>
              <w:bottom w:val="single" w:sz="4" w:space="0" w:color="auto"/>
              <w:right w:val="single" w:sz="4" w:space="0" w:color="auto"/>
            </w:tcBorders>
            <w:vAlign w:val="center"/>
          </w:tcPr>
          <w:p w14:paraId="205BFA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03B50D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53C311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92A4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DC778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85923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EADC3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2B2692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SZCV01.02.002 </w:t>
            </w:r>
            <w:r>
              <w:rPr>
                <w:rFonts w:ascii="Times New Roman" w:hAnsi="Times New Roman" w:cs="Times New Roman"/>
                <w:color w:val="000000"/>
                <w:sz w:val="18"/>
                <w:szCs w:val="18"/>
                <w:lang w:val="en-US" w:bidi="ar"/>
              </w:rPr>
              <w:t>医</w:t>
            </w:r>
            <w:r>
              <w:rPr>
                <w:rFonts w:ascii="Times New Roman" w:hAnsi="Times New Roman" w:cs="Times New Roman"/>
                <w:sz w:val="18"/>
                <w:szCs w:val="18"/>
                <w:lang w:val="en-US" w:bidi="ar"/>
              </w:rPr>
              <w:t>疗保险类别代码表</w:t>
            </w:r>
          </w:p>
        </w:tc>
      </w:tr>
      <w:tr w:rsidR="003B62E7" w14:paraId="72A71E1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65ABE21"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723CEC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2649EC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7D0889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9A59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B5E00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03D87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38210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FC8BA7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用来区分对象收费的医疗费用来源。见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3561FC3F"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103AE3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DE06.00.174.00</w:t>
            </w:r>
          </w:p>
        </w:tc>
        <w:tc>
          <w:tcPr>
            <w:tcW w:w="1270" w:type="dxa"/>
            <w:tcBorders>
              <w:top w:val="single" w:sz="4" w:space="0" w:color="auto"/>
              <w:left w:val="single" w:sz="4" w:space="0" w:color="auto"/>
              <w:bottom w:val="single" w:sz="4" w:space="0" w:color="auto"/>
              <w:right w:val="single" w:sz="4" w:space="0" w:color="auto"/>
            </w:tcBorders>
            <w:vAlign w:val="center"/>
          </w:tcPr>
          <w:p w14:paraId="3E3E27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特需标志</w:t>
            </w:r>
          </w:p>
        </w:tc>
        <w:tc>
          <w:tcPr>
            <w:tcW w:w="1139" w:type="dxa"/>
            <w:tcBorders>
              <w:top w:val="single" w:sz="4" w:space="0" w:color="auto"/>
              <w:left w:val="single" w:sz="4" w:space="0" w:color="auto"/>
              <w:bottom w:val="single" w:sz="4" w:space="0" w:color="auto"/>
              <w:right w:val="single" w:sz="4" w:space="0" w:color="auto"/>
            </w:tcBorders>
            <w:vAlign w:val="center"/>
          </w:tcPr>
          <w:p w14:paraId="717CC7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TXBZ</w:t>
            </w:r>
          </w:p>
        </w:tc>
        <w:tc>
          <w:tcPr>
            <w:tcW w:w="993" w:type="dxa"/>
            <w:tcBorders>
              <w:top w:val="single" w:sz="4" w:space="0" w:color="auto"/>
              <w:left w:val="single" w:sz="4" w:space="0" w:color="auto"/>
              <w:bottom w:val="single" w:sz="4" w:space="0" w:color="auto"/>
              <w:right w:val="single" w:sz="4" w:space="0" w:color="auto"/>
            </w:tcBorders>
            <w:vAlign w:val="center"/>
          </w:tcPr>
          <w:p w14:paraId="5AEF76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FB268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A692A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F9126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E8F40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8ABE4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是，指按特需服务收费的门诊，较普通门诊收费高</w:t>
            </w:r>
          </w:p>
        </w:tc>
      </w:tr>
      <w:tr w:rsidR="003B62E7" w14:paraId="6693738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B16BF0D"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02AC18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转诊标志</w:t>
            </w:r>
          </w:p>
        </w:tc>
        <w:tc>
          <w:tcPr>
            <w:tcW w:w="1139" w:type="dxa"/>
            <w:tcBorders>
              <w:top w:val="single" w:sz="4" w:space="0" w:color="auto"/>
              <w:left w:val="single" w:sz="4" w:space="0" w:color="auto"/>
              <w:bottom w:val="single" w:sz="4" w:space="0" w:color="auto"/>
              <w:right w:val="single" w:sz="4" w:space="0" w:color="auto"/>
            </w:tcBorders>
            <w:vAlign w:val="center"/>
          </w:tcPr>
          <w:p w14:paraId="1F25C1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ZZBZ</w:t>
            </w:r>
          </w:p>
        </w:tc>
        <w:tc>
          <w:tcPr>
            <w:tcW w:w="993" w:type="dxa"/>
            <w:tcBorders>
              <w:top w:val="single" w:sz="4" w:space="0" w:color="auto"/>
              <w:left w:val="single" w:sz="4" w:space="0" w:color="auto"/>
              <w:bottom w:val="single" w:sz="4" w:space="0" w:color="auto"/>
              <w:right w:val="single" w:sz="4" w:space="0" w:color="auto"/>
            </w:tcBorders>
            <w:vAlign w:val="center"/>
          </w:tcPr>
          <w:p w14:paraId="067BBD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414B0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8D539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6FAEC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433DEB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39755D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383129C9"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1C47C9A"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9ED09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医保帐户标志</w:t>
            </w:r>
          </w:p>
        </w:tc>
        <w:tc>
          <w:tcPr>
            <w:tcW w:w="1139" w:type="dxa"/>
            <w:tcBorders>
              <w:top w:val="single" w:sz="4" w:space="0" w:color="auto"/>
              <w:left w:val="single" w:sz="4" w:space="0" w:color="auto"/>
              <w:bottom w:val="single" w:sz="4" w:space="0" w:color="auto"/>
              <w:right w:val="single" w:sz="4" w:space="0" w:color="auto"/>
            </w:tcBorders>
            <w:vAlign w:val="center"/>
          </w:tcPr>
          <w:p w14:paraId="058D4A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YBZHBZ</w:t>
            </w:r>
          </w:p>
        </w:tc>
        <w:tc>
          <w:tcPr>
            <w:tcW w:w="993" w:type="dxa"/>
            <w:tcBorders>
              <w:top w:val="single" w:sz="4" w:space="0" w:color="auto"/>
              <w:left w:val="single" w:sz="4" w:space="0" w:color="auto"/>
              <w:bottom w:val="single" w:sz="4" w:space="0" w:color="auto"/>
              <w:right w:val="single" w:sz="4" w:space="0" w:color="auto"/>
            </w:tcBorders>
            <w:vAlign w:val="center"/>
          </w:tcPr>
          <w:p w14:paraId="187B19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9F4E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B9B17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E32C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133DD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DB231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医保卡和社保卡用户应填写；完全参照医保帐户标志。非医保病人填写</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0</w:t>
            </w:r>
          </w:p>
        </w:tc>
      </w:tr>
      <w:tr w:rsidR="003B62E7" w14:paraId="31F346A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11CC6C8" w14:textId="77777777" w:rsidR="003B62E7" w:rsidRDefault="003B62E7">
            <w:pPr>
              <w:jc w:val="center"/>
              <w:rPr>
                <w:rFonts w:ascii="Times New Roman" w:hAnsi="Times New Roman"/>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5802BA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外地标志</w:t>
            </w:r>
          </w:p>
        </w:tc>
        <w:tc>
          <w:tcPr>
            <w:tcW w:w="1139" w:type="dxa"/>
            <w:tcBorders>
              <w:top w:val="single" w:sz="4" w:space="0" w:color="auto"/>
              <w:left w:val="single" w:sz="4" w:space="0" w:color="auto"/>
              <w:bottom w:val="single" w:sz="4" w:space="0" w:color="auto"/>
              <w:right w:val="single" w:sz="4" w:space="0" w:color="auto"/>
            </w:tcBorders>
            <w:vAlign w:val="center"/>
          </w:tcPr>
          <w:p w14:paraId="7BB6C4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WDBZ</w:t>
            </w:r>
          </w:p>
        </w:tc>
        <w:tc>
          <w:tcPr>
            <w:tcW w:w="993" w:type="dxa"/>
            <w:tcBorders>
              <w:top w:val="single" w:sz="4" w:space="0" w:color="auto"/>
              <w:left w:val="single" w:sz="4" w:space="0" w:color="auto"/>
              <w:bottom w:val="single" w:sz="4" w:space="0" w:color="auto"/>
              <w:right w:val="single" w:sz="4" w:space="0" w:color="auto"/>
            </w:tcBorders>
            <w:vAlign w:val="center"/>
          </w:tcPr>
          <w:p w14:paraId="2D94F2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625D5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4826A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A3C43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4E938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421B72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7E6FF396"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CEB082E" w14:textId="77777777" w:rsidR="003B62E7" w:rsidRDefault="003B62E7">
            <w:pPr>
              <w:widowControl/>
              <w:jc w:val="center"/>
              <w:textAlignment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3FA5A26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中医诊疗技术使用标志</w:t>
            </w:r>
          </w:p>
        </w:tc>
        <w:tc>
          <w:tcPr>
            <w:tcW w:w="1139" w:type="dxa"/>
            <w:tcBorders>
              <w:top w:val="single" w:sz="4" w:space="0" w:color="auto"/>
              <w:left w:val="single" w:sz="4" w:space="0" w:color="auto"/>
              <w:bottom w:val="single" w:sz="4" w:space="0" w:color="auto"/>
              <w:right w:val="single" w:sz="4" w:space="0" w:color="auto"/>
            </w:tcBorders>
            <w:vAlign w:val="center"/>
          </w:tcPr>
          <w:p w14:paraId="505528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SFSYZYZLJS</w:t>
            </w:r>
          </w:p>
        </w:tc>
        <w:tc>
          <w:tcPr>
            <w:tcW w:w="993" w:type="dxa"/>
            <w:tcBorders>
              <w:top w:val="single" w:sz="4" w:space="0" w:color="auto"/>
              <w:left w:val="single" w:sz="4" w:space="0" w:color="auto"/>
              <w:bottom w:val="single" w:sz="4" w:space="0" w:color="auto"/>
              <w:right w:val="single" w:sz="4" w:space="0" w:color="auto"/>
            </w:tcBorders>
            <w:vAlign w:val="center"/>
          </w:tcPr>
          <w:p w14:paraId="6DECAA9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B5969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025BD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2E731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A64FD6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F5A836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编码。</w:t>
            </w:r>
            <w:r>
              <w:rPr>
                <w:rFonts w:ascii="Times New Roman" w:hAnsi="Times New Roman" w:cs="Times New Roman"/>
                <w:color w:val="000000"/>
                <w:sz w:val="18"/>
                <w:szCs w:val="18"/>
                <w:lang w:val="en-US" w:bidi="ar"/>
              </w:rPr>
              <w:t>1</w:t>
            </w:r>
            <w:r>
              <w:rPr>
                <w:rFonts w:hint="eastAsia"/>
                <w:color w:val="000000"/>
                <w:sz w:val="18"/>
                <w:szCs w:val="18"/>
                <w:lang w:val="en-US" w:bidi="ar"/>
              </w:rPr>
              <w:t>：是、0：否</w:t>
            </w:r>
          </w:p>
        </w:tc>
      </w:tr>
      <w:tr w:rsidR="003B62E7" w14:paraId="7D8D51C3" w14:textId="77777777" w:rsidTr="00DE7156">
        <w:trPr>
          <w:cantSplit/>
          <w:trHeight w:val="90"/>
          <w:jc w:val="center"/>
        </w:trPr>
        <w:tc>
          <w:tcPr>
            <w:tcW w:w="899" w:type="dxa"/>
            <w:tcBorders>
              <w:top w:val="single" w:sz="4" w:space="0" w:color="auto"/>
              <w:left w:val="single" w:sz="4" w:space="0" w:color="auto"/>
              <w:bottom w:val="single" w:sz="4" w:space="0" w:color="auto"/>
              <w:right w:val="single" w:sz="4" w:space="0" w:color="auto"/>
            </w:tcBorders>
            <w:vAlign w:val="center"/>
          </w:tcPr>
          <w:p w14:paraId="27E0B45C" w14:textId="77777777" w:rsidR="003B62E7" w:rsidRDefault="003B62E7">
            <w:pPr>
              <w:widowControl/>
              <w:jc w:val="center"/>
              <w:textAlignment w:val="center"/>
              <w:rPr>
                <w:rFonts w:ascii="Times New Roman" w:hAnsi="Times New Roman"/>
                <w:color w:val="000000"/>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7273F26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使用中医诊疗技术类别</w:t>
            </w:r>
          </w:p>
        </w:tc>
        <w:tc>
          <w:tcPr>
            <w:tcW w:w="1139" w:type="dxa"/>
            <w:tcBorders>
              <w:top w:val="single" w:sz="4" w:space="0" w:color="auto"/>
              <w:left w:val="single" w:sz="4" w:space="0" w:color="auto"/>
              <w:bottom w:val="single" w:sz="4" w:space="0" w:color="auto"/>
              <w:right w:val="single" w:sz="4" w:space="0" w:color="auto"/>
            </w:tcBorders>
            <w:vAlign w:val="center"/>
          </w:tcPr>
          <w:p w14:paraId="65284A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ZYZLJSLB</w:t>
            </w:r>
          </w:p>
        </w:tc>
        <w:tc>
          <w:tcPr>
            <w:tcW w:w="993" w:type="dxa"/>
            <w:tcBorders>
              <w:top w:val="single" w:sz="4" w:space="0" w:color="auto"/>
              <w:left w:val="single" w:sz="4" w:space="0" w:color="auto"/>
              <w:bottom w:val="single" w:sz="4" w:space="0" w:color="auto"/>
              <w:right w:val="single" w:sz="4" w:space="0" w:color="auto"/>
            </w:tcBorders>
            <w:vAlign w:val="center"/>
          </w:tcPr>
          <w:p w14:paraId="55D0B9E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779F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5F3050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B993A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205482D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52CAA4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编码。中医医疗技术手册</w:t>
            </w:r>
          </w:p>
        </w:tc>
      </w:tr>
      <w:tr w:rsidR="003B62E7" w14:paraId="13B62DA4" w14:textId="77777777" w:rsidTr="00DE7156">
        <w:trPr>
          <w:cantSplit/>
          <w:trHeight w:val="90"/>
          <w:jc w:val="center"/>
        </w:trPr>
        <w:tc>
          <w:tcPr>
            <w:tcW w:w="899" w:type="dxa"/>
            <w:tcBorders>
              <w:top w:val="single" w:sz="4" w:space="0" w:color="auto"/>
              <w:left w:val="single" w:sz="4" w:space="0" w:color="auto"/>
              <w:bottom w:val="single" w:sz="4" w:space="0" w:color="auto"/>
              <w:right w:val="single" w:sz="4" w:space="0" w:color="auto"/>
            </w:tcBorders>
            <w:vAlign w:val="center"/>
          </w:tcPr>
          <w:p w14:paraId="31869C3A" w14:textId="77777777" w:rsidR="003B62E7" w:rsidRDefault="003B62E7">
            <w:pPr>
              <w:widowControl/>
              <w:jc w:val="center"/>
              <w:textAlignment w:val="center"/>
              <w:rPr>
                <w:rFonts w:ascii="Times New Roman" w:hAnsi="Times New Roman"/>
                <w:color w:val="000000"/>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1424369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使用中医治疗技术实际治疗总次数</w:t>
            </w:r>
          </w:p>
        </w:tc>
        <w:tc>
          <w:tcPr>
            <w:tcW w:w="1139" w:type="dxa"/>
            <w:tcBorders>
              <w:top w:val="single" w:sz="4" w:space="0" w:color="auto"/>
              <w:left w:val="single" w:sz="4" w:space="0" w:color="auto"/>
              <w:bottom w:val="single" w:sz="4" w:space="0" w:color="auto"/>
              <w:right w:val="single" w:sz="4" w:space="0" w:color="auto"/>
            </w:tcBorders>
            <w:vAlign w:val="center"/>
          </w:tcPr>
          <w:p w14:paraId="4C4FDA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SFSYZYZHLJS</w:t>
            </w:r>
          </w:p>
        </w:tc>
        <w:tc>
          <w:tcPr>
            <w:tcW w:w="993" w:type="dxa"/>
            <w:tcBorders>
              <w:top w:val="single" w:sz="4" w:space="0" w:color="auto"/>
              <w:left w:val="single" w:sz="4" w:space="0" w:color="auto"/>
              <w:bottom w:val="single" w:sz="4" w:space="0" w:color="auto"/>
              <w:right w:val="single" w:sz="4" w:space="0" w:color="auto"/>
            </w:tcBorders>
            <w:vAlign w:val="center"/>
          </w:tcPr>
          <w:p w14:paraId="2E8B074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6A215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31984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4FADB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56B3B46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471BE1E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例如挂号1次，实际治疗10次，按10次计。</w:t>
            </w:r>
          </w:p>
        </w:tc>
      </w:tr>
      <w:tr w:rsidR="003B62E7" w14:paraId="49DB76B7" w14:textId="77777777" w:rsidTr="00DE7156">
        <w:trPr>
          <w:cantSplit/>
          <w:trHeight w:val="90"/>
          <w:jc w:val="center"/>
        </w:trPr>
        <w:tc>
          <w:tcPr>
            <w:tcW w:w="899" w:type="dxa"/>
            <w:tcBorders>
              <w:top w:val="single" w:sz="4" w:space="0" w:color="auto"/>
              <w:left w:val="single" w:sz="4" w:space="0" w:color="auto"/>
              <w:bottom w:val="single" w:sz="4" w:space="0" w:color="auto"/>
              <w:right w:val="single" w:sz="4" w:space="0" w:color="auto"/>
            </w:tcBorders>
            <w:vAlign w:val="center"/>
          </w:tcPr>
          <w:p w14:paraId="4F01B4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DE08.10.025.00</w:t>
            </w:r>
          </w:p>
        </w:tc>
        <w:tc>
          <w:tcPr>
            <w:tcW w:w="1270" w:type="dxa"/>
            <w:tcBorders>
              <w:top w:val="single" w:sz="4" w:space="0" w:color="auto"/>
              <w:left w:val="single" w:sz="4" w:space="0" w:color="auto"/>
              <w:bottom w:val="single" w:sz="4" w:space="0" w:color="auto"/>
              <w:right w:val="single" w:sz="4" w:space="0" w:color="auto"/>
            </w:tcBorders>
            <w:vAlign w:val="center"/>
          </w:tcPr>
          <w:p w14:paraId="0F73E7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就诊科室编码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6C88102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JZKSBM</w:t>
            </w:r>
          </w:p>
        </w:tc>
        <w:tc>
          <w:tcPr>
            <w:tcW w:w="993" w:type="dxa"/>
            <w:tcBorders>
              <w:top w:val="single" w:sz="4" w:space="0" w:color="auto"/>
              <w:left w:val="single" w:sz="4" w:space="0" w:color="auto"/>
              <w:bottom w:val="single" w:sz="4" w:space="0" w:color="auto"/>
              <w:right w:val="single" w:sz="4" w:space="0" w:color="auto"/>
            </w:tcBorders>
            <w:vAlign w:val="center"/>
          </w:tcPr>
          <w:p w14:paraId="3ADF83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B270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79280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A5933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B1E5B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6B146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566DE2C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3661C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270" w:type="dxa"/>
            <w:tcBorders>
              <w:top w:val="single" w:sz="4" w:space="0" w:color="auto"/>
              <w:left w:val="single" w:sz="4" w:space="0" w:color="auto"/>
              <w:bottom w:val="single" w:sz="4" w:space="0" w:color="auto"/>
              <w:right w:val="single" w:sz="4" w:space="0" w:color="auto"/>
            </w:tcBorders>
            <w:vAlign w:val="center"/>
          </w:tcPr>
          <w:p w14:paraId="7F5E5D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2242C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JZKSMC</w:t>
            </w:r>
          </w:p>
        </w:tc>
        <w:tc>
          <w:tcPr>
            <w:tcW w:w="993" w:type="dxa"/>
            <w:tcBorders>
              <w:top w:val="single" w:sz="4" w:space="0" w:color="auto"/>
              <w:left w:val="single" w:sz="4" w:space="0" w:color="auto"/>
              <w:bottom w:val="single" w:sz="4" w:space="0" w:color="auto"/>
              <w:right w:val="single" w:sz="4" w:space="0" w:color="auto"/>
            </w:tcBorders>
            <w:vAlign w:val="center"/>
          </w:tcPr>
          <w:p w14:paraId="20D51B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9C9D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5625B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6664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81889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0548B39" w14:textId="77777777" w:rsidR="003B62E7" w:rsidRDefault="003B62E7">
            <w:pPr>
              <w:rPr>
                <w:rFonts w:ascii="Times New Roman" w:hAnsi="Times New Roman"/>
                <w:sz w:val="18"/>
                <w:szCs w:val="18"/>
                <w:lang w:bidi="ar"/>
              </w:rPr>
            </w:pPr>
          </w:p>
        </w:tc>
      </w:tr>
      <w:tr w:rsidR="003B62E7" w14:paraId="491E5966"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0A284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DE06.00.196.00</w:t>
            </w:r>
          </w:p>
        </w:tc>
        <w:tc>
          <w:tcPr>
            <w:tcW w:w="1270" w:type="dxa"/>
            <w:tcBorders>
              <w:top w:val="single" w:sz="4" w:space="0" w:color="auto"/>
              <w:left w:val="single" w:sz="4" w:space="0" w:color="auto"/>
              <w:bottom w:val="single" w:sz="4" w:space="0" w:color="auto"/>
              <w:right w:val="single" w:sz="4" w:space="0" w:color="auto"/>
            </w:tcBorders>
            <w:vAlign w:val="center"/>
          </w:tcPr>
          <w:p w14:paraId="05CE6E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门诊就诊日期</w:t>
            </w:r>
          </w:p>
        </w:tc>
        <w:tc>
          <w:tcPr>
            <w:tcW w:w="1139" w:type="dxa"/>
            <w:tcBorders>
              <w:top w:val="single" w:sz="4" w:space="0" w:color="auto"/>
              <w:left w:val="single" w:sz="4" w:space="0" w:color="auto"/>
              <w:bottom w:val="single" w:sz="4" w:space="0" w:color="auto"/>
              <w:right w:val="single" w:sz="4" w:space="0" w:color="auto"/>
            </w:tcBorders>
            <w:vAlign w:val="center"/>
          </w:tcPr>
          <w:p w14:paraId="5B80EB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JZKSRQ</w:t>
            </w:r>
          </w:p>
        </w:tc>
        <w:tc>
          <w:tcPr>
            <w:tcW w:w="993" w:type="dxa"/>
            <w:tcBorders>
              <w:top w:val="single" w:sz="4" w:space="0" w:color="auto"/>
              <w:left w:val="single" w:sz="4" w:space="0" w:color="auto"/>
              <w:bottom w:val="single" w:sz="4" w:space="0" w:color="auto"/>
              <w:right w:val="single" w:sz="4" w:space="0" w:color="auto"/>
            </w:tcBorders>
            <w:vAlign w:val="center"/>
          </w:tcPr>
          <w:p w14:paraId="7BCFFE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55BD08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E5C7F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D8F4A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D32E5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4495FD2C" w14:textId="77777777" w:rsidR="003B62E7" w:rsidRDefault="003B62E7">
            <w:pPr>
              <w:rPr>
                <w:rFonts w:ascii="Times New Roman" w:hAnsi="Times New Roman"/>
                <w:sz w:val="18"/>
                <w:szCs w:val="18"/>
                <w:lang w:bidi="ar"/>
              </w:rPr>
            </w:pPr>
          </w:p>
        </w:tc>
      </w:tr>
      <w:tr w:rsidR="003B62E7" w14:paraId="03C53944"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2C5884C8"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5AEAC7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首诊医生工号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7BF8E5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ZZYSGH</w:t>
            </w:r>
          </w:p>
        </w:tc>
        <w:tc>
          <w:tcPr>
            <w:tcW w:w="993" w:type="dxa"/>
            <w:tcBorders>
              <w:top w:val="single" w:sz="4" w:space="0" w:color="auto"/>
              <w:left w:val="single" w:sz="4" w:space="0" w:color="auto"/>
              <w:bottom w:val="single" w:sz="4" w:space="0" w:color="auto"/>
              <w:right w:val="single" w:sz="4" w:space="0" w:color="auto"/>
            </w:tcBorders>
            <w:vAlign w:val="center"/>
          </w:tcPr>
          <w:p w14:paraId="16975D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FC07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AAA13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CAE8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839DC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EDEC8AC" w14:textId="77777777" w:rsidR="003B62E7" w:rsidRDefault="003B62E7">
            <w:pPr>
              <w:rPr>
                <w:rFonts w:ascii="Times New Roman" w:hAnsi="Times New Roman"/>
                <w:sz w:val="18"/>
                <w:szCs w:val="18"/>
                <w:lang w:bidi="ar"/>
              </w:rPr>
            </w:pPr>
          </w:p>
        </w:tc>
      </w:tr>
      <w:tr w:rsidR="003B62E7" w14:paraId="6EA6EA2B"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032A3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70" w:type="dxa"/>
            <w:tcBorders>
              <w:top w:val="single" w:sz="4" w:space="0" w:color="auto"/>
              <w:left w:val="single" w:sz="4" w:space="0" w:color="auto"/>
              <w:bottom w:val="single" w:sz="4" w:space="0" w:color="auto"/>
              <w:right w:val="single" w:sz="4" w:space="0" w:color="auto"/>
            </w:tcBorders>
            <w:vAlign w:val="center"/>
          </w:tcPr>
          <w:p w14:paraId="71C379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首诊医生姓名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730684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ZZYSXM</w:t>
            </w:r>
          </w:p>
        </w:tc>
        <w:tc>
          <w:tcPr>
            <w:tcW w:w="993" w:type="dxa"/>
            <w:tcBorders>
              <w:top w:val="single" w:sz="4" w:space="0" w:color="auto"/>
              <w:left w:val="single" w:sz="4" w:space="0" w:color="auto"/>
              <w:bottom w:val="single" w:sz="4" w:space="0" w:color="auto"/>
              <w:right w:val="single" w:sz="4" w:space="0" w:color="auto"/>
            </w:tcBorders>
            <w:vAlign w:val="center"/>
          </w:tcPr>
          <w:p w14:paraId="5C14A6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3F35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6F7F3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134AD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CFB02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24A87BED" w14:textId="77777777" w:rsidR="003B62E7" w:rsidRDefault="003B62E7">
            <w:pPr>
              <w:rPr>
                <w:rFonts w:ascii="Times New Roman" w:hAnsi="Times New Roman"/>
                <w:sz w:val="18"/>
                <w:szCs w:val="18"/>
                <w:lang w:bidi="ar"/>
              </w:rPr>
            </w:pPr>
          </w:p>
        </w:tc>
      </w:tr>
      <w:tr w:rsidR="003B62E7" w14:paraId="053A1E4D"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147260DF"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02FAF8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其他接诊医生工号列表</w:t>
            </w:r>
          </w:p>
        </w:tc>
        <w:tc>
          <w:tcPr>
            <w:tcW w:w="1139" w:type="dxa"/>
            <w:tcBorders>
              <w:top w:val="single" w:sz="4" w:space="0" w:color="auto"/>
              <w:left w:val="single" w:sz="4" w:space="0" w:color="auto"/>
              <w:bottom w:val="single" w:sz="4" w:space="0" w:color="auto"/>
              <w:right w:val="single" w:sz="4" w:space="0" w:color="auto"/>
            </w:tcBorders>
            <w:vAlign w:val="center"/>
          </w:tcPr>
          <w:p w14:paraId="71105D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QTJZYSGH</w:t>
            </w:r>
          </w:p>
        </w:tc>
        <w:tc>
          <w:tcPr>
            <w:tcW w:w="993" w:type="dxa"/>
            <w:tcBorders>
              <w:top w:val="single" w:sz="4" w:space="0" w:color="auto"/>
              <w:left w:val="single" w:sz="4" w:space="0" w:color="auto"/>
              <w:bottom w:val="single" w:sz="4" w:space="0" w:color="auto"/>
              <w:right w:val="single" w:sz="4" w:space="0" w:color="auto"/>
            </w:tcBorders>
            <w:vAlign w:val="center"/>
          </w:tcPr>
          <w:p w14:paraId="1BF0E7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E2A2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86E2B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57663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9C193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224D29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多个时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3DF77BA0"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21A92732"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71517D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其他接诊医生姓名列表</w:t>
            </w:r>
          </w:p>
        </w:tc>
        <w:tc>
          <w:tcPr>
            <w:tcW w:w="1139" w:type="dxa"/>
            <w:tcBorders>
              <w:top w:val="single" w:sz="4" w:space="0" w:color="auto"/>
              <w:left w:val="single" w:sz="4" w:space="0" w:color="auto"/>
              <w:bottom w:val="single" w:sz="4" w:space="0" w:color="auto"/>
              <w:right w:val="single" w:sz="4" w:space="0" w:color="auto"/>
            </w:tcBorders>
            <w:vAlign w:val="center"/>
          </w:tcPr>
          <w:p w14:paraId="5E5AF7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QTJSYSXM</w:t>
            </w:r>
          </w:p>
        </w:tc>
        <w:tc>
          <w:tcPr>
            <w:tcW w:w="993" w:type="dxa"/>
            <w:tcBorders>
              <w:top w:val="single" w:sz="4" w:space="0" w:color="auto"/>
              <w:left w:val="single" w:sz="4" w:space="0" w:color="auto"/>
              <w:bottom w:val="single" w:sz="4" w:space="0" w:color="auto"/>
              <w:right w:val="single" w:sz="4" w:space="0" w:color="auto"/>
            </w:tcBorders>
            <w:vAlign w:val="center"/>
          </w:tcPr>
          <w:p w14:paraId="62DD6F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FA74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A63B5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3DC6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A..100</w:t>
            </w:r>
          </w:p>
        </w:tc>
        <w:tc>
          <w:tcPr>
            <w:tcW w:w="708" w:type="dxa"/>
            <w:tcBorders>
              <w:top w:val="single" w:sz="4" w:space="0" w:color="auto"/>
              <w:left w:val="single" w:sz="4" w:space="0" w:color="auto"/>
              <w:bottom w:val="single" w:sz="4" w:space="0" w:color="auto"/>
              <w:right w:val="single" w:sz="4" w:space="0" w:color="auto"/>
            </w:tcBorders>
            <w:vAlign w:val="center"/>
          </w:tcPr>
          <w:p w14:paraId="22F130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19D93C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多个时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220C938A"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A4E7720"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0F3CE3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门诊诊断编码（主要诊断</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2DFD61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JZZDBM</w:t>
            </w:r>
          </w:p>
        </w:tc>
        <w:tc>
          <w:tcPr>
            <w:tcW w:w="993" w:type="dxa"/>
            <w:tcBorders>
              <w:top w:val="single" w:sz="4" w:space="0" w:color="auto"/>
              <w:left w:val="single" w:sz="4" w:space="0" w:color="auto"/>
              <w:bottom w:val="single" w:sz="4" w:space="0" w:color="auto"/>
              <w:right w:val="single" w:sz="4" w:space="0" w:color="auto"/>
            </w:tcBorders>
            <w:vAlign w:val="center"/>
          </w:tcPr>
          <w:p w14:paraId="6C8242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39AF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2BFD4C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6DC9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21E4D4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62C105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填写院内诊断代码。若有多条，填写主要诊断。多个以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301A5014"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784CB14"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1C6FB6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04A8E1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BMLX</w:t>
            </w:r>
          </w:p>
        </w:tc>
        <w:tc>
          <w:tcPr>
            <w:tcW w:w="993" w:type="dxa"/>
            <w:tcBorders>
              <w:top w:val="single" w:sz="4" w:space="0" w:color="auto"/>
              <w:left w:val="single" w:sz="4" w:space="0" w:color="auto"/>
              <w:bottom w:val="single" w:sz="4" w:space="0" w:color="auto"/>
              <w:right w:val="single" w:sz="4" w:space="0" w:color="auto"/>
            </w:tcBorders>
            <w:vAlign w:val="center"/>
          </w:tcPr>
          <w:p w14:paraId="5DE95D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AE9D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1D2DD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18224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8C210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48062D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：西医；</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：中医；</w:t>
            </w:r>
          </w:p>
        </w:tc>
      </w:tr>
      <w:tr w:rsidR="003B62E7" w14:paraId="43B0BFC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C7ECC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DE05.01.025.00</w:t>
            </w:r>
          </w:p>
        </w:tc>
        <w:tc>
          <w:tcPr>
            <w:tcW w:w="1270" w:type="dxa"/>
            <w:tcBorders>
              <w:top w:val="single" w:sz="4" w:space="0" w:color="auto"/>
              <w:left w:val="single" w:sz="4" w:space="0" w:color="auto"/>
              <w:bottom w:val="single" w:sz="4" w:space="0" w:color="auto"/>
              <w:right w:val="single" w:sz="4" w:space="0" w:color="auto"/>
            </w:tcBorders>
            <w:vAlign w:val="center"/>
          </w:tcPr>
          <w:p w14:paraId="276914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05456E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JZZDSM</w:t>
            </w:r>
          </w:p>
        </w:tc>
        <w:tc>
          <w:tcPr>
            <w:tcW w:w="993" w:type="dxa"/>
            <w:tcBorders>
              <w:top w:val="single" w:sz="4" w:space="0" w:color="auto"/>
              <w:left w:val="single" w:sz="4" w:space="0" w:color="auto"/>
              <w:bottom w:val="single" w:sz="4" w:space="0" w:color="auto"/>
              <w:right w:val="single" w:sz="4" w:space="0" w:color="auto"/>
            </w:tcBorders>
            <w:vAlign w:val="center"/>
          </w:tcPr>
          <w:p w14:paraId="53AB82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BB50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E18C2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E717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A7C7B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449282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填写院内诊断名称</w:t>
            </w:r>
          </w:p>
        </w:tc>
      </w:tr>
      <w:tr w:rsidR="003B62E7" w14:paraId="75375177"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6EBAE0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DE04.01.119.00</w:t>
            </w:r>
          </w:p>
        </w:tc>
        <w:tc>
          <w:tcPr>
            <w:tcW w:w="1270" w:type="dxa"/>
            <w:tcBorders>
              <w:top w:val="single" w:sz="4" w:space="0" w:color="auto"/>
              <w:left w:val="single" w:sz="4" w:space="0" w:color="auto"/>
              <w:bottom w:val="single" w:sz="4" w:space="0" w:color="auto"/>
              <w:right w:val="single" w:sz="4" w:space="0" w:color="auto"/>
            </w:tcBorders>
            <w:vAlign w:val="center"/>
          </w:tcPr>
          <w:p w14:paraId="123CF3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主诉</w:t>
            </w:r>
          </w:p>
        </w:tc>
        <w:tc>
          <w:tcPr>
            <w:tcW w:w="1139" w:type="dxa"/>
            <w:tcBorders>
              <w:top w:val="single" w:sz="4" w:space="0" w:color="auto"/>
              <w:left w:val="single" w:sz="4" w:space="0" w:color="auto"/>
              <w:bottom w:val="single" w:sz="4" w:space="0" w:color="auto"/>
              <w:right w:val="single" w:sz="4" w:space="0" w:color="auto"/>
            </w:tcBorders>
            <w:vAlign w:val="center"/>
          </w:tcPr>
          <w:p w14:paraId="476767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ZS</w:t>
            </w:r>
          </w:p>
        </w:tc>
        <w:tc>
          <w:tcPr>
            <w:tcW w:w="993" w:type="dxa"/>
            <w:tcBorders>
              <w:top w:val="single" w:sz="4" w:space="0" w:color="auto"/>
              <w:left w:val="single" w:sz="4" w:space="0" w:color="auto"/>
              <w:bottom w:val="single" w:sz="4" w:space="0" w:color="auto"/>
              <w:right w:val="single" w:sz="4" w:space="0" w:color="auto"/>
            </w:tcBorders>
            <w:vAlign w:val="center"/>
          </w:tcPr>
          <w:p w14:paraId="64F88D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4B09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0FB742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48580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10A160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19F8B4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患者向医师描述的对自身本次疾病相关的感受的主要记录</w:t>
            </w:r>
          </w:p>
        </w:tc>
      </w:tr>
      <w:tr w:rsidR="003B62E7" w14:paraId="1AE22639"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663D4A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DE04.01.117.00</w:t>
            </w:r>
          </w:p>
        </w:tc>
        <w:tc>
          <w:tcPr>
            <w:tcW w:w="1270" w:type="dxa"/>
            <w:tcBorders>
              <w:top w:val="single" w:sz="4" w:space="0" w:color="auto"/>
              <w:left w:val="single" w:sz="4" w:space="0" w:color="auto"/>
              <w:bottom w:val="single" w:sz="4" w:space="0" w:color="auto"/>
              <w:right w:val="single" w:sz="4" w:space="0" w:color="auto"/>
            </w:tcBorders>
            <w:vAlign w:val="center"/>
          </w:tcPr>
          <w:p w14:paraId="5860E0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症状描述</w:t>
            </w:r>
          </w:p>
        </w:tc>
        <w:tc>
          <w:tcPr>
            <w:tcW w:w="1139" w:type="dxa"/>
            <w:tcBorders>
              <w:top w:val="single" w:sz="4" w:space="0" w:color="auto"/>
              <w:left w:val="single" w:sz="4" w:space="0" w:color="auto"/>
              <w:bottom w:val="single" w:sz="4" w:space="0" w:color="auto"/>
              <w:right w:val="single" w:sz="4" w:space="0" w:color="auto"/>
            </w:tcBorders>
            <w:vAlign w:val="center"/>
          </w:tcPr>
          <w:p w14:paraId="178235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ZZMS</w:t>
            </w:r>
          </w:p>
        </w:tc>
        <w:tc>
          <w:tcPr>
            <w:tcW w:w="993" w:type="dxa"/>
            <w:tcBorders>
              <w:top w:val="single" w:sz="4" w:space="0" w:color="auto"/>
              <w:left w:val="single" w:sz="4" w:space="0" w:color="auto"/>
              <w:bottom w:val="single" w:sz="4" w:space="0" w:color="auto"/>
              <w:right w:val="single" w:sz="4" w:space="0" w:color="auto"/>
            </w:tcBorders>
            <w:vAlign w:val="center"/>
          </w:tcPr>
          <w:p w14:paraId="793B7F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9960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69130B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9B08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48AB75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74BD3D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接诊医生对患者症状的简要描述</w:t>
            </w:r>
          </w:p>
        </w:tc>
      </w:tr>
      <w:tr w:rsidR="003B62E7" w14:paraId="69D88DA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0E117DE"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065DA4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挂号记录状态</w:t>
            </w:r>
          </w:p>
        </w:tc>
        <w:tc>
          <w:tcPr>
            <w:tcW w:w="1139" w:type="dxa"/>
            <w:tcBorders>
              <w:top w:val="single" w:sz="4" w:space="0" w:color="auto"/>
              <w:left w:val="single" w:sz="4" w:space="0" w:color="auto"/>
              <w:bottom w:val="single" w:sz="4" w:space="0" w:color="auto"/>
              <w:right w:val="single" w:sz="4" w:space="0" w:color="auto"/>
            </w:tcBorders>
            <w:vAlign w:val="center"/>
          </w:tcPr>
          <w:p w14:paraId="517F57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GHJLZT</w:t>
            </w:r>
          </w:p>
        </w:tc>
        <w:tc>
          <w:tcPr>
            <w:tcW w:w="993" w:type="dxa"/>
            <w:tcBorders>
              <w:top w:val="single" w:sz="4" w:space="0" w:color="auto"/>
              <w:left w:val="single" w:sz="4" w:space="0" w:color="auto"/>
              <w:bottom w:val="single" w:sz="4" w:space="0" w:color="auto"/>
              <w:right w:val="single" w:sz="4" w:space="0" w:color="auto"/>
            </w:tcBorders>
            <w:vAlign w:val="center"/>
          </w:tcPr>
          <w:p w14:paraId="1D5ACF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FE63B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E8226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052F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C0294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09FA7E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SZCV01.16.091</w:t>
            </w:r>
            <w:r>
              <w:rPr>
                <w:rFonts w:ascii="Times New Roman" w:hAnsi="Times New Roman" w:cs="Times New Roman"/>
                <w:color w:val="000000"/>
                <w:sz w:val="18"/>
                <w:szCs w:val="18"/>
                <w:lang w:val="en-US" w:bidi="ar"/>
              </w:rPr>
              <w:t>挂号记录状态代码表</w:t>
            </w:r>
          </w:p>
        </w:tc>
      </w:tr>
      <w:tr w:rsidR="003B62E7" w14:paraId="760F8DEF"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33BFFF9D"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67BDF4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7D62D4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537269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7530617"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71D87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2F3AA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8D41A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BFDE38E" w14:textId="77777777" w:rsidR="003B62E7" w:rsidRDefault="003B62E7">
            <w:pPr>
              <w:rPr>
                <w:rFonts w:ascii="Times New Roman" w:hAnsi="Times New Roman"/>
                <w:sz w:val="18"/>
                <w:szCs w:val="18"/>
                <w:lang w:bidi="ar"/>
              </w:rPr>
            </w:pPr>
          </w:p>
        </w:tc>
      </w:tr>
      <w:tr w:rsidR="003B62E7" w14:paraId="37999388"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4DC4F160"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176CCA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3B141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21AA6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37E276B"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9BB14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8FB5C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E28E5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207FD9E" w14:textId="77777777" w:rsidR="003B62E7" w:rsidRDefault="003B62E7">
            <w:pPr>
              <w:rPr>
                <w:rFonts w:ascii="Times New Roman" w:hAnsi="Times New Roman"/>
                <w:sz w:val="18"/>
                <w:szCs w:val="18"/>
                <w:lang w:bidi="ar"/>
              </w:rPr>
            </w:pPr>
          </w:p>
        </w:tc>
      </w:tr>
      <w:tr w:rsidR="003B62E7" w14:paraId="768495B2"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19BD8912"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174048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181778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57665A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CB271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4AB9C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6A9DC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D7CF7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2E2C59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50ACC28C"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576FD19D"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77C948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7FFFA4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0D59C4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E613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608D5C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A12B7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B1469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4911F33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4C0507E3"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0EB063D5"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1FF296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87A23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40B3F6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FBD1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1AFF8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D6D3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A745B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4CE36E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为处理该数据而预留</w:t>
            </w:r>
          </w:p>
        </w:tc>
      </w:tr>
      <w:tr w:rsidR="003B62E7" w14:paraId="5CFD1B88" w14:textId="77777777" w:rsidTr="00DE7156">
        <w:trPr>
          <w:cantSplit/>
          <w:trHeight w:val="357"/>
          <w:jc w:val="center"/>
        </w:trPr>
        <w:tc>
          <w:tcPr>
            <w:tcW w:w="899" w:type="dxa"/>
            <w:tcBorders>
              <w:top w:val="single" w:sz="4" w:space="0" w:color="auto"/>
              <w:left w:val="single" w:sz="4" w:space="0" w:color="auto"/>
              <w:bottom w:val="single" w:sz="4" w:space="0" w:color="auto"/>
              <w:right w:val="single" w:sz="4" w:space="0" w:color="auto"/>
            </w:tcBorders>
            <w:vAlign w:val="center"/>
          </w:tcPr>
          <w:p w14:paraId="780C5AC4" w14:textId="77777777" w:rsidR="003B62E7" w:rsidRDefault="003B62E7">
            <w:pPr>
              <w:jc w:val="center"/>
              <w:rPr>
                <w:rFonts w:ascii="Times New Roman" w:hAnsi="Times New Roman"/>
                <w:sz w:val="18"/>
                <w:szCs w:val="18"/>
                <w:lang w:bidi="ar"/>
              </w:rPr>
            </w:pPr>
          </w:p>
        </w:tc>
        <w:tc>
          <w:tcPr>
            <w:tcW w:w="1270" w:type="dxa"/>
            <w:tcBorders>
              <w:top w:val="single" w:sz="4" w:space="0" w:color="auto"/>
              <w:left w:val="single" w:sz="4" w:space="0" w:color="auto"/>
              <w:bottom w:val="single" w:sz="4" w:space="0" w:color="auto"/>
              <w:right w:val="single" w:sz="4" w:space="0" w:color="auto"/>
            </w:tcBorders>
            <w:vAlign w:val="center"/>
          </w:tcPr>
          <w:p w14:paraId="0D0300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472792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42572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B173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1B406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6512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A92D7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7E6AA9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为处理该数据而预留</w:t>
            </w:r>
          </w:p>
        </w:tc>
      </w:tr>
    </w:tbl>
    <w:p w14:paraId="751612A2"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就诊记录表说明：</w:t>
      </w:r>
    </w:p>
    <w:p w14:paraId="6AD5D612" w14:textId="77777777" w:rsidR="003B62E7" w:rsidRDefault="00447626">
      <w:pPr>
        <w:numPr>
          <w:ilvl w:val="0"/>
          <w:numId w:val="18"/>
        </w:numPr>
        <w:tabs>
          <w:tab w:val="left" w:pos="720"/>
        </w:tabs>
        <w:autoSpaceDE/>
        <w:autoSpaceDN/>
        <w:spacing w:line="360" w:lineRule="auto"/>
        <w:jc w:val="both"/>
        <w:rPr>
          <w:rFonts w:ascii="Times New Roman" w:hAnsi="Times New Roman"/>
          <w:sz w:val="24"/>
          <w:szCs w:val="24"/>
        </w:rPr>
      </w:pPr>
      <w:r>
        <w:rPr>
          <w:rFonts w:ascii="Times New Roman" w:hAnsi="Times New Roman" w:cs="Times New Roman"/>
          <w:sz w:val="24"/>
          <w:szCs w:val="24"/>
        </w:rPr>
        <w:t>门诊就诊流水号</w:t>
      </w:r>
      <w:r>
        <w:rPr>
          <w:rFonts w:ascii="Times New Roman" w:hAnsi="Times New Roman" w:cs="Times New Roman"/>
          <w:b/>
          <w:sz w:val="24"/>
          <w:szCs w:val="24"/>
        </w:rPr>
        <w:t>在同一家医院内应保证不重复</w:t>
      </w:r>
      <w:r>
        <w:rPr>
          <w:rFonts w:ascii="Times New Roman" w:hAnsi="Times New Roman" w:cs="Times New Roman"/>
          <w:sz w:val="24"/>
          <w:szCs w:val="24"/>
        </w:rPr>
        <w:t>。一次门诊就诊的完整过程由一个作为</w:t>
      </w:r>
      <w:r>
        <w:rPr>
          <w:rFonts w:ascii="Times New Roman" w:hAnsi="Times New Roman" w:cs="Times New Roman"/>
          <w:sz w:val="24"/>
          <w:szCs w:val="24"/>
        </w:rPr>
        <w:t>HIS</w:t>
      </w:r>
      <w:r>
        <w:rPr>
          <w:rFonts w:ascii="Times New Roman" w:hAnsi="Times New Roman" w:cs="Times New Roman"/>
          <w:sz w:val="24"/>
          <w:szCs w:val="24"/>
        </w:rPr>
        <w:t>系统唯一号的</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予以标识。就诊流水号一般可采用</w:t>
      </w:r>
      <w:r>
        <w:rPr>
          <w:rFonts w:ascii="Times New Roman" w:hAnsi="Times New Roman" w:cs="Times New Roman"/>
          <w:sz w:val="24"/>
          <w:szCs w:val="24"/>
        </w:rPr>
        <w:t>HIS</w:t>
      </w:r>
      <w:r>
        <w:rPr>
          <w:rFonts w:ascii="Times New Roman" w:hAnsi="Times New Roman" w:cs="Times New Roman"/>
          <w:sz w:val="24"/>
          <w:szCs w:val="24"/>
        </w:rPr>
        <w:t>产生的</w:t>
      </w:r>
      <w:r>
        <w:rPr>
          <w:rFonts w:ascii="Times New Roman" w:hAnsi="Times New Roman" w:cs="Times New Roman"/>
          <w:sz w:val="24"/>
          <w:szCs w:val="24"/>
        </w:rPr>
        <w:t>“</w:t>
      </w:r>
      <w:r>
        <w:rPr>
          <w:rFonts w:ascii="Times New Roman" w:hAnsi="Times New Roman" w:cs="Times New Roman"/>
          <w:sz w:val="24"/>
          <w:szCs w:val="24"/>
        </w:rPr>
        <w:t>挂号序号</w:t>
      </w:r>
      <w:r>
        <w:rPr>
          <w:rFonts w:ascii="Times New Roman" w:hAnsi="Times New Roman" w:cs="Times New Roman"/>
          <w:sz w:val="24"/>
          <w:szCs w:val="24"/>
        </w:rPr>
        <w:t>”</w:t>
      </w:r>
      <w:r>
        <w:rPr>
          <w:rFonts w:ascii="Times New Roman" w:hAnsi="Times New Roman" w:cs="Times New Roman"/>
          <w:sz w:val="24"/>
          <w:szCs w:val="24"/>
        </w:rPr>
        <w:t>。若医院信息系统内此类序号会被循环使用，无法保证长久唯一时，则应拼入日期（格式</w:t>
      </w:r>
      <w:r>
        <w:rPr>
          <w:rFonts w:ascii="Times New Roman" w:hAnsi="Times New Roman" w:cs="Times New Roman"/>
          <w:sz w:val="24"/>
          <w:szCs w:val="24"/>
        </w:rPr>
        <w:t>YYYYMMDD</w:t>
      </w:r>
      <w:r>
        <w:rPr>
          <w:rFonts w:ascii="Times New Roman" w:hAnsi="Times New Roman" w:cs="Times New Roman"/>
          <w:sz w:val="24"/>
          <w:szCs w:val="24"/>
        </w:rPr>
        <w:t>）。一次挂多个号应属于多个不同的门诊就诊过程，应有多条门诊就诊记录。</w:t>
      </w:r>
    </w:p>
    <w:p w14:paraId="28826F3F" w14:textId="77777777" w:rsidR="003B62E7" w:rsidRDefault="00447626">
      <w:pPr>
        <w:numPr>
          <w:ilvl w:val="0"/>
          <w:numId w:val="18"/>
        </w:numPr>
        <w:tabs>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修改标志的填报含义如下规定：</w:t>
      </w:r>
    </w:p>
    <w:p w14:paraId="2EF27D5C" w14:textId="77777777" w:rsidR="003B62E7" w:rsidRDefault="00447626">
      <w:pPr>
        <w:numPr>
          <w:ilvl w:val="1"/>
          <w:numId w:val="18"/>
        </w:numPr>
        <w:tabs>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：通常情况下的填报。若中心存在具有相同</w:t>
      </w:r>
      <w:r>
        <w:rPr>
          <w:rFonts w:ascii="Times New Roman" w:hAnsi="Times New Roman" w:cs="Times New Roman"/>
          <w:sz w:val="24"/>
          <w:szCs w:val="24"/>
        </w:rPr>
        <w:t>“</w:t>
      </w:r>
      <w:r>
        <w:rPr>
          <w:rFonts w:ascii="Times New Roman" w:hAnsi="Times New Roman" w:cs="Times New Roman"/>
          <w:sz w:val="24"/>
          <w:szCs w:val="24"/>
        </w:rPr>
        <w:t>门诊就诊流水号</w:t>
      </w:r>
      <w:r>
        <w:rPr>
          <w:rFonts w:ascii="Times New Roman" w:hAnsi="Times New Roman" w:cs="Times New Roman"/>
          <w:sz w:val="24"/>
          <w:szCs w:val="24"/>
        </w:rPr>
        <w:t>”</w:t>
      </w:r>
      <w:r>
        <w:rPr>
          <w:rFonts w:ascii="Times New Roman" w:hAnsi="Times New Roman" w:cs="Times New Roman"/>
          <w:sz w:val="24"/>
          <w:szCs w:val="24"/>
        </w:rPr>
        <w:t>的记录，则认为要求对已填报数据进行技术上的覆盖处理，中心将对原先已经重复的记录予以覆盖。</w:t>
      </w:r>
    </w:p>
    <w:p w14:paraId="27BFF21D" w14:textId="77777777" w:rsidR="003B62E7" w:rsidRDefault="00447626">
      <w:pPr>
        <w:numPr>
          <w:ilvl w:val="1"/>
          <w:numId w:val="18"/>
        </w:numPr>
        <w:tabs>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的就诊记录进行撤销，使其失效。若中心发现并不存在某一条具有相同</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的就诊记录，则本条记录不被处理（废弃）。</w:t>
      </w:r>
    </w:p>
    <w:p w14:paraId="09B80526" w14:textId="77777777" w:rsidR="003B62E7" w:rsidRDefault="00447626">
      <w:pPr>
        <w:numPr>
          <w:ilvl w:val="0"/>
          <w:numId w:val="18"/>
        </w:numPr>
        <w:tabs>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密级的填报的规定如下：</w:t>
      </w:r>
    </w:p>
    <w:p w14:paraId="73AA48A3"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第一位用于填写对于病种的权限控制参数。其中</w:t>
      </w:r>
      <w:r>
        <w:rPr>
          <w:rFonts w:ascii="Times New Roman" w:hAnsi="Times New Roman" w:cs="Times New Roman"/>
          <w:sz w:val="24"/>
          <w:szCs w:val="24"/>
        </w:rPr>
        <w:t>0</w:t>
      </w:r>
      <w:r>
        <w:rPr>
          <w:rFonts w:ascii="Times New Roman" w:hAnsi="Times New Roman" w:cs="Times New Roman"/>
          <w:sz w:val="24"/>
          <w:szCs w:val="24"/>
        </w:rPr>
        <w:t>：无须病种控制；</w:t>
      </w:r>
      <w:r>
        <w:rPr>
          <w:rFonts w:ascii="Times New Roman" w:hAnsi="Times New Roman" w:cs="Times New Roman"/>
          <w:sz w:val="24"/>
          <w:szCs w:val="24"/>
        </w:rPr>
        <w:t>1</w:t>
      </w:r>
      <w:r>
        <w:rPr>
          <w:rFonts w:ascii="Times New Roman" w:hAnsi="Times New Roman" w:cs="Times New Roman"/>
          <w:sz w:val="24"/>
          <w:szCs w:val="24"/>
        </w:rPr>
        <w:t>：恶性肿瘤；</w:t>
      </w:r>
      <w:r>
        <w:rPr>
          <w:rFonts w:ascii="Times New Roman" w:hAnsi="Times New Roman" w:cs="Times New Roman"/>
          <w:sz w:val="24"/>
          <w:szCs w:val="24"/>
        </w:rPr>
        <w:t>2</w:t>
      </w:r>
      <w:r>
        <w:rPr>
          <w:rFonts w:ascii="Times New Roman" w:hAnsi="Times New Roman" w:cs="Times New Roman"/>
          <w:sz w:val="24"/>
          <w:szCs w:val="24"/>
        </w:rPr>
        <w:t>：性病艾滋病；</w:t>
      </w:r>
      <w:r>
        <w:rPr>
          <w:rFonts w:ascii="Times New Roman" w:hAnsi="Times New Roman" w:cs="Times New Roman"/>
          <w:sz w:val="24"/>
          <w:szCs w:val="24"/>
        </w:rPr>
        <w:t>3</w:t>
      </w:r>
      <w:r>
        <w:rPr>
          <w:rFonts w:ascii="Times New Roman" w:hAnsi="Times New Roman" w:cs="Times New Roman"/>
          <w:sz w:val="24"/>
          <w:szCs w:val="24"/>
        </w:rPr>
        <w:t>：其它不治之症；</w:t>
      </w:r>
      <w:r>
        <w:rPr>
          <w:rFonts w:ascii="Times New Roman" w:hAnsi="Times New Roman" w:cs="Times New Roman"/>
          <w:sz w:val="24"/>
          <w:szCs w:val="24"/>
        </w:rPr>
        <w:t>4.</w:t>
      </w:r>
      <w:r>
        <w:rPr>
          <w:rFonts w:ascii="Times New Roman" w:hAnsi="Times New Roman" w:cs="Times New Roman"/>
          <w:sz w:val="24"/>
          <w:szCs w:val="24"/>
        </w:rPr>
        <w:t>精神类病；</w:t>
      </w:r>
      <w:r>
        <w:rPr>
          <w:rFonts w:ascii="Times New Roman" w:hAnsi="Times New Roman" w:cs="Times New Roman"/>
          <w:sz w:val="24"/>
          <w:szCs w:val="24"/>
        </w:rPr>
        <w:t>9</w:t>
      </w:r>
      <w:r>
        <w:rPr>
          <w:rFonts w:ascii="Times New Roman" w:hAnsi="Times New Roman" w:cs="Times New Roman"/>
          <w:sz w:val="24"/>
          <w:szCs w:val="24"/>
        </w:rPr>
        <w:t>：其它。</w:t>
      </w:r>
    </w:p>
    <w:p w14:paraId="66B17A24"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第二位用于填写患者对本次就诊的档案是否申明被特控调阅。其中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t>1</w:t>
      </w:r>
      <w:r>
        <w:rPr>
          <w:rFonts w:ascii="Times New Roman" w:hAnsi="Times New Roman" w:cs="Times New Roman"/>
          <w:sz w:val="24"/>
          <w:szCs w:val="24"/>
        </w:rPr>
        <w:t>：患者申明特控（无特殊原因不予调阅）。其余各位预留备用，可均填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41A7AAB1" w14:textId="77777777" w:rsidR="003B62E7" w:rsidRDefault="00447626">
      <w:pPr>
        <w:pStyle w:val="21"/>
        <w:rPr>
          <w:rFonts w:ascii="仿宋_GB2312" w:eastAsia="仿宋_GB2312"/>
          <w:sz w:val="28"/>
          <w:szCs w:val="28"/>
        </w:rPr>
      </w:pPr>
      <w:bookmarkStart w:id="122" w:name="_Toc13153"/>
      <w:bookmarkStart w:id="123" w:name="_Toc8755"/>
      <w:bookmarkStart w:id="124" w:name="_Toc4179"/>
      <w:bookmarkStart w:id="125" w:name="_Toc11778659"/>
      <w:bookmarkStart w:id="126" w:name="_Toc5081"/>
      <w:bookmarkStart w:id="127" w:name="_Toc21978"/>
      <w:bookmarkStart w:id="128" w:name="_Toc29055"/>
      <w:bookmarkStart w:id="129" w:name="_Toc18149"/>
      <w:bookmarkStart w:id="130" w:name="_Toc30921"/>
      <w:bookmarkStart w:id="131" w:name="_Toc11778680"/>
      <w:r>
        <w:rPr>
          <w:rFonts w:ascii="仿宋_GB2312" w:eastAsia="仿宋_GB2312"/>
          <w:sz w:val="28"/>
          <w:szCs w:val="28"/>
        </w:rPr>
        <w:t>门诊处方主表(TB_CIS_Prescription)</w:t>
      </w:r>
      <w:bookmarkEnd w:id="122"/>
      <w:bookmarkEnd w:id="123"/>
      <w:bookmarkEnd w:id="124"/>
      <w:bookmarkEnd w:id="125"/>
      <w:bookmarkEnd w:id="126"/>
      <w:bookmarkEnd w:id="127"/>
      <w:bookmarkEnd w:id="128"/>
    </w:p>
    <w:p w14:paraId="584C2C8E"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门诊患者处方保存后上传。该表包括药品处方以及检查、检验、以及治疗处置等信息。日常每天上传。</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1"/>
        <w:gridCol w:w="1139"/>
        <w:gridCol w:w="993"/>
        <w:gridCol w:w="708"/>
        <w:gridCol w:w="629"/>
        <w:gridCol w:w="931"/>
        <w:gridCol w:w="708"/>
        <w:gridCol w:w="1654"/>
      </w:tblGrid>
      <w:tr w:rsidR="003B62E7" w14:paraId="1D9B8B9D" w14:textId="77777777" w:rsidTr="00DE7156">
        <w:trPr>
          <w:cantSplit/>
          <w:trHeight w:val="699"/>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D561EC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14:paraId="6BE76DF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2871927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80D9A7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CEB343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63E5D1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31874AE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E503A5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tcPr>
          <w:p w14:paraId="56DAA93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121E042B" w14:textId="77777777" w:rsidTr="00DE7156">
        <w:trPr>
          <w:cantSplit/>
          <w:trHeight w:val="195"/>
          <w:jc w:val="center"/>
        </w:trPr>
        <w:tc>
          <w:tcPr>
            <w:tcW w:w="1276" w:type="dxa"/>
            <w:tcBorders>
              <w:top w:val="single" w:sz="4" w:space="0" w:color="auto"/>
              <w:left w:val="single" w:sz="4" w:space="0" w:color="auto"/>
              <w:bottom w:val="single" w:sz="4" w:space="0" w:color="auto"/>
              <w:right w:val="single" w:sz="4" w:space="0" w:color="auto"/>
            </w:tcBorders>
            <w:shd w:val="clear" w:color="auto" w:fill="F4B083"/>
            <w:vAlign w:val="center"/>
          </w:tcPr>
          <w:p w14:paraId="7347C29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DE01.00.020.00</w:t>
            </w:r>
          </w:p>
        </w:tc>
        <w:tc>
          <w:tcPr>
            <w:tcW w:w="1271" w:type="dxa"/>
            <w:tcBorders>
              <w:top w:val="single" w:sz="4" w:space="0" w:color="auto"/>
              <w:left w:val="single" w:sz="4" w:space="0" w:color="auto"/>
              <w:bottom w:val="single" w:sz="4" w:space="0" w:color="auto"/>
              <w:right w:val="single" w:sz="4" w:space="0" w:color="auto"/>
            </w:tcBorders>
            <w:shd w:val="clear" w:color="auto" w:fill="F4B083"/>
            <w:vAlign w:val="center"/>
          </w:tcPr>
          <w:p w14:paraId="2300789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处方号</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641FF8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CYH</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398FFB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63B2AD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58AAD72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2D0D40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7060D0C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4B083"/>
            <w:vAlign w:val="center"/>
          </w:tcPr>
          <w:p w14:paraId="4D35558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A68E081" w14:textId="77777777" w:rsidTr="00DE7156">
        <w:trPr>
          <w:cantSplit/>
          <w:trHeight w:val="195"/>
          <w:jc w:val="center"/>
        </w:trPr>
        <w:tc>
          <w:tcPr>
            <w:tcW w:w="1276" w:type="dxa"/>
            <w:tcBorders>
              <w:top w:val="single" w:sz="4" w:space="0" w:color="auto"/>
              <w:left w:val="single" w:sz="4" w:space="0" w:color="auto"/>
              <w:bottom w:val="single" w:sz="4" w:space="0" w:color="auto"/>
              <w:right w:val="single" w:sz="4" w:space="0" w:color="auto"/>
            </w:tcBorders>
            <w:shd w:val="clear" w:color="auto" w:fill="F4B083"/>
            <w:vAlign w:val="center"/>
          </w:tcPr>
          <w:p w14:paraId="249291FB"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shd w:val="clear" w:color="auto" w:fill="F4B083"/>
            <w:vAlign w:val="center"/>
          </w:tcPr>
          <w:p w14:paraId="25F7120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4B083"/>
            <w:vAlign w:val="center"/>
          </w:tcPr>
          <w:p w14:paraId="127BEA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4B083"/>
            <w:vAlign w:val="center"/>
          </w:tcPr>
          <w:p w14:paraId="36EEFD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098C6F0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4B083"/>
            <w:vAlign w:val="center"/>
          </w:tcPr>
          <w:p w14:paraId="6B8D39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083"/>
            <w:vAlign w:val="center"/>
          </w:tcPr>
          <w:p w14:paraId="23D1FD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4B083"/>
            <w:vAlign w:val="center"/>
          </w:tcPr>
          <w:p w14:paraId="49E447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shd w:val="clear" w:color="auto" w:fill="F4B083"/>
            <w:vAlign w:val="center"/>
          </w:tcPr>
          <w:p w14:paraId="55A79E1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57CB1D4"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47969E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271" w:type="dxa"/>
            <w:tcBorders>
              <w:top w:val="single" w:sz="4" w:space="0" w:color="auto"/>
              <w:left w:val="single" w:sz="4" w:space="0" w:color="auto"/>
              <w:bottom w:val="single" w:sz="4" w:space="0" w:color="auto"/>
              <w:right w:val="single" w:sz="4" w:space="0" w:color="auto"/>
            </w:tcBorders>
            <w:vAlign w:val="center"/>
          </w:tcPr>
          <w:p w14:paraId="00E1009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52DF63E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5F07D1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FF34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E9EBA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70F5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A7DB3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336D5C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与门诊就诊记录表关联的外键</w:t>
            </w:r>
          </w:p>
        </w:tc>
      </w:tr>
      <w:tr w:rsidR="003B62E7" w14:paraId="72697F2E"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BBED049"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024931D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4D09330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74F8A4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C278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C9D6D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8383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66AA0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3A3EA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必须与患者基本信息关联，见处方明细表说明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以及相关说明。</w:t>
            </w:r>
          </w:p>
        </w:tc>
      </w:tr>
      <w:tr w:rsidR="003B62E7" w14:paraId="5A792142"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440F9D3"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5BBD061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7D9EA2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49BAB6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0911A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5F6B5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49C7D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2951C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4D6FF0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00AF4267"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3FDD7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271" w:type="dxa"/>
            <w:tcBorders>
              <w:top w:val="single" w:sz="4" w:space="0" w:color="auto"/>
              <w:left w:val="single" w:sz="4" w:space="0" w:color="auto"/>
              <w:bottom w:val="single" w:sz="4" w:space="0" w:color="auto"/>
              <w:right w:val="single" w:sz="4" w:space="0" w:color="auto"/>
            </w:tcBorders>
            <w:vAlign w:val="center"/>
          </w:tcPr>
          <w:p w14:paraId="6C3904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626CB69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7FA4F6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6934E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0C2BBF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55A10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6B28BF2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153A82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52DF94CA"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E93217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271" w:type="dxa"/>
            <w:tcBorders>
              <w:top w:val="single" w:sz="4" w:space="0" w:color="auto"/>
              <w:left w:val="single" w:sz="4" w:space="0" w:color="auto"/>
              <w:bottom w:val="single" w:sz="4" w:space="0" w:color="auto"/>
              <w:right w:val="single" w:sz="4" w:space="0" w:color="auto"/>
            </w:tcBorders>
            <w:vAlign w:val="center"/>
          </w:tcPr>
          <w:p w14:paraId="4D77A6F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024D94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75459C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97A3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7665D8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28E3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07B764C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1A1AF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1F04A926"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65BECE3"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6F9BA2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处方类型</w:t>
            </w:r>
          </w:p>
        </w:tc>
        <w:tc>
          <w:tcPr>
            <w:tcW w:w="1139" w:type="dxa"/>
            <w:tcBorders>
              <w:top w:val="single" w:sz="4" w:space="0" w:color="auto"/>
              <w:left w:val="single" w:sz="4" w:space="0" w:color="auto"/>
              <w:bottom w:val="single" w:sz="4" w:space="0" w:color="auto"/>
              <w:right w:val="single" w:sz="4" w:space="0" w:color="auto"/>
            </w:tcBorders>
            <w:vAlign w:val="center"/>
          </w:tcPr>
          <w:p w14:paraId="40BD658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CFLX</w:t>
            </w:r>
          </w:p>
        </w:tc>
        <w:tc>
          <w:tcPr>
            <w:tcW w:w="993" w:type="dxa"/>
            <w:tcBorders>
              <w:top w:val="single" w:sz="4" w:space="0" w:color="auto"/>
              <w:left w:val="single" w:sz="4" w:space="0" w:color="auto"/>
              <w:bottom w:val="single" w:sz="4" w:space="0" w:color="auto"/>
              <w:right w:val="single" w:sz="4" w:space="0" w:color="auto"/>
            </w:tcBorders>
            <w:vAlign w:val="center"/>
          </w:tcPr>
          <w:p w14:paraId="3CEC9E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77059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D1DB7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814FD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84039E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2FA150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SZCV01.15.019</w:t>
            </w:r>
            <w:r>
              <w:rPr>
                <w:rFonts w:ascii="Times New Roman" w:hAnsi="Times New Roman" w:cs="Times New Roman"/>
                <w:color w:val="000000"/>
                <w:sz w:val="18"/>
                <w:szCs w:val="18"/>
                <w:lang w:val="en-US" w:bidi="ar"/>
              </w:rPr>
              <w:t>处方类型代码表</w:t>
            </w:r>
          </w:p>
        </w:tc>
      </w:tr>
      <w:tr w:rsidR="003B62E7" w14:paraId="18B09FD2"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0D9CBDB"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0E6E5B1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处方（中</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西）类型</w:t>
            </w:r>
          </w:p>
        </w:tc>
        <w:tc>
          <w:tcPr>
            <w:tcW w:w="1139" w:type="dxa"/>
            <w:tcBorders>
              <w:top w:val="single" w:sz="4" w:space="0" w:color="auto"/>
              <w:left w:val="single" w:sz="4" w:space="0" w:color="auto"/>
              <w:bottom w:val="single" w:sz="4" w:space="0" w:color="auto"/>
              <w:right w:val="single" w:sz="4" w:space="0" w:color="auto"/>
            </w:tcBorders>
            <w:vAlign w:val="center"/>
          </w:tcPr>
          <w:p w14:paraId="3AAA371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YPLX</w:t>
            </w:r>
          </w:p>
        </w:tc>
        <w:tc>
          <w:tcPr>
            <w:tcW w:w="993" w:type="dxa"/>
            <w:tcBorders>
              <w:top w:val="single" w:sz="4" w:space="0" w:color="auto"/>
              <w:left w:val="single" w:sz="4" w:space="0" w:color="auto"/>
              <w:bottom w:val="single" w:sz="4" w:space="0" w:color="auto"/>
              <w:right w:val="single" w:sz="4" w:space="0" w:color="auto"/>
            </w:tcBorders>
            <w:vAlign w:val="center"/>
          </w:tcPr>
          <w:p w14:paraId="2F1103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AB716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CDC96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58E0C8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5832C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456957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SZCV01.15.018</w:t>
            </w:r>
            <w:r>
              <w:rPr>
                <w:rFonts w:ascii="Times New Roman" w:hAnsi="Times New Roman" w:cs="Times New Roman"/>
                <w:color w:val="000000"/>
                <w:sz w:val="18"/>
                <w:szCs w:val="18"/>
                <w:lang w:val="en-US" w:bidi="ar"/>
              </w:rPr>
              <w:t>处方（中</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西）类型代码表</w:t>
            </w:r>
          </w:p>
        </w:tc>
      </w:tr>
      <w:tr w:rsidR="003B62E7" w14:paraId="7086FA7B"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AEFE77F" w14:textId="77777777" w:rsidR="003B62E7" w:rsidRDefault="003B62E7">
            <w:pPr>
              <w:widowControl/>
              <w:jc w:val="center"/>
              <w:textAlignment w:val="center"/>
              <w:rPr>
                <w:rFonts w:ascii="Times New Roman" w:hAnsi="Times New Roman"/>
                <w:color w:val="000000"/>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7090D3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中药饮片处方类别</w:t>
            </w:r>
          </w:p>
        </w:tc>
        <w:tc>
          <w:tcPr>
            <w:tcW w:w="1139" w:type="dxa"/>
            <w:tcBorders>
              <w:top w:val="single" w:sz="4" w:space="0" w:color="auto"/>
              <w:left w:val="single" w:sz="4" w:space="0" w:color="auto"/>
              <w:bottom w:val="single" w:sz="4" w:space="0" w:color="auto"/>
              <w:right w:val="single" w:sz="4" w:space="0" w:color="auto"/>
            </w:tcBorders>
            <w:vAlign w:val="center"/>
          </w:tcPr>
          <w:p w14:paraId="7F0B99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ZYYPCFLB</w:t>
            </w:r>
          </w:p>
        </w:tc>
        <w:tc>
          <w:tcPr>
            <w:tcW w:w="993" w:type="dxa"/>
            <w:tcBorders>
              <w:top w:val="single" w:sz="4" w:space="0" w:color="auto"/>
              <w:left w:val="single" w:sz="4" w:space="0" w:color="auto"/>
              <w:bottom w:val="single" w:sz="4" w:space="0" w:color="auto"/>
              <w:right w:val="single" w:sz="4" w:space="0" w:color="auto"/>
            </w:tcBorders>
            <w:vAlign w:val="center"/>
          </w:tcPr>
          <w:p w14:paraId="7B07A1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hint="eastAsia"/>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ED57D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F4F76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68114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0F253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B89CC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SZCV01.15.020</w:t>
            </w:r>
            <w:r>
              <w:rPr>
                <w:rFonts w:ascii="Times New Roman" w:hAnsi="Times New Roman" w:cs="Times New Roman"/>
                <w:color w:val="000000"/>
                <w:sz w:val="18"/>
                <w:szCs w:val="18"/>
                <w:lang w:val="en-US" w:bidi="ar"/>
              </w:rPr>
              <w:t>中药饮片处方类别代码表</w:t>
            </w:r>
          </w:p>
        </w:tc>
      </w:tr>
      <w:tr w:rsidR="003B62E7" w14:paraId="7B593593"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54439FF" w14:textId="77777777" w:rsidR="003B62E7" w:rsidRDefault="003B62E7">
            <w:pPr>
              <w:widowControl/>
              <w:jc w:val="center"/>
              <w:textAlignment w:val="center"/>
              <w:rPr>
                <w:rFonts w:ascii="Times New Roman" w:hAnsi="Times New Roman"/>
                <w:color w:val="000000"/>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2571A21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中药饮片总剂（帖）数</w:t>
            </w:r>
          </w:p>
        </w:tc>
        <w:tc>
          <w:tcPr>
            <w:tcW w:w="1139" w:type="dxa"/>
            <w:tcBorders>
              <w:top w:val="single" w:sz="4" w:space="0" w:color="auto"/>
              <w:left w:val="single" w:sz="4" w:space="0" w:color="auto"/>
              <w:bottom w:val="single" w:sz="4" w:space="0" w:color="auto"/>
              <w:right w:val="single" w:sz="4" w:space="0" w:color="auto"/>
            </w:tcBorders>
            <w:vAlign w:val="center"/>
          </w:tcPr>
          <w:p w14:paraId="1364E8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CFJS</w:t>
            </w:r>
          </w:p>
        </w:tc>
        <w:tc>
          <w:tcPr>
            <w:tcW w:w="993" w:type="dxa"/>
            <w:tcBorders>
              <w:top w:val="single" w:sz="4" w:space="0" w:color="auto"/>
              <w:left w:val="single" w:sz="4" w:space="0" w:color="auto"/>
              <w:bottom w:val="single" w:sz="4" w:space="0" w:color="auto"/>
              <w:right w:val="single" w:sz="4" w:space="0" w:color="auto"/>
            </w:tcBorders>
            <w:vAlign w:val="center"/>
          </w:tcPr>
          <w:p w14:paraId="21266F4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A8787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1C5D87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B1603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268228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6A4F32B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中药饮片处方使用。必须填写。指医院中药饮片处方（膏方除外）的总剂（贴）数。</w:t>
            </w:r>
          </w:p>
        </w:tc>
      </w:tr>
      <w:tr w:rsidR="003B62E7" w14:paraId="14856BE7"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86930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271" w:type="dxa"/>
            <w:tcBorders>
              <w:top w:val="single" w:sz="4" w:space="0" w:color="auto"/>
              <w:left w:val="single" w:sz="4" w:space="0" w:color="auto"/>
              <w:bottom w:val="single" w:sz="4" w:space="0" w:color="auto"/>
              <w:right w:val="single" w:sz="4" w:space="0" w:color="auto"/>
            </w:tcBorders>
            <w:vAlign w:val="center"/>
          </w:tcPr>
          <w:p w14:paraId="6683FD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70929DF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JZKSDM</w:t>
            </w:r>
          </w:p>
        </w:tc>
        <w:tc>
          <w:tcPr>
            <w:tcW w:w="993" w:type="dxa"/>
            <w:tcBorders>
              <w:top w:val="single" w:sz="4" w:space="0" w:color="auto"/>
              <w:left w:val="single" w:sz="4" w:space="0" w:color="auto"/>
              <w:bottom w:val="single" w:sz="4" w:space="0" w:color="auto"/>
              <w:right w:val="single" w:sz="4" w:space="0" w:color="auto"/>
            </w:tcBorders>
            <w:vAlign w:val="center"/>
          </w:tcPr>
          <w:p w14:paraId="43C342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4CCE2C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3323B5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C010E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4F87A70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221ED9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SZCV01.13.005 </w:t>
            </w:r>
            <w:r>
              <w:rPr>
                <w:rFonts w:ascii="Times New Roman" w:hAnsi="Times New Roman" w:cs="Times New Roman"/>
                <w:color w:val="000000"/>
                <w:sz w:val="18"/>
                <w:szCs w:val="18"/>
                <w:lang w:val="en-US" w:bidi="ar"/>
              </w:rPr>
              <w:t>科室字典表</w:t>
            </w:r>
          </w:p>
        </w:tc>
      </w:tr>
      <w:tr w:rsidR="003B62E7" w14:paraId="7F99E9A8"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D8929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271" w:type="dxa"/>
            <w:tcBorders>
              <w:top w:val="single" w:sz="4" w:space="0" w:color="auto"/>
              <w:left w:val="single" w:sz="4" w:space="0" w:color="auto"/>
              <w:bottom w:val="single" w:sz="4" w:space="0" w:color="auto"/>
              <w:right w:val="single" w:sz="4" w:space="0" w:color="auto"/>
            </w:tcBorders>
            <w:vAlign w:val="center"/>
          </w:tcPr>
          <w:p w14:paraId="720430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5C63B7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JZKSMC</w:t>
            </w:r>
          </w:p>
        </w:tc>
        <w:tc>
          <w:tcPr>
            <w:tcW w:w="993" w:type="dxa"/>
            <w:tcBorders>
              <w:top w:val="single" w:sz="4" w:space="0" w:color="auto"/>
              <w:left w:val="single" w:sz="4" w:space="0" w:color="auto"/>
              <w:bottom w:val="single" w:sz="4" w:space="0" w:color="auto"/>
              <w:right w:val="single" w:sz="4" w:space="0" w:color="auto"/>
            </w:tcBorders>
            <w:vAlign w:val="center"/>
          </w:tcPr>
          <w:p w14:paraId="40E3A2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E13F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747C7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B193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28289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54D4B7BE" w14:textId="77777777" w:rsidR="003B62E7" w:rsidRDefault="003B62E7">
            <w:pPr>
              <w:rPr>
                <w:rFonts w:ascii="Times New Roman" w:hAnsi="Times New Roman"/>
                <w:sz w:val="18"/>
                <w:szCs w:val="18"/>
                <w:lang w:bidi="ar"/>
              </w:rPr>
            </w:pPr>
          </w:p>
        </w:tc>
      </w:tr>
      <w:tr w:rsidR="003B62E7" w14:paraId="4F20648F"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EA5D8FA"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4B81CD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开方医生工号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DC504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KFYS</w:t>
            </w:r>
          </w:p>
        </w:tc>
        <w:tc>
          <w:tcPr>
            <w:tcW w:w="993" w:type="dxa"/>
            <w:tcBorders>
              <w:top w:val="single" w:sz="4" w:space="0" w:color="auto"/>
              <w:left w:val="single" w:sz="4" w:space="0" w:color="auto"/>
              <w:bottom w:val="single" w:sz="4" w:space="0" w:color="auto"/>
              <w:right w:val="single" w:sz="4" w:space="0" w:color="auto"/>
            </w:tcBorders>
            <w:vAlign w:val="center"/>
          </w:tcPr>
          <w:p w14:paraId="1A37D2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A31D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EA003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B320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2027B91" w14:textId="77777777" w:rsidR="003B62E7" w:rsidRDefault="001146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044B12E4" w14:textId="77777777" w:rsidR="003B62E7" w:rsidRDefault="003B62E7">
            <w:pPr>
              <w:rPr>
                <w:rFonts w:ascii="Times New Roman" w:hAnsi="Times New Roman"/>
                <w:sz w:val="18"/>
                <w:szCs w:val="18"/>
                <w:lang w:bidi="ar"/>
              </w:rPr>
            </w:pPr>
          </w:p>
        </w:tc>
      </w:tr>
      <w:tr w:rsidR="003B62E7" w14:paraId="1F850ACD"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8BE907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71" w:type="dxa"/>
            <w:tcBorders>
              <w:top w:val="single" w:sz="4" w:space="0" w:color="auto"/>
              <w:left w:val="single" w:sz="4" w:space="0" w:color="auto"/>
              <w:bottom w:val="single" w:sz="4" w:space="0" w:color="auto"/>
              <w:right w:val="single" w:sz="4" w:space="0" w:color="auto"/>
            </w:tcBorders>
            <w:vAlign w:val="center"/>
          </w:tcPr>
          <w:p w14:paraId="31B959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开方医生姓名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2EAE8A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KFYSXM</w:t>
            </w:r>
          </w:p>
        </w:tc>
        <w:tc>
          <w:tcPr>
            <w:tcW w:w="993" w:type="dxa"/>
            <w:tcBorders>
              <w:top w:val="single" w:sz="4" w:space="0" w:color="auto"/>
              <w:left w:val="single" w:sz="4" w:space="0" w:color="auto"/>
              <w:bottom w:val="single" w:sz="4" w:space="0" w:color="auto"/>
              <w:right w:val="single" w:sz="4" w:space="0" w:color="auto"/>
            </w:tcBorders>
            <w:vAlign w:val="center"/>
          </w:tcPr>
          <w:p w14:paraId="7916C7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00BB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93510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3B907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C6A2B74" w14:textId="77777777" w:rsidR="003B62E7" w:rsidRDefault="001146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0120CE3" w14:textId="77777777" w:rsidR="003B62E7" w:rsidRDefault="003B62E7">
            <w:pPr>
              <w:rPr>
                <w:rFonts w:ascii="Times New Roman" w:hAnsi="Times New Roman"/>
                <w:sz w:val="18"/>
                <w:szCs w:val="18"/>
                <w:lang w:bidi="ar"/>
              </w:rPr>
            </w:pPr>
          </w:p>
        </w:tc>
      </w:tr>
      <w:tr w:rsidR="003B62E7" w14:paraId="0BC5D0F0"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DFC2600"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5D4AAB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49FAE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KFRQ</w:t>
            </w:r>
          </w:p>
        </w:tc>
        <w:tc>
          <w:tcPr>
            <w:tcW w:w="993" w:type="dxa"/>
            <w:tcBorders>
              <w:top w:val="single" w:sz="4" w:space="0" w:color="auto"/>
              <w:left w:val="single" w:sz="4" w:space="0" w:color="auto"/>
              <w:bottom w:val="single" w:sz="4" w:space="0" w:color="auto"/>
              <w:right w:val="single" w:sz="4" w:space="0" w:color="auto"/>
            </w:tcBorders>
            <w:vAlign w:val="center"/>
          </w:tcPr>
          <w:p w14:paraId="4CF8EA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4468489"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05737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D09C6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B1323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784BB759" w14:textId="77777777" w:rsidR="003B62E7" w:rsidRDefault="003B62E7">
            <w:pPr>
              <w:rPr>
                <w:rFonts w:ascii="Times New Roman" w:hAnsi="Times New Roman"/>
                <w:sz w:val="18"/>
                <w:szCs w:val="18"/>
                <w:lang w:bidi="ar"/>
              </w:rPr>
            </w:pPr>
          </w:p>
        </w:tc>
      </w:tr>
      <w:tr w:rsidR="003B62E7" w14:paraId="5838B072"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EED478D"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2FDEC7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处方录入日期时间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08C43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CFLRSJ</w:t>
            </w:r>
          </w:p>
        </w:tc>
        <w:tc>
          <w:tcPr>
            <w:tcW w:w="993" w:type="dxa"/>
            <w:tcBorders>
              <w:top w:val="single" w:sz="4" w:space="0" w:color="auto"/>
              <w:left w:val="single" w:sz="4" w:space="0" w:color="auto"/>
              <w:bottom w:val="single" w:sz="4" w:space="0" w:color="auto"/>
              <w:right w:val="single" w:sz="4" w:space="0" w:color="auto"/>
            </w:tcBorders>
            <w:vAlign w:val="center"/>
          </w:tcPr>
          <w:p w14:paraId="700813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0EC4CF5"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45110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4EDDD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44F17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0945DCEA" w14:textId="77777777" w:rsidR="003B62E7" w:rsidRDefault="003B62E7">
            <w:pPr>
              <w:rPr>
                <w:rFonts w:ascii="Times New Roman" w:hAnsi="Times New Roman"/>
                <w:sz w:val="18"/>
                <w:szCs w:val="18"/>
                <w:lang w:bidi="ar"/>
              </w:rPr>
            </w:pPr>
          </w:p>
        </w:tc>
      </w:tr>
      <w:tr w:rsidR="003B62E7" w14:paraId="2941424C"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1D5E6C9"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560375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处方收费日期时间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DB5F5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CFSFSJ</w:t>
            </w:r>
          </w:p>
        </w:tc>
        <w:tc>
          <w:tcPr>
            <w:tcW w:w="993" w:type="dxa"/>
            <w:tcBorders>
              <w:top w:val="single" w:sz="4" w:space="0" w:color="auto"/>
              <w:left w:val="single" w:sz="4" w:space="0" w:color="auto"/>
              <w:bottom w:val="single" w:sz="4" w:space="0" w:color="auto"/>
              <w:right w:val="single" w:sz="4" w:space="0" w:color="auto"/>
            </w:tcBorders>
            <w:vAlign w:val="center"/>
          </w:tcPr>
          <w:p w14:paraId="28AAA7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5E11E3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85238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551F3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3FD8F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41746486" w14:textId="77777777" w:rsidR="003B62E7" w:rsidRDefault="003B62E7">
            <w:pPr>
              <w:rPr>
                <w:rFonts w:ascii="Times New Roman" w:hAnsi="Times New Roman"/>
                <w:sz w:val="18"/>
                <w:szCs w:val="18"/>
                <w:lang w:bidi="ar"/>
              </w:rPr>
            </w:pPr>
          </w:p>
        </w:tc>
      </w:tr>
      <w:tr w:rsidR="003B62E7" w14:paraId="56E9C75E"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7991A60"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5795BA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手工处方标志</w:t>
            </w:r>
          </w:p>
        </w:tc>
        <w:tc>
          <w:tcPr>
            <w:tcW w:w="1139" w:type="dxa"/>
            <w:tcBorders>
              <w:top w:val="single" w:sz="4" w:space="0" w:color="auto"/>
              <w:left w:val="single" w:sz="4" w:space="0" w:color="auto"/>
              <w:bottom w:val="single" w:sz="4" w:space="0" w:color="auto"/>
              <w:right w:val="single" w:sz="4" w:space="0" w:color="auto"/>
            </w:tcBorders>
            <w:vAlign w:val="center"/>
          </w:tcPr>
          <w:p w14:paraId="26257F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SGCFBZ</w:t>
            </w:r>
          </w:p>
        </w:tc>
        <w:tc>
          <w:tcPr>
            <w:tcW w:w="993" w:type="dxa"/>
            <w:tcBorders>
              <w:top w:val="single" w:sz="4" w:space="0" w:color="auto"/>
              <w:left w:val="single" w:sz="4" w:space="0" w:color="auto"/>
              <w:bottom w:val="single" w:sz="4" w:space="0" w:color="auto"/>
              <w:right w:val="single" w:sz="4" w:space="0" w:color="auto"/>
            </w:tcBorders>
            <w:vAlign w:val="center"/>
          </w:tcPr>
          <w:p w14:paraId="079C9A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DD36D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31956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E22A6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25C20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035E62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12AD1F8"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1924B9F"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446BF0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输液处方标志</w:t>
            </w:r>
          </w:p>
        </w:tc>
        <w:tc>
          <w:tcPr>
            <w:tcW w:w="1139" w:type="dxa"/>
            <w:tcBorders>
              <w:top w:val="single" w:sz="4" w:space="0" w:color="auto"/>
              <w:left w:val="single" w:sz="4" w:space="0" w:color="auto"/>
              <w:bottom w:val="single" w:sz="4" w:space="0" w:color="auto"/>
              <w:right w:val="single" w:sz="4" w:space="0" w:color="auto"/>
            </w:tcBorders>
            <w:vAlign w:val="center"/>
          </w:tcPr>
          <w:p w14:paraId="7C047A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SYCFBZ</w:t>
            </w:r>
          </w:p>
        </w:tc>
        <w:tc>
          <w:tcPr>
            <w:tcW w:w="993" w:type="dxa"/>
            <w:tcBorders>
              <w:top w:val="single" w:sz="4" w:space="0" w:color="auto"/>
              <w:left w:val="single" w:sz="4" w:space="0" w:color="auto"/>
              <w:bottom w:val="single" w:sz="4" w:space="0" w:color="auto"/>
              <w:right w:val="single" w:sz="4" w:space="0" w:color="auto"/>
            </w:tcBorders>
            <w:vAlign w:val="center"/>
          </w:tcPr>
          <w:p w14:paraId="52D297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40D06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2B822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D04D1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CD96C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C1A1F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2FC333C5"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2C60205"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514835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特殊处方标志</w:t>
            </w:r>
          </w:p>
        </w:tc>
        <w:tc>
          <w:tcPr>
            <w:tcW w:w="1139" w:type="dxa"/>
            <w:tcBorders>
              <w:top w:val="single" w:sz="4" w:space="0" w:color="auto"/>
              <w:left w:val="single" w:sz="4" w:space="0" w:color="auto"/>
              <w:bottom w:val="single" w:sz="4" w:space="0" w:color="auto"/>
              <w:right w:val="single" w:sz="4" w:space="0" w:color="auto"/>
            </w:tcBorders>
            <w:vAlign w:val="center"/>
          </w:tcPr>
          <w:p w14:paraId="5A295A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TSCFBZ</w:t>
            </w:r>
          </w:p>
        </w:tc>
        <w:tc>
          <w:tcPr>
            <w:tcW w:w="993" w:type="dxa"/>
            <w:tcBorders>
              <w:top w:val="single" w:sz="4" w:space="0" w:color="auto"/>
              <w:left w:val="single" w:sz="4" w:space="0" w:color="auto"/>
              <w:bottom w:val="single" w:sz="4" w:space="0" w:color="auto"/>
              <w:right w:val="single" w:sz="4" w:space="0" w:color="auto"/>
            </w:tcBorders>
            <w:vAlign w:val="center"/>
          </w:tcPr>
          <w:p w14:paraId="7F8080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FCA4B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EB1F4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BF625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D1454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FFAB3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9D28A89"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EA5E31B"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6D067B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抗菌药物处方标志</w:t>
            </w:r>
          </w:p>
        </w:tc>
        <w:tc>
          <w:tcPr>
            <w:tcW w:w="1139" w:type="dxa"/>
            <w:tcBorders>
              <w:top w:val="single" w:sz="4" w:space="0" w:color="auto"/>
              <w:left w:val="single" w:sz="4" w:space="0" w:color="auto"/>
              <w:bottom w:val="single" w:sz="4" w:space="0" w:color="auto"/>
              <w:right w:val="single" w:sz="4" w:space="0" w:color="auto"/>
            </w:tcBorders>
            <w:vAlign w:val="center"/>
          </w:tcPr>
          <w:p w14:paraId="2CAF09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KJYWCFBZ</w:t>
            </w:r>
          </w:p>
        </w:tc>
        <w:tc>
          <w:tcPr>
            <w:tcW w:w="993" w:type="dxa"/>
            <w:tcBorders>
              <w:top w:val="single" w:sz="4" w:space="0" w:color="auto"/>
              <w:left w:val="single" w:sz="4" w:space="0" w:color="auto"/>
              <w:bottom w:val="single" w:sz="4" w:space="0" w:color="auto"/>
              <w:right w:val="single" w:sz="4" w:space="0" w:color="auto"/>
            </w:tcBorders>
            <w:vAlign w:val="center"/>
          </w:tcPr>
          <w:p w14:paraId="520BF2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F63F1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8222D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24000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C61D0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3F88AF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61B16F14"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D19AF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71" w:type="dxa"/>
            <w:tcBorders>
              <w:top w:val="single" w:sz="4" w:space="0" w:color="auto"/>
              <w:left w:val="single" w:sz="4" w:space="0" w:color="auto"/>
              <w:bottom w:val="single" w:sz="4" w:space="0" w:color="auto"/>
              <w:right w:val="single" w:sz="4" w:space="0" w:color="auto"/>
            </w:tcBorders>
            <w:vAlign w:val="center"/>
          </w:tcPr>
          <w:p w14:paraId="7D77DD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毒麻病人领药人姓名</w:t>
            </w:r>
          </w:p>
        </w:tc>
        <w:tc>
          <w:tcPr>
            <w:tcW w:w="1139" w:type="dxa"/>
            <w:tcBorders>
              <w:top w:val="single" w:sz="4" w:space="0" w:color="auto"/>
              <w:left w:val="single" w:sz="4" w:space="0" w:color="auto"/>
              <w:bottom w:val="single" w:sz="4" w:space="0" w:color="auto"/>
              <w:right w:val="single" w:sz="4" w:space="0" w:color="auto"/>
            </w:tcBorders>
            <w:vAlign w:val="center"/>
          </w:tcPr>
          <w:p w14:paraId="7A6CAF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DMLYRXM</w:t>
            </w:r>
          </w:p>
        </w:tc>
        <w:tc>
          <w:tcPr>
            <w:tcW w:w="993" w:type="dxa"/>
            <w:tcBorders>
              <w:top w:val="single" w:sz="4" w:space="0" w:color="auto"/>
              <w:left w:val="single" w:sz="4" w:space="0" w:color="auto"/>
              <w:bottom w:val="single" w:sz="4" w:space="0" w:color="auto"/>
              <w:right w:val="single" w:sz="4" w:space="0" w:color="auto"/>
            </w:tcBorders>
            <w:vAlign w:val="center"/>
          </w:tcPr>
          <w:p w14:paraId="36A735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B1C9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A80FF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E8C7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A43F7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C883DA4" w14:textId="77777777" w:rsidR="003B62E7" w:rsidRDefault="003B62E7">
            <w:pPr>
              <w:rPr>
                <w:rFonts w:ascii="Times New Roman" w:hAnsi="Times New Roman"/>
                <w:sz w:val="18"/>
                <w:szCs w:val="18"/>
                <w:lang w:bidi="ar"/>
              </w:rPr>
            </w:pPr>
          </w:p>
        </w:tc>
      </w:tr>
      <w:tr w:rsidR="003B62E7" w14:paraId="6A3541C2"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EFF3C7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271" w:type="dxa"/>
            <w:tcBorders>
              <w:top w:val="single" w:sz="4" w:space="0" w:color="auto"/>
              <w:left w:val="single" w:sz="4" w:space="0" w:color="auto"/>
              <w:bottom w:val="single" w:sz="4" w:space="0" w:color="auto"/>
              <w:right w:val="single" w:sz="4" w:space="0" w:color="auto"/>
            </w:tcBorders>
            <w:vAlign w:val="center"/>
          </w:tcPr>
          <w:p w14:paraId="50BE7D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毒麻病人领药人身份证件号码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36D949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DMLYRZJHM</w:t>
            </w:r>
          </w:p>
        </w:tc>
        <w:tc>
          <w:tcPr>
            <w:tcW w:w="993" w:type="dxa"/>
            <w:tcBorders>
              <w:top w:val="single" w:sz="4" w:space="0" w:color="auto"/>
              <w:left w:val="single" w:sz="4" w:space="0" w:color="auto"/>
              <w:bottom w:val="single" w:sz="4" w:space="0" w:color="auto"/>
              <w:right w:val="single" w:sz="4" w:space="0" w:color="auto"/>
            </w:tcBorders>
            <w:vAlign w:val="center"/>
          </w:tcPr>
          <w:p w14:paraId="48DB7C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3D94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06A97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46E8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F5461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633B04D5" w14:textId="77777777" w:rsidR="003B62E7" w:rsidRDefault="003B62E7">
            <w:pPr>
              <w:rPr>
                <w:rFonts w:ascii="Times New Roman" w:hAnsi="Times New Roman"/>
                <w:sz w:val="18"/>
                <w:szCs w:val="18"/>
                <w:lang w:bidi="ar"/>
              </w:rPr>
            </w:pPr>
          </w:p>
        </w:tc>
      </w:tr>
      <w:tr w:rsidR="003B62E7" w14:paraId="44754128"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8289C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DE02.01.031.00</w:t>
            </w:r>
          </w:p>
        </w:tc>
        <w:tc>
          <w:tcPr>
            <w:tcW w:w="1271" w:type="dxa"/>
            <w:tcBorders>
              <w:top w:val="single" w:sz="4" w:space="0" w:color="auto"/>
              <w:left w:val="single" w:sz="4" w:space="0" w:color="auto"/>
              <w:bottom w:val="single" w:sz="4" w:space="0" w:color="auto"/>
              <w:right w:val="single" w:sz="4" w:space="0" w:color="auto"/>
            </w:tcBorders>
            <w:vAlign w:val="center"/>
          </w:tcPr>
          <w:p w14:paraId="68FFF9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毒麻病人领药人身份证件类别代码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3F0ED0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DMLYRZJLX</w:t>
            </w:r>
          </w:p>
        </w:tc>
        <w:tc>
          <w:tcPr>
            <w:tcW w:w="993" w:type="dxa"/>
            <w:tcBorders>
              <w:top w:val="single" w:sz="4" w:space="0" w:color="auto"/>
              <w:left w:val="single" w:sz="4" w:space="0" w:color="auto"/>
              <w:bottom w:val="single" w:sz="4" w:space="0" w:color="auto"/>
              <w:right w:val="single" w:sz="4" w:space="0" w:color="auto"/>
            </w:tcBorders>
            <w:vAlign w:val="center"/>
          </w:tcPr>
          <w:p w14:paraId="366D75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40D9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2D8B0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DF128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7A155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36353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16BCEC83"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151810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DE02.01.010.00</w:t>
            </w:r>
          </w:p>
        </w:tc>
        <w:tc>
          <w:tcPr>
            <w:tcW w:w="1271" w:type="dxa"/>
            <w:tcBorders>
              <w:top w:val="single" w:sz="4" w:space="0" w:color="auto"/>
              <w:left w:val="single" w:sz="4" w:space="0" w:color="auto"/>
              <w:bottom w:val="single" w:sz="4" w:space="0" w:color="auto"/>
              <w:right w:val="single" w:sz="4" w:space="0" w:color="auto"/>
            </w:tcBorders>
            <w:vAlign w:val="center"/>
          </w:tcPr>
          <w:p w14:paraId="0ED0FB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毒麻病人领药人手机号</w:t>
            </w:r>
          </w:p>
        </w:tc>
        <w:tc>
          <w:tcPr>
            <w:tcW w:w="1139" w:type="dxa"/>
            <w:tcBorders>
              <w:top w:val="single" w:sz="4" w:space="0" w:color="auto"/>
              <w:left w:val="single" w:sz="4" w:space="0" w:color="auto"/>
              <w:bottom w:val="single" w:sz="4" w:space="0" w:color="auto"/>
              <w:right w:val="single" w:sz="4" w:space="0" w:color="auto"/>
            </w:tcBorders>
            <w:vAlign w:val="center"/>
          </w:tcPr>
          <w:p w14:paraId="023A5E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DMLYRSJH</w:t>
            </w:r>
          </w:p>
        </w:tc>
        <w:tc>
          <w:tcPr>
            <w:tcW w:w="993" w:type="dxa"/>
            <w:tcBorders>
              <w:top w:val="single" w:sz="4" w:space="0" w:color="auto"/>
              <w:left w:val="single" w:sz="4" w:space="0" w:color="auto"/>
              <w:bottom w:val="single" w:sz="4" w:space="0" w:color="auto"/>
              <w:right w:val="single" w:sz="4" w:space="0" w:color="auto"/>
            </w:tcBorders>
            <w:vAlign w:val="center"/>
          </w:tcPr>
          <w:p w14:paraId="14449E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7197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BDA3E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973E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N..20</w:t>
            </w:r>
          </w:p>
        </w:tc>
        <w:tc>
          <w:tcPr>
            <w:tcW w:w="708" w:type="dxa"/>
            <w:tcBorders>
              <w:top w:val="single" w:sz="4" w:space="0" w:color="auto"/>
              <w:left w:val="single" w:sz="4" w:space="0" w:color="auto"/>
              <w:bottom w:val="single" w:sz="4" w:space="0" w:color="auto"/>
              <w:right w:val="single" w:sz="4" w:space="0" w:color="auto"/>
            </w:tcBorders>
            <w:vAlign w:val="center"/>
          </w:tcPr>
          <w:p w14:paraId="5B557B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974F3E1" w14:textId="77777777" w:rsidR="003B62E7" w:rsidRDefault="003B62E7">
            <w:pPr>
              <w:rPr>
                <w:rFonts w:ascii="Times New Roman" w:hAnsi="Times New Roman"/>
                <w:sz w:val="18"/>
                <w:szCs w:val="18"/>
                <w:lang w:bidi="ar"/>
              </w:rPr>
            </w:pPr>
          </w:p>
        </w:tc>
      </w:tr>
      <w:tr w:rsidR="003B62E7" w14:paraId="230C2D6A"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8CA15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271" w:type="dxa"/>
            <w:tcBorders>
              <w:top w:val="single" w:sz="4" w:space="0" w:color="auto"/>
              <w:left w:val="single" w:sz="4" w:space="0" w:color="auto"/>
              <w:bottom w:val="single" w:sz="4" w:space="0" w:color="auto"/>
              <w:right w:val="single" w:sz="4" w:space="0" w:color="auto"/>
            </w:tcBorders>
            <w:vAlign w:val="center"/>
          </w:tcPr>
          <w:p w14:paraId="2B98C3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1E9ED6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ZXKSBM</w:t>
            </w:r>
          </w:p>
        </w:tc>
        <w:tc>
          <w:tcPr>
            <w:tcW w:w="993" w:type="dxa"/>
            <w:tcBorders>
              <w:top w:val="single" w:sz="4" w:space="0" w:color="auto"/>
              <w:left w:val="single" w:sz="4" w:space="0" w:color="auto"/>
              <w:bottom w:val="single" w:sz="4" w:space="0" w:color="auto"/>
              <w:right w:val="single" w:sz="4" w:space="0" w:color="auto"/>
            </w:tcBorders>
            <w:vAlign w:val="center"/>
          </w:tcPr>
          <w:p w14:paraId="4E90C3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2B782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5165A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A20B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4964C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50A3124" w14:textId="77777777" w:rsidR="003B62E7" w:rsidRDefault="003B62E7">
            <w:pPr>
              <w:rPr>
                <w:rFonts w:ascii="Times New Roman" w:hAnsi="Times New Roman"/>
                <w:sz w:val="18"/>
                <w:szCs w:val="18"/>
                <w:lang w:bidi="ar"/>
              </w:rPr>
            </w:pPr>
          </w:p>
        </w:tc>
      </w:tr>
      <w:tr w:rsidR="003B62E7" w14:paraId="76CC41EB"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536EE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271" w:type="dxa"/>
            <w:tcBorders>
              <w:top w:val="single" w:sz="4" w:space="0" w:color="auto"/>
              <w:left w:val="single" w:sz="4" w:space="0" w:color="auto"/>
              <w:bottom w:val="single" w:sz="4" w:space="0" w:color="auto"/>
              <w:right w:val="single" w:sz="4" w:space="0" w:color="auto"/>
            </w:tcBorders>
            <w:vAlign w:val="center"/>
          </w:tcPr>
          <w:p w14:paraId="47640C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436ED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ZXKSMC</w:t>
            </w:r>
          </w:p>
        </w:tc>
        <w:tc>
          <w:tcPr>
            <w:tcW w:w="993" w:type="dxa"/>
            <w:tcBorders>
              <w:top w:val="single" w:sz="4" w:space="0" w:color="auto"/>
              <w:left w:val="single" w:sz="4" w:space="0" w:color="auto"/>
              <w:bottom w:val="single" w:sz="4" w:space="0" w:color="auto"/>
              <w:right w:val="single" w:sz="4" w:space="0" w:color="auto"/>
            </w:tcBorders>
            <w:vAlign w:val="center"/>
          </w:tcPr>
          <w:p w14:paraId="2A4644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CE13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0CE2D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A31D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5CB424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5F08288" w14:textId="77777777" w:rsidR="003B62E7" w:rsidRDefault="003B62E7">
            <w:pPr>
              <w:rPr>
                <w:rFonts w:ascii="Times New Roman" w:hAnsi="Times New Roman"/>
                <w:sz w:val="18"/>
                <w:szCs w:val="18"/>
                <w:lang w:bidi="ar"/>
              </w:rPr>
            </w:pPr>
          </w:p>
        </w:tc>
      </w:tr>
      <w:tr w:rsidR="003B62E7" w14:paraId="07763B79"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509BC26" w14:textId="77777777" w:rsidR="003B62E7" w:rsidRDefault="003B62E7">
            <w:pPr>
              <w:jc w:val="cente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3183C7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执行操作员工号</w:t>
            </w:r>
          </w:p>
        </w:tc>
        <w:tc>
          <w:tcPr>
            <w:tcW w:w="1139" w:type="dxa"/>
            <w:tcBorders>
              <w:top w:val="single" w:sz="4" w:space="0" w:color="auto"/>
              <w:left w:val="single" w:sz="4" w:space="0" w:color="auto"/>
              <w:bottom w:val="single" w:sz="4" w:space="0" w:color="auto"/>
              <w:right w:val="single" w:sz="4" w:space="0" w:color="auto"/>
            </w:tcBorders>
            <w:vAlign w:val="center"/>
          </w:tcPr>
          <w:p w14:paraId="278202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ZXCZYGH</w:t>
            </w:r>
          </w:p>
        </w:tc>
        <w:tc>
          <w:tcPr>
            <w:tcW w:w="993" w:type="dxa"/>
            <w:tcBorders>
              <w:top w:val="single" w:sz="4" w:space="0" w:color="auto"/>
              <w:left w:val="single" w:sz="4" w:space="0" w:color="auto"/>
              <w:bottom w:val="single" w:sz="4" w:space="0" w:color="auto"/>
              <w:right w:val="single" w:sz="4" w:space="0" w:color="auto"/>
            </w:tcBorders>
            <w:vAlign w:val="center"/>
          </w:tcPr>
          <w:p w14:paraId="41B282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83C0D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2E358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D8CB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5F965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BB9F198" w14:textId="77777777" w:rsidR="003B62E7" w:rsidRDefault="003B62E7">
            <w:pPr>
              <w:rPr>
                <w:rFonts w:ascii="Times New Roman" w:hAnsi="Times New Roman"/>
                <w:sz w:val="18"/>
                <w:szCs w:val="18"/>
                <w:lang w:bidi="ar"/>
              </w:rPr>
            </w:pPr>
          </w:p>
        </w:tc>
      </w:tr>
      <w:tr w:rsidR="003B62E7" w14:paraId="14A3A817"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DD44F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71" w:type="dxa"/>
            <w:tcBorders>
              <w:top w:val="single" w:sz="4" w:space="0" w:color="auto"/>
              <w:left w:val="single" w:sz="4" w:space="0" w:color="auto"/>
              <w:bottom w:val="single" w:sz="4" w:space="0" w:color="auto"/>
              <w:right w:val="single" w:sz="4" w:space="0" w:color="auto"/>
            </w:tcBorders>
            <w:vAlign w:val="center"/>
          </w:tcPr>
          <w:p w14:paraId="350CD4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执行操作员姓名</w:t>
            </w:r>
          </w:p>
        </w:tc>
        <w:tc>
          <w:tcPr>
            <w:tcW w:w="1139" w:type="dxa"/>
            <w:tcBorders>
              <w:top w:val="single" w:sz="4" w:space="0" w:color="auto"/>
              <w:left w:val="single" w:sz="4" w:space="0" w:color="auto"/>
              <w:bottom w:val="single" w:sz="4" w:space="0" w:color="auto"/>
              <w:right w:val="single" w:sz="4" w:space="0" w:color="auto"/>
            </w:tcBorders>
            <w:vAlign w:val="center"/>
          </w:tcPr>
          <w:p w14:paraId="4830EE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ZXCZYXM</w:t>
            </w:r>
          </w:p>
        </w:tc>
        <w:tc>
          <w:tcPr>
            <w:tcW w:w="993" w:type="dxa"/>
            <w:tcBorders>
              <w:top w:val="single" w:sz="4" w:space="0" w:color="auto"/>
              <w:left w:val="single" w:sz="4" w:space="0" w:color="auto"/>
              <w:bottom w:val="single" w:sz="4" w:space="0" w:color="auto"/>
              <w:right w:val="single" w:sz="4" w:space="0" w:color="auto"/>
            </w:tcBorders>
            <w:vAlign w:val="center"/>
          </w:tcPr>
          <w:p w14:paraId="182E88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4A65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D1713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4E7E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36611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6DC0B319" w14:textId="77777777" w:rsidR="003B62E7" w:rsidRDefault="003B62E7">
            <w:pPr>
              <w:rPr>
                <w:rFonts w:ascii="Times New Roman" w:hAnsi="Times New Roman"/>
                <w:sz w:val="18"/>
                <w:szCs w:val="18"/>
                <w:lang w:bidi="ar"/>
              </w:rPr>
            </w:pPr>
          </w:p>
        </w:tc>
      </w:tr>
      <w:tr w:rsidR="003B62E7" w14:paraId="7D89CC4D"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574444F"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386D6F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发药员工号</w:t>
            </w:r>
          </w:p>
        </w:tc>
        <w:tc>
          <w:tcPr>
            <w:tcW w:w="1139" w:type="dxa"/>
            <w:tcBorders>
              <w:top w:val="single" w:sz="4" w:space="0" w:color="auto"/>
              <w:left w:val="single" w:sz="4" w:space="0" w:color="auto"/>
              <w:bottom w:val="single" w:sz="4" w:space="0" w:color="auto"/>
              <w:right w:val="single" w:sz="4" w:space="0" w:color="auto"/>
            </w:tcBorders>
            <w:vAlign w:val="center"/>
          </w:tcPr>
          <w:p w14:paraId="5951E1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FYYGH</w:t>
            </w:r>
          </w:p>
        </w:tc>
        <w:tc>
          <w:tcPr>
            <w:tcW w:w="993" w:type="dxa"/>
            <w:tcBorders>
              <w:top w:val="single" w:sz="4" w:space="0" w:color="auto"/>
              <w:left w:val="single" w:sz="4" w:space="0" w:color="auto"/>
              <w:bottom w:val="single" w:sz="4" w:space="0" w:color="auto"/>
              <w:right w:val="single" w:sz="4" w:space="0" w:color="auto"/>
            </w:tcBorders>
            <w:vAlign w:val="center"/>
          </w:tcPr>
          <w:p w14:paraId="353D85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3ACF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F2F37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62C0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47B4F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9B19ABC" w14:textId="77777777" w:rsidR="003B62E7" w:rsidRDefault="003B62E7">
            <w:pPr>
              <w:rPr>
                <w:rFonts w:ascii="Times New Roman" w:hAnsi="Times New Roman"/>
                <w:sz w:val="18"/>
                <w:szCs w:val="18"/>
                <w:lang w:bidi="ar"/>
              </w:rPr>
            </w:pPr>
          </w:p>
        </w:tc>
      </w:tr>
      <w:tr w:rsidR="003B62E7" w14:paraId="2E91CB66"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A6F94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71" w:type="dxa"/>
            <w:tcBorders>
              <w:top w:val="single" w:sz="4" w:space="0" w:color="auto"/>
              <w:left w:val="single" w:sz="4" w:space="0" w:color="auto"/>
              <w:bottom w:val="single" w:sz="4" w:space="0" w:color="auto"/>
              <w:right w:val="single" w:sz="4" w:space="0" w:color="auto"/>
            </w:tcBorders>
            <w:vAlign w:val="center"/>
          </w:tcPr>
          <w:p w14:paraId="158F3D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发药员姓名</w:t>
            </w:r>
          </w:p>
        </w:tc>
        <w:tc>
          <w:tcPr>
            <w:tcW w:w="1139" w:type="dxa"/>
            <w:tcBorders>
              <w:top w:val="single" w:sz="4" w:space="0" w:color="auto"/>
              <w:left w:val="single" w:sz="4" w:space="0" w:color="auto"/>
              <w:bottom w:val="single" w:sz="4" w:space="0" w:color="auto"/>
              <w:right w:val="single" w:sz="4" w:space="0" w:color="auto"/>
            </w:tcBorders>
            <w:vAlign w:val="center"/>
          </w:tcPr>
          <w:p w14:paraId="333305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FYYXM</w:t>
            </w:r>
          </w:p>
        </w:tc>
        <w:tc>
          <w:tcPr>
            <w:tcW w:w="993" w:type="dxa"/>
            <w:tcBorders>
              <w:top w:val="single" w:sz="4" w:space="0" w:color="auto"/>
              <w:left w:val="single" w:sz="4" w:space="0" w:color="auto"/>
              <w:bottom w:val="single" w:sz="4" w:space="0" w:color="auto"/>
              <w:right w:val="single" w:sz="4" w:space="0" w:color="auto"/>
            </w:tcBorders>
            <w:vAlign w:val="center"/>
          </w:tcPr>
          <w:p w14:paraId="47683B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B7CD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A4D70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E870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B23FA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4E5BB093" w14:textId="77777777" w:rsidR="003B62E7" w:rsidRDefault="003B62E7">
            <w:pPr>
              <w:rPr>
                <w:rFonts w:ascii="Times New Roman" w:hAnsi="Times New Roman"/>
                <w:sz w:val="18"/>
                <w:szCs w:val="18"/>
                <w:lang w:bidi="ar"/>
              </w:rPr>
            </w:pPr>
          </w:p>
        </w:tc>
      </w:tr>
      <w:tr w:rsidR="003B62E7" w14:paraId="008728FE"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A34D349"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479A59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收费员工号</w:t>
            </w:r>
          </w:p>
        </w:tc>
        <w:tc>
          <w:tcPr>
            <w:tcW w:w="1139" w:type="dxa"/>
            <w:tcBorders>
              <w:top w:val="single" w:sz="4" w:space="0" w:color="auto"/>
              <w:left w:val="single" w:sz="4" w:space="0" w:color="auto"/>
              <w:bottom w:val="single" w:sz="4" w:space="0" w:color="auto"/>
              <w:right w:val="single" w:sz="4" w:space="0" w:color="auto"/>
            </w:tcBorders>
            <w:vAlign w:val="center"/>
          </w:tcPr>
          <w:p w14:paraId="075852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SFYGH</w:t>
            </w:r>
          </w:p>
        </w:tc>
        <w:tc>
          <w:tcPr>
            <w:tcW w:w="993" w:type="dxa"/>
            <w:tcBorders>
              <w:top w:val="single" w:sz="4" w:space="0" w:color="auto"/>
              <w:left w:val="single" w:sz="4" w:space="0" w:color="auto"/>
              <w:bottom w:val="single" w:sz="4" w:space="0" w:color="auto"/>
              <w:right w:val="single" w:sz="4" w:space="0" w:color="auto"/>
            </w:tcBorders>
            <w:vAlign w:val="center"/>
          </w:tcPr>
          <w:p w14:paraId="624E75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FFD0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EF64B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B1C9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48E88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3B066CC2" w14:textId="77777777" w:rsidR="003B62E7" w:rsidRDefault="003B62E7">
            <w:pPr>
              <w:rPr>
                <w:rFonts w:ascii="Times New Roman" w:hAnsi="Times New Roman"/>
                <w:sz w:val="18"/>
                <w:szCs w:val="18"/>
                <w:lang w:bidi="ar"/>
              </w:rPr>
            </w:pPr>
          </w:p>
        </w:tc>
      </w:tr>
      <w:tr w:rsidR="003B62E7" w14:paraId="739C3159"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C3C5B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71" w:type="dxa"/>
            <w:tcBorders>
              <w:top w:val="single" w:sz="4" w:space="0" w:color="auto"/>
              <w:left w:val="single" w:sz="4" w:space="0" w:color="auto"/>
              <w:bottom w:val="single" w:sz="4" w:space="0" w:color="auto"/>
              <w:right w:val="single" w:sz="4" w:space="0" w:color="auto"/>
            </w:tcBorders>
            <w:vAlign w:val="center"/>
          </w:tcPr>
          <w:p w14:paraId="129FBA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收费员姓名</w:t>
            </w:r>
          </w:p>
        </w:tc>
        <w:tc>
          <w:tcPr>
            <w:tcW w:w="1139" w:type="dxa"/>
            <w:tcBorders>
              <w:top w:val="single" w:sz="4" w:space="0" w:color="auto"/>
              <w:left w:val="single" w:sz="4" w:space="0" w:color="auto"/>
              <w:bottom w:val="single" w:sz="4" w:space="0" w:color="auto"/>
              <w:right w:val="single" w:sz="4" w:space="0" w:color="auto"/>
            </w:tcBorders>
            <w:vAlign w:val="center"/>
          </w:tcPr>
          <w:p w14:paraId="14C22A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SFYXM</w:t>
            </w:r>
          </w:p>
        </w:tc>
        <w:tc>
          <w:tcPr>
            <w:tcW w:w="993" w:type="dxa"/>
            <w:tcBorders>
              <w:top w:val="single" w:sz="4" w:space="0" w:color="auto"/>
              <w:left w:val="single" w:sz="4" w:space="0" w:color="auto"/>
              <w:bottom w:val="single" w:sz="4" w:space="0" w:color="auto"/>
              <w:right w:val="single" w:sz="4" w:space="0" w:color="auto"/>
            </w:tcBorders>
            <w:vAlign w:val="center"/>
          </w:tcPr>
          <w:p w14:paraId="77E42E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D367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43378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A546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09A88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3692424" w14:textId="77777777" w:rsidR="003B62E7" w:rsidRDefault="003B62E7">
            <w:pPr>
              <w:rPr>
                <w:rFonts w:ascii="Times New Roman" w:hAnsi="Times New Roman"/>
                <w:sz w:val="18"/>
                <w:szCs w:val="18"/>
                <w:lang w:bidi="ar"/>
              </w:rPr>
            </w:pPr>
          </w:p>
        </w:tc>
      </w:tr>
      <w:tr w:rsidR="003B62E7" w14:paraId="7005E760"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A1E0CFB"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7DE4D7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处方发药日期时间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F2CD7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CFFYSJ</w:t>
            </w:r>
          </w:p>
        </w:tc>
        <w:tc>
          <w:tcPr>
            <w:tcW w:w="993" w:type="dxa"/>
            <w:tcBorders>
              <w:top w:val="single" w:sz="4" w:space="0" w:color="auto"/>
              <w:left w:val="single" w:sz="4" w:space="0" w:color="auto"/>
              <w:bottom w:val="single" w:sz="4" w:space="0" w:color="auto"/>
              <w:right w:val="single" w:sz="4" w:space="0" w:color="auto"/>
            </w:tcBorders>
            <w:vAlign w:val="center"/>
          </w:tcPr>
          <w:p w14:paraId="06447C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C5C96A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70B4E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7D008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2DD3B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6C4D6418" w14:textId="77777777" w:rsidR="003B62E7" w:rsidRDefault="003B62E7">
            <w:pPr>
              <w:rPr>
                <w:rFonts w:ascii="Times New Roman" w:hAnsi="Times New Roman"/>
                <w:sz w:val="18"/>
                <w:szCs w:val="18"/>
                <w:lang w:bidi="ar"/>
              </w:rPr>
            </w:pPr>
          </w:p>
        </w:tc>
      </w:tr>
      <w:tr w:rsidR="003B62E7" w14:paraId="057556C5"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D8A350D"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2A22123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退方日期时间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82156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TFSJ</w:t>
            </w:r>
          </w:p>
        </w:tc>
        <w:tc>
          <w:tcPr>
            <w:tcW w:w="993" w:type="dxa"/>
            <w:tcBorders>
              <w:top w:val="single" w:sz="4" w:space="0" w:color="auto"/>
              <w:left w:val="single" w:sz="4" w:space="0" w:color="auto"/>
              <w:bottom w:val="single" w:sz="4" w:space="0" w:color="auto"/>
              <w:right w:val="single" w:sz="4" w:space="0" w:color="auto"/>
            </w:tcBorders>
            <w:vAlign w:val="center"/>
          </w:tcPr>
          <w:p w14:paraId="321228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D9B6C0E"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E8D5A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FC2E1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253F4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39E4469A" w14:textId="77777777" w:rsidR="003B62E7" w:rsidRDefault="003B62E7">
            <w:pPr>
              <w:rPr>
                <w:rFonts w:ascii="Times New Roman" w:hAnsi="Times New Roman"/>
                <w:sz w:val="18"/>
                <w:szCs w:val="18"/>
                <w:lang w:bidi="ar"/>
              </w:rPr>
            </w:pPr>
          </w:p>
        </w:tc>
      </w:tr>
      <w:tr w:rsidR="003B62E7" w14:paraId="7B37275E"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18E685C"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4F464C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退方标志</w:t>
            </w:r>
          </w:p>
        </w:tc>
        <w:tc>
          <w:tcPr>
            <w:tcW w:w="1139" w:type="dxa"/>
            <w:tcBorders>
              <w:top w:val="single" w:sz="4" w:space="0" w:color="auto"/>
              <w:left w:val="single" w:sz="4" w:space="0" w:color="auto"/>
              <w:bottom w:val="single" w:sz="4" w:space="0" w:color="auto"/>
              <w:right w:val="single" w:sz="4" w:space="0" w:color="auto"/>
            </w:tcBorders>
            <w:vAlign w:val="center"/>
          </w:tcPr>
          <w:p w14:paraId="56DF10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TFBZ</w:t>
            </w:r>
          </w:p>
        </w:tc>
        <w:tc>
          <w:tcPr>
            <w:tcW w:w="993" w:type="dxa"/>
            <w:tcBorders>
              <w:top w:val="single" w:sz="4" w:space="0" w:color="auto"/>
              <w:left w:val="single" w:sz="4" w:space="0" w:color="auto"/>
              <w:bottom w:val="single" w:sz="4" w:space="0" w:color="auto"/>
              <w:right w:val="single" w:sz="4" w:space="0" w:color="auto"/>
            </w:tcBorders>
            <w:vAlign w:val="center"/>
          </w:tcPr>
          <w:p w14:paraId="4699CA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4FBD3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BF04D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CE569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7FCA8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2E5F6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退方，</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非退方，</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其他，</w:t>
            </w:r>
            <w:r>
              <w:rPr>
                <w:rFonts w:ascii="Times New Roman" w:hAnsi="Times New Roman" w:cs="Times New Roman"/>
                <w:color w:val="000000"/>
                <w:sz w:val="18"/>
                <w:szCs w:val="18"/>
                <w:lang w:val="en-US" w:bidi="ar"/>
              </w:rPr>
              <w:t>9</w:t>
            </w:r>
            <w:r>
              <w:rPr>
                <w:rFonts w:ascii="Times New Roman" w:hAnsi="Times New Roman" w:cs="Times New Roman"/>
                <w:color w:val="000000"/>
                <w:sz w:val="18"/>
                <w:szCs w:val="18"/>
                <w:lang w:val="en-US" w:bidi="ar"/>
              </w:rPr>
              <w:t>未知</w:t>
            </w:r>
          </w:p>
        </w:tc>
      </w:tr>
      <w:tr w:rsidR="003B62E7" w14:paraId="5CE28403"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DEE2D46"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054B8E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处方确认状态</w:t>
            </w:r>
          </w:p>
        </w:tc>
        <w:tc>
          <w:tcPr>
            <w:tcW w:w="1139" w:type="dxa"/>
            <w:tcBorders>
              <w:top w:val="single" w:sz="4" w:space="0" w:color="auto"/>
              <w:left w:val="single" w:sz="4" w:space="0" w:color="auto"/>
              <w:bottom w:val="single" w:sz="4" w:space="0" w:color="auto"/>
              <w:right w:val="single" w:sz="4" w:space="0" w:color="auto"/>
            </w:tcBorders>
            <w:vAlign w:val="center"/>
          </w:tcPr>
          <w:p w14:paraId="3E9753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CFQRZT</w:t>
            </w:r>
          </w:p>
        </w:tc>
        <w:tc>
          <w:tcPr>
            <w:tcW w:w="993" w:type="dxa"/>
            <w:tcBorders>
              <w:top w:val="single" w:sz="4" w:space="0" w:color="auto"/>
              <w:left w:val="single" w:sz="4" w:space="0" w:color="auto"/>
              <w:bottom w:val="single" w:sz="4" w:space="0" w:color="auto"/>
              <w:right w:val="single" w:sz="4" w:space="0" w:color="auto"/>
            </w:tcBorders>
            <w:vAlign w:val="center"/>
          </w:tcPr>
          <w:p w14:paraId="4E7345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74DB8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BAB59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79FA3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25208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01EE9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未发药，</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已发药或医技确认</w:t>
            </w:r>
          </w:p>
        </w:tc>
      </w:tr>
      <w:tr w:rsidR="003B62E7" w14:paraId="62DD01BF"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8EF3C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DE06.00.179.00</w:t>
            </w:r>
          </w:p>
        </w:tc>
        <w:tc>
          <w:tcPr>
            <w:tcW w:w="1271" w:type="dxa"/>
            <w:tcBorders>
              <w:top w:val="single" w:sz="4" w:space="0" w:color="auto"/>
              <w:left w:val="single" w:sz="4" w:space="0" w:color="auto"/>
              <w:bottom w:val="single" w:sz="4" w:space="0" w:color="auto"/>
              <w:right w:val="single" w:sz="4" w:space="0" w:color="auto"/>
            </w:tcBorders>
            <w:vAlign w:val="center"/>
          </w:tcPr>
          <w:p w14:paraId="0CF403A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备注信息</w:t>
            </w:r>
          </w:p>
        </w:tc>
        <w:tc>
          <w:tcPr>
            <w:tcW w:w="1139" w:type="dxa"/>
            <w:tcBorders>
              <w:top w:val="single" w:sz="4" w:space="0" w:color="auto"/>
              <w:left w:val="single" w:sz="4" w:space="0" w:color="auto"/>
              <w:bottom w:val="single" w:sz="4" w:space="0" w:color="auto"/>
              <w:right w:val="single" w:sz="4" w:space="0" w:color="auto"/>
            </w:tcBorders>
            <w:vAlign w:val="center"/>
          </w:tcPr>
          <w:p w14:paraId="083C40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0A7344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1747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2F22B0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E436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2E0CDC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3E6FD221" w14:textId="77777777" w:rsidR="003B62E7" w:rsidRDefault="003B62E7">
            <w:pPr>
              <w:rPr>
                <w:rFonts w:ascii="Times New Roman" w:hAnsi="Times New Roman"/>
                <w:sz w:val="18"/>
                <w:szCs w:val="18"/>
                <w:lang w:bidi="ar"/>
              </w:rPr>
            </w:pPr>
          </w:p>
        </w:tc>
      </w:tr>
      <w:tr w:rsidR="003B62E7" w14:paraId="058E900E"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398DA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DE06.00.294.00</w:t>
            </w:r>
          </w:p>
        </w:tc>
        <w:tc>
          <w:tcPr>
            <w:tcW w:w="1271" w:type="dxa"/>
            <w:tcBorders>
              <w:top w:val="single" w:sz="4" w:space="0" w:color="auto"/>
              <w:left w:val="single" w:sz="4" w:space="0" w:color="auto"/>
              <w:bottom w:val="single" w:sz="4" w:space="0" w:color="auto"/>
              <w:right w:val="single" w:sz="4" w:space="0" w:color="auto"/>
            </w:tcBorders>
            <w:vAlign w:val="center"/>
          </w:tcPr>
          <w:p w14:paraId="29FD59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处方有效天数</w:t>
            </w:r>
          </w:p>
        </w:tc>
        <w:tc>
          <w:tcPr>
            <w:tcW w:w="1139" w:type="dxa"/>
            <w:tcBorders>
              <w:top w:val="single" w:sz="4" w:space="0" w:color="auto"/>
              <w:left w:val="single" w:sz="4" w:space="0" w:color="auto"/>
              <w:bottom w:val="single" w:sz="4" w:space="0" w:color="auto"/>
              <w:right w:val="single" w:sz="4" w:space="0" w:color="auto"/>
            </w:tcBorders>
            <w:vAlign w:val="center"/>
          </w:tcPr>
          <w:p w14:paraId="776452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CFYXTS</w:t>
            </w:r>
          </w:p>
        </w:tc>
        <w:tc>
          <w:tcPr>
            <w:tcW w:w="993" w:type="dxa"/>
            <w:tcBorders>
              <w:top w:val="single" w:sz="4" w:space="0" w:color="auto"/>
              <w:left w:val="single" w:sz="4" w:space="0" w:color="auto"/>
              <w:bottom w:val="single" w:sz="4" w:space="0" w:color="auto"/>
              <w:right w:val="single" w:sz="4" w:space="0" w:color="auto"/>
            </w:tcBorders>
            <w:vAlign w:val="center"/>
          </w:tcPr>
          <w:p w14:paraId="5EB9F5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F1ACF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29420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7ACC6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A401D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38AAA527" w14:textId="77777777" w:rsidR="003B62E7" w:rsidRDefault="003B62E7">
            <w:pPr>
              <w:rPr>
                <w:rFonts w:ascii="Times New Roman" w:hAnsi="Times New Roman"/>
                <w:sz w:val="18"/>
                <w:szCs w:val="18"/>
                <w:lang w:bidi="ar"/>
              </w:rPr>
            </w:pPr>
          </w:p>
        </w:tc>
      </w:tr>
      <w:tr w:rsidR="003B62E7" w14:paraId="40C3F268"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939161E"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2E125D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处方剂数</w:t>
            </w:r>
          </w:p>
        </w:tc>
        <w:tc>
          <w:tcPr>
            <w:tcW w:w="1139" w:type="dxa"/>
            <w:tcBorders>
              <w:top w:val="single" w:sz="4" w:space="0" w:color="auto"/>
              <w:left w:val="single" w:sz="4" w:space="0" w:color="auto"/>
              <w:bottom w:val="single" w:sz="4" w:space="0" w:color="auto"/>
              <w:right w:val="single" w:sz="4" w:space="0" w:color="auto"/>
            </w:tcBorders>
            <w:vAlign w:val="center"/>
          </w:tcPr>
          <w:p w14:paraId="118AB7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CFJS</w:t>
            </w:r>
          </w:p>
        </w:tc>
        <w:tc>
          <w:tcPr>
            <w:tcW w:w="993" w:type="dxa"/>
            <w:tcBorders>
              <w:top w:val="single" w:sz="4" w:space="0" w:color="auto"/>
              <w:left w:val="single" w:sz="4" w:space="0" w:color="auto"/>
              <w:bottom w:val="single" w:sz="4" w:space="0" w:color="auto"/>
              <w:right w:val="single" w:sz="4" w:space="0" w:color="auto"/>
            </w:tcBorders>
            <w:vAlign w:val="center"/>
          </w:tcPr>
          <w:p w14:paraId="11A858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26A36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FBAAC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77345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1C2BF4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D5C80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草药处方使用。必须填写。计费总量参考剂数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每次用量</w:t>
            </w:r>
          </w:p>
        </w:tc>
      </w:tr>
      <w:tr w:rsidR="003B62E7" w14:paraId="73C5EE10"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8376383"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3FF169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草药书写列数</w:t>
            </w:r>
          </w:p>
        </w:tc>
        <w:tc>
          <w:tcPr>
            <w:tcW w:w="1139" w:type="dxa"/>
            <w:tcBorders>
              <w:top w:val="single" w:sz="4" w:space="0" w:color="auto"/>
              <w:left w:val="single" w:sz="4" w:space="0" w:color="auto"/>
              <w:bottom w:val="single" w:sz="4" w:space="0" w:color="auto"/>
              <w:right w:val="single" w:sz="4" w:space="0" w:color="auto"/>
            </w:tcBorders>
            <w:vAlign w:val="center"/>
          </w:tcPr>
          <w:p w14:paraId="2B63E7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CYLS</w:t>
            </w:r>
          </w:p>
        </w:tc>
        <w:tc>
          <w:tcPr>
            <w:tcW w:w="993" w:type="dxa"/>
            <w:tcBorders>
              <w:top w:val="single" w:sz="4" w:space="0" w:color="auto"/>
              <w:left w:val="single" w:sz="4" w:space="0" w:color="auto"/>
              <w:bottom w:val="single" w:sz="4" w:space="0" w:color="auto"/>
              <w:right w:val="single" w:sz="4" w:space="0" w:color="auto"/>
            </w:tcBorders>
            <w:vAlign w:val="center"/>
          </w:tcPr>
          <w:p w14:paraId="32AC8E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0E27F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C3730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C5A0D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5B7C2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5A5C6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草药处方使用。必须填写。医生按</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君、臣、佐、使</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书写时所使用的列数。取值只能为</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4</w:t>
            </w:r>
          </w:p>
        </w:tc>
      </w:tr>
      <w:tr w:rsidR="003B62E7" w14:paraId="7A953E59"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B4ADF04"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525A52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草药服法</w:t>
            </w:r>
          </w:p>
        </w:tc>
        <w:tc>
          <w:tcPr>
            <w:tcW w:w="1139" w:type="dxa"/>
            <w:tcBorders>
              <w:top w:val="single" w:sz="4" w:space="0" w:color="auto"/>
              <w:left w:val="single" w:sz="4" w:space="0" w:color="auto"/>
              <w:bottom w:val="single" w:sz="4" w:space="0" w:color="auto"/>
              <w:right w:val="single" w:sz="4" w:space="0" w:color="auto"/>
            </w:tcBorders>
            <w:vAlign w:val="center"/>
          </w:tcPr>
          <w:p w14:paraId="6E09AB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CYFF</w:t>
            </w:r>
          </w:p>
        </w:tc>
        <w:tc>
          <w:tcPr>
            <w:tcW w:w="993" w:type="dxa"/>
            <w:tcBorders>
              <w:top w:val="single" w:sz="4" w:space="0" w:color="auto"/>
              <w:left w:val="single" w:sz="4" w:space="0" w:color="auto"/>
              <w:bottom w:val="single" w:sz="4" w:space="0" w:color="auto"/>
              <w:right w:val="single" w:sz="4" w:space="0" w:color="auto"/>
            </w:tcBorders>
            <w:vAlign w:val="center"/>
          </w:tcPr>
          <w:p w14:paraId="040599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E581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3092C0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E477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3FCD8B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4B5AEF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草药处方使用。必须填写。如</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分早晚两次空腹温服</w:t>
            </w:r>
            <w:r>
              <w:rPr>
                <w:rFonts w:ascii="Times New Roman" w:hAnsi="Times New Roman" w:cs="Times New Roman"/>
                <w:color w:val="000000"/>
                <w:sz w:val="18"/>
                <w:szCs w:val="18"/>
                <w:lang w:val="en-US" w:bidi="ar"/>
              </w:rPr>
              <w:t>”</w:t>
            </w:r>
          </w:p>
        </w:tc>
      </w:tr>
      <w:tr w:rsidR="003B62E7" w14:paraId="072C9B73"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A85C9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DE08.50.049.00</w:t>
            </w:r>
          </w:p>
        </w:tc>
        <w:tc>
          <w:tcPr>
            <w:tcW w:w="1271" w:type="dxa"/>
            <w:tcBorders>
              <w:top w:val="single" w:sz="4" w:space="0" w:color="auto"/>
              <w:left w:val="single" w:sz="4" w:space="0" w:color="auto"/>
              <w:bottom w:val="single" w:sz="4" w:space="0" w:color="auto"/>
              <w:right w:val="single" w:sz="4" w:space="0" w:color="auto"/>
            </w:tcBorders>
            <w:vAlign w:val="center"/>
          </w:tcPr>
          <w:p w14:paraId="098A66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中药饮片处方</w:t>
            </w:r>
          </w:p>
        </w:tc>
        <w:tc>
          <w:tcPr>
            <w:tcW w:w="1139" w:type="dxa"/>
            <w:tcBorders>
              <w:top w:val="single" w:sz="4" w:space="0" w:color="auto"/>
              <w:left w:val="single" w:sz="4" w:space="0" w:color="auto"/>
              <w:bottom w:val="single" w:sz="4" w:space="0" w:color="auto"/>
              <w:right w:val="single" w:sz="4" w:space="0" w:color="auto"/>
            </w:tcBorders>
            <w:vAlign w:val="center"/>
          </w:tcPr>
          <w:p w14:paraId="1D8FD5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ZYYPCF</w:t>
            </w:r>
          </w:p>
        </w:tc>
        <w:tc>
          <w:tcPr>
            <w:tcW w:w="993" w:type="dxa"/>
            <w:tcBorders>
              <w:top w:val="single" w:sz="4" w:space="0" w:color="auto"/>
              <w:left w:val="single" w:sz="4" w:space="0" w:color="auto"/>
              <w:bottom w:val="single" w:sz="4" w:space="0" w:color="auto"/>
              <w:right w:val="single" w:sz="4" w:space="0" w:color="auto"/>
            </w:tcBorders>
            <w:vAlign w:val="center"/>
          </w:tcPr>
          <w:p w14:paraId="31F6C8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6D6B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77B9AB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8E7FC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66E15F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6F1EAF0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中药饮片处方的详细描述</w:t>
            </w:r>
          </w:p>
        </w:tc>
      </w:tr>
      <w:tr w:rsidR="003B62E7" w14:paraId="2C721251"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55435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DE05.01.024.00</w:t>
            </w:r>
          </w:p>
        </w:tc>
        <w:tc>
          <w:tcPr>
            <w:tcW w:w="1271" w:type="dxa"/>
            <w:tcBorders>
              <w:top w:val="single" w:sz="4" w:space="0" w:color="auto"/>
              <w:left w:val="single" w:sz="4" w:space="0" w:color="auto"/>
              <w:bottom w:val="single" w:sz="4" w:space="0" w:color="auto"/>
              <w:right w:val="single" w:sz="4" w:space="0" w:color="auto"/>
            </w:tcBorders>
            <w:vAlign w:val="center"/>
          </w:tcPr>
          <w:p w14:paraId="1A91E4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西医诊断编码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69F99B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XYZDDM</w:t>
            </w:r>
          </w:p>
        </w:tc>
        <w:tc>
          <w:tcPr>
            <w:tcW w:w="993" w:type="dxa"/>
            <w:tcBorders>
              <w:top w:val="single" w:sz="4" w:space="0" w:color="auto"/>
              <w:left w:val="single" w:sz="4" w:space="0" w:color="auto"/>
              <w:bottom w:val="single" w:sz="4" w:space="0" w:color="auto"/>
              <w:right w:val="single" w:sz="4" w:space="0" w:color="auto"/>
            </w:tcBorders>
            <w:vAlign w:val="center"/>
          </w:tcPr>
          <w:p w14:paraId="27DB42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A403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C1C7C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BD65A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955A2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553D7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填写院内西医诊断编码，多个以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6F42B8B4"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F357F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DE05.01.025.00</w:t>
            </w:r>
          </w:p>
        </w:tc>
        <w:tc>
          <w:tcPr>
            <w:tcW w:w="1271" w:type="dxa"/>
            <w:tcBorders>
              <w:top w:val="single" w:sz="4" w:space="0" w:color="auto"/>
              <w:left w:val="single" w:sz="4" w:space="0" w:color="auto"/>
              <w:bottom w:val="single" w:sz="4" w:space="0" w:color="auto"/>
              <w:right w:val="single" w:sz="4" w:space="0" w:color="auto"/>
            </w:tcBorders>
            <w:vAlign w:val="center"/>
          </w:tcPr>
          <w:p w14:paraId="32739A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西医诊断名称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17F398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XYZDMC</w:t>
            </w:r>
          </w:p>
        </w:tc>
        <w:tc>
          <w:tcPr>
            <w:tcW w:w="993" w:type="dxa"/>
            <w:tcBorders>
              <w:top w:val="single" w:sz="4" w:space="0" w:color="auto"/>
              <w:left w:val="single" w:sz="4" w:space="0" w:color="auto"/>
              <w:bottom w:val="single" w:sz="4" w:space="0" w:color="auto"/>
              <w:right w:val="single" w:sz="4" w:space="0" w:color="auto"/>
            </w:tcBorders>
            <w:vAlign w:val="center"/>
          </w:tcPr>
          <w:p w14:paraId="7722AB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1FF8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D85FC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8304E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0391F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A7CC2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填写院内西医诊断名称，多个以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32249E6E"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DB4D0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DE05.10.130.00</w:t>
            </w:r>
          </w:p>
        </w:tc>
        <w:tc>
          <w:tcPr>
            <w:tcW w:w="1271" w:type="dxa"/>
            <w:tcBorders>
              <w:top w:val="single" w:sz="4" w:space="0" w:color="auto"/>
              <w:left w:val="single" w:sz="4" w:space="0" w:color="auto"/>
              <w:bottom w:val="single" w:sz="4" w:space="0" w:color="auto"/>
              <w:right w:val="single" w:sz="4" w:space="0" w:color="auto"/>
            </w:tcBorders>
            <w:vAlign w:val="center"/>
          </w:tcPr>
          <w:p w14:paraId="4C9D28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中医病名代码</w:t>
            </w:r>
          </w:p>
        </w:tc>
        <w:tc>
          <w:tcPr>
            <w:tcW w:w="1139" w:type="dxa"/>
            <w:tcBorders>
              <w:top w:val="single" w:sz="4" w:space="0" w:color="auto"/>
              <w:left w:val="single" w:sz="4" w:space="0" w:color="auto"/>
              <w:bottom w:val="single" w:sz="4" w:space="0" w:color="auto"/>
              <w:right w:val="single" w:sz="4" w:space="0" w:color="auto"/>
            </w:tcBorders>
            <w:vAlign w:val="center"/>
          </w:tcPr>
          <w:p w14:paraId="443165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ZYBMDM</w:t>
            </w:r>
          </w:p>
        </w:tc>
        <w:tc>
          <w:tcPr>
            <w:tcW w:w="993" w:type="dxa"/>
            <w:tcBorders>
              <w:top w:val="single" w:sz="4" w:space="0" w:color="auto"/>
              <w:left w:val="single" w:sz="4" w:space="0" w:color="auto"/>
              <w:bottom w:val="single" w:sz="4" w:space="0" w:color="auto"/>
              <w:right w:val="single" w:sz="4" w:space="0" w:color="auto"/>
            </w:tcBorders>
            <w:vAlign w:val="center"/>
          </w:tcPr>
          <w:p w14:paraId="360932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F4F3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52820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F789A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0B9DA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550815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填写院内中医病名代码，多个以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27F0CB3D"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1DEBB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DE05.10.172.00</w:t>
            </w:r>
          </w:p>
        </w:tc>
        <w:tc>
          <w:tcPr>
            <w:tcW w:w="1271" w:type="dxa"/>
            <w:tcBorders>
              <w:top w:val="single" w:sz="4" w:space="0" w:color="auto"/>
              <w:left w:val="single" w:sz="4" w:space="0" w:color="auto"/>
              <w:bottom w:val="single" w:sz="4" w:space="0" w:color="auto"/>
              <w:right w:val="single" w:sz="4" w:space="0" w:color="auto"/>
            </w:tcBorders>
            <w:vAlign w:val="center"/>
          </w:tcPr>
          <w:p w14:paraId="18D779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中医病名名称</w:t>
            </w:r>
          </w:p>
        </w:tc>
        <w:tc>
          <w:tcPr>
            <w:tcW w:w="1139" w:type="dxa"/>
            <w:tcBorders>
              <w:top w:val="single" w:sz="4" w:space="0" w:color="auto"/>
              <w:left w:val="single" w:sz="4" w:space="0" w:color="auto"/>
              <w:bottom w:val="single" w:sz="4" w:space="0" w:color="auto"/>
              <w:right w:val="single" w:sz="4" w:space="0" w:color="auto"/>
            </w:tcBorders>
            <w:vAlign w:val="center"/>
          </w:tcPr>
          <w:p w14:paraId="1D4F59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ZYBMMC</w:t>
            </w:r>
          </w:p>
        </w:tc>
        <w:tc>
          <w:tcPr>
            <w:tcW w:w="993" w:type="dxa"/>
            <w:tcBorders>
              <w:top w:val="single" w:sz="4" w:space="0" w:color="auto"/>
              <w:left w:val="single" w:sz="4" w:space="0" w:color="auto"/>
              <w:bottom w:val="single" w:sz="4" w:space="0" w:color="auto"/>
              <w:right w:val="single" w:sz="4" w:space="0" w:color="auto"/>
            </w:tcBorders>
            <w:vAlign w:val="center"/>
          </w:tcPr>
          <w:p w14:paraId="08360E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DB1C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CD05D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AAEF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8A9D8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66D8D8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填写院内中医病名名称，多个以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25F8BFE9"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BB1B5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DE05.10.130.00</w:t>
            </w:r>
          </w:p>
        </w:tc>
        <w:tc>
          <w:tcPr>
            <w:tcW w:w="1271" w:type="dxa"/>
            <w:tcBorders>
              <w:top w:val="single" w:sz="4" w:space="0" w:color="auto"/>
              <w:left w:val="single" w:sz="4" w:space="0" w:color="auto"/>
              <w:bottom w:val="single" w:sz="4" w:space="0" w:color="auto"/>
              <w:right w:val="single" w:sz="4" w:space="0" w:color="auto"/>
            </w:tcBorders>
            <w:vAlign w:val="center"/>
          </w:tcPr>
          <w:p w14:paraId="4B7EA8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中医证候代码</w:t>
            </w:r>
          </w:p>
        </w:tc>
        <w:tc>
          <w:tcPr>
            <w:tcW w:w="1139" w:type="dxa"/>
            <w:tcBorders>
              <w:top w:val="single" w:sz="4" w:space="0" w:color="auto"/>
              <w:left w:val="single" w:sz="4" w:space="0" w:color="auto"/>
              <w:bottom w:val="single" w:sz="4" w:space="0" w:color="auto"/>
              <w:right w:val="single" w:sz="4" w:space="0" w:color="auto"/>
            </w:tcBorders>
            <w:vAlign w:val="center"/>
          </w:tcPr>
          <w:p w14:paraId="550983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ZYZHDM</w:t>
            </w:r>
          </w:p>
        </w:tc>
        <w:tc>
          <w:tcPr>
            <w:tcW w:w="993" w:type="dxa"/>
            <w:tcBorders>
              <w:top w:val="single" w:sz="4" w:space="0" w:color="auto"/>
              <w:left w:val="single" w:sz="4" w:space="0" w:color="auto"/>
              <w:bottom w:val="single" w:sz="4" w:space="0" w:color="auto"/>
              <w:right w:val="single" w:sz="4" w:space="0" w:color="auto"/>
            </w:tcBorders>
            <w:vAlign w:val="center"/>
          </w:tcPr>
          <w:p w14:paraId="690107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8245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BC27C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F3BAD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F69C1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473060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填写院内中医证候代码，多个以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0484CC1A"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2E70D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DE05.10.172.00</w:t>
            </w:r>
          </w:p>
        </w:tc>
        <w:tc>
          <w:tcPr>
            <w:tcW w:w="1271" w:type="dxa"/>
            <w:tcBorders>
              <w:top w:val="single" w:sz="4" w:space="0" w:color="auto"/>
              <w:left w:val="single" w:sz="4" w:space="0" w:color="auto"/>
              <w:bottom w:val="single" w:sz="4" w:space="0" w:color="auto"/>
              <w:right w:val="single" w:sz="4" w:space="0" w:color="auto"/>
            </w:tcBorders>
            <w:vAlign w:val="center"/>
          </w:tcPr>
          <w:p w14:paraId="050E5D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中医证候名称</w:t>
            </w:r>
          </w:p>
        </w:tc>
        <w:tc>
          <w:tcPr>
            <w:tcW w:w="1139" w:type="dxa"/>
            <w:tcBorders>
              <w:top w:val="single" w:sz="4" w:space="0" w:color="auto"/>
              <w:left w:val="single" w:sz="4" w:space="0" w:color="auto"/>
              <w:bottom w:val="single" w:sz="4" w:space="0" w:color="auto"/>
              <w:right w:val="single" w:sz="4" w:space="0" w:color="auto"/>
            </w:tcBorders>
            <w:vAlign w:val="center"/>
          </w:tcPr>
          <w:p w14:paraId="13320C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ZYZHMC</w:t>
            </w:r>
          </w:p>
        </w:tc>
        <w:tc>
          <w:tcPr>
            <w:tcW w:w="993" w:type="dxa"/>
            <w:tcBorders>
              <w:top w:val="single" w:sz="4" w:space="0" w:color="auto"/>
              <w:left w:val="single" w:sz="4" w:space="0" w:color="auto"/>
              <w:bottom w:val="single" w:sz="4" w:space="0" w:color="auto"/>
              <w:right w:val="single" w:sz="4" w:space="0" w:color="auto"/>
            </w:tcBorders>
            <w:vAlign w:val="center"/>
          </w:tcPr>
          <w:p w14:paraId="02170B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2F8E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06B73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542C5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1DA6D0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238A1C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填写院内中医证候名称，多个以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32906E71"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596BBA9"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32AA47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治则治法列表</w:t>
            </w:r>
          </w:p>
        </w:tc>
        <w:tc>
          <w:tcPr>
            <w:tcW w:w="1139" w:type="dxa"/>
            <w:tcBorders>
              <w:top w:val="single" w:sz="4" w:space="0" w:color="auto"/>
              <w:left w:val="single" w:sz="4" w:space="0" w:color="auto"/>
              <w:bottom w:val="single" w:sz="4" w:space="0" w:color="auto"/>
              <w:right w:val="single" w:sz="4" w:space="0" w:color="auto"/>
            </w:tcBorders>
            <w:vAlign w:val="center"/>
          </w:tcPr>
          <w:p w14:paraId="499010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ZZZF</w:t>
            </w:r>
          </w:p>
        </w:tc>
        <w:tc>
          <w:tcPr>
            <w:tcW w:w="993" w:type="dxa"/>
            <w:tcBorders>
              <w:top w:val="single" w:sz="4" w:space="0" w:color="auto"/>
              <w:left w:val="single" w:sz="4" w:space="0" w:color="auto"/>
              <w:bottom w:val="single" w:sz="4" w:space="0" w:color="auto"/>
              <w:right w:val="single" w:sz="4" w:space="0" w:color="auto"/>
            </w:tcBorders>
            <w:vAlign w:val="center"/>
          </w:tcPr>
          <w:p w14:paraId="36CF56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34AE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3F1A49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E7201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26A4A3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152E76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中药处方必填。</w:t>
            </w:r>
            <w:r>
              <w:rPr>
                <w:rFonts w:ascii="Times New Roman" w:hAnsi="Times New Roman" w:cs="Times New Roman"/>
                <w:color w:val="000000"/>
                <w:sz w:val="18"/>
                <w:szCs w:val="18"/>
                <w:lang w:val="en-US" w:bidi="ar"/>
              </w:rPr>
              <w:t>GB/T 16751.3 -1997</w:t>
            </w:r>
            <w:r>
              <w:rPr>
                <w:rFonts w:ascii="Times New Roman" w:hAnsi="Times New Roman" w:cs="Times New Roman"/>
                <w:color w:val="000000"/>
                <w:sz w:val="18"/>
                <w:szCs w:val="18"/>
                <w:lang w:val="en-US" w:bidi="ar"/>
              </w:rPr>
              <w:t>中医临床诊疗术语治法部分</w:t>
            </w:r>
          </w:p>
        </w:tc>
      </w:tr>
      <w:tr w:rsidR="003B62E7" w14:paraId="3FF99A92"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9E9A1F7"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42F774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治则治法代码列表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2A3A18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ZZZFDM</w:t>
            </w:r>
          </w:p>
        </w:tc>
        <w:tc>
          <w:tcPr>
            <w:tcW w:w="993" w:type="dxa"/>
            <w:tcBorders>
              <w:top w:val="single" w:sz="4" w:space="0" w:color="auto"/>
              <w:left w:val="single" w:sz="4" w:space="0" w:color="auto"/>
              <w:bottom w:val="single" w:sz="4" w:space="0" w:color="auto"/>
              <w:right w:val="single" w:sz="4" w:space="0" w:color="auto"/>
            </w:tcBorders>
            <w:vAlign w:val="center"/>
          </w:tcPr>
          <w:p w14:paraId="11BB27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F226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BB83C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5EA30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46275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004DB3D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GB/T 16751.3 -1997</w:t>
            </w:r>
            <w:r>
              <w:rPr>
                <w:rFonts w:ascii="Times New Roman" w:hAnsi="Times New Roman" w:cs="Times New Roman"/>
                <w:color w:val="000000"/>
                <w:sz w:val="18"/>
                <w:szCs w:val="18"/>
                <w:lang w:val="en-US" w:bidi="ar"/>
              </w:rPr>
              <w:t>中医临床诊疗术语治法部分，多个以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08D811E8"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5ABADDA"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063972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处方金额</w:t>
            </w:r>
          </w:p>
        </w:tc>
        <w:tc>
          <w:tcPr>
            <w:tcW w:w="1139" w:type="dxa"/>
            <w:tcBorders>
              <w:top w:val="single" w:sz="4" w:space="0" w:color="auto"/>
              <w:left w:val="single" w:sz="4" w:space="0" w:color="auto"/>
              <w:bottom w:val="single" w:sz="4" w:space="0" w:color="auto"/>
              <w:right w:val="single" w:sz="4" w:space="0" w:color="auto"/>
            </w:tcBorders>
            <w:vAlign w:val="center"/>
          </w:tcPr>
          <w:p w14:paraId="64DBAE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CFYPJE</w:t>
            </w:r>
          </w:p>
        </w:tc>
        <w:tc>
          <w:tcPr>
            <w:tcW w:w="993" w:type="dxa"/>
            <w:tcBorders>
              <w:top w:val="single" w:sz="4" w:space="0" w:color="auto"/>
              <w:left w:val="single" w:sz="4" w:space="0" w:color="auto"/>
              <w:bottom w:val="single" w:sz="4" w:space="0" w:color="auto"/>
              <w:right w:val="single" w:sz="4" w:space="0" w:color="auto"/>
            </w:tcBorders>
            <w:vAlign w:val="center"/>
          </w:tcPr>
          <w:p w14:paraId="5AB9E1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81210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80129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FB2AA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43AB0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1A92B28A" w14:textId="77777777" w:rsidR="003B62E7" w:rsidRDefault="003B62E7">
            <w:pPr>
              <w:rPr>
                <w:rFonts w:ascii="Times New Roman" w:hAnsi="Times New Roman"/>
                <w:sz w:val="18"/>
                <w:szCs w:val="18"/>
                <w:lang w:bidi="ar"/>
              </w:rPr>
            </w:pPr>
          </w:p>
        </w:tc>
      </w:tr>
      <w:tr w:rsidR="003B62E7" w14:paraId="590AA68A"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433A67A"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2C8695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215A6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3A838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77B389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D35F7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A6302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36FF8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699A21AC" w14:textId="77777777" w:rsidR="003B62E7" w:rsidRDefault="003B62E7">
            <w:pPr>
              <w:rPr>
                <w:rFonts w:ascii="Times New Roman" w:hAnsi="Times New Roman"/>
                <w:sz w:val="18"/>
                <w:szCs w:val="18"/>
                <w:lang w:bidi="ar"/>
              </w:rPr>
            </w:pPr>
          </w:p>
        </w:tc>
      </w:tr>
      <w:tr w:rsidR="003B62E7" w14:paraId="0B020AB9"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8A3DAEC"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11123A9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035EAF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2729E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244B4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0C728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363C7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5F326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54" w:type="dxa"/>
            <w:tcBorders>
              <w:top w:val="single" w:sz="4" w:space="0" w:color="auto"/>
              <w:left w:val="single" w:sz="4" w:space="0" w:color="auto"/>
              <w:bottom w:val="single" w:sz="4" w:space="0" w:color="auto"/>
              <w:right w:val="single" w:sz="4" w:space="0" w:color="auto"/>
            </w:tcBorders>
            <w:vAlign w:val="center"/>
          </w:tcPr>
          <w:p w14:paraId="6C22B8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8C2D203"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8620EAE"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14DA21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0F3A47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49CD3D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AAB4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6CDE11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E3FA7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0B0362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1BF3885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同就诊记录表的相关说明</w:t>
            </w:r>
          </w:p>
        </w:tc>
      </w:tr>
      <w:tr w:rsidR="003B62E7" w14:paraId="0FE0C180"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4FFBDD2"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3221D7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574270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AF5B7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8CE9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BE71B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21B5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44294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93561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645D2CCF" w14:textId="77777777" w:rsidTr="00DE7156">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C6BF8AF" w14:textId="77777777" w:rsidR="003B62E7" w:rsidRDefault="003B62E7">
            <w:pPr>
              <w:jc w:val="cente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153019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14992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E8035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8F63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2F4A6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E9D01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85680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54" w:type="dxa"/>
            <w:tcBorders>
              <w:top w:val="single" w:sz="4" w:space="0" w:color="auto"/>
              <w:left w:val="single" w:sz="4" w:space="0" w:color="auto"/>
              <w:bottom w:val="single" w:sz="4" w:space="0" w:color="auto"/>
              <w:right w:val="single" w:sz="4" w:space="0" w:color="auto"/>
            </w:tcBorders>
            <w:vAlign w:val="center"/>
          </w:tcPr>
          <w:p w14:paraId="7987A8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658CF902" w14:textId="77777777" w:rsidR="003B62E7" w:rsidRDefault="00447626">
      <w:pPr>
        <w:pStyle w:val="21"/>
        <w:rPr>
          <w:rFonts w:ascii="仿宋_GB2312" w:eastAsia="仿宋_GB2312"/>
          <w:sz w:val="28"/>
          <w:szCs w:val="28"/>
        </w:rPr>
      </w:pPr>
      <w:bookmarkStart w:id="132" w:name="_Toc25961"/>
      <w:bookmarkStart w:id="133" w:name="_Toc11778660"/>
      <w:bookmarkStart w:id="134" w:name="_Toc5017"/>
      <w:bookmarkStart w:id="135" w:name="_Toc17922"/>
      <w:bookmarkStart w:id="136" w:name="_Toc5100"/>
      <w:bookmarkStart w:id="137" w:name="_Toc14432"/>
      <w:bookmarkStart w:id="138" w:name="_Toc2521"/>
      <w:r>
        <w:rPr>
          <w:rFonts w:ascii="仿宋_GB2312" w:eastAsia="仿宋_GB2312"/>
          <w:sz w:val="28"/>
          <w:szCs w:val="28"/>
        </w:rPr>
        <w:t>门诊处方明细表(TB_CIS_Prescription_Detail)</w:t>
      </w:r>
      <w:bookmarkEnd w:id="132"/>
      <w:bookmarkEnd w:id="133"/>
      <w:bookmarkEnd w:id="134"/>
      <w:bookmarkEnd w:id="135"/>
      <w:bookmarkEnd w:id="136"/>
      <w:bookmarkEnd w:id="137"/>
      <w:bookmarkEnd w:id="138"/>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691"/>
        <w:gridCol w:w="1139"/>
        <w:gridCol w:w="993"/>
        <w:gridCol w:w="708"/>
        <w:gridCol w:w="629"/>
        <w:gridCol w:w="931"/>
        <w:gridCol w:w="708"/>
        <w:gridCol w:w="1937"/>
      </w:tblGrid>
      <w:tr w:rsidR="003B62E7" w14:paraId="71A31F78" w14:textId="77777777" w:rsidTr="00DE7156">
        <w:trPr>
          <w:cantSplit/>
          <w:trHeight w:val="699"/>
          <w:tblHeader/>
          <w:jc w:val="center"/>
        </w:trPr>
        <w:tc>
          <w:tcPr>
            <w:tcW w:w="998" w:type="dxa"/>
            <w:tcBorders>
              <w:top w:val="single" w:sz="4" w:space="0" w:color="auto"/>
              <w:left w:val="single" w:sz="4" w:space="0" w:color="auto"/>
              <w:bottom w:val="single" w:sz="4" w:space="0" w:color="auto"/>
              <w:right w:val="single" w:sz="4" w:space="0" w:color="auto"/>
            </w:tcBorders>
            <w:shd w:val="clear" w:color="auto" w:fill="D9D9D9"/>
            <w:vAlign w:val="center"/>
          </w:tcPr>
          <w:p w14:paraId="6C39AC9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7B9E5DF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588A3F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6078B6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A7BE99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0EBD841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781940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1191F1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1BCBB9C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25F2D85C" w14:textId="77777777" w:rsidTr="00DE7156">
        <w:trPr>
          <w:cantSplit/>
          <w:trHeight w:val="195"/>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9FB3B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DE01.00.020.00</w:t>
            </w: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238FC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处方号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4E99B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CYH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6B90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896C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02D3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84A9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5562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C057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D1C9C9B" w14:textId="77777777" w:rsidTr="00DE7156">
        <w:trPr>
          <w:cantSplit/>
          <w:trHeight w:val="195"/>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630E12"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31FC1C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处方项目明细号码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599EE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CFMXH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30B7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0E48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F606E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73B5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00BA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F8D55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复合主键；处方内容项目明细编码</w:t>
            </w:r>
          </w:p>
        </w:tc>
      </w:tr>
      <w:tr w:rsidR="003B62E7" w14:paraId="6601C5D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B0BCC6"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46E9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70DBA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A693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6A9C1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F3FD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4CE5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FA44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3547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p>
        </w:tc>
      </w:tr>
      <w:tr w:rsidR="003B62E7" w14:paraId="33B9733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D0F87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691" w:type="dxa"/>
            <w:tcBorders>
              <w:top w:val="single" w:sz="4" w:space="0" w:color="auto"/>
              <w:left w:val="single" w:sz="4" w:space="0" w:color="auto"/>
              <w:bottom w:val="single" w:sz="4" w:space="0" w:color="auto"/>
              <w:right w:val="single" w:sz="4" w:space="0" w:color="auto"/>
            </w:tcBorders>
            <w:vAlign w:val="center"/>
          </w:tcPr>
          <w:p w14:paraId="07C07F9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7EEAB18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0CA91E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F1600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A1AA0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93C3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1C882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433D6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与门诊就诊记录表关联的外键</w:t>
            </w:r>
          </w:p>
        </w:tc>
      </w:tr>
      <w:tr w:rsidR="003B62E7" w14:paraId="40E0EF8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C853EEC"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ECBC3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收费明细</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vAlign w:val="center"/>
          </w:tcPr>
          <w:p w14:paraId="7A28D71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SFMXID</w:t>
            </w:r>
          </w:p>
        </w:tc>
        <w:tc>
          <w:tcPr>
            <w:tcW w:w="993" w:type="dxa"/>
            <w:tcBorders>
              <w:top w:val="single" w:sz="4" w:space="0" w:color="auto"/>
              <w:left w:val="single" w:sz="4" w:space="0" w:color="auto"/>
              <w:bottom w:val="single" w:sz="4" w:space="0" w:color="auto"/>
              <w:right w:val="single" w:sz="4" w:space="0" w:color="auto"/>
            </w:tcBorders>
            <w:vAlign w:val="center"/>
          </w:tcPr>
          <w:p w14:paraId="0BD015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8C268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53D7A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29D74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D9B69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E1D30AA" w14:textId="77777777" w:rsidR="003B62E7" w:rsidRDefault="003B62E7">
            <w:pPr>
              <w:widowControl/>
              <w:textAlignment w:val="center"/>
              <w:rPr>
                <w:rFonts w:ascii="Times New Roman" w:hAnsi="Times New Roman"/>
                <w:color w:val="000000"/>
                <w:sz w:val="18"/>
                <w:szCs w:val="18"/>
                <w:lang w:bidi="ar"/>
              </w:rPr>
            </w:pPr>
          </w:p>
        </w:tc>
      </w:tr>
      <w:tr w:rsidR="003B62E7" w14:paraId="33BB49B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0510A8C"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00E58C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项目编码（院内）</w:t>
            </w:r>
          </w:p>
        </w:tc>
        <w:tc>
          <w:tcPr>
            <w:tcW w:w="1139" w:type="dxa"/>
            <w:tcBorders>
              <w:top w:val="single" w:sz="4" w:space="0" w:color="auto"/>
              <w:left w:val="single" w:sz="4" w:space="0" w:color="auto"/>
              <w:bottom w:val="single" w:sz="4" w:space="0" w:color="auto"/>
              <w:right w:val="single" w:sz="4" w:space="0" w:color="auto"/>
            </w:tcBorders>
            <w:vAlign w:val="center"/>
          </w:tcPr>
          <w:p w14:paraId="1171964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XMBM</w:t>
            </w:r>
          </w:p>
        </w:tc>
        <w:tc>
          <w:tcPr>
            <w:tcW w:w="993" w:type="dxa"/>
            <w:tcBorders>
              <w:top w:val="single" w:sz="4" w:space="0" w:color="auto"/>
              <w:left w:val="single" w:sz="4" w:space="0" w:color="auto"/>
              <w:bottom w:val="single" w:sz="4" w:space="0" w:color="auto"/>
              <w:right w:val="single" w:sz="4" w:space="0" w:color="auto"/>
            </w:tcBorders>
            <w:vAlign w:val="center"/>
          </w:tcPr>
          <w:p w14:paraId="4D9FDC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C964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1158F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3305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75592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28D2A2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说明（</w:t>
            </w:r>
            <w:r>
              <w:rPr>
                <w:rFonts w:ascii="Times New Roman" w:hAnsi="Times New Roman" w:cs="Times New Roman"/>
                <w:color w:val="000000"/>
                <w:sz w:val="18"/>
                <w:szCs w:val="18"/>
                <w:lang w:val="en-US" w:bidi="ar"/>
              </w:rPr>
              <w:t>2)</w:t>
            </w:r>
          </w:p>
        </w:tc>
      </w:tr>
      <w:tr w:rsidR="003B62E7" w14:paraId="1ED088E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308C043"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1C493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项目编码（医保）</w:t>
            </w:r>
          </w:p>
        </w:tc>
        <w:tc>
          <w:tcPr>
            <w:tcW w:w="1139" w:type="dxa"/>
            <w:tcBorders>
              <w:top w:val="single" w:sz="4" w:space="0" w:color="auto"/>
              <w:left w:val="single" w:sz="4" w:space="0" w:color="auto"/>
              <w:bottom w:val="single" w:sz="4" w:space="0" w:color="auto"/>
              <w:right w:val="single" w:sz="4" w:space="0" w:color="auto"/>
            </w:tcBorders>
            <w:vAlign w:val="center"/>
          </w:tcPr>
          <w:p w14:paraId="1D62E6D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XMBMYB</w:t>
            </w:r>
          </w:p>
        </w:tc>
        <w:tc>
          <w:tcPr>
            <w:tcW w:w="993" w:type="dxa"/>
            <w:tcBorders>
              <w:top w:val="single" w:sz="4" w:space="0" w:color="auto"/>
              <w:left w:val="single" w:sz="4" w:space="0" w:color="auto"/>
              <w:bottom w:val="single" w:sz="4" w:space="0" w:color="auto"/>
              <w:right w:val="single" w:sz="4" w:space="0" w:color="auto"/>
            </w:tcBorders>
            <w:vAlign w:val="center"/>
          </w:tcPr>
          <w:p w14:paraId="763E6B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A333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70099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CFA9C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54BD1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8A862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由医保统一要求的收费编码，若没有医保统编代码，则填写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58465CD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11FF635"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2351A4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4A3D28F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XMMC</w:t>
            </w:r>
          </w:p>
        </w:tc>
        <w:tc>
          <w:tcPr>
            <w:tcW w:w="993" w:type="dxa"/>
            <w:tcBorders>
              <w:top w:val="single" w:sz="4" w:space="0" w:color="auto"/>
              <w:left w:val="single" w:sz="4" w:space="0" w:color="auto"/>
              <w:bottom w:val="single" w:sz="4" w:space="0" w:color="auto"/>
              <w:right w:val="single" w:sz="4" w:space="0" w:color="auto"/>
            </w:tcBorders>
            <w:vAlign w:val="center"/>
          </w:tcPr>
          <w:p w14:paraId="275AA2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13D7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34F68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869DD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0571B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38BD7BE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说明（</w:t>
            </w:r>
            <w:r>
              <w:rPr>
                <w:rFonts w:ascii="Times New Roman" w:hAnsi="Times New Roman" w:cs="Times New Roman"/>
                <w:color w:val="000000"/>
                <w:sz w:val="18"/>
                <w:szCs w:val="18"/>
                <w:lang w:val="en-US" w:bidi="ar"/>
              </w:rPr>
              <w:t>2)</w:t>
            </w:r>
          </w:p>
        </w:tc>
      </w:tr>
      <w:tr w:rsidR="003B62E7" w14:paraId="695A316F"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E63EEAF"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AC875D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项目代码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物价局编码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775E3AE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WJBM</w:t>
            </w:r>
          </w:p>
        </w:tc>
        <w:tc>
          <w:tcPr>
            <w:tcW w:w="993" w:type="dxa"/>
            <w:tcBorders>
              <w:top w:val="single" w:sz="4" w:space="0" w:color="auto"/>
              <w:left w:val="single" w:sz="4" w:space="0" w:color="auto"/>
              <w:bottom w:val="single" w:sz="4" w:space="0" w:color="auto"/>
              <w:right w:val="single" w:sz="4" w:space="0" w:color="auto"/>
            </w:tcBorders>
            <w:vAlign w:val="center"/>
          </w:tcPr>
          <w:p w14:paraId="7507BD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05D5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BE3DA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4C678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12C3C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92346A6" w14:textId="77777777" w:rsidR="003B62E7" w:rsidRDefault="003B62E7">
            <w:pPr>
              <w:rPr>
                <w:rFonts w:ascii="Times New Roman" w:hAnsi="Times New Roman"/>
                <w:szCs w:val="21"/>
              </w:rPr>
            </w:pPr>
          </w:p>
        </w:tc>
      </w:tr>
      <w:tr w:rsidR="003B62E7" w14:paraId="6C8FFDE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4275514"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3F7AD5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药物代码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药监局编码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3FC2C57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YJDM</w:t>
            </w:r>
          </w:p>
        </w:tc>
        <w:tc>
          <w:tcPr>
            <w:tcW w:w="993" w:type="dxa"/>
            <w:tcBorders>
              <w:top w:val="single" w:sz="4" w:space="0" w:color="auto"/>
              <w:left w:val="single" w:sz="4" w:space="0" w:color="auto"/>
              <w:bottom w:val="single" w:sz="4" w:space="0" w:color="auto"/>
              <w:right w:val="single" w:sz="4" w:space="0" w:color="auto"/>
            </w:tcBorders>
            <w:vAlign w:val="center"/>
          </w:tcPr>
          <w:p w14:paraId="2E1E49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FCB3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B8517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D0A5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E798A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7C7F1B2" w14:textId="77777777" w:rsidR="003B62E7" w:rsidRDefault="003B62E7">
            <w:pPr>
              <w:rPr>
                <w:rFonts w:ascii="Times New Roman" w:hAnsi="Times New Roman"/>
                <w:szCs w:val="21"/>
              </w:rPr>
            </w:pPr>
          </w:p>
        </w:tc>
      </w:tr>
      <w:tr w:rsidR="003B62E7" w14:paraId="1757178F"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B0D32C7"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461F9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国家药管平台药品采购编码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6DB8EA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GJYCBM</w:t>
            </w:r>
          </w:p>
        </w:tc>
        <w:tc>
          <w:tcPr>
            <w:tcW w:w="993" w:type="dxa"/>
            <w:tcBorders>
              <w:top w:val="single" w:sz="4" w:space="0" w:color="auto"/>
              <w:left w:val="single" w:sz="4" w:space="0" w:color="auto"/>
              <w:bottom w:val="single" w:sz="4" w:space="0" w:color="auto"/>
              <w:right w:val="single" w:sz="4" w:space="0" w:color="auto"/>
            </w:tcBorders>
            <w:vAlign w:val="center"/>
          </w:tcPr>
          <w:p w14:paraId="6A0A8B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9564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B41DC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8A423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BEF45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54C9E05" w14:textId="77777777" w:rsidR="003B62E7" w:rsidRDefault="003B62E7">
            <w:pPr>
              <w:rPr>
                <w:rFonts w:ascii="Times New Roman" w:hAnsi="Times New Roman"/>
                <w:sz w:val="18"/>
                <w:szCs w:val="18"/>
                <w:lang w:bidi="ar"/>
              </w:rPr>
            </w:pPr>
          </w:p>
        </w:tc>
      </w:tr>
      <w:tr w:rsidR="003B62E7" w14:paraId="5C98172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32F989A"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3FE02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药品采购码</w:t>
            </w:r>
          </w:p>
        </w:tc>
        <w:tc>
          <w:tcPr>
            <w:tcW w:w="1139" w:type="dxa"/>
            <w:tcBorders>
              <w:top w:val="single" w:sz="4" w:space="0" w:color="auto"/>
              <w:left w:val="single" w:sz="4" w:space="0" w:color="auto"/>
              <w:bottom w:val="single" w:sz="4" w:space="0" w:color="auto"/>
              <w:right w:val="single" w:sz="4" w:space="0" w:color="auto"/>
            </w:tcBorders>
            <w:vAlign w:val="center"/>
          </w:tcPr>
          <w:p w14:paraId="52B83E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YPCGM</w:t>
            </w:r>
          </w:p>
        </w:tc>
        <w:tc>
          <w:tcPr>
            <w:tcW w:w="993" w:type="dxa"/>
            <w:tcBorders>
              <w:top w:val="single" w:sz="4" w:space="0" w:color="auto"/>
              <w:left w:val="single" w:sz="4" w:space="0" w:color="auto"/>
              <w:bottom w:val="single" w:sz="4" w:space="0" w:color="auto"/>
              <w:right w:val="single" w:sz="4" w:space="0" w:color="auto"/>
            </w:tcBorders>
            <w:vAlign w:val="center"/>
          </w:tcPr>
          <w:p w14:paraId="013CB4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F789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36B73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2E32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35C82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F153B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填写医疗机构所在地区药品采购平台的药品编码</w:t>
            </w:r>
          </w:p>
        </w:tc>
      </w:tr>
      <w:tr w:rsidR="003B62E7" w14:paraId="7F9166A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1BC3C55"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D635F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285643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XMSL</w:t>
            </w:r>
          </w:p>
        </w:tc>
        <w:tc>
          <w:tcPr>
            <w:tcW w:w="993" w:type="dxa"/>
            <w:tcBorders>
              <w:top w:val="single" w:sz="4" w:space="0" w:color="auto"/>
              <w:left w:val="single" w:sz="4" w:space="0" w:color="auto"/>
              <w:bottom w:val="single" w:sz="4" w:space="0" w:color="auto"/>
              <w:right w:val="single" w:sz="4" w:space="0" w:color="auto"/>
            </w:tcBorders>
            <w:vAlign w:val="center"/>
          </w:tcPr>
          <w:p w14:paraId="107987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160C0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17CC99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F267F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22EDA5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11FBAFBB" w14:textId="77777777" w:rsidR="003B62E7" w:rsidRDefault="003B62E7">
            <w:pPr>
              <w:rPr>
                <w:rFonts w:ascii="Times New Roman" w:hAnsi="Times New Roman"/>
                <w:sz w:val="18"/>
                <w:szCs w:val="18"/>
                <w:lang w:bidi="ar"/>
              </w:rPr>
            </w:pPr>
          </w:p>
        </w:tc>
      </w:tr>
      <w:tr w:rsidR="003B62E7" w14:paraId="204EFD0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81B3C8E"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7EED6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409668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XMDW</w:t>
            </w:r>
          </w:p>
        </w:tc>
        <w:tc>
          <w:tcPr>
            <w:tcW w:w="993" w:type="dxa"/>
            <w:tcBorders>
              <w:top w:val="single" w:sz="4" w:space="0" w:color="auto"/>
              <w:left w:val="single" w:sz="4" w:space="0" w:color="auto"/>
              <w:bottom w:val="single" w:sz="4" w:space="0" w:color="auto"/>
              <w:right w:val="single" w:sz="4" w:space="0" w:color="auto"/>
            </w:tcBorders>
            <w:vAlign w:val="center"/>
          </w:tcPr>
          <w:p w14:paraId="653862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2A47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40484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5E44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76797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3C338A57" w14:textId="77777777" w:rsidR="003B62E7" w:rsidRDefault="003B62E7">
            <w:pPr>
              <w:rPr>
                <w:rFonts w:ascii="Times New Roman" w:hAnsi="Times New Roman"/>
                <w:sz w:val="18"/>
                <w:szCs w:val="18"/>
                <w:lang w:bidi="ar"/>
              </w:rPr>
            </w:pPr>
          </w:p>
        </w:tc>
      </w:tr>
      <w:tr w:rsidR="003B62E7" w14:paraId="3FB27AA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14EC693"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624A9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项目单价</w:t>
            </w:r>
          </w:p>
        </w:tc>
        <w:tc>
          <w:tcPr>
            <w:tcW w:w="1139" w:type="dxa"/>
            <w:tcBorders>
              <w:top w:val="single" w:sz="4" w:space="0" w:color="auto"/>
              <w:left w:val="single" w:sz="4" w:space="0" w:color="auto"/>
              <w:bottom w:val="single" w:sz="4" w:space="0" w:color="auto"/>
              <w:right w:val="single" w:sz="4" w:space="0" w:color="auto"/>
            </w:tcBorders>
            <w:vAlign w:val="center"/>
          </w:tcPr>
          <w:p w14:paraId="178C50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XMDJ</w:t>
            </w:r>
          </w:p>
        </w:tc>
        <w:tc>
          <w:tcPr>
            <w:tcW w:w="993" w:type="dxa"/>
            <w:tcBorders>
              <w:top w:val="single" w:sz="4" w:space="0" w:color="auto"/>
              <w:left w:val="single" w:sz="4" w:space="0" w:color="auto"/>
              <w:bottom w:val="single" w:sz="4" w:space="0" w:color="auto"/>
              <w:right w:val="single" w:sz="4" w:space="0" w:color="auto"/>
            </w:tcBorders>
            <w:vAlign w:val="center"/>
          </w:tcPr>
          <w:p w14:paraId="7CEA65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74272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B1D1F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743E6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2DFAB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9C4D87F" w14:textId="77777777" w:rsidR="003B62E7" w:rsidRDefault="003B62E7">
            <w:pPr>
              <w:rPr>
                <w:rFonts w:ascii="Times New Roman" w:hAnsi="Times New Roman"/>
                <w:sz w:val="18"/>
                <w:szCs w:val="18"/>
                <w:lang w:bidi="ar"/>
              </w:rPr>
            </w:pPr>
          </w:p>
        </w:tc>
      </w:tr>
      <w:tr w:rsidR="003B62E7" w14:paraId="2E18F6E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D17E51B"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8BD1C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项目金额</w:t>
            </w:r>
          </w:p>
        </w:tc>
        <w:tc>
          <w:tcPr>
            <w:tcW w:w="1139" w:type="dxa"/>
            <w:tcBorders>
              <w:top w:val="single" w:sz="4" w:space="0" w:color="auto"/>
              <w:left w:val="single" w:sz="4" w:space="0" w:color="auto"/>
              <w:bottom w:val="single" w:sz="4" w:space="0" w:color="auto"/>
              <w:right w:val="single" w:sz="4" w:space="0" w:color="auto"/>
            </w:tcBorders>
            <w:vAlign w:val="center"/>
          </w:tcPr>
          <w:p w14:paraId="69FAE5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XMJE</w:t>
            </w:r>
          </w:p>
        </w:tc>
        <w:tc>
          <w:tcPr>
            <w:tcW w:w="993" w:type="dxa"/>
            <w:tcBorders>
              <w:top w:val="single" w:sz="4" w:space="0" w:color="auto"/>
              <w:left w:val="single" w:sz="4" w:space="0" w:color="auto"/>
              <w:bottom w:val="single" w:sz="4" w:space="0" w:color="auto"/>
              <w:right w:val="single" w:sz="4" w:space="0" w:color="auto"/>
            </w:tcBorders>
            <w:vAlign w:val="center"/>
          </w:tcPr>
          <w:p w14:paraId="595226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FA2CC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39235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B0837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541AA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4336F31A" w14:textId="77777777" w:rsidR="003B62E7" w:rsidRDefault="003B62E7">
            <w:pPr>
              <w:rPr>
                <w:rFonts w:ascii="Times New Roman" w:hAnsi="Times New Roman"/>
                <w:sz w:val="18"/>
                <w:szCs w:val="18"/>
                <w:lang w:bidi="ar"/>
              </w:rPr>
            </w:pPr>
          </w:p>
        </w:tc>
      </w:tr>
      <w:tr w:rsidR="003B62E7" w14:paraId="0C17E38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EC5AAB5"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03295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医嘱项目类别代码表</w:t>
            </w:r>
          </w:p>
        </w:tc>
        <w:tc>
          <w:tcPr>
            <w:tcW w:w="1139" w:type="dxa"/>
            <w:tcBorders>
              <w:top w:val="single" w:sz="4" w:space="0" w:color="auto"/>
              <w:left w:val="single" w:sz="4" w:space="0" w:color="auto"/>
              <w:bottom w:val="single" w:sz="4" w:space="0" w:color="auto"/>
              <w:right w:val="single" w:sz="4" w:space="0" w:color="auto"/>
            </w:tcBorders>
            <w:vAlign w:val="center"/>
          </w:tcPr>
          <w:p w14:paraId="3FA229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XMLB</w:t>
            </w:r>
          </w:p>
        </w:tc>
        <w:tc>
          <w:tcPr>
            <w:tcW w:w="993" w:type="dxa"/>
            <w:tcBorders>
              <w:top w:val="single" w:sz="4" w:space="0" w:color="auto"/>
              <w:left w:val="single" w:sz="4" w:space="0" w:color="auto"/>
              <w:bottom w:val="single" w:sz="4" w:space="0" w:color="auto"/>
              <w:right w:val="single" w:sz="4" w:space="0" w:color="auto"/>
            </w:tcBorders>
            <w:vAlign w:val="center"/>
          </w:tcPr>
          <w:p w14:paraId="4B1D58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DECE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1AF15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4E0BF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D124B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11F200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SZCV01.11.017</w:t>
            </w:r>
            <w:r>
              <w:rPr>
                <w:rFonts w:ascii="Times New Roman" w:hAnsi="Times New Roman" w:cs="Times New Roman"/>
                <w:color w:val="000000"/>
                <w:sz w:val="18"/>
                <w:szCs w:val="18"/>
                <w:lang w:val="en-US" w:bidi="ar"/>
              </w:rPr>
              <w:t>处方</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医嘱项目类别代码表</w:t>
            </w:r>
          </w:p>
        </w:tc>
      </w:tr>
      <w:tr w:rsidR="003B62E7" w14:paraId="29D5D34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B8038DD"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1123E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43E3EC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YWFLDM</w:t>
            </w:r>
          </w:p>
        </w:tc>
        <w:tc>
          <w:tcPr>
            <w:tcW w:w="993" w:type="dxa"/>
            <w:tcBorders>
              <w:top w:val="single" w:sz="4" w:space="0" w:color="auto"/>
              <w:left w:val="single" w:sz="4" w:space="0" w:color="auto"/>
              <w:bottom w:val="single" w:sz="4" w:space="0" w:color="auto"/>
              <w:right w:val="single" w:sz="4" w:space="0" w:color="auto"/>
            </w:tcBorders>
            <w:vAlign w:val="center"/>
          </w:tcPr>
          <w:p w14:paraId="19F366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9AA4B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519D8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BA2A6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9CDF6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2D68D5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SZCV01.15.013</w:t>
            </w:r>
            <w:r>
              <w:rPr>
                <w:rFonts w:ascii="Times New Roman" w:hAnsi="Times New Roman" w:cs="Times New Roman"/>
                <w:color w:val="000000"/>
                <w:sz w:val="18"/>
                <w:szCs w:val="18"/>
                <w:lang w:val="en-US" w:bidi="ar"/>
              </w:rPr>
              <w:t>药品类别代码表</w:t>
            </w:r>
          </w:p>
        </w:tc>
      </w:tr>
      <w:tr w:rsidR="003B62E7" w14:paraId="55F3EBF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B16F5BB"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ADDBD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药物类型编码（院内）</w:t>
            </w:r>
          </w:p>
        </w:tc>
        <w:tc>
          <w:tcPr>
            <w:tcW w:w="1139" w:type="dxa"/>
            <w:tcBorders>
              <w:top w:val="single" w:sz="4" w:space="0" w:color="auto"/>
              <w:left w:val="single" w:sz="4" w:space="0" w:color="auto"/>
              <w:bottom w:val="single" w:sz="4" w:space="0" w:color="auto"/>
              <w:right w:val="single" w:sz="4" w:space="0" w:color="auto"/>
            </w:tcBorders>
            <w:vAlign w:val="center"/>
          </w:tcPr>
          <w:p w14:paraId="77BAFA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YWLXBMYN</w:t>
            </w:r>
          </w:p>
        </w:tc>
        <w:tc>
          <w:tcPr>
            <w:tcW w:w="993" w:type="dxa"/>
            <w:tcBorders>
              <w:top w:val="single" w:sz="4" w:space="0" w:color="auto"/>
              <w:left w:val="single" w:sz="4" w:space="0" w:color="auto"/>
              <w:bottom w:val="single" w:sz="4" w:space="0" w:color="auto"/>
              <w:right w:val="single" w:sz="4" w:space="0" w:color="auto"/>
            </w:tcBorders>
            <w:vAlign w:val="center"/>
          </w:tcPr>
          <w:p w14:paraId="5B2963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E7C0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EC1FB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D22F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467F3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2EB3F9B" w14:textId="77777777" w:rsidR="003B62E7" w:rsidRDefault="003B62E7">
            <w:pPr>
              <w:rPr>
                <w:rFonts w:ascii="Times New Roman" w:hAnsi="Times New Roman"/>
                <w:sz w:val="18"/>
                <w:szCs w:val="18"/>
                <w:lang w:bidi="ar"/>
              </w:rPr>
            </w:pPr>
          </w:p>
        </w:tc>
      </w:tr>
      <w:tr w:rsidR="003B62E7" w14:paraId="48F9ED8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9B0F1C0"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43706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药物类型名称（院内）</w:t>
            </w:r>
          </w:p>
        </w:tc>
        <w:tc>
          <w:tcPr>
            <w:tcW w:w="1139" w:type="dxa"/>
            <w:tcBorders>
              <w:top w:val="single" w:sz="4" w:space="0" w:color="auto"/>
              <w:left w:val="single" w:sz="4" w:space="0" w:color="auto"/>
              <w:bottom w:val="single" w:sz="4" w:space="0" w:color="auto"/>
              <w:right w:val="single" w:sz="4" w:space="0" w:color="auto"/>
            </w:tcBorders>
            <w:vAlign w:val="center"/>
          </w:tcPr>
          <w:p w14:paraId="2DEE11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YWLXMCYN</w:t>
            </w:r>
          </w:p>
        </w:tc>
        <w:tc>
          <w:tcPr>
            <w:tcW w:w="993" w:type="dxa"/>
            <w:tcBorders>
              <w:top w:val="single" w:sz="4" w:space="0" w:color="auto"/>
              <w:left w:val="single" w:sz="4" w:space="0" w:color="auto"/>
              <w:bottom w:val="single" w:sz="4" w:space="0" w:color="auto"/>
              <w:right w:val="single" w:sz="4" w:space="0" w:color="auto"/>
            </w:tcBorders>
            <w:vAlign w:val="center"/>
          </w:tcPr>
          <w:p w14:paraId="211404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06BA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255</w:t>
            </w:r>
          </w:p>
        </w:tc>
        <w:tc>
          <w:tcPr>
            <w:tcW w:w="629" w:type="dxa"/>
            <w:tcBorders>
              <w:top w:val="single" w:sz="4" w:space="0" w:color="auto"/>
              <w:left w:val="single" w:sz="4" w:space="0" w:color="auto"/>
              <w:bottom w:val="single" w:sz="4" w:space="0" w:color="auto"/>
              <w:right w:val="single" w:sz="4" w:space="0" w:color="auto"/>
            </w:tcBorders>
            <w:vAlign w:val="center"/>
          </w:tcPr>
          <w:p w14:paraId="551F33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1887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AN..255</w:t>
            </w:r>
          </w:p>
        </w:tc>
        <w:tc>
          <w:tcPr>
            <w:tcW w:w="708" w:type="dxa"/>
            <w:tcBorders>
              <w:top w:val="single" w:sz="4" w:space="0" w:color="auto"/>
              <w:left w:val="single" w:sz="4" w:space="0" w:color="auto"/>
              <w:bottom w:val="single" w:sz="4" w:space="0" w:color="auto"/>
              <w:right w:val="single" w:sz="4" w:space="0" w:color="auto"/>
            </w:tcBorders>
            <w:vAlign w:val="center"/>
          </w:tcPr>
          <w:p w14:paraId="2D2583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3308F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如抗生素类等</w:t>
            </w:r>
          </w:p>
        </w:tc>
      </w:tr>
      <w:tr w:rsidR="003B62E7" w14:paraId="57DA3E7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37196992"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4F3DB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统一采购药品标志</w:t>
            </w:r>
          </w:p>
        </w:tc>
        <w:tc>
          <w:tcPr>
            <w:tcW w:w="1139" w:type="dxa"/>
            <w:tcBorders>
              <w:top w:val="single" w:sz="4" w:space="0" w:color="auto"/>
              <w:left w:val="single" w:sz="4" w:space="0" w:color="auto"/>
              <w:bottom w:val="single" w:sz="4" w:space="0" w:color="auto"/>
              <w:right w:val="single" w:sz="4" w:space="0" w:color="auto"/>
            </w:tcBorders>
            <w:vAlign w:val="center"/>
          </w:tcPr>
          <w:p w14:paraId="7A3CB3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SFTYCG</w:t>
            </w:r>
          </w:p>
        </w:tc>
        <w:tc>
          <w:tcPr>
            <w:tcW w:w="993" w:type="dxa"/>
            <w:tcBorders>
              <w:top w:val="single" w:sz="4" w:space="0" w:color="auto"/>
              <w:left w:val="single" w:sz="4" w:space="0" w:color="auto"/>
              <w:bottom w:val="single" w:sz="4" w:space="0" w:color="auto"/>
              <w:right w:val="single" w:sz="4" w:space="0" w:color="auto"/>
            </w:tcBorders>
            <w:vAlign w:val="center"/>
          </w:tcPr>
          <w:p w14:paraId="05C9DD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C4D87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551A8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8B48E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1D0EC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70A79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84CEA6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A9AB670"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C55DF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主药标志</w:t>
            </w:r>
          </w:p>
        </w:tc>
        <w:tc>
          <w:tcPr>
            <w:tcW w:w="1139" w:type="dxa"/>
            <w:tcBorders>
              <w:top w:val="single" w:sz="4" w:space="0" w:color="auto"/>
              <w:left w:val="single" w:sz="4" w:space="0" w:color="auto"/>
              <w:bottom w:val="single" w:sz="4" w:space="0" w:color="auto"/>
              <w:right w:val="single" w:sz="4" w:space="0" w:color="auto"/>
            </w:tcBorders>
            <w:vAlign w:val="center"/>
          </w:tcPr>
          <w:p w14:paraId="157676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SFZY</w:t>
            </w:r>
          </w:p>
        </w:tc>
        <w:tc>
          <w:tcPr>
            <w:tcW w:w="993" w:type="dxa"/>
            <w:tcBorders>
              <w:top w:val="single" w:sz="4" w:space="0" w:color="auto"/>
              <w:left w:val="single" w:sz="4" w:space="0" w:color="auto"/>
              <w:bottom w:val="single" w:sz="4" w:space="0" w:color="auto"/>
              <w:right w:val="single" w:sz="4" w:space="0" w:color="auto"/>
            </w:tcBorders>
            <w:vAlign w:val="center"/>
          </w:tcPr>
          <w:p w14:paraId="7CB7DE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4D71A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B2B9E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37A31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1D6EF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DB79E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2EFA49A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9C8D3BF"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87022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加急标志</w:t>
            </w:r>
          </w:p>
        </w:tc>
        <w:tc>
          <w:tcPr>
            <w:tcW w:w="1139" w:type="dxa"/>
            <w:tcBorders>
              <w:top w:val="single" w:sz="4" w:space="0" w:color="auto"/>
              <w:left w:val="single" w:sz="4" w:space="0" w:color="auto"/>
              <w:bottom w:val="single" w:sz="4" w:space="0" w:color="auto"/>
              <w:right w:val="single" w:sz="4" w:space="0" w:color="auto"/>
            </w:tcBorders>
            <w:vAlign w:val="center"/>
          </w:tcPr>
          <w:p w14:paraId="40F89E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SFJJ</w:t>
            </w:r>
          </w:p>
        </w:tc>
        <w:tc>
          <w:tcPr>
            <w:tcW w:w="993" w:type="dxa"/>
            <w:tcBorders>
              <w:top w:val="single" w:sz="4" w:space="0" w:color="auto"/>
              <w:left w:val="single" w:sz="4" w:space="0" w:color="auto"/>
              <w:bottom w:val="single" w:sz="4" w:space="0" w:color="auto"/>
              <w:right w:val="single" w:sz="4" w:space="0" w:color="auto"/>
            </w:tcBorders>
            <w:vAlign w:val="center"/>
          </w:tcPr>
          <w:p w14:paraId="1CD590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81474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3B43D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4A1CB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E0253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0A4909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57E5D048"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2E7421C"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0CE014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药物基药属性</w:t>
            </w:r>
          </w:p>
        </w:tc>
        <w:tc>
          <w:tcPr>
            <w:tcW w:w="1139" w:type="dxa"/>
            <w:tcBorders>
              <w:top w:val="single" w:sz="4" w:space="0" w:color="auto"/>
              <w:left w:val="single" w:sz="4" w:space="0" w:color="auto"/>
              <w:bottom w:val="single" w:sz="4" w:space="0" w:color="auto"/>
              <w:right w:val="single" w:sz="4" w:space="0" w:color="auto"/>
            </w:tcBorders>
            <w:vAlign w:val="center"/>
          </w:tcPr>
          <w:p w14:paraId="0B8C992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JYSX</w:t>
            </w:r>
          </w:p>
        </w:tc>
        <w:tc>
          <w:tcPr>
            <w:tcW w:w="993" w:type="dxa"/>
            <w:tcBorders>
              <w:top w:val="single" w:sz="4" w:space="0" w:color="auto"/>
              <w:left w:val="single" w:sz="4" w:space="0" w:color="auto"/>
              <w:bottom w:val="single" w:sz="4" w:space="0" w:color="auto"/>
              <w:right w:val="single" w:sz="4" w:space="0" w:color="auto"/>
            </w:tcBorders>
            <w:vAlign w:val="center"/>
          </w:tcPr>
          <w:p w14:paraId="2BDC62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0BEB9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FEAFF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54D79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831AD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4CB57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SZCV01.15.006</w:t>
            </w:r>
            <w:r>
              <w:rPr>
                <w:rFonts w:ascii="Times New Roman" w:hAnsi="Times New Roman" w:cs="Times New Roman"/>
                <w:color w:val="000000"/>
                <w:sz w:val="18"/>
                <w:szCs w:val="18"/>
                <w:lang w:val="en-US" w:bidi="ar"/>
              </w:rPr>
              <w:t>药物基药属性代码表</w:t>
            </w:r>
          </w:p>
        </w:tc>
      </w:tr>
      <w:tr w:rsidR="003B62E7" w14:paraId="3D30CF0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6743246"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2B972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皮试判别标志</w:t>
            </w:r>
          </w:p>
        </w:tc>
        <w:tc>
          <w:tcPr>
            <w:tcW w:w="1139" w:type="dxa"/>
            <w:tcBorders>
              <w:top w:val="single" w:sz="4" w:space="0" w:color="auto"/>
              <w:left w:val="single" w:sz="4" w:space="0" w:color="auto"/>
              <w:bottom w:val="single" w:sz="4" w:space="0" w:color="auto"/>
              <w:right w:val="single" w:sz="4" w:space="0" w:color="auto"/>
            </w:tcBorders>
            <w:vAlign w:val="center"/>
          </w:tcPr>
          <w:p w14:paraId="2F621F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SFPS</w:t>
            </w:r>
          </w:p>
        </w:tc>
        <w:tc>
          <w:tcPr>
            <w:tcW w:w="993" w:type="dxa"/>
            <w:tcBorders>
              <w:top w:val="single" w:sz="4" w:space="0" w:color="auto"/>
              <w:left w:val="single" w:sz="4" w:space="0" w:color="auto"/>
              <w:bottom w:val="single" w:sz="4" w:space="0" w:color="auto"/>
              <w:right w:val="single" w:sz="4" w:space="0" w:color="auto"/>
            </w:tcBorders>
            <w:vAlign w:val="center"/>
          </w:tcPr>
          <w:p w14:paraId="626342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50B01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24159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00908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59B99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6D4CFA7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36F071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48394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DE08.50.011.00</w:t>
            </w:r>
          </w:p>
        </w:tc>
        <w:tc>
          <w:tcPr>
            <w:tcW w:w="1691" w:type="dxa"/>
            <w:tcBorders>
              <w:top w:val="single" w:sz="4" w:space="0" w:color="auto"/>
              <w:left w:val="single" w:sz="4" w:space="0" w:color="auto"/>
              <w:bottom w:val="single" w:sz="4" w:space="0" w:color="auto"/>
              <w:right w:val="single" w:sz="4" w:space="0" w:color="auto"/>
            </w:tcBorders>
            <w:vAlign w:val="center"/>
          </w:tcPr>
          <w:p w14:paraId="16E741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药物剂型代码</w:t>
            </w:r>
          </w:p>
        </w:tc>
        <w:tc>
          <w:tcPr>
            <w:tcW w:w="1139" w:type="dxa"/>
            <w:tcBorders>
              <w:top w:val="single" w:sz="4" w:space="0" w:color="auto"/>
              <w:left w:val="single" w:sz="4" w:space="0" w:color="auto"/>
              <w:bottom w:val="single" w:sz="4" w:space="0" w:color="auto"/>
              <w:right w:val="single" w:sz="4" w:space="0" w:color="auto"/>
            </w:tcBorders>
            <w:vAlign w:val="center"/>
          </w:tcPr>
          <w:p w14:paraId="40CED9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YNJXDM</w:t>
            </w:r>
          </w:p>
        </w:tc>
        <w:tc>
          <w:tcPr>
            <w:tcW w:w="993" w:type="dxa"/>
            <w:tcBorders>
              <w:top w:val="single" w:sz="4" w:space="0" w:color="auto"/>
              <w:left w:val="single" w:sz="4" w:space="0" w:color="auto"/>
              <w:bottom w:val="single" w:sz="4" w:space="0" w:color="auto"/>
              <w:right w:val="single" w:sz="4" w:space="0" w:color="auto"/>
            </w:tcBorders>
            <w:vAlign w:val="center"/>
          </w:tcPr>
          <w:p w14:paraId="5A6A57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B988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4B016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6C20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N..20</w:t>
            </w:r>
          </w:p>
        </w:tc>
        <w:tc>
          <w:tcPr>
            <w:tcW w:w="708" w:type="dxa"/>
            <w:tcBorders>
              <w:top w:val="single" w:sz="4" w:space="0" w:color="auto"/>
              <w:left w:val="single" w:sz="4" w:space="0" w:color="auto"/>
              <w:bottom w:val="single" w:sz="4" w:space="0" w:color="auto"/>
              <w:right w:val="single" w:sz="4" w:space="0" w:color="auto"/>
            </w:tcBorders>
            <w:vAlign w:val="center"/>
          </w:tcPr>
          <w:p w14:paraId="6930FE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78E26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填写院内剂型代码</w:t>
            </w:r>
          </w:p>
        </w:tc>
      </w:tr>
      <w:tr w:rsidR="003B62E7" w14:paraId="67E93F7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5705022"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0BEDA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（药品的）生产批号</w:t>
            </w:r>
          </w:p>
        </w:tc>
        <w:tc>
          <w:tcPr>
            <w:tcW w:w="1139" w:type="dxa"/>
            <w:tcBorders>
              <w:top w:val="single" w:sz="4" w:space="0" w:color="auto"/>
              <w:left w:val="single" w:sz="4" w:space="0" w:color="auto"/>
              <w:bottom w:val="single" w:sz="4" w:space="0" w:color="auto"/>
              <w:right w:val="single" w:sz="4" w:space="0" w:color="auto"/>
            </w:tcBorders>
            <w:vAlign w:val="center"/>
          </w:tcPr>
          <w:p w14:paraId="04C208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SCPH</w:t>
            </w:r>
          </w:p>
        </w:tc>
        <w:tc>
          <w:tcPr>
            <w:tcW w:w="993" w:type="dxa"/>
            <w:tcBorders>
              <w:top w:val="single" w:sz="4" w:space="0" w:color="auto"/>
              <w:left w:val="single" w:sz="4" w:space="0" w:color="auto"/>
              <w:bottom w:val="single" w:sz="4" w:space="0" w:color="auto"/>
              <w:right w:val="single" w:sz="4" w:space="0" w:color="auto"/>
            </w:tcBorders>
            <w:vAlign w:val="center"/>
          </w:tcPr>
          <w:p w14:paraId="22D326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85F2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2A4B9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6525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7597C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F0618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药品需要填写；多个批号则用英文的</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5F7E26E8"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A350C20"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01F1B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（药品的）有效截止日期</w:t>
            </w:r>
          </w:p>
        </w:tc>
        <w:tc>
          <w:tcPr>
            <w:tcW w:w="1139" w:type="dxa"/>
            <w:tcBorders>
              <w:top w:val="single" w:sz="4" w:space="0" w:color="auto"/>
              <w:left w:val="single" w:sz="4" w:space="0" w:color="auto"/>
              <w:bottom w:val="single" w:sz="4" w:space="0" w:color="auto"/>
              <w:right w:val="single" w:sz="4" w:space="0" w:color="auto"/>
            </w:tcBorders>
            <w:vAlign w:val="center"/>
          </w:tcPr>
          <w:p w14:paraId="247056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YXQZ</w:t>
            </w:r>
          </w:p>
        </w:tc>
        <w:tc>
          <w:tcPr>
            <w:tcW w:w="993" w:type="dxa"/>
            <w:tcBorders>
              <w:top w:val="single" w:sz="4" w:space="0" w:color="auto"/>
              <w:left w:val="single" w:sz="4" w:space="0" w:color="auto"/>
              <w:bottom w:val="single" w:sz="4" w:space="0" w:color="auto"/>
              <w:right w:val="single" w:sz="4" w:space="0" w:color="auto"/>
            </w:tcBorders>
            <w:vAlign w:val="center"/>
          </w:tcPr>
          <w:p w14:paraId="04C560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305AB6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B8C76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46A97E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6F7955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CD2D6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药品需要填写；格式：</w:t>
            </w:r>
            <w:r>
              <w:rPr>
                <w:rFonts w:ascii="Times New Roman" w:hAnsi="Times New Roman" w:cs="Times New Roman"/>
                <w:color w:val="000000"/>
                <w:sz w:val="18"/>
                <w:szCs w:val="18"/>
                <w:lang w:val="en-US" w:bidi="ar"/>
              </w:rPr>
              <w:t>YYYYMMDD</w:t>
            </w:r>
          </w:p>
        </w:tc>
      </w:tr>
      <w:tr w:rsidR="003B62E7" w14:paraId="2B6CF54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5A76EE6"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3560E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药品规格</w:t>
            </w:r>
          </w:p>
        </w:tc>
        <w:tc>
          <w:tcPr>
            <w:tcW w:w="1139" w:type="dxa"/>
            <w:tcBorders>
              <w:top w:val="single" w:sz="4" w:space="0" w:color="auto"/>
              <w:left w:val="single" w:sz="4" w:space="0" w:color="auto"/>
              <w:bottom w:val="single" w:sz="4" w:space="0" w:color="auto"/>
              <w:right w:val="single" w:sz="4" w:space="0" w:color="auto"/>
            </w:tcBorders>
            <w:vAlign w:val="center"/>
          </w:tcPr>
          <w:p w14:paraId="1769A2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YPGG</w:t>
            </w:r>
          </w:p>
        </w:tc>
        <w:tc>
          <w:tcPr>
            <w:tcW w:w="993" w:type="dxa"/>
            <w:tcBorders>
              <w:top w:val="single" w:sz="4" w:space="0" w:color="auto"/>
              <w:left w:val="single" w:sz="4" w:space="0" w:color="auto"/>
              <w:bottom w:val="single" w:sz="4" w:space="0" w:color="auto"/>
              <w:right w:val="single" w:sz="4" w:space="0" w:color="auto"/>
            </w:tcBorders>
            <w:vAlign w:val="center"/>
          </w:tcPr>
          <w:p w14:paraId="4A7F27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232D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F9B7D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208C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ACD9B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CC422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若为药品，则必填写，若为非药品，则必须为空。</w:t>
            </w:r>
          </w:p>
        </w:tc>
      </w:tr>
      <w:tr w:rsidR="003B62E7" w14:paraId="6A6D029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E0A57AC"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DD221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组内排序</w:t>
            </w:r>
          </w:p>
        </w:tc>
        <w:tc>
          <w:tcPr>
            <w:tcW w:w="1139" w:type="dxa"/>
            <w:tcBorders>
              <w:top w:val="single" w:sz="4" w:space="0" w:color="auto"/>
              <w:left w:val="single" w:sz="4" w:space="0" w:color="auto"/>
              <w:bottom w:val="single" w:sz="4" w:space="0" w:color="auto"/>
              <w:right w:val="single" w:sz="4" w:space="0" w:color="auto"/>
            </w:tcBorders>
            <w:vAlign w:val="center"/>
          </w:tcPr>
          <w:p w14:paraId="41667C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ZNPX</w:t>
            </w:r>
          </w:p>
        </w:tc>
        <w:tc>
          <w:tcPr>
            <w:tcW w:w="993" w:type="dxa"/>
            <w:tcBorders>
              <w:top w:val="single" w:sz="4" w:space="0" w:color="auto"/>
              <w:left w:val="single" w:sz="4" w:space="0" w:color="auto"/>
              <w:bottom w:val="single" w:sz="4" w:space="0" w:color="auto"/>
              <w:right w:val="single" w:sz="4" w:space="0" w:color="auto"/>
            </w:tcBorders>
            <w:vAlign w:val="center"/>
          </w:tcPr>
          <w:p w14:paraId="13D35B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E6367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67641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1C0B5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09094E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51C51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草药排序时，以四列计算，不足四列时也需留空列，即</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排序为</w:t>
            </w:r>
            <w:r>
              <w:rPr>
                <w:rFonts w:ascii="Times New Roman" w:hAnsi="Times New Roman" w:cs="Times New Roman"/>
                <w:color w:val="000000"/>
                <w:sz w:val="18"/>
                <w:szCs w:val="18"/>
                <w:lang w:val="en-US" w:bidi="ar"/>
              </w:rPr>
              <w:t>5</w:t>
            </w:r>
            <w:r>
              <w:rPr>
                <w:rFonts w:ascii="Times New Roman" w:hAnsi="Times New Roman" w:cs="Times New Roman"/>
                <w:color w:val="000000"/>
                <w:sz w:val="18"/>
                <w:szCs w:val="18"/>
                <w:lang w:val="en-US" w:bidi="ar"/>
              </w:rPr>
              <w:t>的，一定指第二行第一列，不管是按</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列书写还是</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列书写</w:t>
            </w:r>
          </w:p>
        </w:tc>
      </w:tr>
      <w:tr w:rsidR="003B62E7" w14:paraId="4490A825"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3083616"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D0FD9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中草药名称前标注的特殊要求</w:t>
            </w:r>
          </w:p>
        </w:tc>
        <w:tc>
          <w:tcPr>
            <w:tcW w:w="1139" w:type="dxa"/>
            <w:tcBorders>
              <w:top w:val="single" w:sz="4" w:space="0" w:color="auto"/>
              <w:left w:val="single" w:sz="4" w:space="0" w:color="auto"/>
              <w:bottom w:val="single" w:sz="4" w:space="0" w:color="auto"/>
              <w:right w:val="single" w:sz="4" w:space="0" w:color="auto"/>
            </w:tcBorders>
            <w:vAlign w:val="center"/>
          </w:tcPr>
          <w:p w14:paraId="0422CE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ZCYQBZTSYQ</w:t>
            </w:r>
          </w:p>
        </w:tc>
        <w:tc>
          <w:tcPr>
            <w:tcW w:w="993" w:type="dxa"/>
            <w:tcBorders>
              <w:top w:val="single" w:sz="4" w:space="0" w:color="auto"/>
              <w:left w:val="single" w:sz="4" w:space="0" w:color="auto"/>
              <w:bottom w:val="single" w:sz="4" w:space="0" w:color="auto"/>
              <w:right w:val="single" w:sz="4" w:space="0" w:color="auto"/>
            </w:tcBorders>
            <w:vAlign w:val="center"/>
          </w:tcPr>
          <w:p w14:paraId="464BC2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6142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30</w:t>
            </w:r>
          </w:p>
        </w:tc>
        <w:tc>
          <w:tcPr>
            <w:tcW w:w="629" w:type="dxa"/>
            <w:tcBorders>
              <w:top w:val="single" w:sz="4" w:space="0" w:color="auto"/>
              <w:left w:val="single" w:sz="4" w:space="0" w:color="auto"/>
              <w:bottom w:val="single" w:sz="4" w:space="0" w:color="auto"/>
              <w:right w:val="single" w:sz="4" w:space="0" w:color="auto"/>
            </w:tcBorders>
            <w:vAlign w:val="center"/>
          </w:tcPr>
          <w:p w14:paraId="253461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9540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AN..30</w:t>
            </w:r>
          </w:p>
        </w:tc>
        <w:tc>
          <w:tcPr>
            <w:tcW w:w="708" w:type="dxa"/>
            <w:tcBorders>
              <w:top w:val="single" w:sz="4" w:space="0" w:color="auto"/>
              <w:left w:val="single" w:sz="4" w:space="0" w:color="auto"/>
              <w:bottom w:val="single" w:sz="4" w:space="0" w:color="auto"/>
              <w:right w:val="single" w:sz="4" w:space="0" w:color="auto"/>
            </w:tcBorders>
            <w:vAlign w:val="center"/>
          </w:tcPr>
          <w:p w14:paraId="29E325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A1AE3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中草药处方：对饮片的产地、炮制有特殊要求的，应当在药品名称之前写明</w:t>
            </w:r>
          </w:p>
        </w:tc>
      </w:tr>
      <w:tr w:rsidR="003B62E7" w14:paraId="14817ED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C8F72F9"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63AAB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中草药名称右上方标注的特殊要求</w:t>
            </w:r>
          </w:p>
        </w:tc>
        <w:tc>
          <w:tcPr>
            <w:tcW w:w="1139" w:type="dxa"/>
            <w:tcBorders>
              <w:top w:val="single" w:sz="4" w:space="0" w:color="auto"/>
              <w:left w:val="single" w:sz="4" w:space="0" w:color="auto"/>
              <w:bottom w:val="single" w:sz="4" w:space="0" w:color="auto"/>
              <w:right w:val="single" w:sz="4" w:space="0" w:color="auto"/>
            </w:tcBorders>
            <w:vAlign w:val="center"/>
          </w:tcPr>
          <w:p w14:paraId="33BEF2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ZCYYSFBZYQ</w:t>
            </w:r>
          </w:p>
        </w:tc>
        <w:tc>
          <w:tcPr>
            <w:tcW w:w="993" w:type="dxa"/>
            <w:tcBorders>
              <w:top w:val="single" w:sz="4" w:space="0" w:color="auto"/>
              <w:left w:val="single" w:sz="4" w:space="0" w:color="auto"/>
              <w:bottom w:val="single" w:sz="4" w:space="0" w:color="auto"/>
              <w:right w:val="single" w:sz="4" w:space="0" w:color="auto"/>
            </w:tcBorders>
            <w:vAlign w:val="center"/>
          </w:tcPr>
          <w:p w14:paraId="3F602D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B142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30</w:t>
            </w:r>
          </w:p>
        </w:tc>
        <w:tc>
          <w:tcPr>
            <w:tcW w:w="629" w:type="dxa"/>
            <w:tcBorders>
              <w:top w:val="single" w:sz="4" w:space="0" w:color="auto"/>
              <w:left w:val="single" w:sz="4" w:space="0" w:color="auto"/>
              <w:bottom w:val="single" w:sz="4" w:space="0" w:color="auto"/>
              <w:right w:val="single" w:sz="4" w:space="0" w:color="auto"/>
            </w:tcBorders>
            <w:vAlign w:val="center"/>
          </w:tcPr>
          <w:p w14:paraId="16497D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71EE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AN..30</w:t>
            </w:r>
          </w:p>
        </w:tc>
        <w:tc>
          <w:tcPr>
            <w:tcW w:w="708" w:type="dxa"/>
            <w:tcBorders>
              <w:top w:val="single" w:sz="4" w:space="0" w:color="auto"/>
              <w:left w:val="single" w:sz="4" w:space="0" w:color="auto"/>
              <w:bottom w:val="single" w:sz="4" w:space="0" w:color="auto"/>
              <w:right w:val="single" w:sz="4" w:space="0" w:color="auto"/>
            </w:tcBorders>
            <w:vAlign w:val="center"/>
          </w:tcPr>
          <w:p w14:paraId="59E138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038F7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中草药处方：调剂、煎煮的特殊要求注明在药品右上方，并加括号，如打碎、先煎、后下等</w:t>
            </w:r>
          </w:p>
        </w:tc>
      </w:tr>
      <w:tr w:rsidR="003B62E7" w14:paraId="73B37773"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6EAAD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DE08.50.056.00</w:t>
            </w:r>
          </w:p>
        </w:tc>
        <w:tc>
          <w:tcPr>
            <w:tcW w:w="1691" w:type="dxa"/>
            <w:tcBorders>
              <w:top w:val="single" w:sz="4" w:space="0" w:color="auto"/>
              <w:left w:val="single" w:sz="4" w:space="0" w:color="auto"/>
              <w:bottom w:val="single" w:sz="4" w:space="0" w:color="auto"/>
              <w:right w:val="single" w:sz="4" w:space="0" w:color="auto"/>
            </w:tcBorders>
            <w:vAlign w:val="center"/>
          </w:tcPr>
          <w:p w14:paraId="340C33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处方药品组号</w:t>
            </w:r>
          </w:p>
        </w:tc>
        <w:tc>
          <w:tcPr>
            <w:tcW w:w="1139" w:type="dxa"/>
            <w:tcBorders>
              <w:top w:val="single" w:sz="4" w:space="0" w:color="auto"/>
              <w:left w:val="single" w:sz="4" w:space="0" w:color="auto"/>
              <w:bottom w:val="single" w:sz="4" w:space="0" w:color="auto"/>
              <w:right w:val="single" w:sz="4" w:space="0" w:color="auto"/>
            </w:tcBorders>
            <w:vAlign w:val="center"/>
          </w:tcPr>
          <w:p w14:paraId="532CD7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YZZH</w:t>
            </w:r>
          </w:p>
        </w:tc>
        <w:tc>
          <w:tcPr>
            <w:tcW w:w="993" w:type="dxa"/>
            <w:tcBorders>
              <w:top w:val="single" w:sz="4" w:space="0" w:color="auto"/>
              <w:left w:val="single" w:sz="4" w:space="0" w:color="auto"/>
              <w:bottom w:val="single" w:sz="4" w:space="0" w:color="auto"/>
              <w:right w:val="single" w:sz="4" w:space="0" w:color="auto"/>
            </w:tcBorders>
            <w:vAlign w:val="center"/>
          </w:tcPr>
          <w:p w14:paraId="7A535B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EA4B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9535C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1E37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842BE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38E43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输液时说明同一组药物</w:t>
            </w:r>
          </w:p>
        </w:tc>
      </w:tr>
      <w:tr w:rsidR="003B62E7" w14:paraId="07DBA0B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46FA64C6"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EF8CC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分组排序号</w:t>
            </w:r>
          </w:p>
        </w:tc>
        <w:tc>
          <w:tcPr>
            <w:tcW w:w="1139" w:type="dxa"/>
            <w:tcBorders>
              <w:top w:val="single" w:sz="4" w:space="0" w:color="auto"/>
              <w:left w:val="single" w:sz="4" w:space="0" w:color="auto"/>
              <w:bottom w:val="single" w:sz="4" w:space="0" w:color="auto"/>
              <w:right w:val="single" w:sz="4" w:space="0" w:color="auto"/>
            </w:tcBorders>
            <w:vAlign w:val="center"/>
          </w:tcPr>
          <w:p w14:paraId="79C1C3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PXH</w:t>
            </w:r>
          </w:p>
        </w:tc>
        <w:tc>
          <w:tcPr>
            <w:tcW w:w="993" w:type="dxa"/>
            <w:tcBorders>
              <w:top w:val="single" w:sz="4" w:space="0" w:color="auto"/>
              <w:left w:val="single" w:sz="4" w:space="0" w:color="auto"/>
              <w:bottom w:val="single" w:sz="4" w:space="0" w:color="auto"/>
              <w:right w:val="single" w:sz="4" w:space="0" w:color="auto"/>
            </w:tcBorders>
            <w:vAlign w:val="center"/>
          </w:tcPr>
          <w:p w14:paraId="197685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2E200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6327CC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8EF9B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6B1E90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0EA916C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中草药忽略</w:t>
            </w:r>
          </w:p>
        </w:tc>
      </w:tr>
      <w:tr w:rsidR="003B62E7" w14:paraId="644286C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FB07C52"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09E1D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用药频次代码</w:t>
            </w:r>
          </w:p>
        </w:tc>
        <w:tc>
          <w:tcPr>
            <w:tcW w:w="1139" w:type="dxa"/>
            <w:tcBorders>
              <w:top w:val="single" w:sz="4" w:space="0" w:color="auto"/>
              <w:left w:val="single" w:sz="4" w:space="0" w:color="auto"/>
              <w:bottom w:val="single" w:sz="4" w:space="0" w:color="auto"/>
              <w:right w:val="single" w:sz="4" w:space="0" w:color="auto"/>
            </w:tcBorders>
            <w:vAlign w:val="center"/>
          </w:tcPr>
          <w:p w14:paraId="4CD8A4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SYPCDM</w:t>
            </w:r>
          </w:p>
        </w:tc>
        <w:tc>
          <w:tcPr>
            <w:tcW w:w="993" w:type="dxa"/>
            <w:tcBorders>
              <w:top w:val="single" w:sz="4" w:space="0" w:color="auto"/>
              <w:left w:val="single" w:sz="4" w:space="0" w:color="auto"/>
              <w:bottom w:val="single" w:sz="4" w:space="0" w:color="auto"/>
              <w:right w:val="single" w:sz="4" w:space="0" w:color="auto"/>
            </w:tcBorders>
            <w:vAlign w:val="center"/>
          </w:tcPr>
          <w:p w14:paraId="2E33E1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708B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53AD7E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1D3CD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57248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3C4CAA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SZCV01.11.004 </w:t>
            </w:r>
            <w:r>
              <w:rPr>
                <w:rFonts w:ascii="Times New Roman" w:hAnsi="Times New Roman" w:cs="Times New Roman"/>
                <w:color w:val="000000"/>
                <w:sz w:val="18"/>
                <w:szCs w:val="18"/>
                <w:lang w:val="en-US" w:bidi="ar"/>
              </w:rPr>
              <w:t>用药频次代码表</w:t>
            </w:r>
          </w:p>
        </w:tc>
      </w:tr>
      <w:tr w:rsidR="003B62E7" w14:paraId="0F147B24"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73901CA"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10694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用药频次名称</w:t>
            </w:r>
          </w:p>
        </w:tc>
        <w:tc>
          <w:tcPr>
            <w:tcW w:w="1139" w:type="dxa"/>
            <w:tcBorders>
              <w:top w:val="single" w:sz="4" w:space="0" w:color="auto"/>
              <w:left w:val="single" w:sz="4" w:space="0" w:color="auto"/>
              <w:bottom w:val="single" w:sz="4" w:space="0" w:color="auto"/>
              <w:right w:val="single" w:sz="4" w:space="0" w:color="auto"/>
            </w:tcBorders>
            <w:vAlign w:val="center"/>
          </w:tcPr>
          <w:p w14:paraId="447BBE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SYPC</w:t>
            </w:r>
          </w:p>
        </w:tc>
        <w:tc>
          <w:tcPr>
            <w:tcW w:w="993" w:type="dxa"/>
            <w:tcBorders>
              <w:top w:val="single" w:sz="4" w:space="0" w:color="auto"/>
              <w:left w:val="single" w:sz="4" w:space="0" w:color="auto"/>
              <w:bottom w:val="single" w:sz="4" w:space="0" w:color="auto"/>
              <w:right w:val="single" w:sz="4" w:space="0" w:color="auto"/>
            </w:tcBorders>
            <w:vAlign w:val="center"/>
          </w:tcPr>
          <w:p w14:paraId="5A472F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EAB2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1CB3B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CC17F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6468B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B6B51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一时段内用药次数。参考</w:t>
            </w:r>
            <w:r>
              <w:rPr>
                <w:rFonts w:ascii="Times New Roman" w:hAnsi="Times New Roman" w:cs="Times New Roman"/>
                <w:color w:val="000000"/>
                <w:sz w:val="18"/>
                <w:szCs w:val="18"/>
                <w:lang w:val="en-US" w:bidi="ar"/>
              </w:rPr>
              <w:t xml:space="preserve">SZCV01.11.004 </w:t>
            </w:r>
            <w:r>
              <w:rPr>
                <w:rFonts w:ascii="Times New Roman" w:hAnsi="Times New Roman" w:cs="Times New Roman"/>
                <w:color w:val="000000"/>
                <w:sz w:val="18"/>
                <w:szCs w:val="18"/>
                <w:lang w:val="en-US" w:bidi="ar"/>
              </w:rPr>
              <w:t>用药频次代码表。如：一日三次。</w:t>
            </w:r>
          </w:p>
        </w:tc>
      </w:tr>
      <w:tr w:rsidR="003B62E7" w14:paraId="0C42883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FC4DC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DE08.50.023.00</w:t>
            </w:r>
          </w:p>
        </w:tc>
        <w:tc>
          <w:tcPr>
            <w:tcW w:w="1691" w:type="dxa"/>
            <w:tcBorders>
              <w:top w:val="single" w:sz="4" w:space="0" w:color="auto"/>
              <w:left w:val="single" w:sz="4" w:space="0" w:color="auto"/>
              <w:bottom w:val="single" w:sz="4" w:space="0" w:color="auto"/>
              <w:right w:val="single" w:sz="4" w:space="0" w:color="auto"/>
            </w:tcBorders>
            <w:vAlign w:val="center"/>
          </w:tcPr>
          <w:p w14:paraId="5E41C0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每次使用剂量</w:t>
            </w:r>
          </w:p>
        </w:tc>
        <w:tc>
          <w:tcPr>
            <w:tcW w:w="1139" w:type="dxa"/>
            <w:tcBorders>
              <w:top w:val="single" w:sz="4" w:space="0" w:color="auto"/>
              <w:left w:val="single" w:sz="4" w:space="0" w:color="auto"/>
              <w:bottom w:val="single" w:sz="4" w:space="0" w:color="auto"/>
              <w:right w:val="single" w:sz="4" w:space="0" w:color="auto"/>
            </w:tcBorders>
            <w:vAlign w:val="center"/>
          </w:tcPr>
          <w:p w14:paraId="1B853B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JL</w:t>
            </w:r>
          </w:p>
        </w:tc>
        <w:tc>
          <w:tcPr>
            <w:tcW w:w="993" w:type="dxa"/>
            <w:tcBorders>
              <w:top w:val="single" w:sz="4" w:space="0" w:color="auto"/>
              <w:left w:val="single" w:sz="4" w:space="0" w:color="auto"/>
              <w:bottom w:val="single" w:sz="4" w:space="0" w:color="auto"/>
              <w:right w:val="single" w:sz="4" w:space="0" w:color="auto"/>
            </w:tcBorders>
            <w:vAlign w:val="center"/>
          </w:tcPr>
          <w:p w14:paraId="613C89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A6D8D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7D91D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F530F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08FCC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7B1D4EE" w14:textId="77777777" w:rsidR="003B62E7" w:rsidRDefault="003B62E7">
            <w:pPr>
              <w:rPr>
                <w:rFonts w:ascii="Times New Roman" w:hAnsi="Times New Roman"/>
                <w:sz w:val="18"/>
                <w:szCs w:val="18"/>
                <w:lang w:bidi="ar"/>
              </w:rPr>
            </w:pPr>
          </w:p>
        </w:tc>
      </w:tr>
      <w:tr w:rsidR="003B62E7" w14:paraId="743DD67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F70E3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DE08.50.024.00</w:t>
            </w:r>
          </w:p>
        </w:tc>
        <w:tc>
          <w:tcPr>
            <w:tcW w:w="1691" w:type="dxa"/>
            <w:tcBorders>
              <w:top w:val="single" w:sz="4" w:space="0" w:color="auto"/>
              <w:left w:val="single" w:sz="4" w:space="0" w:color="auto"/>
              <w:bottom w:val="single" w:sz="4" w:space="0" w:color="auto"/>
              <w:right w:val="single" w:sz="4" w:space="0" w:color="auto"/>
            </w:tcBorders>
            <w:vAlign w:val="center"/>
          </w:tcPr>
          <w:p w14:paraId="58DF00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每次使用剂量单位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7E20BC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w:t>
            </w:r>
          </w:p>
        </w:tc>
        <w:tc>
          <w:tcPr>
            <w:tcW w:w="993" w:type="dxa"/>
            <w:tcBorders>
              <w:top w:val="single" w:sz="4" w:space="0" w:color="auto"/>
              <w:left w:val="single" w:sz="4" w:space="0" w:color="auto"/>
              <w:bottom w:val="single" w:sz="4" w:space="0" w:color="auto"/>
              <w:right w:val="single" w:sz="4" w:space="0" w:color="auto"/>
            </w:tcBorders>
            <w:vAlign w:val="center"/>
          </w:tcPr>
          <w:p w14:paraId="48FBB9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FC6D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E02E7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7245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AE9EF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2B8A5078" w14:textId="77777777" w:rsidR="003B62E7" w:rsidRDefault="003B62E7">
            <w:pPr>
              <w:rPr>
                <w:rFonts w:ascii="Times New Roman" w:hAnsi="Times New Roman"/>
                <w:sz w:val="18"/>
                <w:szCs w:val="18"/>
                <w:lang w:bidi="ar"/>
              </w:rPr>
            </w:pPr>
          </w:p>
        </w:tc>
      </w:tr>
      <w:tr w:rsidR="003B62E7" w14:paraId="647F64F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358BE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DE08.50.023.00</w:t>
            </w:r>
          </w:p>
        </w:tc>
        <w:tc>
          <w:tcPr>
            <w:tcW w:w="1691" w:type="dxa"/>
            <w:tcBorders>
              <w:top w:val="single" w:sz="4" w:space="0" w:color="auto"/>
              <w:left w:val="single" w:sz="4" w:space="0" w:color="auto"/>
              <w:bottom w:val="single" w:sz="4" w:space="0" w:color="auto"/>
              <w:right w:val="single" w:sz="4" w:space="0" w:color="auto"/>
            </w:tcBorders>
            <w:vAlign w:val="center"/>
          </w:tcPr>
          <w:p w14:paraId="7E9EEA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每次使用数量</w:t>
            </w:r>
          </w:p>
        </w:tc>
        <w:tc>
          <w:tcPr>
            <w:tcW w:w="1139" w:type="dxa"/>
            <w:tcBorders>
              <w:top w:val="single" w:sz="4" w:space="0" w:color="auto"/>
              <w:left w:val="single" w:sz="4" w:space="0" w:color="auto"/>
              <w:bottom w:val="single" w:sz="4" w:space="0" w:color="auto"/>
              <w:right w:val="single" w:sz="4" w:space="0" w:color="auto"/>
            </w:tcBorders>
            <w:vAlign w:val="center"/>
          </w:tcPr>
          <w:p w14:paraId="318585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MCSL</w:t>
            </w:r>
          </w:p>
        </w:tc>
        <w:tc>
          <w:tcPr>
            <w:tcW w:w="993" w:type="dxa"/>
            <w:tcBorders>
              <w:top w:val="single" w:sz="4" w:space="0" w:color="auto"/>
              <w:left w:val="single" w:sz="4" w:space="0" w:color="auto"/>
              <w:bottom w:val="single" w:sz="4" w:space="0" w:color="auto"/>
              <w:right w:val="single" w:sz="4" w:space="0" w:color="auto"/>
            </w:tcBorders>
            <w:vAlign w:val="center"/>
          </w:tcPr>
          <w:p w14:paraId="6A70D9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652FB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88C03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E774E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1FC5E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9CA6486" w14:textId="77777777" w:rsidR="003B62E7" w:rsidRDefault="003B62E7">
            <w:pPr>
              <w:rPr>
                <w:rFonts w:ascii="Times New Roman" w:hAnsi="Times New Roman"/>
                <w:sz w:val="18"/>
                <w:szCs w:val="18"/>
                <w:lang w:bidi="ar"/>
              </w:rPr>
            </w:pPr>
          </w:p>
        </w:tc>
      </w:tr>
      <w:tr w:rsidR="003B62E7" w14:paraId="0DAA2E19"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651FE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DE08.50.024.00</w:t>
            </w:r>
          </w:p>
        </w:tc>
        <w:tc>
          <w:tcPr>
            <w:tcW w:w="1691" w:type="dxa"/>
            <w:tcBorders>
              <w:top w:val="single" w:sz="4" w:space="0" w:color="auto"/>
              <w:left w:val="single" w:sz="4" w:space="0" w:color="auto"/>
              <w:bottom w:val="single" w:sz="4" w:space="0" w:color="auto"/>
              <w:right w:val="single" w:sz="4" w:space="0" w:color="auto"/>
            </w:tcBorders>
            <w:vAlign w:val="center"/>
          </w:tcPr>
          <w:p w14:paraId="12A01D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每次使用数量单位</w:t>
            </w:r>
          </w:p>
        </w:tc>
        <w:tc>
          <w:tcPr>
            <w:tcW w:w="1139" w:type="dxa"/>
            <w:tcBorders>
              <w:top w:val="single" w:sz="4" w:space="0" w:color="auto"/>
              <w:left w:val="single" w:sz="4" w:space="0" w:color="auto"/>
              <w:bottom w:val="single" w:sz="4" w:space="0" w:color="auto"/>
              <w:right w:val="single" w:sz="4" w:space="0" w:color="auto"/>
            </w:tcBorders>
            <w:vAlign w:val="center"/>
          </w:tcPr>
          <w:p w14:paraId="23A6F7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MCDW</w:t>
            </w:r>
          </w:p>
        </w:tc>
        <w:tc>
          <w:tcPr>
            <w:tcW w:w="993" w:type="dxa"/>
            <w:tcBorders>
              <w:top w:val="single" w:sz="4" w:space="0" w:color="auto"/>
              <w:left w:val="single" w:sz="4" w:space="0" w:color="auto"/>
              <w:bottom w:val="single" w:sz="4" w:space="0" w:color="auto"/>
              <w:right w:val="single" w:sz="4" w:space="0" w:color="auto"/>
            </w:tcBorders>
            <w:vAlign w:val="center"/>
          </w:tcPr>
          <w:p w14:paraId="576C6E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CD46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F1521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A726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F7329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014EBE3" w14:textId="77777777" w:rsidR="003B62E7" w:rsidRDefault="003B62E7">
            <w:pPr>
              <w:rPr>
                <w:rFonts w:ascii="Times New Roman" w:hAnsi="Times New Roman"/>
                <w:sz w:val="18"/>
                <w:szCs w:val="18"/>
                <w:lang w:bidi="ar"/>
              </w:rPr>
            </w:pPr>
          </w:p>
        </w:tc>
      </w:tr>
      <w:tr w:rsidR="003B62E7" w14:paraId="223FE596"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4B725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DE06.00.135.00</w:t>
            </w:r>
          </w:p>
        </w:tc>
        <w:tc>
          <w:tcPr>
            <w:tcW w:w="1691" w:type="dxa"/>
            <w:tcBorders>
              <w:top w:val="single" w:sz="4" w:space="0" w:color="auto"/>
              <w:left w:val="single" w:sz="4" w:space="0" w:color="auto"/>
              <w:bottom w:val="single" w:sz="4" w:space="0" w:color="auto"/>
              <w:right w:val="single" w:sz="4" w:space="0" w:color="auto"/>
            </w:tcBorders>
            <w:vAlign w:val="center"/>
          </w:tcPr>
          <w:p w14:paraId="111D4D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药物使用总剂量</w:t>
            </w:r>
          </w:p>
        </w:tc>
        <w:tc>
          <w:tcPr>
            <w:tcW w:w="1139" w:type="dxa"/>
            <w:tcBorders>
              <w:top w:val="single" w:sz="4" w:space="0" w:color="auto"/>
              <w:left w:val="single" w:sz="4" w:space="0" w:color="auto"/>
              <w:bottom w:val="single" w:sz="4" w:space="0" w:color="auto"/>
              <w:right w:val="single" w:sz="4" w:space="0" w:color="auto"/>
            </w:tcBorders>
            <w:vAlign w:val="center"/>
          </w:tcPr>
          <w:p w14:paraId="2C2BC4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YWSYZJL</w:t>
            </w:r>
          </w:p>
        </w:tc>
        <w:tc>
          <w:tcPr>
            <w:tcW w:w="993" w:type="dxa"/>
            <w:tcBorders>
              <w:top w:val="single" w:sz="4" w:space="0" w:color="auto"/>
              <w:left w:val="single" w:sz="4" w:space="0" w:color="auto"/>
              <w:bottom w:val="single" w:sz="4" w:space="0" w:color="auto"/>
              <w:right w:val="single" w:sz="4" w:space="0" w:color="auto"/>
            </w:tcBorders>
            <w:vAlign w:val="center"/>
          </w:tcPr>
          <w:p w14:paraId="262FF5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8E8F0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B5405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16427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A48E9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7A336F40" w14:textId="77777777" w:rsidR="003B62E7" w:rsidRDefault="003B62E7">
            <w:pPr>
              <w:rPr>
                <w:rFonts w:ascii="Times New Roman" w:hAnsi="Times New Roman"/>
                <w:sz w:val="18"/>
                <w:szCs w:val="18"/>
                <w:lang w:bidi="ar"/>
              </w:rPr>
            </w:pPr>
          </w:p>
        </w:tc>
      </w:tr>
      <w:tr w:rsidR="003B62E7" w14:paraId="11466C9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8575E5F"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ACC22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药物使用总剂量单位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245FE6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YWSYZJLDW</w:t>
            </w:r>
          </w:p>
        </w:tc>
        <w:tc>
          <w:tcPr>
            <w:tcW w:w="993" w:type="dxa"/>
            <w:tcBorders>
              <w:top w:val="single" w:sz="4" w:space="0" w:color="auto"/>
              <w:left w:val="single" w:sz="4" w:space="0" w:color="auto"/>
              <w:bottom w:val="single" w:sz="4" w:space="0" w:color="auto"/>
              <w:right w:val="single" w:sz="4" w:space="0" w:color="auto"/>
            </w:tcBorders>
            <w:vAlign w:val="center"/>
          </w:tcPr>
          <w:p w14:paraId="0E1954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D7E4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15AE9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7B6CD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AF1D8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0AFC6F4C" w14:textId="77777777" w:rsidR="003B62E7" w:rsidRDefault="003B62E7">
            <w:pPr>
              <w:rPr>
                <w:rFonts w:ascii="Times New Roman" w:hAnsi="Times New Roman"/>
                <w:sz w:val="18"/>
                <w:szCs w:val="18"/>
                <w:lang w:bidi="ar"/>
              </w:rPr>
            </w:pPr>
          </w:p>
        </w:tc>
      </w:tr>
      <w:tr w:rsidR="003B62E7" w14:paraId="0DE6291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5BF7B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DE06.00.134.00</w:t>
            </w:r>
          </w:p>
        </w:tc>
        <w:tc>
          <w:tcPr>
            <w:tcW w:w="1691" w:type="dxa"/>
            <w:tcBorders>
              <w:top w:val="single" w:sz="4" w:space="0" w:color="auto"/>
              <w:left w:val="single" w:sz="4" w:space="0" w:color="auto"/>
              <w:bottom w:val="single" w:sz="4" w:space="0" w:color="auto"/>
              <w:right w:val="single" w:sz="4" w:space="0" w:color="auto"/>
            </w:tcBorders>
            <w:vAlign w:val="center"/>
          </w:tcPr>
          <w:p w14:paraId="2DEDBC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用药途径代码</w:t>
            </w:r>
          </w:p>
        </w:tc>
        <w:tc>
          <w:tcPr>
            <w:tcW w:w="1139" w:type="dxa"/>
            <w:tcBorders>
              <w:top w:val="single" w:sz="4" w:space="0" w:color="auto"/>
              <w:left w:val="single" w:sz="4" w:space="0" w:color="auto"/>
              <w:bottom w:val="single" w:sz="4" w:space="0" w:color="auto"/>
              <w:right w:val="single" w:sz="4" w:space="0" w:color="auto"/>
            </w:tcBorders>
            <w:vAlign w:val="center"/>
          </w:tcPr>
          <w:p w14:paraId="1466D4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YF</w:t>
            </w:r>
          </w:p>
        </w:tc>
        <w:tc>
          <w:tcPr>
            <w:tcW w:w="993" w:type="dxa"/>
            <w:tcBorders>
              <w:top w:val="single" w:sz="4" w:space="0" w:color="auto"/>
              <w:left w:val="single" w:sz="4" w:space="0" w:color="auto"/>
              <w:bottom w:val="single" w:sz="4" w:space="0" w:color="auto"/>
              <w:right w:val="single" w:sz="4" w:space="0" w:color="auto"/>
            </w:tcBorders>
            <w:vAlign w:val="center"/>
          </w:tcPr>
          <w:p w14:paraId="47FB87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96F3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150009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78F5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AN..4</w:t>
            </w:r>
          </w:p>
        </w:tc>
        <w:tc>
          <w:tcPr>
            <w:tcW w:w="708" w:type="dxa"/>
            <w:tcBorders>
              <w:top w:val="single" w:sz="4" w:space="0" w:color="auto"/>
              <w:left w:val="single" w:sz="4" w:space="0" w:color="auto"/>
              <w:bottom w:val="single" w:sz="4" w:space="0" w:color="auto"/>
              <w:right w:val="single" w:sz="4" w:space="0" w:color="auto"/>
            </w:tcBorders>
            <w:vAlign w:val="center"/>
          </w:tcPr>
          <w:p w14:paraId="6475AB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1448D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CV06.00.102 </w:t>
            </w:r>
            <w:r>
              <w:rPr>
                <w:rFonts w:ascii="Times New Roman" w:hAnsi="Times New Roman" w:cs="Times New Roman"/>
                <w:color w:val="000000"/>
                <w:sz w:val="18"/>
                <w:szCs w:val="18"/>
                <w:lang w:val="en-US" w:bidi="ar"/>
              </w:rPr>
              <w:t>用药途径代码表</w:t>
            </w:r>
          </w:p>
        </w:tc>
      </w:tr>
      <w:tr w:rsidR="003B62E7" w14:paraId="248EC2C7"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51C226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DE06.00.136.00</w:t>
            </w:r>
          </w:p>
        </w:tc>
        <w:tc>
          <w:tcPr>
            <w:tcW w:w="1691" w:type="dxa"/>
            <w:tcBorders>
              <w:top w:val="single" w:sz="4" w:space="0" w:color="auto"/>
              <w:left w:val="single" w:sz="4" w:space="0" w:color="auto"/>
              <w:bottom w:val="single" w:sz="4" w:space="0" w:color="auto"/>
              <w:right w:val="single" w:sz="4" w:space="0" w:color="auto"/>
            </w:tcBorders>
            <w:vAlign w:val="center"/>
          </w:tcPr>
          <w:p w14:paraId="2038AA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药品用法</w:t>
            </w:r>
          </w:p>
        </w:tc>
        <w:tc>
          <w:tcPr>
            <w:tcW w:w="1139" w:type="dxa"/>
            <w:tcBorders>
              <w:top w:val="single" w:sz="4" w:space="0" w:color="auto"/>
              <w:left w:val="single" w:sz="4" w:space="0" w:color="auto"/>
              <w:bottom w:val="single" w:sz="4" w:space="0" w:color="auto"/>
              <w:right w:val="single" w:sz="4" w:space="0" w:color="auto"/>
            </w:tcBorders>
            <w:vAlign w:val="center"/>
          </w:tcPr>
          <w:p w14:paraId="38DF11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YPYF</w:t>
            </w:r>
          </w:p>
        </w:tc>
        <w:tc>
          <w:tcPr>
            <w:tcW w:w="993" w:type="dxa"/>
            <w:tcBorders>
              <w:top w:val="single" w:sz="4" w:space="0" w:color="auto"/>
              <w:left w:val="single" w:sz="4" w:space="0" w:color="auto"/>
              <w:bottom w:val="single" w:sz="4" w:space="0" w:color="auto"/>
              <w:right w:val="single" w:sz="4" w:space="0" w:color="auto"/>
            </w:tcBorders>
            <w:vAlign w:val="center"/>
          </w:tcPr>
          <w:p w14:paraId="609D0E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4290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8B53B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C8CF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1C6E0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5A7E1D0" w14:textId="77777777" w:rsidR="003B62E7" w:rsidRDefault="003B62E7">
            <w:pPr>
              <w:rPr>
                <w:rFonts w:ascii="Times New Roman" w:hAnsi="Times New Roman"/>
                <w:sz w:val="18"/>
                <w:szCs w:val="18"/>
                <w:lang w:bidi="ar"/>
              </w:rPr>
            </w:pPr>
          </w:p>
        </w:tc>
      </w:tr>
      <w:tr w:rsidR="003B62E7" w14:paraId="2FE1891D"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3D31A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DE06.00.147.00</w:t>
            </w:r>
          </w:p>
        </w:tc>
        <w:tc>
          <w:tcPr>
            <w:tcW w:w="1691" w:type="dxa"/>
            <w:tcBorders>
              <w:top w:val="single" w:sz="4" w:space="0" w:color="auto"/>
              <w:left w:val="single" w:sz="4" w:space="0" w:color="auto"/>
              <w:bottom w:val="single" w:sz="4" w:space="0" w:color="auto"/>
              <w:right w:val="single" w:sz="4" w:space="0" w:color="auto"/>
            </w:tcBorders>
            <w:vAlign w:val="center"/>
          </w:tcPr>
          <w:p w14:paraId="24AA4C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用药天数</w:t>
            </w:r>
          </w:p>
        </w:tc>
        <w:tc>
          <w:tcPr>
            <w:tcW w:w="1139" w:type="dxa"/>
            <w:tcBorders>
              <w:top w:val="single" w:sz="4" w:space="0" w:color="auto"/>
              <w:left w:val="single" w:sz="4" w:space="0" w:color="auto"/>
              <w:bottom w:val="single" w:sz="4" w:space="0" w:color="auto"/>
              <w:right w:val="single" w:sz="4" w:space="0" w:color="auto"/>
            </w:tcBorders>
            <w:vAlign w:val="center"/>
          </w:tcPr>
          <w:p w14:paraId="343A10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YYTS</w:t>
            </w:r>
          </w:p>
        </w:tc>
        <w:tc>
          <w:tcPr>
            <w:tcW w:w="993" w:type="dxa"/>
            <w:tcBorders>
              <w:top w:val="single" w:sz="4" w:space="0" w:color="auto"/>
              <w:left w:val="single" w:sz="4" w:space="0" w:color="auto"/>
              <w:bottom w:val="single" w:sz="4" w:space="0" w:color="auto"/>
              <w:right w:val="single" w:sz="4" w:space="0" w:color="auto"/>
            </w:tcBorders>
            <w:vAlign w:val="center"/>
          </w:tcPr>
          <w:p w14:paraId="329CAA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F4AE0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6A275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17249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68796C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5386759" w14:textId="77777777" w:rsidR="003B62E7" w:rsidRDefault="003B62E7">
            <w:pPr>
              <w:rPr>
                <w:rFonts w:ascii="Times New Roman" w:hAnsi="Times New Roman"/>
                <w:sz w:val="18"/>
                <w:szCs w:val="18"/>
                <w:lang w:bidi="ar"/>
              </w:rPr>
            </w:pPr>
          </w:p>
        </w:tc>
      </w:tr>
      <w:tr w:rsidR="003B62E7" w14:paraId="4386534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A55F7D2"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4F112E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中药煎煮法代码</w:t>
            </w:r>
          </w:p>
        </w:tc>
        <w:tc>
          <w:tcPr>
            <w:tcW w:w="1139" w:type="dxa"/>
            <w:tcBorders>
              <w:top w:val="single" w:sz="4" w:space="0" w:color="auto"/>
              <w:left w:val="single" w:sz="4" w:space="0" w:color="auto"/>
              <w:bottom w:val="single" w:sz="4" w:space="0" w:color="auto"/>
              <w:right w:val="single" w:sz="4" w:space="0" w:color="auto"/>
            </w:tcBorders>
            <w:vAlign w:val="center"/>
          </w:tcPr>
          <w:p w14:paraId="613C22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JYDM</w:t>
            </w:r>
          </w:p>
        </w:tc>
        <w:tc>
          <w:tcPr>
            <w:tcW w:w="993" w:type="dxa"/>
            <w:tcBorders>
              <w:top w:val="single" w:sz="4" w:space="0" w:color="auto"/>
              <w:left w:val="single" w:sz="4" w:space="0" w:color="auto"/>
              <w:bottom w:val="single" w:sz="4" w:space="0" w:color="auto"/>
              <w:right w:val="single" w:sz="4" w:space="0" w:color="auto"/>
            </w:tcBorders>
            <w:vAlign w:val="center"/>
          </w:tcPr>
          <w:p w14:paraId="5B07F1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ACFF0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6420A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E92B1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CB225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9649A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SZCV01.11.005 </w:t>
            </w:r>
            <w:r>
              <w:rPr>
                <w:rFonts w:ascii="Times New Roman" w:hAnsi="Times New Roman" w:cs="Times New Roman"/>
                <w:color w:val="000000"/>
                <w:sz w:val="18"/>
                <w:szCs w:val="18"/>
                <w:lang w:val="en-US" w:bidi="ar"/>
              </w:rPr>
              <w:t>中药煎煮法代码表</w:t>
            </w:r>
          </w:p>
        </w:tc>
      </w:tr>
      <w:tr w:rsidR="003B62E7" w14:paraId="683C984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3364774"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45FF3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检查部位</w:t>
            </w:r>
          </w:p>
        </w:tc>
        <w:tc>
          <w:tcPr>
            <w:tcW w:w="1139" w:type="dxa"/>
            <w:tcBorders>
              <w:top w:val="single" w:sz="4" w:space="0" w:color="auto"/>
              <w:left w:val="single" w:sz="4" w:space="0" w:color="auto"/>
              <w:bottom w:val="single" w:sz="4" w:space="0" w:color="auto"/>
              <w:right w:val="single" w:sz="4" w:space="0" w:color="auto"/>
            </w:tcBorders>
            <w:vAlign w:val="center"/>
          </w:tcPr>
          <w:p w14:paraId="100D3E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JCBW</w:t>
            </w:r>
          </w:p>
        </w:tc>
        <w:tc>
          <w:tcPr>
            <w:tcW w:w="993" w:type="dxa"/>
            <w:tcBorders>
              <w:top w:val="single" w:sz="4" w:space="0" w:color="auto"/>
              <w:left w:val="single" w:sz="4" w:space="0" w:color="auto"/>
              <w:bottom w:val="single" w:sz="4" w:space="0" w:color="auto"/>
              <w:right w:val="single" w:sz="4" w:space="0" w:color="auto"/>
            </w:tcBorders>
            <w:vAlign w:val="center"/>
          </w:tcPr>
          <w:p w14:paraId="6722CB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E101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F0E42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120CB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2337E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C8C94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影像检查医嘱，说明被检查的部位。</w:t>
            </w:r>
          </w:p>
        </w:tc>
      </w:tr>
      <w:tr w:rsidR="003B62E7" w14:paraId="59C568CA"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77ABE5D6"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89D4C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药品包装规格单位</w:t>
            </w:r>
          </w:p>
        </w:tc>
        <w:tc>
          <w:tcPr>
            <w:tcW w:w="1139" w:type="dxa"/>
            <w:tcBorders>
              <w:top w:val="single" w:sz="4" w:space="0" w:color="auto"/>
              <w:left w:val="single" w:sz="4" w:space="0" w:color="auto"/>
              <w:bottom w:val="single" w:sz="4" w:space="0" w:color="auto"/>
              <w:right w:val="single" w:sz="4" w:space="0" w:color="auto"/>
            </w:tcBorders>
            <w:vAlign w:val="center"/>
          </w:tcPr>
          <w:p w14:paraId="658B1F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YPBZGGDW</w:t>
            </w:r>
          </w:p>
        </w:tc>
        <w:tc>
          <w:tcPr>
            <w:tcW w:w="993" w:type="dxa"/>
            <w:tcBorders>
              <w:top w:val="single" w:sz="4" w:space="0" w:color="auto"/>
              <w:left w:val="single" w:sz="4" w:space="0" w:color="auto"/>
              <w:bottom w:val="single" w:sz="4" w:space="0" w:color="auto"/>
              <w:right w:val="single" w:sz="4" w:space="0" w:color="auto"/>
            </w:tcBorders>
            <w:vAlign w:val="center"/>
          </w:tcPr>
          <w:p w14:paraId="253D0E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6B37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64ACC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9586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9650B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46FA2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如：盒</w:t>
            </w:r>
          </w:p>
        </w:tc>
      </w:tr>
      <w:tr w:rsidR="003B62E7" w14:paraId="617F505C"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551F0D1"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39036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药品包装规格系数</w:t>
            </w:r>
          </w:p>
        </w:tc>
        <w:tc>
          <w:tcPr>
            <w:tcW w:w="1139" w:type="dxa"/>
            <w:tcBorders>
              <w:top w:val="single" w:sz="4" w:space="0" w:color="auto"/>
              <w:left w:val="single" w:sz="4" w:space="0" w:color="auto"/>
              <w:bottom w:val="single" w:sz="4" w:space="0" w:color="auto"/>
              <w:right w:val="single" w:sz="4" w:space="0" w:color="auto"/>
            </w:tcBorders>
            <w:vAlign w:val="center"/>
          </w:tcPr>
          <w:p w14:paraId="3E941F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YPBZGGXS</w:t>
            </w:r>
          </w:p>
        </w:tc>
        <w:tc>
          <w:tcPr>
            <w:tcW w:w="993" w:type="dxa"/>
            <w:tcBorders>
              <w:top w:val="single" w:sz="4" w:space="0" w:color="auto"/>
              <w:left w:val="single" w:sz="4" w:space="0" w:color="auto"/>
              <w:bottom w:val="single" w:sz="4" w:space="0" w:color="auto"/>
              <w:right w:val="single" w:sz="4" w:space="0" w:color="auto"/>
            </w:tcBorders>
            <w:vAlign w:val="center"/>
          </w:tcPr>
          <w:p w14:paraId="538E61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845B2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44DC54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3AE00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555932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9E92D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例如：</w:t>
            </w:r>
            <w:r>
              <w:rPr>
                <w:rFonts w:ascii="Times New Roman" w:hAnsi="Times New Roman" w:cs="Times New Roman"/>
                <w:color w:val="000000"/>
                <w:sz w:val="18"/>
                <w:szCs w:val="18"/>
                <w:lang w:val="en-US" w:bidi="ar"/>
              </w:rPr>
              <w:t>12</w:t>
            </w:r>
            <w:r>
              <w:rPr>
                <w:rFonts w:ascii="Times New Roman" w:hAnsi="Times New Roman" w:cs="Times New Roman"/>
                <w:color w:val="000000"/>
                <w:sz w:val="18"/>
                <w:szCs w:val="18"/>
                <w:lang w:val="en-US" w:bidi="ar"/>
              </w:rPr>
              <w:t>指</w:t>
            </w:r>
            <w:r>
              <w:rPr>
                <w:rFonts w:ascii="Times New Roman" w:hAnsi="Times New Roman" w:cs="Times New Roman"/>
                <w:color w:val="000000"/>
                <w:sz w:val="18"/>
                <w:szCs w:val="18"/>
                <w:lang w:val="en-US" w:bidi="ar"/>
              </w:rPr>
              <w:t>12</w:t>
            </w:r>
            <w:r>
              <w:rPr>
                <w:rFonts w:ascii="Times New Roman" w:hAnsi="Times New Roman" w:cs="Times New Roman"/>
                <w:color w:val="000000"/>
                <w:sz w:val="18"/>
                <w:szCs w:val="18"/>
                <w:lang w:val="en-US" w:bidi="ar"/>
              </w:rPr>
              <w:t>片</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每瓶</w:t>
            </w:r>
          </w:p>
        </w:tc>
      </w:tr>
      <w:tr w:rsidR="003B62E7" w14:paraId="27FC39F0"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C3ABD00"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47192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医嘱嘱托</w:t>
            </w:r>
          </w:p>
        </w:tc>
        <w:tc>
          <w:tcPr>
            <w:tcW w:w="1139" w:type="dxa"/>
            <w:tcBorders>
              <w:top w:val="single" w:sz="4" w:space="0" w:color="auto"/>
              <w:left w:val="single" w:sz="4" w:space="0" w:color="auto"/>
              <w:bottom w:val="single" w:sz="4" w:space="0" w:color="auto"/>
              <w:right w:val="single" w:sz="4" w:space="0" w:color="auto"/>
            </w:tcBorders>
            <w:vAlign w:val="center"/>
          </w:tcPr>
          <w:p w14:paraId="3402894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YZZT</w:t>
            </w:r>
          </w:p>
        </w:tc>
        <w:tc>
          <w:tcPr>
            <w:tcW w:w="993" w:type="dxa"/>
            <w:tcBorders>
              <w:top w:val="single" w:sz="4" w:space="0" w:color="auto"/>
              <w:left w:val="single" w:sz="4" w:space="0" w:color="auto"/>
              <w:bottom w:val="single" w:sz="4" w:space="0" w:color="auto"/>
              <w:right w:val="single" w:sz="4" w:space="0" w:color="auto"/>
            </w:tcBorders>
            <w:vAlign w:val="center"/>
          </w:tcPr>
          <w:p w14:paraId="6058CE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EDFB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49D117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58D8D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2885E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4ADBB6D" w14:textId="77777777" w:rsidR="003B62E7" w:rsidRDefault="003B62E7">
            <w:pPr>
              <w:rPr>
                <w:rFonts w:ascii="Times New Roman" w:hAnsi="Times New Roman"/>
                <w:sz w:val="18"/>
                <w:szCs w:val="18"/>
                <w:lang w:bidi="ar"/>
              </w:rPr>
            </w:pPr>
          </w:p>
        </w:tc>
      </w:tr>
      <w:tr w:rsidR="003B62E7" w14:paraId="575319E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24770E6"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9C2F0A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用药开始日期</w:t>
            </w:r>
          </w:p>
        </w:tc>
        <w:tc>
          <w:tcPr>
            <w:tcW w:w="1139" w:type="dxa"/>
            <w:tcBorders>
              <w:top w:val="single" w:sz="4" w:space="0" w:color="auto"/>
              <w:left w:val="single" w:sz="4" w:space="0" w:color="auto"/>
              <w:bottom w:val="single" w:sz="4" w:space="0" w:color="auto"/>
              <w:right w:val="single" w:sz="4" w:space="0" w:color="auto"/>
            </w:tcBorders>
            <w:vAlign w:val="center"/>
          </w:tcPr>
          <w:p w14:paraId="26984E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YYKS</w:t>
            </w:r>
          </w:p>
        </w:tc>
        <w:tc>
          <w:tcPr>
            <w:tcW w:w="993" w:type="dxa"/>
            <w:tcBorders>
              <w:top w:val="single" w:sz="4" w:space="0" w:color="auto"/>
              <w:left w:val="single" w:sz="4" w:space="0" w:color="auto"/>
              <w:bottom w:val="single" w:sz="4" w:space="0" w:color="auto"/>
              <w:right w:val="single" w:sz="4" w:space="0" w:color="auto"/>
            </w:tcBorders>
            <w:vAlign w:val="center"/>
          </w:tcPr>
          <w:p w14:paraId="3BFCF8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72D84D5A"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F1C79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27C23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5F65D8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6138B3B5" w14:textId="77777777" w:rsidR="003B62E7" w:rsidRDefault="003B62E7">
            <w:pPr>
              <w:rPr>
                <w:rFonts w:ascii="Times New Roman" w:hAnsi="Times New Roman"/>
                <w:sz w:val="18"/>
                <w:szCs w:val="18"/>
                <w:lang w:bidi="ar"/>
              </w:rPr>
            </w:pPr>
          </w:p>
        </w:tc>
      </w:tr>
      <w:tr w:rsidR="003B62E7" w14:paraId="3B4A5542"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A162D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DE06.00.148.00</w:t>
            </w:r>
          </w:p>
        </w:tc>
        <w:tc>
          <w:tcPr>
            <w:tcW w:w="1691" w:type="dxa"/>
            <w:tcBorders>
              <w:top w:val="single" w:sz="4" w:space="0" w:color="auto"/>
              <w:left w:val="single" w:sz="4" w:space="0" w:color="auto"/>
              <w:bottom w:val="single" w:sz="4" w:space="0" w:color="auto"/>
              <w:right w:val="single" w:sz="4" w:space="0" w:color="auto"/>
            </w:tcBorders>
            <w:vAlign w:val="center"/>
          </w:tcPr>
          <w:p w14:paraId="2FD00B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用药停止日期</w:t>
            </w:r>
          </w:p>
        </w:tc>
        <w:tc>
          <w:tcPr>
            <w:tcW w:w="1139" w:type="dxa"/>
            <w:tcBorders>
              <w:top w:val="single" w:sz="4" w:space="0" w:color="auto"/>
              <w:left w:val="single" w:sz="4" w:space="0" w:color="auto"/>
              <w:bottom w:val="single" w:sz="4" w:space="0" w:color="auto"/>
              <w:right w:val="single" w:sz="4" w:space="0" w:color="auto"/>
            </w:tcBorders>
            <w:vAlign w:val="center"/>
          </w:tcPr>
          <w:p w14:paraId="5B4CE3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YYTZ</w:t>
            </w:r>
          </w:p>
        </w:tc>
        <w:tc>
          <w:tcPr>
            <w:tcW w:w="993" w:type="dxa"/>
            <w:tcBorders>
              <w:top w:val="single" w:sz="4" w:space="0" w:color="auto"/>
              <w:left w:val="single" w:sz="4" w:space="0" w:color="auto"/>
              <w:bottom w:val="single" w:sz="4" w:space="0" w:color="auto"/>
              <w:right w:val="single" w:sz="4" w:space="0" w:color="auto"/>
            </w:tcBorders>
            <w:vAlign w:val="center"/>
          </w:tcPr>
          <w:p w14:paraId="2FB14D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3FF7781A"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3C74B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5FA071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293DCB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42BBD795" w14:textId="77777777" w:rsidR="003B62E7" w:rsidRDefault="003B62E7">
            <w:pPr>
              <w:rPr>
                <w:rFonts w:ascii="Times New Roman" w:hAnsi="Times New Roman"/>
                <w:sz w:val="18"/>
                <w:szCs w:val="18"/>
                <w:lang w:bidi="ar"/>
              </w:rPr>
            </w:pPr>
          </w:p>
        </w:tc>
      </w:tr>
      <w:tr w:rsidR="003B62E7" w14:paraId="6986856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DB58E8F"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92AC5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8EDC9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55FA1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0CA7F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380C1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D9779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70F1F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4A2E33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1C9F104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68B9C91D"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A655C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DAA4E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99C22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5E34610"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B039F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51BA9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12F7E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7" w:type="dxa"/>
            <w:tcBorders>
              <w:top w:val="single" w:sz="4" w:space="0" w:color="auto"/>
              <w:left w:val="single" w:sz="4" w:space="0" w:color="auto"/>
              <w:bottom w:val="single" w:sz="4" w:space="0" w:color="auto"/>
              <w:right w:val="single" w:sz="4" w:space="0" w:color="auto"/>
            </w:tcBorders>
            <w:vAlign w:val="center"/>
          </w:tcPr>
          <w:p w14:paraId="5601C2E8" w14:textId="77777777" w:rsidR="003B62E7" w:rsidRDefault="003B62E7">
            <w:pPr>
              <w:rPr>
                <w:rFonts w:ascii="Times New Roman" w:hAnsi="Times New Roman"/>
                <w:sz w:val="18"/>
                <w:szCs w:val="18"/>
                <w:lang w:bidi="ar"/>
              </w:rPr>
            </w:pPr>
          </w:p>
        </w:tc>
      </w:tr>
      <w:tr w:rsidR="003B62E7" w14:paraId="736884CB"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1D3F5C84"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2CCF1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2B6106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445323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7C9C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7B8DC3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880CC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501FD7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709085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同就诊记录表的相关说明</w:t>
            </w:r>
          </w:p>
        </w:tc>
      </w:tr>
      <w:tr w:rsidR="003B62E7" w14:paraId="4542B631"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0BBB62CD"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EC9FA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58CE1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8AF44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F4B1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44302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9CE9F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6D374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192BED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01A65DBE" w14:textId="77777777" w:rsidTr="00DE7156">
        <w:trPr>
          <w:cantSplit/>
          <w:trHeight w:val="357"/>
          <w:jc w:val="center"/>
        </w:trPr>
        <w:tc>
          <w:tcPr>
            <w:tcW w:w="998" w:type="dxa"/>
            <w:tcBorders>
              <w:top w:val="single" w:sz="4" w:space="0" w:color="auto"/>
              <w:left w:val="single" w:sz="4" w:space="0" w:color="auto"/>
              <w:bottom w:val="single" w:sz="4" w:space="0" w:color="auto"/>
              <w:right w:val="single" w:sz="4" w:space="0" w:color="auto"/>
            </w:tcBorders>
            <w:vAlign w:val="center"/>
          </w:tcPr>
          <w:p w14:paraId="2B545137" w14:textId="77777777" w:rsidR="003B62E7" w:rsidRDefault="003B62E7">
            <w:pPr>
              <w:jc w:val="cente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CBC75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44F5D8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6797E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E5FA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AC19C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ABD2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AB781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7" w:type="dxa"/>
            <w:tcBorders>
              <w:top w:val="single" w:sz="4" w:space="0" w:color="auto"/>
              <w:left w:val="single" w:sz="4" w:space="0" w:color="auto"/>
              <w:bottom w:val="single" w:sz="4" w:space="0" w:color="auto"/>
              <w:right w:val="single" w:sz="4" w:space="0" w:color="auto"/>
            </w:tcBorders>
            <w:vAlign w:val="center"/>
          </w:tcPr>
          <w:p w14:paraId="5CE614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6666EE3B"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门诊处方明细表说明：</w:t>
      </w:r>
    </w:p>
    <w:p w14:paraId="15CE2DB8" w14:textId="77777777" w:rsidR="003B62E7" w:rsidRDefault="00447626">
      <w:pPr>
        <w:numPr>
          <w:ilvl w:val="0"/>
          <w:numId w:val="19"/>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卡类型的编码。</w:t>
      </w:r>
      <w:r>
        <w:rPr>
          <w:rFonts w:ascii="Times New Roman" w:hAnsi="Times New Roman" w:cs="Times New Roman"/>
          <w:sz w:val="24"/>
          <w:szCs w:val="24"/>
          <w:lang w:val="en-US"/>
        </w:rPr>
        <w:t>见</w:t>
      </w:r>
      <w:r>
        <w:rPr>
          <w:rFonts w:ascii="Times New Roman" w:hAnsi="Times New Roman" w:cs="Times New Roman"/>
          <w:sz w:val="24"/>
          <w:szCs w:val="24"/>
        </w:rPr>
        <w:t>SZCV01.02.005</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就诊卡类型代码表</w:t>
      </w:r>
      <w:r>
        <w:rPr>
          <w:rFonts w:ascii="Times New Roman" w:hAnsi="Times New Roman" w:cs="Times New Roman"/>
          <w:sz w:val="24"/>
          <w:szCs w:val="24"/>
        </w:rPr>
        <w:t>。</w:t>
      </w:r>
    </w:p>
    <w:p w14:paraId="21BCBA72" w14:textId="77777777" w:rsidR="003B62E7" w:rsidRDefault="00447626">
      <w:pPr>
        <w:numPr>
          <w:ilvl w:val="0"/>
          <w:numId w:val="19"/>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项目编码</w:t>
      </w:r>
      <w:r>
        <w:rPr>
          <w:rFonts w:ascii="Times New Roman" w:hAnsi="Times New Roman" w:cs="Times New Roman"/>
          <w:sz w:val="24"/>
          <w:szCs w:val="24"/>
        </w:rPr>
        <w:t>/</w:t>
      </w:r>
      <w:r>
        <w:rPr>
          <w:rFonts w:ascii="Times New Roman" w:hAnsi="Times New Roman" w:cs="Times New Roman"/>
          <w:sz w:val="24"/>
          <w:szCs w:val="24"/>
        </w:rPr>
        <w:t>名称：填写医院内自编的唯一标识该收费的编码。如果是药品处方，这个编码需和药品目录字典表</w:t>
      </w:r>
      <w:r>
        <w:rPr>
          <w:rFonts w:ascii="Times New Roman" w:hAnsi="Times New Roman" w:cs="Times New Roman"/>
          <w:sz w:val="24"/>
          <w:szCs w:val="24"/>
        </w:rPr>
        <w:t>(TB_DIC_MEDICINES)</w:t>
      </w:r>
      <w:r>
        <w:rPr>
          <w:rFonts w:ascii="Times New Roman" w:hAnsi="Times New Roman" w:cs="Times New Roman"/>
          <w:sz w:val="24"/>
          <w:szCs w:val="24"/>
        </w:rPr>
        <w:t>中的医院自编代码（</w:t>
      </w:r>
      <w:r>
        <w:rPr>
          <w:rFonts w:ascii="Times New Roman" w:hAnsi="Times New Roman" w:cs="Times New Roman"/>
          <w:sz w:val="24"/>
          <w:szCs w:val="24"/>
        </w:rPr>
        <w:t>YYZBDM</w:t>
      </w:r>
      <w:r>
        <w:rPr>
          <w:rFonts w:ascii="Times New Roman" w:hAnsi="Times New Roman" w:cs="Times New Roman"/>
          <w:sz w:val="24"/>
          <w:szCs w:val="24"/>
        </w:rPr>
        <w:t>）有对应关系；如果是诊疗或医用材料，这个编码需要和诊疗项目目录字典表、材料目录字典表中的</w:t>
      </w:r>
      <w:r>
        <w:rPr>
          <w:rFonts w:ascii="Times New Roman" w:hAnsi="Times New Roman" w:cs="Times New Roman"/>
          <w:sz w:val="24"/>
          <w:szCs w:val="24"/>
        </w:rPr>
        <w:t>YYZBD</w:t>
      </w:r>
      <w:r>
        <w:rPr>
          <w:rFonts w:ascii="Times New Roman" w:hAnsi="Times New Roman" w:cs="Times New Roman"/>
          <w:sz w:val="24"/>
          <w:szCs w:val="24"/>
        </w:rPr>
        <w:t>有对应关系。</w:t>
      </w:r>
    </w:p>
    <w:p w14:paraId="60496FA5" w14:textId="77777777" w:rsidR="003B62E7" w:rsidRDefault="00447626">
      <w:pPr>
        <w:numPr>
          <w:ilvl w:val="0"/>
          <w:numId w:val="19"/>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用药频度是指一个时间段内使用药物的次数。如：</w:t>
      </w:r>
      <w:r>
        <w:rPr>
          <w:rFonts w:ascii="Times New Roman" w:hAnsi="Times New Roman" w:cs="Times New Roman"/>
          <w:sz w:val="24"/>
          <w:szCs w:val="24"/>
        </w:rPr>
        <w:t>“</w:t>
      </w:r>
      <w:r>
        <w:rPr>
          <w:rFonts w:ascii="Times New Roman" w:hAnsi="Times New Roman" w:cs="Times New Roman"/>
          <w:sz w:val="24"/>
          <w:szCs w:val="24"/>
        </w:rPr>
        <w:t>一日三次</w:t>
      </w:r>
      <w:r>
        <w:rPr>
          <w:rFonts w:ascii="Times New Roman" w:hAnsi="Times New Roman" w:cs="Times New Roman"/>
          <w:sz w:val="24"/>
          <w:szCs w:val="24"/>
        </w:rPr>
        <w:t>”</w:t>
      </w:r>
      <w:r>
        <w:rPr>
          <w:rFonts w:ascii="Times New Roman" w:hAnsi="Times New Roman" w:cs="Times New Roman"/>
          <w:sz w:val="24"/>
          <w:szCs w:val="24"/>
        </w:rPr>
        <w:t>。</w:t>
      </w:r>
    </w:p>
    <w:p w14:paraId="7C4CEAAC" w14:textId="77777777" w:rsidR="003B62E7" w:rsidRDefault="00447626">
      <w:pPr>
        <w:numPr>
          <w:ilvl w:val="0"/>
          <w:numId w:val="19"/>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用药途径代码（</w:t>
      </w:r>
      <w:r>
        <w:rPr>
          <w:rFonts w:ascii="Times New Roman" w:hAnsi="Times New Roman" w:cs="Times New Roman"/>
          <w:sz w:val="24"/>
          <w:szCs w:val="24"/>
          <w:lang w:val="en-US"/>
        </w:rPr>
        <w:t>CV0</w:t>
      </w:r>
      <w:r>
        <w:rPr>
          <w:rFonts w:ascii="Times New Roman" w:hAnsi="Times New Roman" w:cs="Times New Roman"/>
          <w:sz w:val="24"/>
          <w:szCs w:val="24"/>
        </w:rPr>
        <w:t>6.00.102</w:t>
      </w:r>
      <w:r>
        <w:rPr>
          <w:rFonts w:ascii="Times New Roman" w:hAnsi="Times New Roman" w:cs="Times New Roman"/>
          <w:sz w:val="24"/>
          <w:szCs w:val="24"/>
        </w:rPr>
        <w:t>）注</w:t>
      </w:r>
      <w:r>
        <w:rPr>
          <w:rFonts w:ascii="Times New Roman" w:hAnsi="Times New Roman" w:cs="Times New Roman"/>
          <w:sz w:val="24"/>
          <w:szCs w:val="24"/>
        </w:rPr>
        <w:t xml:space="preserve">: </w:t>
      </w:r>
      <w:r>
        <w:rPr>
          <w:rFonts w:ascii="Times New Roman" w:hAnsi="Times New Roman" w:cs="Times New Roman"/>
          <w:sz w:val="24"/>
          <w:szCs w:val="24"/>
        </w:rPr>
        <w:t>若为药品，则</w:t>
      </w:r>
      <w:r>
        <w:rPr>
          <w:rFonts w:ascii="Times New Roman" w:hAnsi="Times New Roman" w:cs="Times New Roman"/>
          <w:sz w:val="24"/>
          <w:szCs w:val="24"/>
        </w:rPr>
        <w:t>“</w:t>
      </w:r>
      <w:r>
        <w:rPr>
          <w:rFonts w:ascii="Times New Roman" w:hAnsi="Times New Roman" w:cs="Times New Roman"/>
          <w:sz w:val="24"/>
          <w:szCs w:val="24"/>
        </w:rPr>
        <w:t>药品规格</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药品用法</w:t>
      </w:r>
      <w:r>
        <w:rPr>
          <w:rFonts w:ascii="Times New Roman" w:hAnsi="Times New Roman" w:cs="Times New Roman"/>
          <w:sz w:val="24"/>
          <w:szCs w:val="24"/>
        </w:rPr>
        <w:t>”</w:t>
      </w:r>
      <w:r>
        <w:rPr>
          <w:rFonts w:ascii="Times New Roman" w:hAnsi="Times New Roman" w:cs="Times New Roman"/>
          <w:sz w:val="24"/>
          <w:szCs w:val="24"/>
        </w:rPr>
        <w:t>字段必填写，若为非药品，则</w:t>
      </w:r>
      <w:r>
        <w:rPr>
          <w:rFonts w:ascii="Times New Roman" w:hAnsi="Times New Roman" w:cs="Times New Roman"/>
          <w:sz w:val="24"/>
          <w:szCs w:val="24"/>
        </w:rPr>
        <w:t>“</w:t>
      </w:r>
      <w:r>
        <w:rPr>
          <w:rFonts w:ascii="Times New Roman" w:hAnsi="Times New Roman" w:cs="Times New Roman"/>
          <w:sz w:val="24"/>
          <w:szCs w:val="24"/>
        </w:rPr>
        <w:t>药品规格</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药品用法</w:t>
      </w:r>
      <w:r>
        <w:rPr>
          <w:rFonts w:ascii="Times New Roman" w:hAnsi="Times New Roman" w:cs="Times New Roman"/>
          <w:sz w:val="24"/>
          <w:szCs w:val="24"/>
        </w:rPr>
        <w:t>”</w:t>
      </w:r>
      <w:r>
        <w:rPr>
          <w:rFonts w:ascii="Times New Roman" w:hAnsi="Times New Roman" w:cs="Times New Roman"/>
          <w:sz w:val="24"/>
          <w:szCs w:val="24"/>
        </w:rPr>
        <w:t>字段可为空（造影剂、胃镜检查用药等也作为药品）。</w:t>
      </w:r>
    </w:p>
    <w:p w14:paraId="2DD3D19B" w14:textId="77777777" w:rsidR="003B62E7" w:rsidRDefault="00447626">
      <w:pPr>
        <w:pStyle w:val="21"/>
        <w:rPr>
          <w:rFonts w:ascii="仿宋_GB2312" w:eastAsia="仿宋_GB2312"/>
          <w:sz w:val="28"/>
          <w:szCs w:val="28"/>
        </w:rPr>
      </w:pPr>
      <w:bookmarkStart w:id="139" w:name="_Toc6739"/>
      <w:bookmarkStart w:id="140" w:name="_Toc3653"/>
      <w:bookmarkStart w:id="141" w:name="_Toc3523"/>
      <w:bookmarkStart w:id="142" w:name="_Toc31561"/>
      <w:bookmarkStart w:id="143" w:name="_Toc2517"/>
      <w:bookmarkStart w:id="144" w:name="_Toc8549"/>
      <w:bookmarkStart w:id="145" w:name="_Toc14666"/>
      <w:bookmarkStart w:id="146" w:name="_Toc4062"/>
      <w:bookmarkStart w:id="147" w:name="_Toc17953"/>
      <w:bookmarkStart w:id="148" w:name="_Toc11778687"/>
      <w:bookmarkStart w:id="149" w:name="_Toc4413"/>
      <w:bookmarkStart w:id="150" w:name="_Toc15150"/>
      <w:r>
        <w:rPr>
          <w:rFonts w:ascii="仿宋_GB2312" w:eastAsia="仿宋_GB2312"/>
          <w:sz w:val="28"/>
          <w:szCs w:val="28"/>
        </w:rPr>
        <w:t>门诊收费表（TB_HIS_MZ_Charge）</w:t>
      </w:r>
      <w:bookmarkEnd w:id="139"/>
      <w:bookmarkEnd w:id="140"/>
      <w:bookmarkEnd w:id="141"/>
      <w:bookmarkEnd w:id="142"/>
      <w:bookmarkEnd w:id="143"/>
    </w:p>
    <w:p w14:paraId="321CEA5F"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lastRenderedPageBreak/>
        <w:t>门诊患者收退费成功后上传。日常每天上传。</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235"/>
        <w:gridCol w:w="1139"/>
        <w:gridCol w:w="993"/>
        <w:gridCol w:w="708"/>
        <w:gridCol w:w="629"/>
        <w:gridCol w:w="931"/>
        <w:gridCol w:w="708"/>
        <w:gridCol w:w="2056"/>
      </w:tblGrid>
      <w:tr w:rsidR="003B62E7" w14:paraId="3E390380" w14:textId="77777777" w:rsidTr="00DE7156">
        <w:trPr>
          <w:cantSplit/>
          <w:trHeight w:val="699"/>
          <w:tblHeader/>
          <w:jc w:val="center"/>
        </w:trPr>
        <w:tc>
          <w:tcPr>
            <w:tcW w:w="1076" w:type="dxa"/>
            <w:tcBorders>
              <w:top w:val="single" w:sz="4" w:space="0" w:color="auto"/>
              <w:left w:val="single" w:sz="4" w:space="0" w:color="auto"/>
              <w:bottom w:val="single" w:sz="4" w:space="0" w:color="auto"/>
              <w:right w:val="single" w:sz="4" w:space="0" w:color="auto"/>
            </w:tcBorders>
            <w:shd w:val="clear" w:color="auto" w:fill="D9D9D9"/>
            <w:vAlign w:val="center"/>
          </w:tcPr>
          <w:p w14:paraId="1A5807CB"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35" w:type="dxa"/>
            <w:tcBorders>
              <w:top w:val="single" w:sz="4" w:space="0" w:color="auto"/>
              <w:left w:val="single" w:sz="4" w:space="0" w:color="auto"/>
              <w:bottom w:val="single" w:sz="4" w:space="0" w:color="auto"/>
              <w:right w:val="single" w:sz="4" w:space="0" w:color="auto"/>
            </w:tcBorders>
            <w:shd w:val="clear" w:color="auto" w:fill="D9D9D9"/>
            <w:vAlign w:val="center"/>
          </w:tcPr>
          <w:p w14:paraId="3E2FC2F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956B3B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E38C88D"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37279A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9B0D60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700EA6E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D25AAC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2915A3C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5B43CA4" w14:textId="77777777" w:rsidTr="00DE7156">
        <w:trPr>
          <w:cantSplit/>
          <w:trHeight w:val="195"/>
          <w:jc w:val="center"/>
        </w:trPr>
        <w:tc>
          <w:tcPr>
            <w:tcW w:w="10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C482928"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5FAD5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C8992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STFRQ</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4D3DA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801B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9B19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261C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0EF5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E6E3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复合主键；格式为</w:t>
            </w:r>
            <w:r>
              <w:rPr>
                <w:rFonts w:ascii="Times New Roman" w:hAnsi="Times New Roman" w:cs="Times New Roman"/>
                <w:color w:val="000000"/>
                <w:sz w:val="18"/>
                <w:szCs w:val="18"/>
                <w:lang w:val="en-US" w:bidi="ar"/>
              </w:rPr>
              <w:t>YYYYMMDD</w:t>
            </w:r>
          </w:p>
        </w:tc>
      </w:tr>
      <w:tr w:rsidR="003B62E7" w14:paraId="343DF3A8" w14:textId="77777777" w:rsidTr="00DE7156">
        <w:trPr>
          <w:cantSplit/>
          <w:trHeight w:val="195"/>
          <w:jc w:val="center"/>
        </w:trPr>
        <w:tc>
          <w:tcPr>
            <w:tcW w:w="10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871DD8"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90BF2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01691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2AA8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7EAF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284F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86A42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53438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518A9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0C3E2824"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B94E18"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F5D54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退费标志</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0491A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STFBZ</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53E9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3420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EDD99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4A13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DA68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E697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：收费；</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：退费</w:t>
            </w:r>
          </w:p>
        </w:tc>
      </w:tr>
      <w:tr w:rsidR="003B62E7" w14:paraId="19AB5371"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96B310"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60395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5839D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38B07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D650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E56E5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C77C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F703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3D45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p>
        </w:tc>
      </w:tr>
      <w:tr w:rsidR="003B62E7" w14:paraId="31E71690"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CACCF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235" w:type="dxa"/>
            <w:tcBorders>
              <w:top w:val="single" w:sz="4" w:space="0" w:color="auto"/>
              <w:left w:val="single" w:sz="4" w:space="0" w:color="auto"/>
              <w:bottom w:val="single" w:sz="4" w:space="0" w:color="auto"/>
              <w:right w:val="single" w:sz="4" w:space="0" w:color="auto"/>
            </w:tcBorders>
            <w:vAlign w:val="center"/>
          </w:tcPr>
          <w:p w14:paraId="6CA4E73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0D47F40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GHBM</w:t>
            </w:r>
          </w:p>
        </w:tc>
        <w:tc>
          <w:tcPr>
            <w:tcW w:w="993" w:type="dxa"/>
            <w:tcBorders>
              <w:top w:val="single" w:sz="4" w:space="0" w:color="auto"/>
              <w:left w:val="single" w:sz="4" w:space="0" w:color="auto"/>
              <w:bottom w:val="single" w:sz="4" w:space="0" w:color="auto"/>
              <w:right w:val="single" w:sz="4" w:space="0" w:color="auto"/>
            </w:tcBorders>
            <w:vAlign w:val="center"/>
          </w:tcPr>
          <w:p w14:paraId="1C6903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C40B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2FBAA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BCD3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604C3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FDFA5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若无关联的就诊流水号，填</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。对于家庭病床，这里填写</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家床编号</w:t>
            </w:r>
            <w:r>
              <w:rPr>
                <w:rFonts w:ascii="Times New Roman" w:hAnsi="Times New Roman" w:cs="Times New Roman"/>
                <w:color w:val="000000"/>
                <w:sz w:val="18"/>
                <w:szCs w:val="18"/>
                <w:lang w:val="en-US" w:bidi="ar"/>
              </w:rPr>
              <w:t>”</w:t>
            </w:r>
          </w:p>
        </w:tc>
      </w:tr>
      <w:tr w:rsidR="003B62E7" w14:paraId="2E8C176C"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09595B4C"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441022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3A1931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737D52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DC01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832EB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7A25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CEBED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210189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30322C59"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F6B5769"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6405346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36B93F4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7BBD15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F679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DAD63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FD123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6554EB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5E4A8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64992B1"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0FDC2368"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0B4714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发票号列表</w:t>
            </w:r>
          </w:p>
        </w:tc>
        <w:tc>
          <w:tcPr>
            <w:tcW w:w="1139" w:type="dxa"/>
            <w:tcBorders>
              <w:top w:val="single" w:sz="4" w:space="0" w:color="auto"/>
              <w:left w:val="single" w:sz="4" w:space="0" w:color="auto"/>
              <w:bottom w:val="single" w:sz="4" w:space="0" w:color="auto"/>
              <w:right w:val="single" w:sz="4" w:space="0" w:color="auto"/>
            </w:tcBorders>
            <w:vAlign w:val="center"/>
          </w:tcPr>
          <w:p w14:paraId="40F5523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vAlign w:val="center"/>
          </w:tcPr>
          <w:p w14:paraId="1E5FD0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D7A4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7CC95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9746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C77590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99EA5C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超过一张发票时，以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6954A9F1"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1F8D3E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DE07.00.006.00</w:t>
            </w:r>
          </w:p>
        </w:tc>
        <w:tc>
          <w:tcPr>
            <w:tcW w:w="1235" w:type="dxa"/>
            <w:tcBorders>
              <w:top w:val="single" w:sz="4" w:space="0" w:color="auto"/>
              <w:left w:val="single" w:sz="4" w:space="0" w:color="auto"/>
              <w:bottom w:val="single" w:sz="4" w:space="0" w:color="auto"/>
              <w:right w:val="single" w:sz="4" w:space="0" w:color="auto"/>
            </w:tcBorders>
            <w:vAlign w:val="center"/>
          </w:tcPr>
          <w:p w14:paraId="08B3236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5B60CC3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2B87A9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E77062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734DB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1CE8CA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BF63D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0AAF3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用来区分对象收费的医疗费用来源。见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7BA0B44A"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700863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DE02.01.044.00</w:t>
            </w:r>
          </w:p>
        </w:tc>
        <w:tc>
          <w:tcPr>
            <w:tcW w:w="1235" w:type="dxa"/>
            <w:tcBorders>
              <w:top w:val="single" w:sz="4" w:space="0" w:color="auto"/>
              <w:left w:val="single" w:sz="4" w:space="0" w:color="auto"/>
              <w:bottom w:val="single" w:sz="4" w:space="0" w:color="auto"/>
              <w:right w:val="single" w:sz="4" w:space="0" w:color="auto"/>
            </w:tcBorders>
            <w:vAlign w:val="center"/>
          </w:tcPr>
          <w:p w14:paraId="0CCFEE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1FF825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0DC55BC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5FAF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CDE732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CF4DB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8A568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CAE091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SZCV01.02.002 </w:t>
            </w:r>
            <w:r>
              <w:rPr>
                <w:rFonts w:ascii="Times New Roman" w:hAnsi="Times New Roman" w:cs="Times New Roman"/>
                <w:color w:val="000000"/>
                <w:sz w:val="18"/>
                <w:szCs w:val="18"/>
                <w:lang w:val="en-US" w:bidi="ar"/>
              </w:rPr>
              <w:t>医疗保险类别代码表</w:t>
            </w:r>
          </w:p>
        </w:tc>
      </w:tr>
      <w:tr w:rsidR="003B62E7" w14:paraId="429933E9"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F316667"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053270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第</w:t>
            </w:r>
            <w:r>
              <w:rPr>
                <w:rFonts w:ascii="Times New Roman" w:hAnsi="Times New Roman" w:cs="Times New Roman"/>
                <w:color w:val="000000"/>
                <w:sz w:val="18"/>
                <w:szCs w:val="18"/>
                <w:lang w:val="en-US" w:bidi="ar"/>
              </w:rPr>
              <w:t>N</w:t>
            </w:r>
            <w:r>
              <w:rPr>
                <w:rFonts w:ascii="Times New Roman" w:hAnsi="Times New Roman" w:cs="Times New Roman"/>
                <w:color w:val="000000"/>
                <w:sz w:val="18"/>
                <w:szCs w:val="18"/>
                <w:lang w:val="en-US" w:bidi="ar"/>
              </w:rPr>
              <w:t>次收费</w:t>
            </w:r>
          </w:p>
        </w:tc>
        <w:tc>
          <w:tcPr>
            <w:tcW w:w="1139" w:type="dxa"/>
            <w:tcBorders>
              <w:top w:val="single" w:sz="4" w:space="0" w:color="auto"/>
              <w:left w:val="single" w:sz="4" w:space="0" w:color="auto"/>
              <w:bottom w:val="single" w:sz="4" w:space="0" w:color="auto"/>
              <w:right w:val="single" w:sz="4" w:space="0" w:color="auto"/>
            </w:tcBorders>
            <w:vAlign w:val="center"/>
          </w:tcPr>
          <w:p w14:paraId="7B1025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SFCS</w:t>
            </w:r>
          </w:p>
        </w:tc>
        <w:tc>
          <w:tcPr>
            <w:tcW w:w="993" w:type="dxa"/>
            <w:tcBorders>
              <w:top w:val="single" w:sz="4" w:space="0" w:color="auto"/>
              <w:left w:val="single" w:sz="4" w:space="0" w:color="auto"/>
              <w:bottom w:val="single" w:sz="4" w:space="0" w:color="auto"/>
              <w:right w:val="single" w:sz="4" w:space="0" w:color="auto"/>
            </w:tcBorders>
            <w:vAlign w:val="center"/>
          </w:tcPr>
          <w:p w14:paraId="356FC4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BE3C4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0BE6A5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A656F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1075B1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E32815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每次结算填写一条，</w:t>
            </w:r>
            <w:r>
              <w:rPr>
                <w:rFonts w:ascii="Times New Roman" w:hAnsi="Times New Roman" w:cs="Times New Roman"/>
                <w:color w:val="000000"/>
                <w:sz w:val="18"/>
                <w:szCs w:val="18"/>
                <w:lang w:val="en-US" w:bidi="ar"/>
              </w:rPr>
              <w:t>N</w:t>
            </w:r>
            <w:r>
              <w:rPr>
                <w:rFonts w:ascii="Times New Roman" w:hAnsi="Times New Roman" w:cs="Times New Roman"/>
                <w:color w:val="000000"/>
                <w:sz w:val="18"/>
                <w:szCs w:val="18"/>
                <w:lang w:val="en-US" w:bidi="ar"/>
              </w:rPr>
              <w:t>代表本次就诊中的第几次缴费。当次就诊进行多次缴费的，每次开发票或打印收费单为一次结算。</w:t>
            </w:r>
          </w:p>
        </w:tc>
      </w:tr>
      <w:tr w:rsidR="003B62E7" w14:paraId="385F8955"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0A693FCC"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02C139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医保帐户标志</w:t>
            </w:r>
          </w:p>
        </w:tc>
        <w:tc>
          <w:tcPr>
            <w:tcW w:w="1139" w:type="dxa"/>
            <w:tcBorders>
              <w:top w:val="single" w:sz="4" w:space="0" w:color="auto"/>
              <w:left w:val="single" w:sz="4" w:space="0" w:color="auto"/>
              <w:bottom w:val="single" w:sz="4" w:space="0" w:color="auto"/>
              <w:right w:val="single" w:sz="4" w:space="0" w:color="auto"/>
            </w:tcBorders>
            <w:vAlign w:val="center"/>
          </w:tcPr>
          <w:p w14:paraId="49D6D64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YBZHBZ</w:t>
            </w:r>
          </w:p>
        </w:tc>
        <w:tc>
          <w:tcPr>
            <w:tcW w:w="993" w:type="dxa"/>
            <w:tcBorders>
              <w:top w:val="single" w:sz="4" w:space="0" w:color="auto"/>
              <w:left w:val="single" w:sz="4" w:space="0" w:color="auto"/>
              <w:bottom w:val="single" w:sz="4" w:space="0" w:color="auto"/>
              <w:right w:val="single" w:sz="4" w:space="0" w:color="auto"/>
            </w:tcBorders>
            <w:vAlign w:val="center"/>
          </w:tcPr>
          <w:p w14:paraId="51E7B5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26AC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3AF99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2A80B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3D570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E561B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医保卡和社保卡用户应填写；完全参照医保</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位帐户标志。非医保病人填写</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0</w:t>
            </w:r>
          </w:p>
        </w:tc>
      </w:tr>
      <w:tr w:rsidR="003B62E7" w14:paraId="20D2C692"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424437B"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3E3D8D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实时交易标志</w:t>
            </w:r>
          </w:p>
        </w:tc>
        <w:tc>
          <w:tcPr>
            <w:tcW w:w="1139" w:type="dxa"/>
            <w:tcBorders>
              <w:top w:val="single" w:sz="4" w:space="0" w:color="auto"/>
              <w:left w:val="single" w:sz="4" w:space="0" w:color="auto"/>
              <w:bottom w:val="single" w:sz="4" w:space="0" w:color="auto"/>
              <w:right w:val="single" w:sz="4" w:space="0" w:color="auto"/>
            </w:tcBorders>
            <w:vAlign w:val="center"/>
          </w:tcPr>
          <w:p w14:paraId="5A6328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SSJYBZ</w:t>
            </w:r>
          </w:p>
        </w:tc>
        <w:tc>
          <w:tcPr>
            <w:tcW w:w="993" w:type="dxa"/>
            <w:tcBorders>
              <w:top w:val="single" w:sz="4" w:space="0" w:color="auto"/>
              <w:left w:val="single" w:sz="4" w:space="0" w:color="auto"/>
              <w:bottom w:val="single" w:sz="4" w:space="0" w:color="auto"/>
              <w:right w:val="single" w:sz="4" w:space="0" w:color="auto"/>
            </w:tcBorders>
            <w:vAlign w:val="center"/>
          </w:tcPr>
          <w:p w14:paraId="292037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403E7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4E606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79189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56016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25779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3FDECC09"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1188583"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34C6CE7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诊疗类型</w:t>
            </w:r>
          </w:p>
        </w:tc>
        <w:tc>
          <w:tcPr>
            <w:tcW w:w="1139" w:type="dxa"/>
            <w:tcBorders>
              <w:top w:val="single" w:sz="4" w:space="0" w:color="auto"/>
              <w:left w:val="single" w:sz="4" w:space="0" w:color="auto"/>
              <w:bottom w:val="single" w:sz="4" w:space="0" w:color="auto"/>
              <w:right w:val="single" w:sz="4" w:space="0" w:color="auto"/>
            </w:tcBorders>
            <w:vAlign w:val="center"/>
          </w:tcPr>
          <w:p w14:paraId="49EB06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ZLLX</w:t>
            </w:r>
          </w:p>
        </w:tc>
        <w:tc>
          <w:tcPr>
            <w:tcW w:w="993" w:type="dxa"/>
            <w:tcBorders>
              <w:top w:val="single" w:sz="4" w:space="0" w:color="auto"/>
              <w:left w:val="single" w:sz="4" w:space="0" w:color="auto"/>
              <w:bottom w:val="single" w:sz="4" w:space="0" w:color="auto"/>
              <w:right w:val="single" w:sz="4" w:space="0" w:color="auto"/>
            </w:tcBorders>
            <w:vAlign w:val="center"/>
          </w:tcPr>
          <w:p w14:paraId="585770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D7B9F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A982D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B150D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1ACA3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6FF01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 SZCV01.09.005 </w:t>
            </w:r>
            <w:r>
              <w:rPr>
                <w:rFonts w:ascii="Times New Roman" w:hAnsi="Times New Roman" w:cs="Times New Roman"/>
                <w:color w:val="000000"/>
                <w:sz w:val="18"/>
                <w:szCs w:val="18"/>
                <w:lang w:val="en-US" w:bidi="ar"/>
              </w:rPr>
              <w:t>就诊类型代码表</w:t>
            </w:r>
          </w:p>
        </w:tc>
      </w:tr>
      <w:tr w:rsidR="003B62E7" w14:paraId="2B04895D"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6146576D"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6294C8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外地标志</w:t>
            </w:r>
          </w:p>
        </w:tc>
        <w:tc>
          <w:tcPr>
            <w:tcW w:w="1139" w:type="dxa"/>
            <w:tcBorders>
              <w:top w:val="single" w:sz="4" w:space="0" w:color="auto"/>
              <w:left w:val="single" w:sz="4" w:space="0" w:color="auto"/>
              <w:bottom w:val="single" w:sz="4" w:space="0" w:color="auto"/>
              <w:right w:val="single" w:sz="4" w:space="0" w:color="auto"/>
            </w:tcBorders>
            <w:vAlign w:val="center"/>
          </w:tcPr>
          <w:p w14:paraId="00DC3F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WDBZ</w:t>
            </w:r>
          </w:p>
        </w:tc>
        <w:tc>
          <w:tcPr>
            <w:tcW w:w="993" w:type="dxa"/>
            <w:tcBorders>
              <w:top w:val="single" w:sz="4" w:space="0" w:color="auto"/>
              <w:left w:val="single" w:sz="4" w:space="0" w:color="auto"/>
              <w:bottom w:val="single" w:sz="4" w:space="0" w:color="auto"/>
              <w:right w:val="single" w:sz="4" w:space="0" w:color="auto"/>
            </w:tcBorders>
            <w:vAlign w:val="center"/>
          </w:tcPr>
          <w:p w14:paraId="1C856D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5CC8A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2EAD0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53C0F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C2437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46B14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5DD45138"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681672D3"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403FF1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02B33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STFSJ</w:t>
            </w:r>
          </w:p>
        </w:tc>
        <w:tc>
          <w:tcPr>
            <w:tcW w:w="993" w:type="dxa"/>
            <w:tcBorders>
              <w:top w:val="single" w:sz="4" w:space="0" w:color="auto"/>
              <w:left w:val="single" w:sz="4" w:space="0" w:color="auto"/>
              <w:bottom w:val="single" w:sz="4" w:space="0" w:color="auto"/>
              <w:right w:val="single" w:sz="4" w:space="0" w:color="auto"/>
            </w:tcBorders>
            <w:vAlign w:val="center"/>
          </w:tcPr>
          <w:p w14:paraId="4452C9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7090180"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F8B68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23CE6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561F6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A34274C" w14:textId="77777777" w:rsidR="003B62E7" w:rsidRDefault="003B62E7">
            <w:pPr>
              <w:rPr>
                <w:rFonts w:ascii="Times New Roman" w:hAnsi="Times New Roman"/>
                <w:sz w:val="18"/>
                <w:szCs w:val="18"/>
                <w:lang w:bidi="ar"/>
              </w:rPr>
            </w:pPr>
          </w:p>
        </w:tc>
      </w:tr>
      <w:tr w:rsidR="003B62E7" w14:paraId="2F2B0390"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353CBD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DE07.00.004.00</w:t>
            </w:r>
          </w:p>
        </w:tc>
        <w:tc>
          <w:tcPr>
            <w:tcW w:w="1235" w:type="dxa"/>
            <w:tcBorders>
              <w:top w:val="single" w:sz="4" w:space="0" w:color="auto"/>
              <w:left w:val="single" w:sz="4" w:space="0" w:color="auto"/>
              <w:bottom w:val="single" w:sz="4" w:space="0" w:color="auto"/>
              <w:right w:val="single" w:sz="4" w:space="0" w:color="auto"/>
            </w:tcBorders>
            <w:vAlign w:val="center"/>
          </w:tcPr>
          <w:p w14:paraId="76403C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退费总额</w:t>
            </w:r>
          </w:p>
        </w:tc>
        <w:tc>
          <w:tcPr>
            <w:tcW w:w="1139" w:type="dxa"/>
            <w:tcBorders>
              <w:top w:val="single" w:sz="4" w:space="0" w:color="auto"/>
              <w:left w:val="single" w:sz="4" w:space="0" w:color="auto"/>
              <w:bottom w:val="single" w:sz="4" w:space="0" w:color="auto"/>
              <w:right w:val="single" w:sz="4" w:space="0" w:color="auto"/>
            </w:tcBorders>
            <w:vAlign w:val="center"/>
          </w:tcPr>
          <w:p w14:paraId="194CFE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STFZE</w:t>
            </w:r>
          </w:p>
        </w:tc>
        <w:tc>
          <w:tcPr>
            <w:tcW w:w="993" w:type="dxa"/>
            <w:tcBorders>
              <w:top w:val="single" w:sz="4" w:space="0" w:color="auto"/>
              <w:left w:val="single" w:sz="4" w:space="0" w:color="auto"/>
              <w:bottom w:val="single" w:sz="4" w:space="0" w:color="auto"/>
              <w:right w:val="single" w:sz="4" w:space="0" w:color="auto"/>
            </w:tcBorders>
            <w:vAlign w:val="center"/>
          </w:tcPr>
          <w:p w14:paraId="39DF0D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D0FD6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399CF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EB576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27FE6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FAD874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收退费均以正数表达。收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退费总额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实收金额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优惠金额</w:t>
            </w:r>
          </w:p>
        </w:tc>
      </w:tr>
      <w:tr w:rsidR="003B62E7" w14:paraId="0226A087"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03466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DE12.01.068.00</w:t>
            </w:r>
          </w:p>
        </w:tc>
        <w:tc>
          <w:tcPr>
            <w:tcW w:w="1235" w:type="dxa"/>
            <w:tcBorders>
              <w:top w:val="single" w:sz="4" w:space="0" w:color="auto"/>
              <w:left w:val="single" w:sz="4" w:space="0" w:color="auto"/>
              <w:bottom w:val="single" w:sz="4" w:space="0" w:color="auto"/>
              <w:right w:val="single" w:sz="4" w:space="0" w:color="auto"/>
            </w:tcBorders>
            <w:vAlign w:val="center"/>
          </w:tcPr>
          <w:p w14:paraId="1541D0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实收金额</w:t>
            </w:r>
          </w:p>
        </w:tc>
        <w:tc>
          <w:tcPr>
            <w:tcW w:w="1139" w:type="dxa"/>
            <w:tcBorders>
              <w:top w:val="single" w:sz="4" w:space="0" w:color="auto"/>
              <w:left w:val="single" w:sz="4" w:space="0" w:color="auto"/>
              <w:bottom w:val="single" w:sz="4" w:space="0" w:color="auto"/>
              <w:right w:val="single" w:sz="4" w:space="0" w:color="auto"/>
            </w:tcBorders>
            <w:vAlign w:val="center"/>
          </w:tcPr>
          <w:p w14:paraId="18DF0E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SSJE</w:t>
            </w:r>
          </w:p>
        </w:tc>
        <w:tc>
          <w:tcPr>
            <w:tcW w:w="993" w:type="dxa"/>
            <w:tcBorders>
              <w:top w:val="single" w:sz="4" w:space="0" w:color="auto"/>
              <w:left w:val="single" w:sz="4" w:space="0" w:color="auto"/>
              <w:bottom w:val="single" w:sz="4" w:space="0" w:color="auto"/>
              <w:right w:val="single" w:sz="4" w:space="0" w:color="auto"/>
            </w:tcBorders>
            <w:vAlign w:val="center"/>
          </w:tcPr>
          <w:p w14:paraId="4041E9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BAC41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A4BED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DECB9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D8C29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51BAF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收退费均以正数表达。发票打印的金额，单位：元</w:t>
            </w:r>
          </w:p>
        </w:tc>
      </w:tr>
      <w:tr w:rsidR="003B62E7" w14:paraId="75940086"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1EE9150A" w14:textId="77777777" w:rsidR="003B62E7" w:rsidRDefault="003B62E7">
            <w:pPr>
              <w:jc w:val="center"/>
              <w:rPr>
                <w:rFonts w:ascii="Times New Roman" w:hAnsi="Times New Roman"/>
                <w:szCs w:val="21"/>
              </w:rPr>
            </w:pPr>
          </w:p>
        </w:tc>
        <w:tc>
          <w:tcPr>
            <w:tcW w:w="1235" w:type="dxa"/>
            <w:tcBorders>
              <w:top w:val="single" w:sz="4" w:space="0" w:color="auto"/>
              <w:left w:val="single" w:sz="4" w:space="0" w:color="auto"/>
              <w:bottom w:val="single" w:sz="4" w:space="0" w:color="auto"/>
              <w:right w:val="single" w:sz="4" w:space="0" w:color="auto"/>
            </w:tcBorders>
            <w:vAlign w:val="center"/>
          </w:tcPr>
          <w:p w14:paraId="6ED8EA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优惠金额</w:t>
            </w:r>
          </w:p>
        </w:tc>
        <w:tc>
          <w:tcPr>
            <w:tcW w:w="1139" w:type="dxa"/>
            <w:tcBorders>
              <w:top w:val="single" w:sz="4" w:space="0" w:color="auto"/>
              <w:left w:val="single" w:sz="4" w:space="0" w:color="auto"/>
              <w:bottom w:val="single" w:sz="4" w:space="0" w:color="auto"/>
              <w:right w:val="single" w:sz="4" w:space="0" w:color="auto"/>
            </w:tcBorders>
            <w:vAlign w:val="center"/>
          </w:tcPr>
          <w:p w14:paraId="12B237C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YHJE</w:t>
            </w:r>
          </w:p>
        </w:tc>
        <w:tc>
          <w:tcPr>
            <w:tcW w:w="993" w:type="dxa"/>
            <w:tcBorders>
              <w:top w:val="single" w:sz="4" w:space="0" w:color="auto"/>
              <w:left w:val="single" w:sz="4" w:space="0" w:color="auto"/>
              <w:bottom w:val="single" w:sz="4" w:space="0" w:color="auto"/>
              <w:right w:val="single" w:sz="4" w:space="0" w:color="auto"/>
            </w:tcBorders>
            <w:vAlign w:val="center"/>
          </w:tcPr>
          <w:p w14:paraId="5A1326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BADB9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2B967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DB667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9A041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3F4E8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收退费均以正数表达。</w:t>
            </w:r>
          </w:p>
        </w:tc>
      </w:tr>
      <w:tr w:rsidR="003B62E7" w14:paraId="4C769717"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9E4FE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DE07.00.001.00</w:t>
            </w:r>
          </w:p>
        </w:tc>
        <w:tc>
          <w:tcPr>
            <w:tcW w:w="1235" w:type="dxa"/>
            <w:tcBorders>
              <w:top w:val="single" w:sz="4" w:space="0" w:color="auto"/>
              <w:left w:val="single" w:sz="4" w:space="0" w:color="auto"/>
              <w:bottom w:val="single" w:sz="4" w:space="0" w:color="auto"/>
              <w:right w:val="single" w:sz="4" w:space="0" w:color="auto"/>
            </w:tcBorders>
            <w:vAlign w:val="center"/>
          </w:tcPr>
          <w:p w14:paraId="710EF9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自费金额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6696C6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ZFJE</w:t>
            </w:r>
          </w:p>
        </w:tc>
        <w:tc>
          <w:tcPr>
            <w:tcW w:w="993" w:type="dxa"/>
            <w:tcBorders>
              <w:top w:val="single" w:sz="4" w:space="0" w:color="auto"/>
              <w:left w:val="single" w:sz="4" w:space="0" w:color="auto"/>
              <w:bottom w:val="single" w:sz="4" w:space="0" w:color="auto"/>
              <w:right w:val="single" w:sz="4" w:space="0" w:color="auto"/>
            </w:tcBorders>
            <w:vAlign w:val="center"/>
          </w:tcPr>
          <w:p w14:paraId="414CC8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9AEDB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417FC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742E5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C5E0C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F0D4E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收退费均以正数表达。自费金额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实收金额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记账金额，即个人现场支付部分</w:t>
            </w:r>
          </w:p>
        </w:tc>
      </w:tr>
      <w:tr w:rsidR="003B62E7" w14:paraId="5F6F4C38"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7C8F2A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1B60D5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记账金额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6CD8DA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YBJZ</w:t>
            </w:r>
          </w:p>
        </w:tc>
        <w:tc>
          <w:tcPr>
            <w:tcW w:w="993" w:type="dxa"/>
            <w:tcBorders>
              <w:top w:val="single" w:sz="4" w:space="0" w:color="auto"/>
              <w:left w:val="single" w:sz="4" w:space="0" w:color="auto"/>
              <w:bottom w:val="single" w:sz="4" w:space="0" w:color="auto"/>
              <w:right w:val="single" w:sz="4" w:space="0" w:color="auto"/>
            </w:tcBorders>
            <w:vAlign w:val="center"/>
          </w:tcPr>
          <w:p w14:paraId="563B08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1C4B2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1F3C9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073EE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A871B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C316E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单位：元，包括个人账户支付金额和基金支付金额</w:t>
            </w:r>
          </w:p>
        </w:tc>
      </w:tr>
      <w:tr w:rsidR="003B62E7" w14:paraId="22CE669F"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BCBDF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6752C5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医保基金支</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付</w:t>
            </w:r>
          </w:p>
        </w:tc>
        <w:tc>
          <w:tcPr>
            <w:tcW w:w="1139" w:type="dxa"/>
            <w:tcBorders>
              <w:top w:val="single" w:sz="4" w:space="0" w:color="auto"/>
              <w:left w:val="single" w:sz="4" w:space="0" w:color="auto"/>
              <w:bottom w:val="single" w:sz="4" w:space="0" w:color="auto"/>
              <w:right w:val="single" w:sz="4" w:space="0" w:color="auto"/>
            </w:tcBorders>
            <w:vAlign w:val="center"/>
          </w:tcPr>
          <w:p w14:paraId="6D632AA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YBJJ</w:t>
            </w:r>
          </w:p>
        </w:tc>
        <w:tc>
          <w:tcPr>
            <w:tcW w:w="993" w:type="dxa"/>
            <w:tcBorders>
              <w:top w:val="single" w:sz="4" w:space="0" w:color="auto"/>
              <w:left w:val="single" w:sz="4" w:space="0" w:color="auto"/>
              <w:bottom w:val="single" w:sz="4" w:space="0" w:color="auto"/>
              <w:right w:val="single" w:sz="4" w:space="0" w:color="auto"/>
            </w:tcBorders>
            <w:vAlign w:val="center"/>
          </w:tcPr>
          <w:p w14:paraId="106965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66899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5D68D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2F8E6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19E30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CC9BFC3" w14:textId="77777777" w:rsidR="003B62E7" w:rsidRDefault="003B62E7">
            <w:pPr>
              <w:rPr>
                <w:rFonts w:ascii="Times New Roman" w:hAnsi="Times New Roman"/>
                <w:sz w:val="18"/>
                <w:szCs w:val="18"/>
                <w:lang w:bidi="ar"/>
              </w:rPr>
            </w:pPr>
          </w:p>
        </w:tc>
      </w:tr>
      <w:tr w:rsidR="003B62E7" w14:paraId="054B40DD"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63439F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345944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医保范围内总额</w:t>
            </w:r>
          </w:p>
        </w:tc>
        <w:tc>
          <w:tcPr>
            <w:tcW w:w="1139" w:type="dxa"/>
            <w:tcBorders>
              <w:top w:val="single" w:sz="4" w:space="0" w:color="auto"/>
              <w:left w:val="single" w:sz="4" w:space="0" w:color="auto"/>
              <w:bottom w:val="single" w:sz="4" w:space="0" w:color="auto"/>
              <w:right w:val="single" w:sz="4" w:space="0" w:color="auto"/>
            </w:tcBorders>
            <w:vAlign w:val="center"/>
          </w:tcPr>
          <w:p w14:paraId="5FA47F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YBZE</w:t>
            </w:r>
          </w:p>
        </w:tc>
        <w:tc>
          <w:tcPr>
            <w:tcW w:w="993" w:type="dxa"/>
            <w:tcBorders>
              <w:top w:val="single" w:sz="4" w:space="0" w:color="auto"/>
              <w:left w:val="single" w:sz="4" w:space="0" w:color="auto"/>
              <w:bottom w:val="single" w:sz="4" w:space="0" w:color="auto"/>
              <w:right w:val="single" w:sz="4" w:space="0" w:color="auto"/>
            </w:tcBorders>
            <w:vAlign w:val="center"/>
          </w:tcPr>
          <w:p w14:paraId="44B24A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6E426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9B507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0E1C1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FBB29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A366EF4" w14:textId="77777777" w:rsidR="003B62E7" w:rsidRDefault="003B62E7">
            <w:pPr>
              <w:rPr>
                <w:rFonts w:ascii="Times New Roman" w:hAnsi="Times New Roman"/>
                <w:sz w:val="18"/>
                <w:szCs w:val="18"/>
                <w:lang w:bidi="ar"/>
              </w:rPr>
            </w:pPr>
          </w:p>
        </w:tc>
      </w:tr>
      <w:tr w:rsidR="003B62E7" w14:paraId="2C85E5B2"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330416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3EF08E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医保范围内自负金额</w:t>
            </w:r>
          </w:p>
        </w:tc>
        <w:tc>
          <w:tcPr>
            <w:tcW w:w="1139" w:type="dxa"/>
            <w:tcBorders>
              <w:top w:val="single" w:sz="4" w:space="0" w:color="auto"/>
              <w:left w:val="single" w:sz="4" w:space="0" w:color="auto"/>
              <w:bottom w:val="single" w:sz="4" w:space="0" w:color="auto"/>
              <w:right w:val="single" w:sz="4" w:space="0" w:color="auto"/>
            </w:tcBorders>
            <w:vAlign w:val="center"/>
          </w:tcPr>
          <w:p w14:paraId="2D9B00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YBZF</w:t>
            </w:r>
          </w:p>
        </w:tc>
        <w:tc>
          <w:tcPr>
            <w:tcW w:w="993" w:type="dxa"/>
            <w:tcBorders>
              <w:top w:val="single" w:sz="4" w:space="0" w:color="auto"/>
              <w:left w:val="single" w:sz="4" w:space="0" w:color="auto"/>
              <w:bottom w:val="single" w:sz="4" w:space="0" w:color="auto"/>
              <w:right w:val="single" w:sz="4" w:space="0" w:color="auto"/>
            </w:tcBorders>
            <w:vAlign w:val="center"/>
          </w:tcPr>
          <w:p w14:paraId="2E6C8A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50650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E45A3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08DFE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27A6B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D6B681C" w14:textId="77777777" w:rsidR="003B62E7" w:rsidRDefault="003B62E7">
            <w:pPr>
              <w:rPr>
                <w:rFonts w:ascii="Times New Roman" w:hAnsi="Times New Roman"/>
                <w:sz w:val="18"/>
                <w:szCs w:val="18"/>
                <w:lang w:bidi="ar"/>
              </w:rPr>
            </w:pPr>
          </w:p>
        </w:tc>
      </w:tr>
      <w:tr w:rsidR="003B62E7" w14:paraId="553076B8"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7C9AA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7E94D8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医保范围外自费</w:t>
            </w:r>
          </w:p>
        </w:tc>
        <w:tc>
          <w:tcPr>
            <w:tcW w:w="1139" w:type="dxa"/>
            <w:tcBorders>
              <w:top w:val="single" w:sz="4" w:space="0" w:color="auto"/>
              <w:left w:val="single" w:sz="4" w:space="0" w:color="auto"/>
              <w:bottom w:val="single" w:sz="4" w:space="0" w:color="auto"/>
              <w:right w:val="single" w:sz="4" w:space="0" w:color="auto"/>
            </w:tcBorders>
            <w:vAlign w:val="center"/>
          </w:tcPr>
          <w:p w14:paraId="2F3FA7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YBFWWZF</w:t>
            </w:r>
          </w:p>
        </w:tc>
        <w:tc>
          <w:tcPr>
            <w:tcW w:w="993" w:type="dxa"/>
            <w:tcBorders>
              <w:top w:val="single" w:sz="4" w:space="0" w:color="auto"/>
              <w:left w:val="single" w:sz="4" w:space="0" w:color="auto"/>
              <w:bottom w:val="single" w:sz="4" w:space="0" w:color="auto"/>
              <w:right w:val="single" w:sz="4" w:space="0" w:color="auto"/>
            </w:tcBorders>
            <w:vAlign w:val="center"/>
          </w:tcPr>
          <w:p w14:paraId="380A25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8431D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1D750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C4AE8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0C95A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7A08C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医保范围外自费总额。见说明（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37D707C6"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3F474F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DE07.00.004.00</w:t>
            </w:r>
          </w:p>
        </w:tc>
        <w:tc>
          <w:tcPr>
            <w:tcW w:w="1235" w:type="dxa"/>
            <w:tcBorders>
              <w:top w:val="single" w:sz="4" w:space="0" w:color="auto"/>
              <w:left w:val="single" w:sz="4" w:space="0" w:color="auto"/>
              <w:bottom w:val="single" w:sz="4" w:space="0" w:color="auto"/>
              <w:right w:val="single" w:sz="4" w:space="0" w:color="auto"/>
            </w:tcBorders>
            <w:vAlign w:val="center"/>
          </w:tcPr>
          <w:p w14:paraId="2DAFA5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特需费用</w:t>
            </w:r>
          </w:p>
        </w:tc>
        <w:tc>
          <w:tcPr>
            <w:tcW w:w="1139" w:type="dxa"/>
            <w:tcBorders>
              <w:top w:val="single" w:sz="4" w:space="0" w:color="auto"/>
              <w:left w:val="single" w:sz="4" w:space="0" w:color="auto"/>
              <w:bottom w:val="single" w:sz="4" w:space="0" w:color="auto"/>
              <w:right w:val="single" w:sz="4" w:space="0" w:color="auto"/>
            </w:tcBorders>
            <w:vAlign w:val="center"/>
          </w:tcPr>
          <w:p w14:paraId="467660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TXFYE</w:t>
            </w:r>
          </w:p>
        </w:tc>
        <w:tc>
          <w:tcPr>
            <w:tcW w:w="993" w:type="dxa"/>
            <w:tcBorders>
              <w:top w:val="single" w:sz="4" w:space="0" w:color="auto"/>
              <w:left w:val="single" w:sz="4" w:space="0" w:color="auto"/>
              <w:bottom w:val="single" w:sz="4" w:space="0" w:color="auto"/>
              <w:right w:val="single" w:sz="4" w:space="0" w:color="auto"/>
            </w:tcBorders>
            <w:vAlign w:val="center"/>
          </w:tcPr>
          <w:p w14:paraId="467194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E657B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651C5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A160C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AE27C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DC774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退费总额中可归入特需的数额</w:t>
            </w:r>
          </w:p>
        </w:tc>
      </w:tr>
      <w:tr w:rsidR="003B62E7" w14:paraId="0A9047DD"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F5213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1AD001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特需药费</w:t>
            </w:r>
          </w:p>
        </w:tc>
        <w:tc>
          <w:tcPr>
            <w:tcW w:w="1139" w:type="dxa"/>
            <w:tcBorders>
              <w:top w:val="single" w:sz="4" w:space="0" w:color="auto"/>
              <w:left w:val="single" w:sz="4" w:space="0" w:color="auto"/>
              <w:bottom w:val="single" w:sz="4" w:space="0" w:color="auto"/>
              <w:right w:val="single" w:sz="4" w:space="0" w:color="auto"/>
            </w:tcBorders>
            <w:vAlign w:val="center"/>
          </w:tcPr>
          <w:p w14:paraId="38E71E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TXYF</w:t>
            </w:r>
          </w:p>
        </w:tc>
        <w:tc>
          <w:tcPr>
            <w:tcW w:w="993" w:type="dxa"/>
            <w:tcBorders>
              <w:top w:val="single" w:sz="4" w:space="0" w:color="auto"/>
              <w:left w:val="single" w:sz="4" w:space="0" w:color="auto"/>
              <w:bottom w:val="single" w:sz="4" w:space="0" w:color="auto"/>
              <w:right w:val="single" w:sz="4" w:space="0" w:color="auto"/>
            </w:tcBorders>
            <w:vAlign w:val="center"/>
          </w:tcPr>
          <w:p w14:paraId="15794F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9F5C0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3ECDE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12281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3DB0A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52B56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特需费用中药费的部分</w:t>
            </w:r>
          </w:p>
        </w:tc>
      </w:tr>
      <w:tr w:rsidR="003B62E7" w14:paraId="20BDE2A4"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C21A8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123853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挂号费</w:t>
            </w:r>
          </w:p>
        </w:tc>
        <w:tc>
          <w:tcPr>
            <w:tcW w:w="1139" w:type="dxa"/>
            <w:tcBorders>
              <w:top w:val="single" w:sz="4" w:space="0" w:color="auto"/>
              <w:left w:val="single" w:sz="4" w:space="0" w:color="auto"/>
              <w:bottom w:val="single" w:sz="4" w:space="0" w:color="auto"/>
              <w:right w:val="single" w:sz="4" w:space="0" w:color="auto"/>
            </w:tcBorders>
            <w:vAlign w:val="center"/>
          </w:tcPr>
          <w:p w14:paraId="15D6D9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GHF</w:t>
            </w:r>
          </w:p>
        </w:tc>
        <w:tc>
          <w:tcPr>
            <w:tcW w:w="993" w:type="dxa"/>
            <w:tcBorders>
              <w:top w:val="single" w:sz="4" w:space="0" w:color="auto"/>
              <w:left w:val="single" w:sz="4" w:space="0" w:color="auto"/>
              <w:bottom w:val="single" w:sz="4" w:space="0" w:color="auto"/>
              <w:right w:val="single" w:sz="4" w:space="0" w:color="auto"/>
            </w:tcBorders>
            <w:vAlign w:val="center"/>
          </w:tcPr>
          <w:p w14:paraId="6E6539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C6990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8E7C7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ED1E9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60954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EFDFC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当挂号费一并收取时指自费挂号费。见说明（</w:t>
            </w:r>
            <w:r>
              <w:rPr>
                <w:rFonts w:ascii="Times New Roman" w:hAnsi="Times New Roman" w:cs="Times New Roman"/>
                <w:color w:val="000000"/>
                <w:sz w:val="18"/>
                <w:szCs w:val="18"/>
                <w:lang w:val="en-US" w:bidi="ar"/>
              </w:rPr>
              <w:t>5</w:t>
            </w:r>
            <w:r>
              <w:rPr>
                <w:rFonts w:ascii="Times New Roman" w:hAnsi="Times New Roman" w:cs="Times New Roman"/>
                <w:color w:val="000000"/>
                <w:sz w:val="18"/>
                <w:szCs w:val="18"/>
                <w:lang w:val="en-US" w:bidi="ar"/>
              </w:rPr>
              <w:t>）</w:t>
            </w:r>
          </w:p>
        </w:tc>
      </w:tr>
      <w:tr w:rsidR="003B62E7" w14:paraId="3E61FD8D"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FAC7C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DE07.00.004.00</w:t>
            </w:r>
          </w:p>
        </w:tc>
        <w:tc>
          <w:tcPr>
            <w:tcW w:w="1235" w:type="dxa"/>
            <w:tcBorders>
              <w:top w:val="single" w:sz="4" w:space="0" w:color="auto"/>
              <w:left w:val="single" w:sz="4" w:space="0" w:color="auto"/>
              <w:bottom w:val="single" w:sz="4" w:space="0" w:color="auto"/>
              <w:right w:val="single" w:sz="4" w:space="0" w:color="auto"/>
            </w:tcBorders>
            <w:vAlign w:val="center"/>
          </w:tcPr>
          <w:p w14:paraId="071EF9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诊疗费</w:t>
            </w:r>
          </w:p>
        </w:tc>
        <w:tc>
          <w:tcPr>
            <w:tcW w:w="1139" w:type="dxa"/>
            <w:tcBorders>
              <w:top w:val="single" w:sz="4" w:space="0" w:color="auto"/>
              <w:left w:val="single" w:sz="4" w:space="0" w:color="auto"/>
              <w:bottom w:val="single" w:sz="4" w:space="0" w:color="auto"/>
              <w:right w:val="single" w:sz="4" w:space="0" w:color="auto"/>
            </w:tcBorders>
            <w:vAlign w:val="center"/>
          </w:tcPr>
          <w:p w14:paraId="4A4AFF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ZLF</w:t>
            </w:r>
          </w:p>
        </w:tc>
        <w:tc>
          <w:tcPr>
            <w:tcW w:w="993" w:type="dxa"/>
            <w:tcBorders>
              <w:top w:val="single" w:sz="4" w:space="0" w:color="auto"/>
              <w:left w:val="single" w:sz="4" w:space="0" w:color="auto"/>
              <w:bottom w:val="single" w:sz="4" w:space="0" w:color="auto"/>
              <w:right w:val="single" w:sz="4" w:space="0" w:color="auto"/>
            </w:tcBorders>
            <w:vAlign w:val="center"/>
          </w:tcPr>
          <w:p w14:paraId="3A38D9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20B09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C8A2D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BF81A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812A1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DDBA5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3C8FCE2F"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048DD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167935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治疗费</w:t>
            </w:r>
          </w:p>
        </w:tc>
        <w:tc>
          <w:tcPr>
            <w:tcW w:w="1139" w:type="dxa"/>
            <w:tcBorders>
              <w:top w:val="single" w:sz="4" w:space="0" w:color="auto"/>
              <w:left w:val="single" w:sz="4" w:space="0" w:color="auto"/>
              <w:bottom w:val="single" w:sz="4" w:space="0" w:color="auto"/>
              <w:right w:val="single" w:sz="4" w:space="0" w:color="auto"/>
            </w:tcBorders>
            <w:vAlign w:val="center"/>
          </w:tcPr>
          <w:p w14:paraId="4317EC4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ZHF</w:t>
            </w:r>
          </w:p>
        </w:tc>
        <w:tc>
          <w:tcPr>
            <w:tcW w:w="993" w:type="dxa"/>
            <w:tcBorders>
              <w:top w:val="single" w:sz="4" w:space="0" w:color="auto"/>
              <w:left w:val="single" w:sz="4" w:space="0" w:color="auto"/>
              <w:bottom w:val="single" w:sz="4" w:space="0" w:color="auto"/>
              <w:right w:val="single" w:sz="4" w:space="0" w:color="auto"/>
            </w:tcBorders>
            <w:vAlign w:val="center"/>
          </w:tcPr>
          <w:p w14:paraId="07D0CF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0B4CA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2D7AC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6FD81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658FB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EC166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22867A56"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73E5B3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4E1B41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检查费</w:t>
            </w:r>
          </w:p>
        </w:tc>
        <w:tc>
          <w:tcPr>
            <w:tcW w:w="1139" w:type="dxa"/>
            <w:tcBorders>
              <w:top w:val="single" w:sz="4" w:space="0" w:color="auto"/>
              <w:left w:val="single" w:sz="4" w:space="0" w:color="auto"/>
              <w:bottom w:val="single" w:sz="4" w:space="0" w:color="auto"/>
              <w:right w:val="single" w:sz="4" w:space="0" w:color="auto"/>
            </w:tcBorders>
            <w:vAlign w:val="center"/>
          </w:tcPr>
          <w:p w14:paraId="06BADF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JCF</w:t>
            </w:r>
          </w:p>
        </w:tc>
        <w:tc>
          <w:tcPr>
            <w:tcW w:w="993" w:type="dxa"/>
            <w:tcBorders>
              <w:top w:val="single" w:sz="4" w:space="0" w:color="auto"/>
              <w:left w:val="single" w:sz="4" w:space="0" w:color="auto"/>
              <w:bottom w:val="single" w:sz="4" w:space="0" w:color="auto"/>
              <w:right w:val="single" w:sz="4" w:space="0" w:color="auto"/>
            </w:tcBorders>
            <w:vAlign w:val="center"/>
          </w:tcPr>
          <w:p w14:paraId="4A26BD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B403E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A9B2F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E6DD9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737D2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39412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7B709CB8"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1C0FEC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29EC86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手术费</w:t>
            </w:r>
          </w:p>
        </w:tc>
        <w:tc>
          <w:tcPr>
            <w:tcW w:w="1139" w:type="dxa"/>
            <w:tcBorders>
              <w:top w:val="single" w:sz="4" w:space="0" w:color="auto"/>
              <w:left w:val="single" w:sz="4" w:space="0" w:color="auto"/>
              <w:bottom w:val="single" w:sz="4" w:space="0" w:color="auto"/>
              <w:right w:val="single" w:sz="4" w:space="0" w:color="auto"/>
            </w:tcBorders>
            <w:vAlign w:val="center"/>
          </w:tcPr>
          <w:p w14:paraId="71E461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SSF</w:t>
            </w:r>
          </w:p>
        </w:tc>
        <w:tc>
          <w:tcPr>
            <w:tcW w:w="993" w:type="dxa"/>
            <w:tcBorders>
              <w:top w:val="single" w:sz="4" w:space="0" w:color="auto"/>
              <w:left w:val="single" w:sz="4" w:space="0" w:color="auto"/>
              <w:bottom w:val="single" w:sz="4" w:space="0" w:color="auto"/>
              <w:right w:val="single" w:sz="4" w:space="0" w:color="auto"/>
            </w:tcBorders>
            <w:vAlign w:val="center"/>
          </w:tcPr>
          <w:p w14:paraId="618FE1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7BC8E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7A335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B4D73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55B75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0C833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6F64B2A8"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A392F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235" w:type="dxa"/>
            <w:tcBorders>
              <w:top w:val="single" w:sz="4" w:space="0" w:color="auto"/>
              <w:left w:val="single" w:sz="4" w:space="0" w:color="auto"/>
              <w:bottom w:val="single" w:sz="4" w:space="0" w:color="auto"/>
              <w:right w:val="single" w:sz="4" w:space="0" w:color="auto"/>
            </w:tcBorders>
            <w:vAlign w:val="center"/>
          </w:tcPr>
          <w:p w14:paraId="6EEA1B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卫生材料费</w:t>
            </w:r>
          </w:p>
        </w:tc>
        <w:tc>
          <w:tcPr>
            <w:tcW w:w="1139" w:type="dxa"/>
            <w:tcBorders>
              <w:top w:val="single" w:sz="4" w:space="0" w:color="auto"/>
              <w:left w:val="single" w:sz="4" w:space="0" w:color="auto"/>
              <w:bottom w:val="single" w:sz="4" w:space="0" w:color="auto"/>
              <w:right w:val="single" w:sz="4" w:space="0" w:color="auto"/>
            </w:tcBorders>
            <w:vAlign w:val="center"/>
          </w:tcPr>
          <w:p w14:paraId="262D67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WSCLF</w:t>
            </w:r>
          </w:p>
        </w:tc>
        <w:tc>
          <w:tcPr>
            <w:tcW w:w="993" w:type="dxa"/>
            <w:tcBorders>
              <w:top w:val="single" w:sz="4" w:space="0" w:color="auto"/>
              <w:left w:val="single" w:sz="4" w:space="0" w:color="auto"/>
              <w:bottom w:val="single" w:sz="4" w:space="0" w:color="auto"/>
              <w:right w:val="single" w:sz="4" w:space="0" w:color="auto"/>
            </w:tcBorders>
            <w:vAlign w:val="center"/>
          </w:tcPr>
          <w:p w14:paraId="36E757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4150C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6807D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A55B4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4EFAF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A3E9E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5FA2019F"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0526C3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3B336B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床位费</w:t>
            </w:r>
          </w:p>
        </w:tc>
        <w:tc>
          <w:tcPr>
            <w:tcW w:w="1139" w:type="dxa"/>
            <w:tcBorders>
              <w:top w:val="single" w:sz="4" w:space="0" w:color="auto"/>
              <w:left w:val="single" w:sz="4" w:space="0" w:color="auto"/>
              <w:bottom w:val="single" w:sz="4" w:space="0" w:color="auto"/>
              <w:right w:val="single" w:sz="4" w:space="0" w:color="auto"/>
            </w:tcBorders>
            <w:vAlign w:val="center"/>
          </w:tcPr>
          <w:p w14:paraId="3EC1B5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CWF</w:t>
            </w:r>
          </w:p>
        </w:tc>
        <w:tc>
          <w:tcPr>
            <w:tcW w:w="993" w:type="dxa"/>
            <w:tcBorders>
              <w:top w:val="single" w:sz="4" w:space="0" w:color="auto"/>
              <w:left w:val="single" w:sz="4" w:space="0" w:color="auto"/>
              <w:bottom w:val="single" w:sz="4" w:space="0" w:color="auto"/>
              <w:right w:val="single" w:sz="4" w:space="0" w:color="auto"/>
            </w:tcBorders>
            <w:vAlign w:val="center"/>
          </w:tcPr>
          <w:p w14:paraId="28552B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66946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FB396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7AC65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BAF66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2F803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080FE13C"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65251A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5B6D4C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护理费</w:t>
            </w:r>
          </w:p>
        </w:tc>
        <w:tc>
          <w:tcPr>
            <w:tcW w:w="1139" w:type="dxa"/>
            <w:tcBorders>
              <w:top w:val="single" w:sz="4" w:space="0" w:color="auto"/>
              <w:left w:val="single" w:sz="4" w:space="0" w:color="auto"/>
              <w:bottom w:val="single" w:sz="4" w:space="0" w:color="auto"/>
              <w:right w:val="single" w:sz="4" w:space="0" w:color="auto"/>
            </w:tcBorders>
            <w:vAlign w:val="center"/>
          </w:tcPr>
          <w:p w14:paraId="0B2004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HLF</w:t>
            </w:r>
          </w:p>
        </w:tc>
        <w:tc>
          <w:tcPr>
            <w:tcW w:w="993" w:type="dxa"/>
            <w:tcBorders>
              <w:top w:val="single" w:sz="4" w:space="0" w:color="auto"/>
              <w:left w:val="single" w:sz="4" w:space="0" w:color="auto"/>
              <w:bottom w:val="single" w:sz="4" w:space="0" w:color="auto"/>
              <w:right w:val="single" w:sz="4" w:space="0" w:color="auto"/>
            </w:tcBorders>
            <w:vAlign w:val="center"/>
          </w:tcPr>
          <w:p w14:paraId="666A3A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465C0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E987D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B0111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30BBE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4A9FB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1C1E19C3"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64407C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18ECCC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药事服务费</w:t>
            </w:r>
          </w:p>
        </w:tc>
        <w:tc>
          <w:tcPr>
            <w:tcW w:w="1139" w:type="dxa"/>
            <w:tcBorders>
              <w:top w:val="single" w:sz="4" w:space="0" w:color="auto"/>
              <w:left w:val="single" w:sz="4" w:space="0" w:color="auto"/>
              <w:bottom w:val="single" w:sz="4" w:space="0" w:color="auto"/>
              <w:right w:val="single" w:sz="4" w:space="0" w:color="auto"/>
            </w:tcBorders>
            <w:vAlign w:val="center"/>
          </w:tcPr>
          <w:p w14:paraId="4F7E29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YSFWF</w:t>
            </w:r>
          </w:p>
        </w:tc>
        <w:tc>
          <w:tcPr>
            <w:tcW w:w="993" w:type="dxa"/>
            <w:tcBorders>
              <w:top w:val="single" w:sz="4" w:space="0" w:color="auto"/>
              <w:left w:val="single" w:sz="4" w:space="0" w:color="auto"/>
              <w:bottom w:val="single" w:sz="4" w:space="0" w:color="auto"/>
              <w:right w:val="single" w:sz="4" w:space="0" w:color="auto"/>
            </w:tcBorders>
            <w:vAlign w:val="center"/>
          </w:tcPr>
          <w:p w14:paraId="3606A8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89D1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A4453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A3D09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2B423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3CD0A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5E4CCD6A"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9CEFB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249D9B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一般诊疗费</w:t>
            </w:r>
          </w:p>
        </w:tc>
        <w:tc>
          <w:tcPr>
            <w:tcW w:w="1139" w:type="dxa"/>
            <w:tcBorders>
              <w:top w:val="single" w:sz="4" w:space="0" w:color="auto"/>
              <w:left w:val="single" w:sz="4" w:space="0" w:color="auto"/>
              <w:bottom w:val="single" w:sz="4" w:space="0" w:color="auto"/>
              <w:right w:val="single" w:sz="4" w:space="0" w:color="auto"/>
            </w:tcBorders>
            <w:vAlign w:val="center"/>
          </w:tcPr>
          <w:p w14:paraId="4D69C6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YBZLF</w:t>
            </w:r>
          </w:p>
        </w:tc>
        <w:tc>
          <w:tcPr>
            <w:tcW w:w="993" w:type="dxa"/>
            <w:tcBorders>
              <w:top w:val="single" w:sz="4" w:space="0" w:color="auto"/>
              <w:left w:val="single" w:sz="4" w:space="0" w:color="auto"/>
              <w:bottom w:val="single" w:sz="4" w:space="0" w:color="auto"/>
              <w:right w:val="single" w:sz="4" w:space="0" w:color="auto"/>
            </w:tcBorders>
            <w:vAlign w:val="center"/>
          </w:tcPr>
          <w:p w14:paraId="6DF35B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BFDB7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F7651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9344D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691B5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EF1D3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2E200FE7"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437140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6AC4B5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化验费</w:t>
            </w:r>
          </w:p>
        </w:tc>
        <w:tc>
          <w:tcPr>
            <w:tcW w:w="1139" w:type="dxa"/>
            <w:tcBorders>
              <w:top w:val="single" w:sz="4" w:space="0" w:color="auto"/>
              <w:left w:val="single" w:sz="4" w:space="0" w:color="auto"/>
              <w:bottom w:val="single" w:sz="4" w:space="0" w:color="auto"/>
              <w:right w:val="single" w:sz="4" w:space="0" w:color="auto"/>
            </w:tcBorders>
            <w:vAlign w:val="center"/>
          </w:tcPr>
          <w:p w14:paraId="177CC6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HYF</w:t>
            </w:r>
          </w:p>
        </w:tc>
        <w:tc>
          <w:tcPr>
            <w:tcW w:w="993" w:type="dxa"/>
            <w:tcBorders>
              <w:top w:val="single" w:sz="4" w:space="0" w:color="auto"/>
              <w:left w:val="single" w:sz="4" w:space="0" w:color="auto"/>
              <w:bottom w:val="single" w:sz="4" w:space="0" w:color="auto"/>
              <w:right w:val="single" w:sz="4" w:space="0" w:color="auto"/>
            </w:tcBorders>
            <w:vAlign w:val="center"/>
          </w:tcPr>
          <w:p w14:paraId="28D67C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77505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F5AA5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38A64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F4FAA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E48E9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1CADBE6E"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1F0ED5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171DAB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透视费</w:t>
            </w:r>
          </w:p>
        </w:tc>
        <w:tc>
          <w:tcPr>
            <w:tcW w:w="1139" w:type="dxa"/>
            <w:tcBorders>
              <w:top w:val="single" w:sz="4" w:space="0" w:color="auto"/>
              <w:left w:val="single" w:sz="4" w:space="0" w:color="auto"/>
              <w:bottom w:val="single" w:sz="4" w:space="0" w:color="auto"/>
              <w:right w:val="single" w:sz="4" w:space="0" w:color="auto"/>
            </w:tcBorders>
            <w:vAlign w:val="center"/>
          </w:tcPr>
          <w:p w14:paraId="683636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TSF</w:t>
            </w:r>
          </w:p>
        </w:tc>
        <w:tc>
          <w:tcPr>
            <w:tcW w:w="993" w:type="dxa"/>
            <w:tcBorders>
              <w:top w:val="single" w:sz="4" w:space="0" w:color="auto"/>
              <w:left w:val="single" w:sz="4" w:space="0" w:color="auto"/>
              <w:bottom w:val="single" w:sz="4" w:space="0" w:color="auto"/>
              <w:right w:val="single" w:sz="4" w:space="0" w:color="auto"/>
            </w:tcBorders>
            <w:vAlign w:val="center"/>
          </w:tcPr>
          <w:p w14:paraId="02D017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42640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A9546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BB5C0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699E6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92D5F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6471FFD6"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06F30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DE07.00.004.00</w:t>
            </w:r>
          </w:p>
        </w:tc>
        <w:tc>
          <w:tcPr>
            <w:tcW w:w="1235" w:type="dxa"/>
            <w:tcBorders>
              <w:top w:val="single" w:sz="4" w:space="0" w:color="auto"/>
              <w:left w:val="single" w:sz="4" w:space="0" w:color="auto"/>
              <w:bottom w:val="single" w:sz="4" w:space="0" w:color="auto"/>
              <w:right w:val="single" w:sz="4" w:space="0" w:color="auto"/>
            </w:tcBorders>
            <w:vAlign w:val="center"/>
          </w:tcPr>
          <w:p w14:paraId="54B563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摄片费</w:t>
            </w:r>
          </w:p>
        </w:tc>
        <w:tc>
          <w:tcPr>
            <w:tcW w:w="1139" w:type="dxa"/>
            <w:tcBorders>
              <w:top w:val="single" w:sz="4" w:space="0" w:color="auto"/>
              <w:left w:val="single" w:sz="4" w:space="0" w:color="auto"/>
              <w:bottom w:val="single" w:sz="4" w:space="0" w:color="auto"/>
              <w:right w:val="single" w:sz="4" w:space="0" w:color="auto"/>
            </w:tcBorders>
            <w:vAlign w:val="center"/>
          </w:tcPr>
          <w:p w14:paraId="4DA860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SPF</w:t>
            </w:r>
          </w:p>
        </w:tc>
        <w:tc>
          <w:tcPr>
            <w:tcW w:w="993" w:type="dxa"/>
            <w:tcBorders>
              <w:top w:val="single" w:sz="4" w:space="0" w:color="auto"/>
              <w:left w:val="single" w:sz="4" w:space="0" w:color="auto"/>
              <w:bottom w:val="single" w:sz="4" w:space="0" w:color="auto"/>
              <w:right w:val="single" w:sz="4" w:space="0" w:color="auto"/>
            </w:tcBorders>
            <w:vAlign w:val="center"/>
          </w:tcPr>
          <w:p w14:paraId="4F85FA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1EC84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9B6FF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C6D36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4E098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73C03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5A6217ED"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0470A9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DE07.00.004.00</w:t>
            </w:r>
          </w:p>
        </w:tc>
        <w:tc>
          <w:tcPr>
            <w:tcW w:w="1235" w:type="dxa"/>
            <w:tcBorders>
              <w:top w:val="single" w:sz="4" w:space="0" w:color="auto"/>
              <w:left w:val="single" w:sz="4" w:space="0" w:color="auto"/>
              <w:bottom w:val="single" w:sz="4" w:space="0" w:color="auto"/>
              <w:right w:val="single" w:sz="4" w:space="0" w:color="auto"/>
            </w:tcBorders>
            <w:vAlign w:val="center"/>
          </w:tcPr>
          <w:p w14:paraId="711FCD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西药费</w:t>
            </w:r>
          </w:p>
        </w:tc>
        <w:tc>
          <w:tcPr>
            <w:tcW w:w="1139" w:type="dxa"/>
            <w:tcBorders>
              <w:top w:val="single" w:sz="4" w:space="0" w:color="auto"/>
              <w:left w:val="single" w:sz="4" w:space="0" w:color="auto"/>
              <w:bottom w:val="single" w:sz="4" w:space="0" w:color="auto"/>
              <w:right w:val="single" w:sz="4" w:space="0" w:color="auto"/>
            </w:tcBorders>
            <w:vAlign w:val="center"/>
          </w:tcPr>
          <w:p w14:paraId="6C1B95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XYF</w:t>
            </w:r>
          </w:p>
        </w:tc>
        <w:tc>
          <w:tcPr>
            <w:tcW w:w="993" w:type="dxa"/>
            <w:tcBorders>
              <w:top w:val="single" w:sz="4" w:space="0" w:color="auto"/>
              <w:left w:val="single" w:sz="4" w:space="0" w:color="auto"/>
              <w:bottom w:val="single" w:sz="4" w:space="0" w:color="auto"/>
              <w:right w:val="single" w:sz="4" w:space="0" w:color="auto"/>
            </w:tcBorders>
            <w:vAlign w:val="center"/>
          </w:tcPr>
          <w:p w14:paraId="794B95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3A6B7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DD63B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EAD56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ACB3E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22BEE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0AFE205B"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003CC7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36AC08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中成药费</w:t>
            </w:r>
          </w:p>
        </w:tc>
        <w:tc>
          <w:tcPr>
            <w:tcW w:w="1139" w:type="dxa"/>
            <w:tcBorders>
              <w:top w:val="single" w:sz="4" w:space="0" w:color="auto"/>
              <w:left w:val="single" w:sz="4" w:space="0" w:color="auto"/>
              <w:bottom w:val="single" w:sz="4" w:space="0" w:color="auto"/>
              <w:right w:val="single" w:sz="4" w:space="0" w:color="auto"/>
            </w:tcBorders>
            <w:vAlign w:val="center"/>
          </w:tcPr>
          <w:p w14:paraId="00D0B4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ZCYF</w:t>
            </w:r>
          </w:p>
        </w:tc>
        <w:tc>
          <w:tcPr>
            <w:tcW w:w="993" w:type="dxa"/>
            <w:tcBorders>
              <w:top w:val="single" w:sz="4" w:space="0" w:color="auto"/>
              <w:left w:val="single" w:sz="4" w:space="0" w:color="auto"/>
              <w:bottom w:val="single" w:sz="4" w:space="0" w:color="auto"/>
              <w:right w:val="single" w:sz="4" w:space="0" w:color="auto"/>
            </w:tcBorders>
            <w:vAlign w:val="center"/>
          </w:tcPr>
          <w:p w14:paraId="61B34C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695EB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06C04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AE527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43736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53C72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4113AFD9"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522C00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7D1646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中药制剂费</w:t>
            </w:r>
          </w:p>
        </w:tc>
        <w:tc>
          <w:tcPr>
            <w:tcW w:w="1139" w:type="dxa"/>
            <w:tcBorders>
              <w:top w:val="single" w:sz="4" w:space="0" w:color="auto"/>
              <w:left w:val="single" w:sz="4" w:space="0" w:color="auto"/>
              <w:bottom w:val="single" w:sz="4" w:space="0" w:color="auto"/>
              <w:right w:val="single" w:sz="4" w:space="0" w:color="auto"/>
            </w:tcBorders>
            <w:vAlign w:val="center"/>
          </w:tcPr>
          <w:p w14:paraId="5A9B73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ZYZJF</w:t>
            </w:r>
          </w:p>
        </w:tc>
        <w:tc>
          <w:tcPr>
            <w:tcW w:w="993" w:type="dxa"/>
            <w:tcBorders>
              <w:top w:val="single" w:sz="4" w:space="0" w:color="auto"/>
              <w:left w:val="single" w:sz="4" w:space="0" w:color="auto"/>
              <w:bottom w:val="single" w:sz="4" w:space="0" w:color="auto"/>
              <w:right w:val="single" w:sz="4" w:space="0" w:color="auto"/>
            </w:tcBorders>
            <w:vAlign w:val="center"/>
          </w:tcPr>
          <w:p w14:paraId="189C1ED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57E8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F8E0A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738BF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7252A9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7DF00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273137FD"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B4DFF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6A5F4C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中草药费</w:t>
            </w:r>
          </w:p>
        </w:tc>
        <w:tc>
          <w:tcPr>
            <w:tcW w:w="1139" w:type="dxa"/>
            <w:tcBorders>
              <w:top w:val="single" w:sz="4" w:space="0" w:color="auto"/>
              <w:left w:val="single" w:sz="4" w:space="0" w:color="auto"/>
              <w:bottom w:val="single" w:sz="4" w:space="0" w:color="auto"/>
              <w:right w:val="single" w:sz="4" w:space="0" w:color="auto"/>
            </w:tcBorders>
            <w:vAlign w:val="center"/>
          </w:tcPr>
          <w:p w14:paraId="6509E0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ZCAF</w:t>
            </w:r>
          </w:p>
        </w:tc>
        <w:tc>
          <w:tcPr>
            <w:tcW w:w="993" w:type="dxa"/>
            <w:tcBorders>
              <w:top w:val="single" w:sz="4" w:space="0" w:color="auto"/>
              <w:left w:val="single" w:sz="4" w:space="0" w:color="auto"/>
              <w:bottom w:val="single" w:sz="4" w:space="0" w:color="auto"/>
              <w:right w:val="single" w:sz="4" w:space="0" w:color="auto"/>
            </w:tcBorders>
            <w:vAlign w:val="center"/>
          </w:tcPr>
          <w:p w14:paraId="46E8DA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E12A8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CCCA9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28DFF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C8B6B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BB76F2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3CEB9B10"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63DBD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235" w:type="dxa"/>
            <w:tcBorders>
              <w:top w:val="single" w:sz="4" w:space="0" w:color="auto"/>
              <w:left w:val="single" w:sz="4" w:space="0" w:color="auto"/>
              <w:bottom w:val="single" w:sz="4" w:space="0" w:color="auto"/>
              <w:right w:val="single" w:sz="4" w:space="0" w:color="auto"/>
            </w:tcBorders>
            <w:vAlign w:val="center"/>
          </w:tcPr>
          <w:p w14:paraId="299D9F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其他费用</w:t>
            </w:r>
          </w:p>
        </w:tc>
        <w:tc>
          <w:tcPr>
            <w:tcW w:w="1139" w:type="dxa"/>
            <w:tcBorders>
              <w:top w:val="single" w:sz="4" w:space="0" w:color="auto"/>
              <w:left w:val="single" w:sz="4" w:space="0" w:color="auto"/>
              <w:bottom w:val="single" w:sz="4" w:space="0" w:color="auto"/>
              <w:right w:val="single" w:sz="4" w:space="0" w:color="auto"/>
            </w:tcBorders>
            <w:vAlign w:val="center"/>
          </w:tcPr>
          <w:p w14:paraId="1EFC73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QTF</w:t>
            </w:r>
          </w:p>
        </w:tc>
        <w:tc>
          <w:tcPr>
            <w:tcW w:w="993" w:type="dxa"/>
            <w:tcBorders>
              <w:top w:val="single" w:sz="4" w:space="0" w:color="auto"/>
              <w:left w:val="single" w:sz="4" w:space="0" w:color="auto"/>
              <w:bottom w:val="single" w:sz="4" w:space="0" w:color="auto"/>
              <w:right w:val="single" w:sz="4" w:space="0" w:color="auto"/>
            </w:tcBorders>
            <w:vAlign w:val="center"/>
          </w:tcPr>
          <w:p w14:paraId="55E2F2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E6ED3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CB65E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B4AA6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9E904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B5312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52AD764B"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35A88044"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1C4D87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处方张数</w:t>
            </w:r>
          </w:p>
        </w:tc>
        <w:tc>
          <w:tcPr>
            <w:tcW w:w="1139" w:type="dxa"/>
            <w:tcBorders>
              <w:top w:val="single" w:sz="4" w:space="0" w:color="auto"/>
              <w:left w:val="single" w:sz="4" w:space="0" w:color="auto"/>
              <w:bottom w:val="single" w:sz="4" w:space="0" w:color="auto"/>
              <w:right w:val="single" w:sz="4" w:space="0" w:color="auto"/>
            </w:tcBorders>
            <w:vAlign w:val="center"/>
          </w:tcPr>
          <w:p w14:paraId="65476D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CFZS</w:t>
            </w:r>
          </w:p>
        </w:tc>
        <w:tc>
          <w:tcPr>
            <w:tcW w:w="993" w:type="dxa"/>
            <w:tcBorders>
              <w:top w:val="single" w:sz="4" w:space="0" w:color="auto"/>
              <w:left w:val="single" w:sz="4" w:space="0" w:color="auto"/>
              <w:bottom w:val="single" w:sz="4" w:space="0" w:color="auto"/>
              <w:right w:val="single" w:sz="4" w:space="0" w:color="auto"/>
            </w:tcBorders>
            <w:vAlign w:val="center"/>
          </w:tcPr>
          <w:p w14:paraId="005355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8146F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2FA7B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E6397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DAEE8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A0A92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23E85441"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639FF635"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0AB53C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发票打印日期时间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5E76D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FPDYSJ</w:t>
            </w:r>
          </w:p>
        </w:tc>
        <w:tc>
          <w:tcPr>
            <w:tcW w:w="993" w:type="dxa"/>
            <w:tcBorders>
              <w:top w:val="single" w:sz="4" w:space="0" w:color="auto"/>
              <w:left w:val="single" w:sz="4" w:space="0" w:color="auto"/>
              <w:bottom w:val="single" w:sz="4" w:space="0" w:color="auto"/>
              <w:right w:val="single" w:sz="4" w:space="0" w:color="auto"/>
            </w:tcBorders>
            <w:vAlign w:val="center"/>
          </w:tcPr>
          <w:p w14:paraId="7A60E8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2B3DE3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95FEE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03ED9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62BE7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D67D878" w14:textId="77777777" w:rsidR="003B62E7" w:rsidRDefault="003B62E7">
            <w:pPr>
              <w:rPr>
                <w:rFonts w:ascii="Times New Roman" w:hAnsi="Times New Roman"/>
                <w:sz w:val="18"/>
                <w:szCs w:val="18"/>
                <w:lang w:bidi="ar"/>
              </w:rPr>
            </w:pPr>
          </w:p>
        </w:tc>
      </w:tr>
      <w:tr w:rsidR="003B62E7" w14:paraId="5A940DEC"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2F5013B"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2C3CF0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一站式收费标志</w:t>
            </w:r>
          </w:p>
        </w:tc>
        <w:tc>
          <w:tcPr>
            <w:tcW w:w="1139" w:type="dxa"/>
            <w:tcBorders>
              <w:top w:val="single" w:sz="4" w:space="0" w:color="auto"/>
              <w:left w:val="single" w:sz="4" w:space="0" w:color="auto"/>
              <w:bottom w:val="single" w:sz="4" w:space="0" w:color="auto"/>
              <w:right w:val="single" w:sz="4" w:space="0" w:color="auto"/>
            </w:tcBorders>
            <w:vAlign w:val="center"/>
          </w:tcPr>
          <w:p w14:paraId="38D2F9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YZSSF</w:t>
            </w:r>
          </w:p>
        </w:tc>
        <w:tc>
          <w:tcPr>
            <w:tcW w:w="993" w:type="dxa"/>
            <w:tcBorders>
              <w:top w:val="single" w:sz="4" w:space="0" w:color="auto"/>
              <w:left w:val="single" w:sz="4" w:space="0" w:color="auto"/>
              <w:bottom w:val="single" w:sz="4" w:space="0" w:color="auto"/>
              <w:right w:val="single" w:sz="4" w:space="0" w:color="auto"/>
            </w:tcBorders>
            <w:vAlign w:val="center"/>
          </w:tcPr>
          <w:p w14:paraId="10AFBD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114F1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B7816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8F640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A15CE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1ACBB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是，一站式收费指病人在医院就诊区域内，利用自助机一次性支付整个就诊流程内所有环节产生医药费用的付费方式</w:t>
            </w:r>
          </w:p>
        </w:tc>
      </w:tr>
      <w:tr w:rsidR="003B62E7" w14:paraId="0B59FC76"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7CE6F944"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43F591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3ECB6A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1CD3FA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B360A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34388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0E11C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70253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F5858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6FFEEBE7"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1636F098"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54B8B3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CD510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4EE09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AEB899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90B13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8FE53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FD526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F2BD7B5" w14:textId="77777777" w:rsidR="003B62E7" w:rsidRDefault="003B62E7">
            <w:pPr>
              <w:rPr>
                <w:rFonts w:ascii="Times New Roman" w:hAnsi="Times New Roman"/>
                <w:sz w:val="18"/>
                <w:szCs w:val="18"/>
                <w:lang w:bidi="ar"/>
              </w:rPr>
            </w:pPr>
          </w:p>
        </w:tc>
      </w:tr>
      <w:tr w:rsidR="003B62E7" w14:paraId="41850097"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1AD031E"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055D55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68AC24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EFADF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9560B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50CCE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5E3F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5B84B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A4699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12A5E783" w14:textId="77777777" w:rsidTr="00DE7156">
        <w:trPr>
          <w:cantSplit/>
          <w:trHeight w:val="357"/>
          <w:jc w:val="center"/>
        </w:trPr>
        <w:tc>
          <w:tcPr>
            <w:tcW w:w="1076" w:type="dxa"/>
            <w:tcBorders>
              <w:top w:val="single" w:sz="4" w:space="0" w:color="auto"/>
              <w:left w:val="single" w:sz="4" w:space="0" w:color="auto"/>
              <w:bottom w:val="single" w:sz="4" w:space="0" w:color="auto"/>
              <w:right w:val="single" w:sz="4" w:space="0" w:color="auto"/>
            </w:tcBorders>
            <w:vAlign w:val="center"/>
          </w:tcPr>
          <w:p w14:paraId="26747048" w14:textId="77777777" w:rsidR="003B62E7" w:rsidRDefault="003B62E7">
            <w:pPr>
              <w:jc w:val="center"/>
              <w:rPr>
                <w:rFonts w:ascii="Times New Roman" w:hAnsi="Times New Roman"/>
                <w:sz w:val="18"/>
                <w:szCs w:val="18"/>
                <w:lang w:bidi="ar"/>
              </w:rPr>
            </w:pPr>
          </w:p>
        </w:tc>
        <w:tc>
          <w:tcPr>
            <w:tcW w:w="1235" w:type="dxa"/>
            <w:tcBorders>
              <w:top w:val="single" w:sz="4" w:space="0" w:color="auto"/>
              <w:left w:val="single" w:sz="4" w:space="0" w:color="auto"/>
              <w:bottom w:val="single" w:sz="4" w:space="0" w:color="auto"/>
              <w:right w:val="single" w:sz="4" w:space="0" w:color="auto"/>
            </w:tcBorders>
            <w:vAlign w:val="center"/>
          </w:tcPr>
          <w:p w14:paraId="5C0442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A70CD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49524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B527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8C1EF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3194E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CD847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04358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01AF3FFF"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关于诊疗收费的说明：</w:t>
      </w:r>
    </w:p>
    <w:p w14:paraId="3B36BDFA" w14:textId="77777777" w:rsidR="003B62E7" w:rsidRDefault="00447626">
      <w:pPr>
        <w:spacing w:line="360" w:lineRule="auto"/>
        <w:ind w:firstLineChars="225" w:firstLine="540"/>
        <w:rPr>
          <w:rFonts w:ascii="Times New Roman" w:hAnsi="Times New Roman"/>
          <w:b/>
          <w:sz w:val="24"/>
          <w:szCs w:val="24"/>
        </w:rPr>
      </w:pPr>
      <w:r>
        <w:rPr>
          <w:rFonts w:ascii="Times New Roman" w:hAnsi="Times New Roman" w:cs="Times New Roman"/>
          <w:sz w:val="24"/>
          <w:szCs w:val="24"/>
        </w:rPr>
        <w:t>该表仅接受新增不接受修改。</w:t>
      </w:r>
      <w:r>
        <w:rPr>
          <w:rFonts w:ascii="Times New Roman" w:hAnsi="Times New Roman" w:cs="Times New Roman"/>
          <w:sz w:val="24"/>
        </w:rPr>
        <w:t>（从业务角度该表仅接受新增而不接受修改；从技术角度，当中心收到相同主键的记录时，以最近提交记录为准。）</w:t>
      </w:r>
      <w:r>
        <w:rPr>
          <w:rFonts w:ascii="Times New Roman" w:hAnsi="Times New Roman" w:cs="Times New Roman"/>
          <w:sz w:val="24"/>
          <w:szCs w:val="24"/>
        </w:rPr>
        <w:t>收</w:t>
      </w:r>
      <w:r>
        <w:rPr>
          <w:rFonts w:ascii="Times New Roman" w:hAnsi="Times New Roman" w:cs="Times New Roman"/>
          <w:sz w:val="24"/>
          <w:szCs w:val="24"/>
        </w:rPr>
        <w:t>/</w:t>
      </w:r>
      <w:r>
        <w:rPr>
          <w:rFonts w:ascii="Times New Roman" w:hAnsi="Times New Roman" w:cs="Times New Roman"/>
          <w:sz w:val="24"/>
          <w:szCs w:val="24"/>
        </w:rPr>
        <w:t>退费总额字段的値应该等于从</w:t>
      </w:r>
      <w:r>
        <w:rPr>
          <w:rFonts w:ascii="Times New Roman" w:hAnsi="Times New Roman" w:cs="Times New Roman"/>
          <w:sz w:val="24"/>
          <w:szCs w:val="24"/>
        </w:rPr>
        <w:t>“</w:t>
      </w:r>
      <w:r>
        <w:rPr>
          <w:rFonts w:ascii="Times New Roman" w:hAnsi="Times New Roman" w:cs="Times New Roman"/>
          <w:sz w:val="24"/>
          <w:szCs w:val="24"/>
        </w:rPr>
        <w:t>挂号费</w:t>
      </w:r>
      <w:r>
        <w:rPr>
          <w:rFonts w:ascii="Times New Roman" w:hAnsi="Times New Roman" w:cs="Times New Roman"/>
          <w:sz w:val="24"/>
          <w:szCs w:val="24"/>
        </w:rPr>
        <w:t>”</w:t>
      </w:r>
      <w:r>
        <w:rPr>
          <w:rFonts w:ascii="Times New Roman" w:hAnsi="Times New Roman" w:cs="Times New Roman"/>
          <w:sz w:val="24"/>
          <w:szCs w:val="24"/>
        </w:rPr>
        <w:t>至</w:t>
      </w:r>
      <w:r>
        <w:rPr>
          <w:rFonts w:ascii="Times New Roman" w:hAnsi="Times New Roman" w:cs="Times New Roman"/>
          <w:sz w:val="24"/>
          <w:szCs w:val="24"/>
        </w:rPr>
        <w:t>“</w:t>
      </w:r>
      <w:r>
        <w:rPr>
          <w:rFonts w:ascii="Times New Roman" w:hAnsi="Times New Roman" w:cs="Times New Roman"/>
          <w:sz w:val="24"/>
          <w:szCs w:val="24"/>
        </w:rPr>
        <w:t>其他费用</w:t>
      </w:r>
      <w:r>
        <w:rPr>
          <w:rFonts w:ascii="Times New Roman" w:hAnsi="Times New Roman" w:cs="Times New Roman"/>
          <w:sz w:val="24"/>
          <w:szCs w:val="24"/>
        </w:rPr>
        <w:t>”</w:t>
      </w:r>
      <w:r>
        <w:rPr>
          <w:rFonts w:ascii="Times New Roman" w:hAnsi="Times New Roman" w:cs="Times New Roman"/>
          <w:sz w:val="24"/>
          <w:szCs w:val="24"/>
        </w:rPr>
        <w:t>字段値的总和。（常规体检的业务收入可被纳入该表）</w:t>
      </w:r>
    </w:p>
    <w:p w14:paraId="3E22FD55" w14:textId="77777777" w:rsidR="003B62E7" w:rsidRDefault="00447626">
      <w:pPr>
        <w:numPr>
          <w:ilvl w:val="0"/>
          <w:numId w:val="20"/>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考虑</w:t>
      </w:r>
      <w:r>
        <w:rPr>
          <w:rFonts w:ascii="Times New Roman" w:hAnsi="Times New Roman" w:cs="Times New Roman"/>
          <w:sz w:val="24"/>
        </w:rPr>
        <w:t>到一次结算多张发票的情况，这里应填写</w:t>
      </w:r>
      <w:r>
        <w:rPr>
          <w:rFonts w:ascii="Times New Roman" w:hAnsi="Times New Roman" w:cs="Times New Roman"/>
          <w:sz w:val="24"/>
        </w:rPr>
        <w:t>“</w:t>
      </w:r>
      <w:r>
        <w:rPr>
          <w:rFonts w:ascii="Times New Roman" w:hAnsi="Times New Roman" w:cs="Times New Roman"/>
          <w:sz w:val="24"/>
        </w:rPr>
        <w:t>结算号</w:t>
      </w:r>
      <w:r>
        <w:rPr>
          <w:rFonts w:ascii="Times New Roman" w:hAnsi="Times New Roman" w:cs="Times New Roman"/>
          <w:sz w:val="24"/>
        </w:rPr>
        <w:t>”</w:t>
      </w:r>
      <w:r>
        <w:rPr>
          <w:rFonts w:ascii="Times New Roman" w:hAnsi="Times New Roman" w:cs="Times New Roman"/>
          <w:sz w:val="24"/>
        </w:rPr>
        <w:t>。</w:t>
      </w:r>
    </w:p>
    <w:p w14:paraId="5F5D8ABB" w14:textId="77777777" w:rsidR="003B62E7" w:rsidRDefault="00447626">
      <w:pPr>
        <w:numPr>
          <w:ilvl w:val="0"/>
          <w:numId w:val="20"/>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指医保报销范围以外所有自费项目的总额。若挂号费在此一并收取，则应含挂号费。</w:t>
      </w:r>
    </w:p>
    <w:p w14:paraId="22A01482" w14:textId="77777777" w:rsidR="003B62E7" w:rsidRDefault="00447626">
      <w:pPr>
        <w:numPr>
          <w:ilvl w:val="0"/>
          <w:numId w:val="20"/>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各种费用相关分类口径参照医保的界定为准。但不限于仅对医保报销范围的费用进行分类，而应对包括医保报销费用以外的所有费用进行分类。</w:t>
      </w:r>
    </w:p>
    <w:p w14:paraId="723F7A44" w14:textId="77777777" w:rsidR="003B62E7" w:rsidRDefault="00447626">
      <w:pPr>
        <w:numPr>
          <w:ilvl w:val="0"/>
          <w:numId w:val="20"/>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指本次收费交易所包含的处方张数；若同一张处方的内容对应两张或两张以上的发票，则只需其中一张发票的对应记录的处方张数填</w:t>
      </w:r>
      <w:r>
        <w:rPr>
          <w:rFonts w:ascii="Times New Roman" w:hAnsi="Times New Roman" w:cs="Times New Roman"/>
          <w:sz w:val="24"/>
          <w:szCs w:val="24"/>
        </w:rPr>
        <w:t>1</w:t>
      </w:r>
      <w:r>
        <w:rPr>
          <w:rFonts w:ascii="Times New Roman" w:hAnsi="Times New Roman" w:cs="Times New Roman"/>
          <w:sz w:val="24"/>
          <w:szCs w:val="24"/>
        </w:rPr>
        <w:t>即可，其他填</w:t>
      </w:r>
      <w:r>
        <w:rPr>
          <w:rFonts w:ascii="Times New Roman" w:hAnsi="Times New Roman" w:cs="Times New Roman"/>
          <w:sz w:val="24"/>
          <w:szCs w:val="24"/>
        </w:rPr>
        <w:t>0</w:t>
      </w:r>
      <w:r>
        <w:rPr>
          <w:rFonts w:ascii="Times New Roman" w:hAnsi="Times New Roman" w:cs="Times New Roman"/>
          <w:sz w:val="24"/>
          <w:szCs w:val="24"/>
        </w:rPr>
        <w:t>。此数据仅用于业务统计。</w:t>
      </w:r>
    </w:p>
    <w:p w14:paraId="08428801" w14:textId="77777777" w:rsidR="003B62E7" w:rsidRDefault="00447626">
      <w:pPr>
        <w:numPr>
          <w:ilvl w:val="0"/>
          <w:numId w:val="20"/>
        </w:numPr>
        <w:autoSpaceDE/>
        <w:autoSpaceDN/>
        <w:spacing w:line="360" w:lineRule="auto"/>
        <w:jc w:val="both"/>
        <w:rPr>
          <w:rFonts w:ascii="Times New Roman" w:hAnsi="Times New Roman"/>
          <w:sz w:val="24"/>
        </w:rPr>
      </w:pPr>
      <w:r>
        <w:rPr>
          <w:rFonts w:ascii="Times New Roman" w:hAnsi="Times New Roman" w:cs="Times New Roman"/>
          <w:sz w:val="24"/>
        </w:rPr>
        <w:t>对于一次挂号收取的挂号费仅在挂号表中或者门诊收费表中填报一次即可，即无须在挂号表和门诊收费表中重复填报挂号费。</w:t>
      </w:r>
    </w:p>
    <w:p w14:paraId="7B68473B" w14:textId="77777777" w:rsidR="003B62E7" w:rsidRDefault="00447626">
      <w:pPr>
        <w:pStyle w:val="21"/>
        <w:rPr>
          <w:rFonts w:ascii="仿宋_GB2312" w:eastAsia="仿宋_GB2312"/>
          <w:sz w:val="28"/>
          <w:szCs w:val="28"/>
        </w:rPr>
      </w:pPr>
      <w:bookmarkStart w:id="151" w:name="_Toc11253"/>
      <w:bookmarkStart w:id="152" w:name="_Toc14678"/>
      <w:bookmarkStart w:id="153" w:name="_Toc25097"/>
      <w:bookmarkStart w:id="154" w:name="_Toc11778662"/>
      <w:bookmarkStart w:id="155" w:name="_Toc1732"/>
      <w:bookmarkStart w:id="156" w:name="_Toc3515"/>
      <w:bookmarkStart w:id="157" w:name="_Toc22551"/>
      <w:r>
        <w:rPr>
          <w:rFonts w:ascii="仿宋_GB2312" w:eastAsia="仿宋_GB2312"/>
          <w:sz w:val="28"/>
          <w:szCs w:val="28"/>
        </w:rPr>
        <w:t>门诊收费明细表(TB_HIS_MZ_Fee_Detail)</w:t>
      </w:r>
      <w:bookmarkEnd w:id="151"/>
      <w:bookmarkEnd w:id="152"/>
      <w:bookmarkEnd w:id="153"/>
      <w:bookmarkEnd w:id="154"/>
      <w:bookmarkEnd w:id="155"/>
      <w:bookmarkEnd w:id="156"/>
      <w:bookmarkEnd w:id="157"/>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341"/>
        <w:gridCol w:w="1139"/>
        <w:gridCol w:w="993"/>
        <w:gridCol w:w="708"/>
        <w:gridCol w:w="629"/>
        <w:gridCol w:w="931"/>
        <w:gridCol w:w="708"/>
        <w:gridCol w:w="2197"/>
      </w:tblGrid>
      <w:tr w:rsidR="003B62E7" w14:paraId="391E77F7" w14:textId="77777777" w:rsidTr="00DE7156">
        <w:trPr>
          <w:cantSplit/>
          <w:trHeight w:val="699"/>
          <w:tblHeader/>
          <w:jc w:val="center"/>
        </w:trPr>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14:paraId="6A819D7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lastRenderedPageBreak/>
              <w:t>数据元标识符</w:t>
            </w:r>
          </w:p>
        </w:tc>
        <w:tc>
          <w:tcPr>
            <w:tcW w:w="1341" w:type="dxa"/>
            <w:tcBorders>
              <w:top w:val="single" w:sz="4" w:space="0" w:color="auto"/>
              <w:left w:val="single" w:sz="4" w:space="0" w:color="auto"/>
              <w:bottom w:val="single" w:sz="4" w:space="0" w:color="auto"/>
              <w:right w:val="single" w:sz="4" w:space="0" w:color="auto"/>
            </w:tcBorders>
            <w:shd w:val="clear" w:color="auto" w:fill="D9D9D9"/>
            <w:vAlign w:val="center"/>
          </w:tcPr>
          <w:p w14:paraId="0982C1F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857CB2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B18F69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7B83ECA"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24DBFF9"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BCA7F3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27F069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197" w:type="dxa"/>
            <w:tcBorders>
              <w:top w:val="single" w:sz="4" w:space="0" w:color="auto"/>
              <w:left w:val="single" w:sz="4" w:space="0" w:color="auto"/>
              <w:bottom w:val="single" w:sz="4" w:space="0" w:color="auto"/>
              <w:right w:val="single" w:sz="4" w:space="0" w:color="auto"/>
            </w:tcBorders>
            <w:shd w:val="clear" w:color="auto" w:fill="D9D9D9"/>
            <w:vAlign w:val="center"/>
          </w:tcPr>
          <w:p w14:paraId="1E2CD61A"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75446C7D" w14:textId="77777777" w:rsidTr="00DE7156">
        <w:trPr>
          <w:cantSplit/>
          <w:trHeight w:val="195"/>
          <w:jc w:val="center"/>
        </w:trPr>
        <w:tc>
          <w:tcPr>
            <w:tcW w:w="97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ED145F"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3371F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收费明细</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AA777A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SFMXID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A53B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ED916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3665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6E821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4AA8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23B0D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6CE82901" w14:textId="77777777" w:rsidTr="00DE7156">
        <w:trPr>
          <w:cantSplit/>
          <w:trHeight w:val="195"/>
          <w:jc w:val="center"/>
        </w:trPr>
        <w:tc>
          <w:tcPr>
            <w:tcW w:w="97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02FAC2"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5ACE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退费标志</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AB1F6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TFBZ</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E14C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3046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132E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F1F9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0B5F6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582DF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：收费；</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：退费；</w:t>
            </w:r>
          </w:p>
        </w:tc>
      </w:tr>
      <w:tr w:rsidR="003B62E7" w14:paraId="0DF168A9"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7A081F"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96515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BC87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ABBE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A4B4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A5F7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24CC3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BB054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C6C14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p>
        </w:tc>
      </w:tr>
      <w:tr w:rsidR="003B62E7" w14:paraId="51DE4199"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148C0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41" w:type="dxa"/>
            <w:tcBorders>
              <w:top w:val="single" w:sz="4" w:space="0" w:color="auto"/>
              <w:left w:val="single" w:sz="4" w:space="0" w:color="auto"/>
              <w:bottom w:val="single" w:sz="4" w:space="0" w:color="auto"/>
              <w:right w:val="single" w:sz="4" w:space="0" w:color="auto"/>
            </w:tcBorders>
            <w:vAlign w:val="center"/>
          </w:tcPr>
          <w:p w14:paraId="5F18AAF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5064D98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47F9A3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FA8E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D3D64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3E3E0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9DDB0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8D301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与门诊就诊记录表关联的外键。对于家庭病床，这里填写</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家床编号</w:t>
            </w:r>
            <w:r>
              <w:rPr>
                <w:rFonts w:ascii="Times New Roman" w:hAnsi="Times New Roman" w:cs="Times New Roman"/>
                <w:color w:val="000000"/>
                <w:sz w:val="18"/>
                <w:szCs w:val="18"/>
                <w:lang w:val="en-US" w:bidi="ar"/>
              </w:rPr>
              <w:t>”</w:t>
            </w:r>
          </w:p>
        </w:tc>
      </w:tr>
      <w:tr w:rsidR="003B62E7" w14:paraId="25B2E10E"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6876DDC"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48E849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vAlign w:val="center"/>
          </w:tcPr>
          <w:p w14:paraId="0A823F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vAlign w:val="center"/>
          </w:tcPr>
          <w:p w14:paraId="41DA0B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EEBF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6302B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F62A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EBFDA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131270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用于与门诊收费表关联。</w:t>
            </w:r>
          </w:p>
        </w:tc>
      </w:tr>
      <w:tr w:rsidR="003B62E7" w14:paraId="686BF0CF"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A70A1B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DF7C15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14C10F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4D854C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DC72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D1137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87F29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156677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ACBD30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7B4EAD2E"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0022EA9"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EC4CDB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1F154B9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F018C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72A1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DAD83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4A561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7968C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55A3786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68F5AE70"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456AC88"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C25A9C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诊疗类型</w:t>
            </w:r>
          </w:p>
        </w:tc>
        <w:tc>
          <w:tcPr>
            <w:tcW w:w="1139" w:type="dxa"/>
            <w:tcBorders>
              <w:top w:val="single" w:sz="4" w:space="0" w:color="auto"/>
              <w:left w:val="single" w:sz="4" w:space="0" w:color="auto"/>
              <w:bottom w:val="single" w:sz="4" w:space="0" w:color="auto"/>
              <w:right w:val="single" w:sz="4" w:space="0" w:color="auto"/>
            </w:tcBorders>
            <w:vAlign w:val="center"/>
          </w:tcPr>
          <w:p w14:paraId="2BEE54D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ZLLX</w:t>
            </w:r>
          </w:p>
        </w:tc>
        <w:tc>
          <w:tcPr>
            <w:tcW w:w="993" w:type="dxa"/>
            <w:tcBorders>
              <w:top w:val="single" w:sz="4" w:space="0" w:color="auto"/>
              <w:left w:val="single" w:sz="4" w:space="0" w:color="auto"/>
              <w:bottom w:val="single" w:sz="4" w:space="0" w:color="auto"/>
              <w:right w:val="single" w:sz="4" w:space="0" w:color="auto"/>
            </w:tcBorders>
            <w:vAlign w:val="center"/>
          </w:tcPr>
          <w:p w14:paraId="71397C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557A3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E21D3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2C3D3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D8901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C0F106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 SZCV01.09.005 </w:t>
            </w:r>
            <w:r>
              <w:rPr>
                <w:rFonts w:ascii="Times New Roman" w:hAnsi="Times New Roman" w:cs="Times New Roman"/>
                <w:color w:val="000000"/>
                <w:sz w:val="18"/>
                <w:szCs w:val="18"/>
                <w:lang w:val="en-US" w:bidi="ar"/>
              </w:rPr>
              <w:t>就诊类型代码表</w:t>
            </w:r>
          </w:p>
        </w:tc>
      </w:tr>
      <w:tr w:rsidR="003B62E7" w14:paraId="6079E13D"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431E9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DE07.00.006.00</w:t>
            </w:r>
          </w:p>
        </w:tc>
        <w:tc>
          <w:tcPr>
            <w:tcW w:w="1341" w:type="dxa"/>
            <w:tcBorders>
              <w:top w:val="single" w:sz="4" w:space="0" w:color="auto"/>
              <w:left w:val="single" w:sz="4" w:space="0" w:color="auto"/>
              <w:bottom w:val="single" w:sz="4" w:space="0" w:color="auto"/>
              <w:right w:val="single" w:sz="4" w:space="0" w:color="auto"/>
            </w:tcBorders>
            <w:vAlign w:val="center"/>
          </w:tcPr>
          <w:p w14:paraId="79D067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4B28E16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7A5B1B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43B8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50782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C3650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AB0BFA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9B42EF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用来区分对象收费的医疗费用来源。见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371B651D"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EC2CD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DE01.00.020.00</w:t>
            </w:r>
          </w:p>
        </w:tc>
        <w:tc>
          <w:tcPr>
            <w:tcW w:w="1341" w:type="dxa"/>
            <w:tcBorders>
              <w:top w:val="single" w:sz="4" w:space="0" w:color="auto"/>
              <w:left w:val="single" w:sz="4" w:space="0" w:color="auto"/>
              <w:bottom w:val="single" w:sz="4" w:space="0" w:color="auto"/>
              <w:right w:val="single" w:sz="4" w:space="0" w:color="auto"/>
            </w:tcBorders>
            <w:vAlign w:val="center"/>
          </w:tcPr>
          <w:p w14:paraId="5252C0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处方号</w:t>
            </w:r>
          </w:p>
        </w:tc>
        <w:tc>
          <w:tcPr>
            <w:tcW w:w="1139" w:type="dxa"/>
            <w:tcBorders>
              <w:top w:val="single" w:sz="4" w:space="0" w:color="auto"/>
              <w:left w:val="single" w:sz="4" w:space="0" w:color="auto"/>
              <w:bottom w:val="single" w:sz="4" w:space="0" w:color="auto"/>
              <w:right w:val="single" w:sz="4" w:space="0" w:color="auto"/>
            </w:tcBorders>
            <w:vAlign w:val="center"/>
          </w:tcPr>
          <w:p w14:paraId="4BB88A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CFIDH</w:t>
            </w:r>
          </w:p>
        </w:tc>
        <w:tc>
          <w:tcPr>
            <w:tcW w:w="993" w:type="dxa"/>
            <w:tcBorders>
              <w:top w:val="single" w:sz="4" w:space="0" w:color="auto"/>
              <w:left w:val="single" w:sz="4" w:space="0" w:color="auto"/>
              <w:bottom w:val="single" w:sz="4" w:space="0" w:color="auto"/>
              <w:right w:val="single" w:sz="4" w:space="0" w:color="auto"/>
            </w:tcBorders>
            <w:vAlign w:val="center"/>
          </w:tcPr>
          <w:p w14:paraId="01B444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BBC5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DA1A1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CCCC8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730D4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75FF3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19246E07"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102DEE1"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62D33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发票号</w:t>
            </w:r>
          </w:p>
        </w:tc>
        <w:tc>
          <w:tcPr>
            <w:tcW w:w="1139" w:type="dxa"/>
            <w:tcBorders>
              <w:top w:val="single" w:sz="4" w:space="0" w:color="auto"/>
              <w:left w:val="single" w:sz="4" w:space="0" w:color="auto"/>
              <w:bottom w:val="single" w:sz="4" w:space="0" w:color="auto"/>
              <w:right w:val="single" w:sz="4" w:space="0" w:color="auto"/>
            </w:tcBorders>
            <w:vAlign w:val="center"/>
          </w:tcPr>
          <w:p w14:paraId="1F1621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vAlign w:val="center"/>
          </w:tcPr>
          <w:p w14:paraId="2F1BE0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7915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F4B46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DC33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BAAEC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74EE7E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未结算费用填写默认值</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已结算费用填写发票号。</w:t>
            </w:r>
          </w:p>
        </w:tc>
      </w:tr>
      <w:tr w:rsidR="003B62E7" w14:paraId="5956A520"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59DD0D8"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261C1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收费</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B3D3C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STFSJ</w:t>
            </w:r>
          </w:p>
        </w:tc>
        <w:tc>
          <w:tcPr>
            <w:tcW w:w="993" w:type="dxa"/>
            <w:tcBorders>
              <w:top w:val="single" w:sz="4" w:space="0" w:color="auto"/>
              <w:left w:val="single" w:sz="4" w:space="0" w:color="auto"/>
              <w:bottom w:val="single" w:sz="4" w:space="0" w:color="auto"/>
              <w:right w:val="single" w:sz="4" w:space="0" w:color="auto"/>
            </w:tcBorders>
            <w:vAlign w:val="center"/>
          </w:tcPr>
          <w:p w14:paraId="274CDA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A5F1A08"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D7673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44869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91019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9B67FEE" w14:textId="77777777" w:rsidR="003B62E7" w:rsidRDefault="003B62E7">
            <w:pPr>
              <w:rPr>
                <w:rFonts w:ascii="Times New Roman" w:hAnsi="Times New Roman"/>
                <w:sz w:val="18"/>
                <w:szCs w:val="18"/>
                <w:lang w:bidi="ar"/>
              </w:rPr>
            </w:pPr>
          </w:p>
        </w:tc>
      </w:tr>
      <w:tr w:rsidR="003B62E7" w14:paraId="3883C29C"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C09AA65"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9DAC2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明细费用类别</w:t>
            </w:r>
          </w:p>
        </w:tc>
        <w:tc>
          <w:tcPr>
            <w:tcW w:w="1139" w:type="dxa"/>
            <w:tcBorders>
              <w:top w:val="single" w:sz="4" w:space="0" w:color="auto"/>
              <w:left w:val="single" w:sz="4" w:space="0" w:color="auto"/>
              <w:bottom w:val="single" w:sz="4" w:space="0" w:color="auto"/>
              <w:right w:val="single" w:sz="4" w:space="0" w:color="auto"/>
            </w:tcBorders>
            <w:vAlign w:val="center"/>
          </w:tcPr>
          <w:p w14:paraId="686492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MXFYLB</w:t>
            </w:r>
          </w:p>
        </w:tc>
        <w:tc>
          <w:tcPr>
            <w:tcW w:w="993" w:type="dxa"/>
            <w:tcBorders>
              <w:top w:val="single" w:sz="4" w:space="0" w:color="auto"/>
              <w:left w:val="single" w:sz="4" w:space="0" w:color="auto"/>
              <w:bottom w:val="single" w:sz="4" w:space="0" w:color="auto"/>
              <w:right w:val="single" w:sz="4" w:space="0" w:color="auto"/>
            </w:tcBorders>
            <w:vAlign w:val="center"/>
          </w:tcPr>
          <w:p w14:paraId="754A79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31CF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2DF2A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668F2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33855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338E3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SZCV01.12.002 </w:t>
            </w:r>
            <w:r>
              <w:rPr>
                <w:rFonts w:ascii="Times New Roman" w:hAnsi="Times New Roman" w:cs="Times New Roman"/>
                <w:color w:val="000000"/>
                <w:sz w:val="18"/>
                <w:szCs w:val="18"/>
                <w:lang w:val="en-US" w:bidi="ar"/>
              </w:rPr>
              <w:t>费用类别代码表</w:t>
            </w:r>
          </w:p>
        </w:tc>
      </w:tr>
      <w:tr w:rsidR="003B62E7" w14:paraId="5A094E9D"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1CDB53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BACCD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明细项目编码（院内）</w:t>
            </w:r>
          </w:p>
        </w:tc>
        <w:tc>
          <w:tcPr>
            <w:tcW w:w="1139" w:type="dxa"/>
            <w:tcBorders>
              <w:top w:val="single" w:sz="4" w:space="0" w:color="auto"/>
              <w:left w:val="single" w:sz="4" w:space="0" w:color="auto"/>
              <w:bottom w:val="single" w:sz="4" w:space="0" w:color="auto"/>
              <w:right w:val="single" w:sz="4" w:space="0" w:color="auto"/>
            </w:tcBorders>
            <w:vAlign w:val="center"/>
          </w:tcPr>
          <w:p w14:paraId="6F4530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MXXMBM</w:t>
            </w:r>
          </w:p>
        </w:tc>
        <w:tc>
          <w:tcPr>
            <w:tcW w:w="993" w:type="dxa"/>
            <w:tcBorders>
              <w:top w:val="single" w:sz="4" w:space="0" w:color="auto"/>
              <w:left w:val="single" w:sz="4" w:space="0" w:color="auto"/>
              <w:bottom w:val="single" w:sz="4" w:space="0" w:color="auto"/>
              <w:right w:val="single" w:sz="4" w:space="0" w:color="auto"/>
            </w:tcBorders>
            <w:vAlign w:val="center"/>
          </w:tcPr>
          <w:p w14:paraId="4C50E8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F123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BE0E6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0016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473EC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E5626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64D068BB"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219BEAB"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0B4739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明细项目编码（医保）</w:t>
            </w:r>
          </w:p>
        </w:tc>
        <w:tc>
          <w:tcPr>
            <w:tcW w:w="1139" w:type="dxa"/>
            <w:tcBorders>
              <w:top w:val="single" w:sz="4" w:space="0" w:color="auto"/>
              <w:left w:val="single" w:sz="4" w:space="0" w:color="auto"/>
              <w:bottom w:val="single" w:sz="4" w:space="0" w:color="auto"/>
              <w:right w:val="single" w:sz="4" w:space="0" w:color="auto"/>
            </w:tcBorders>
            <w:vAlign w:val="center"/>
          </w:tcPr>
          <w:p w14:paraId="45C387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MXXMBMYB</w:t>
            </w:r>
          </w:p>
        </w:tc>
        <w:tc>
          <w:tcPr>
            <w:tcW w:w="993" w:type="dxa"/>
            <w:tcBorders>
              <w:top w:val="single" w:sz="4" w:space="0" w:color="auto"/>
              <w:left w:val="single" w:sz="4" w:space="0" w:color="auto"/>
              <w:bottom w:val="single" w:sz="4" w:space="0" w:color="auto"/>
              <w:right w:val="single" w:sz="4" w:space="0" w:color="auto"/>
            </w:tcBorders>
            <w:vAlign w:val="center"/>
          </w:tcPr>
          <w:p w14:paraId="792D63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3E39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741F0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BCD4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21FF7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3F6D72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由医保统一要求的收费编码，若没有医保统编代码，则填写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785EF7B2"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A4EC226"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A7AFB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4AFF0E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MXXMMC</w:t>
            </w:r>
          </w:p>
        </w:tc>
        <w:tc>
          <w:tcPr>
            <w:tcW w:w="993" w:type="dxa"/>
            <w:tcBorders>
              <w:top w:val="single" w:sz="4" w:space="0" w:color="auto"/>
              <w:left w:val="single" w:sz="4" w:space="0" w:color="auto"/>
              <w:bottom w:val="single" w:sz="4" w:space="0" w:color="auto"/>
              <w:right w:val="single" w:sz="4" w:space="0" w:color="auto"/>
            </w:tcBorders>
            <w:vAlign w:val="center"/>
          </w:tcPr>
          <w:p w14:paraId="35E979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F413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692AE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3880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6B7CF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34A350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填写院内项目名称</w:t>
            </w:r>
          </w:p>
        </w:tc>
      </w:tr>
      <w:tr w:rsidR="003B62E7" w14:paraId="386B1F47"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E516F35"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52434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（药品的）生产批号</w:t>
            </w:r>
          </w:p>
        </w:tc>
        <w:tc>
          <w:tcPr>
            <w:tcW w:w="1139" w:type="dxa"/>
            <w:tcBorders>
              <w:top w:val="single" w:sz="4" w:space="0" w:color="auto"/>
              <w:left w:val="single" w:sz="4" w:space="0" w:color="auto"/>
              <w:bottom w:val="single" w:sz="4" w:space="0" w:color="auto"/>
              <w:right w:val="single" w:sz="4" w:space="0" w:color="auto"/>
            </w:tcBorders>
            <w:vAlign w:val="center"/>
          </w:tcPr>
          <w:p w14:paraId="190769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SCPH</w:t>
            </w:r>
          </w:p>
        </w:tc>
        <w:tc>
          <w:tcPr>
            <w:tcW w:w="993" w:type="dxa"/>
            <w:tcBorders>
              <w:top w:val="single" w:sz="4" w:space="0" w:color="auto"/>
              <w:left w:val="single" w:sz="4" w:space="0" w:color="auto"/>
              <w:bottom w:val="single" w:sz="4" w:space="0" w:color="auto"/>
              <w:right w:val="single" w:sz="4" w:space="0" w:color="auto"/>
            </w:tcBorders>
            <w:vAlign w:val="center"/>
          </w:tcPr>
          <w:p w14:paraId="4C63B0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7999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EF6E9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7936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2266A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16C5AC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药品需要填写</w:t>
            </w:r>
          </w:p>
        </w:tc>
      </w:tr>
      <w:tr w:rsidR="003B62E7" w14:paraId="245A7588"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09BCAFA"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3C686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（药品的）有效截止日期</w:t>
            </w:r>
          </w:p>
        </w:tc>
        <w:tc>
          <w:tcPr>
            <w:tcW w:w="1139" w:type="dxa"/>
            <w:tcBorders>
              <w:top w:val="single" w:sz="4" w:space="0" w:color="auto"/>
              <w:left w:val="single" w:sz="4" w:space="0" w:color="auto"/>
              <w:bottom w:val="single" w:sz="4" w:space="0" w:color="auto"/>
              <w:right w:val="single" w:sz="4" w:space="0" w:color="auto"/>
            </w:tcBorders>
            <w:vAlign w:val="center"/>
          </w:tcPr>
          <w:p w14:paraId="22297A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YXQZ</w:t>
            </w:r>
          </w:p>
        </w:tc>
        <w:tc>
          <w:tcPr>
            <w:tcW w:w="993" w:type="dxa"/>
            <w:tcBorders>
              <w:top w:val="single" w:sz="4" w:space="0" w:color="auto"/>
              <w:left w:val="single" w:sz="4" w:space="0" w:color="auto"/>
              <w:bottom w:val="single" w:sz="4" w:space="0" w:color="auto"/>
              <w:right w:val="single" w:sz="4" w:space="0" w:color="auto"/>
            </w:tcBorders>
            <w:vAlign w:val="center"/>
          </w:tcPr>
          <w:p w14:paraId="2C5FD6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73AF65D4"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AE271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4C1A9C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340176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371E66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药品需要填写；格式：</w:t>
            </w:r>
            <w:r>
              <w:rPr>
                <w:rFonts w:ascii="Times New Roman" w:hAnsi="Times New Roman" w:cs="Times New Roman"/>
                <w:color w:val="000000"/>
                <w:sz w:val="18"/>
                <w:szCs w:val="18"/>
                <w:lang w:val="en-US" w:bidi="ar"/>
              </w:rPr>
              <w:t>YYYYMMDD</w:t>
            </w:r>
          </w:p>
        </w:tc>
      </w:tr>
      <w:tr w:rsidR="003B62E7" w14:paraId="3708354C"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D5B9894"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DF94C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5FE9F96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MXXMDW</w:t>
            </w:r>
          </w:p>
        </w:tc>
        <w:tc>
          <w:tcPr>
            <w:tcW w:w="993" w:type="dxa"/>
            <w:tcBorders>
              <w:top w:val="single" w:sz="4" w:space="0" w:color="auto"/>
              <w:left w:val="single" w:sz="4" w:space="0" w:color="auto"/>
              <w:bottom w:val="single" w:sz="4" w:space="0" w:color="auto"/>
              <w:right w:val="single" w:sz="4" w:space="0" w:color="auto"/>
            </w:tcBorders>
            <w:vAlign w:val="center"/>
          </w:tcPr>
          <w:p w14:paraId="2E1100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48C3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B7B81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2DA1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D895F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A234B2F" w14:textId="77777777" w:rsidR="003B62E7" w:rsidRDefault="003B62E7">
            <w:pPr>
              <w:rPr>
                <w:rFonts w:ascii="Times New Roman" w:hAnsi="Times New Roman"/>
                <w:sz w:val="18"/>
                <w:szCs w:val="18"/>
                <w:lang w:bidi="ar"/>
              </w:rPr>
            </w:pPr>
          </w:p>
        </w:tc>
      </w:tr>
      <w:tr w:rsidR="003B62E7" w14:paraId="6C6599B6"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0F17BC0"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B2558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明细项目单价</w:t>
            </w:r>
          </w:p>
        </w:tc>
        <w:tc>
          <w:tcPr>
            <w:tcW w:w="1139" w:type="dxa"/>
            <w:tcBorders>
              <w:top w:val="single" w:sz="4" w:space="0" w:color="auto"/>
              <w:left w:val="single" w:sz="4" w:space="0" w:color="auto"/>
              <w:bottom w:val="single" w:sz="4" w:space="0" w:color="auto"/>
              <w:right w:val="single" w:sz="4" w:space="0" w:color="auto"/>
            </w:tcBorders>
            <w:vAlign w:val="center"/>
          </w:tcPr>
          <w:p w14:paraId="42B1D8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MXXMDJ</w:t>
            </w:r>
          </w:p>
        </w:tc>
        <w:tc>
          <w:tcPr>
            <w:tcW w:w="993" w:type="dxa"/>
            <w:tcBorders>
              <w:top w:val="single" w:sz="4" w:space="0" w:color="auto"/>
              <w:left w:val="single" w:sz="4" w:space="0" w:color="auto"/>
              <w:bottom w:val="single" w:sz="4" w:space="0" w:color="auto"/>
              <w:right w:val="single" w:sz="4" w:space="0" w:color="auto"/>
            </w:tcBorders>
            <w:vAlign w:val="center"/>
          </w:tcPr>
          <w:p w14:paraId="3BBC44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09E86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C9310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0F9CB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A10B8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E8702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金额；</w:t>
            </w:r>
            <w:r>
              <w:rPr>
                <w:rFonts w:ascii="Times New Roman" w:hAnsi="Times New Roman" w:cs="Times New Roman"/>
                <w:color w:val="000000"/>
                <w:sz w:val="18"/>
                <w:szCs w:val="18"/>
                <w:lang w:val="en-US" w:bidi="ar"/>
              </w:rPr>
              <w:t>&gt;=0</w:t>
            </w:r>
          </w:p>
        </w:tc>
      </w:tr>
      <w:tr w:rsidR="003B62E7" w14:paraId="3FEEBA15"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0C6CCC9"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5AB03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7CB6EB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MXXMSL</w:t>
            </w:r>
          </w:p>
        </w:tc>
        <w:tc>
          <w:tcPr>
            <w:tcW w:w="993" w:type="dxa"/>
            <w:tcBorders>
              <w:top w:val="single" w:sz="4" w:space="0" w:color="auto"/>
              <w:left w:val="single" w:sz="4" w:space="0" w:color="auto"/>
              <w:bottom w:val="single" w:sz="4" w:space="0" w:color="auto"/>
              <w:right w:val="single" w:sz="4" w:space="0" w:color="auto"/>
            </w:tcBorders>
            <w:vAlign w:val="center"/>
          </w:tcPr>
          <w:p w14:paraId="106F36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59475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B663B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BFE22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F6E7E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CF72261" w14:textId="77777777" w:rsidR="003B62E7" w:rsidRDefault="003B62E7">
            <w:pPr>
              <w:rPr>
                <w:rFonts w:ascii="Times New Roman" w:hAnsi="Times New Roman"/>
                <w:sz w:val="18"/>
                <w:szCs w:val="18"/>
                <w:lang w:bidi="ar"/>
              </w:rPr>
            </w:pPr>
          </w:p>
        </w:tc>
      </w:tr>
      <w:tr w:rsidR="003B62E7" w14:paraId="22E2EBF2"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4657F1C"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4CA39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明细项目金额</w:t>
            </w:r>
          </w:p>
        </w:tc>
        <w:tc>
          <w:tcPr>
            <w:tcW w:w="1139" w:type="dxa"/>
            <w:tcBorders>
              <w:top w:val="single" w:sz="4" w:space="0" w:color="auto"/>
              <w:left w:val="single" w:sz="4" w:space="0" w:color="auto"/>
              <w:bottom w:val="single" w:sz="4" w:space="0" w:color="auto"/>
              <w:right w:val="single" w:sz="4" w:space="0" w:color="auto"/>
            </w:tcBorders>
            <w:vAlign w:val="center"/>
          </w:tcPr>
          <w:p w14:paraId="5D1E04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MXXMJE</w:t>
            </w:r>
          </w:p>
        </w:tc>
        <w:tc>
          <w:tcPr>
            <w:tcW w:w="993" w:type="dxa"/>
            <w:tcBorders>
              <w:top w:val="single" w:sz="4" w:space="0" w:color="auto"/>
              <w:left w:val="single" w:sz="4" w:space="0" w:color="auto"/>
              <w:bottom w:val="single" w:sz="4" w:space="0" w:color="auto"/>
              <w:right w:val="single" w:sz="4" w:space="0" w:color="auto"/>
            </w:tcBorders>
            <w:vAlign w:val="center"/>
          </w:tcPr>
          <w:p w14:paraId="63AE11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7D93C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3E9B9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86BD7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C28A6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E7894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金额；</w:t>
            </w:r>
            <w:r>
              <w:rPr>
                <w:rFonts w:ascii="Times New Roman" w:hAnsi="Times New Roman" w:cs="Times New Roman"/>
                <w:color w:val="000000"/>
                <w:sz w:val="18"/>
                <w:szCs w:val="18"/>
                <w:lang w:val="en-US" w:bidi="ar"/>
              </w:rPr>
              <w:t>&gt;=0</w:t>
            </w:r>
            <w:r>
              <w:rPr>
                <w:rFonts w:ascii="Times New Roman" w:hAnsi="Times New Roman" w:cs="Times New Roman"/>
                <w:color w:val="000000"/>
                <w:sz w:val="18"/>
                <w:szCs w:val="18"/>
                <w:lang w:val="en-US" w:bidi="ar"/>
              </w:rPr>
              <w:t>。</w:t>
            </w:r>
          </w:p>
        </w:tc>
      </w:tr>
      <w:tr w:rsidR="003B62E7" w14:paraId="23D9ACDA"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6826E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41" w:type="dxa"/>
            <w:tcBorders>
              <w:top w:val="single" w:sz="4" w:space="0" w:color="auto"/>
              <w:left w:val="single" w:sz="4" w:space="0" w:color="auto"/>
              <w:bottom w:val="single" w:sz="4" w:space="0" w:color="auto"/>
              <w:right w:val="single" w:sz="4" w:space="0" w:color="auto"/>
            </w:tcBorders>
            <w:vAlign w:val="center"/>
          </w:tcPr>
          <w:p w14:paraId="04D0E2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5C9292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KDKSBM</w:t>
            </w:r>
          </w:p>
        </w:tc>
        <w:tc>
          <w:tcPr>
            <w:tcW w:w="993" w:type="dxa"/>
            <w:tcBorders>
              <w:top w:val="single" w:sz="4" w:space="0" w:color="auto"/>
              <w:left w:val="single" w:sz="4" w:space="0" w:color="auto"/>
              <w:bottom w:val="single" w:sz="4" w:space="0" w:color="auto"/>
              <w:right w:val="single" w:sz="4" w:space="0" w:color="auto"/>
            </w:tcBorders>
            <w:vAlign w:val="center"/>
          </w:tcPr>
          <w:p w14:paraId="7E0D0C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5991C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6DDBA2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DE778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3F536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14089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30884370"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0C8F65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41" w:type="dxa"/>
            <w:tcBorders>
              <w:top w:val="single" w:sz="4" w:space="0" w:color="auto"/>
              <w:left w:val="single" w:sz="4" w:space="0" w:color="auto"/>
              <w:bottom w:val="single" w:sz="4" w:space="0" w:color="auto"/>
              <w:right w:val="single" w:sz="4" w:space="0" w:color="auto"/>
            </w:tcBorders>
            <w:vAlign w:val="center"/>
          </w:tcPr>
          <w:p w14:paraId="689E85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48517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KDKSMC</w:t>
            </w:r>
          </w:p>
        </w:tc>
        <w:tc>
          <w:tcPr>
            <w:tcW w:w="993" w:type="dxa"/>
            <w:tcBorders>
              <w:top w:val="single" w:sz="4" w:space="0" w:color="auto"/>
              <w:left w:val="single" w:sz="4" w:space="0" w:color="auto"/>
              <w:bottom w:val="single" w:sz="4" w:space="0" w:color="auto"/>
              <w:right w:val="single" w:sz="4" w:space="0" w:color="auto"/>
            </w:tcBorders>
            <w:vAlign w:val="center"/>
          </w:tcPr>
          <w:p w14:paraId="20F049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4C2E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E96C2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8A37D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3080E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715F5EC" w14:textId="77777777" w:rsidR="003B62E7" w:rsidRDefault="003B62E7">
            <w:pPr>
              <w:rPr>
                <w:rFonts w:ascii="Times New Roman" w:hAnsi="Times New Roman"/>
                <w:sz w:val="18"/>
                <w:szCs w:val="18"/>
                <w:lang w:bidi="ar"/>
              </w:rPr>
            </w:pPr>
          </w:p>
        </w:tc>
      </w:tr>
      <w:tr w:rsidR="003B62E7" w14:paraId="129FF371"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68FFE52"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D1C79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开单医生编码</w:t>
            </w:r>
          </w:p>
        </w:tc>
        <w:tc>
          <w:tcPr>
            <w:tcW w:w="1139" w:type="dxa"/>
            <w:tcBorders>
              <w:top w:val="single" w:sz="4" w:space="0" w:color="auto"/>
              <w:left w:val="single" w:sz="4" w:space="0" w:color="auto"/>
              <w:bottom w:val="single" w:sz="4" w:space="0" w:color="auto"/>
              <w:right w:val="single" w:sz="4" w:space="0" w:color="auto"/>
            </w:tcBorders>
            <w:vAlign w:val="center"/>
          </w:tcPr>
          <w:p w14:paraId="186B9C0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KDRGH</w:t>
            </w:r>
          </w:p>
        </w:tc>
        <w:tc>
          <w:tcPr>
            <w:tcW w:w="993" w:type="dxa"/>
            <w:tcBorders>
              <w:top w:val="single" w:sz="4" w:space="0" w:color="auto"/>
              <w:left w:val="single" w:sz="4" w:space="0" w:color="auto"/>
              <w:bottom w:val="single" w:sz="4" w:space="0" w:color="auto"/>
              <w:right w:val="single" w:sz="4" w:space="0" w:color="auto"/>
            </w:tcBorders>
            <w:vAlign w:val="center"/>
          </w:tcPr>
          <w:p w14:paraId="734D5F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6702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CD075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37AF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74159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10547C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按医院内部相应医生的工号填写。见机构人员字典表</w:t>
            </w:r>
          </w:p>
        </w:tc>
      </w:tr>
      <w:tr w:rsidR="003B62E7" w14:paraId="37AE2BCB"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D4AEE7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5EAB69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70EEDF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KDRXM</w:t>
            </w:r>
          </w:p>
        </w:tc>
        <w:tc>
          <w:tcPr>
            <w:tcW w:w="993" w:type="dxa"/>
            <w:tcBorders>
              <w:top w:val="single" w:sz="4" w:space="0" w:color="auto"/>
              <w:left w:val="single" w:sz="4" w:space="0" w:color="auto"/>
              <w:bottom w:val="single" w:sz="4" w:space="0" w:color="auto"/>
              <w:right w:val="single" w:sz="4" w:space="0" w:color="auto"/>
            </w:tcBorders>
            <w:vAlign w:val="center"/>
          </w:tcPr>
          <w:p w14:paraId="1706F0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49CD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A5A4A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EAE4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24942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F7D5EE3" w14:textId="77777777" w:rsidR="003B62E7" w:rsidRDefault="003B62E7">
            <w:pPr>
              <w:rPr>
                <w:rFonts w:ascii="Times New Roman" w:hAnsi="Times New Roman"/>
                <w:sz w:val="18"/>
                <w:szCs w:val="18"/>
                <w:lang w:bidi="ar"/>
              </w:rPr>
            </w:pPr>
          </w:p>
        </w:tc>
      </w:tr>
      <w:tr w:rsidR="003B62E7" w14:paraId="2BD4EC18"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FD2D2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41" w:type="dxa"/>
            <w:tcBorders>
              <w:top w:val="single" w:sz="4" w:space="0" w:color="auto"/>
              <w:left w:val="single" w:sz="4" w:space="0" w:color="auto"/>
              <w:bottom w:val="single" w:sz="4" w:space="0" w:color="auto"/>
              <w:right w:val="single" w:sz="4" w:space="0" w:color="auto"/>
            </w:tcBorders>
            <w:vAlign w:val="center"/>
          </w:tcPr>
          <w:p w14:paraId="45CF40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3AE02F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ZXKSBM</w:t>
            </w:r>
          </w:p>
        </w:tc>
        <w:tc>
          <w:tcPr>
            <w:tcW w:w="993" w:type="dxa"/>
            <w:tcBorders>
              <w:top w:val="single" w:sz="4" w:space="0" w:color="auto"/>
              <w:left w:val="single" w:sz="4" w:space="0" w:color="auto"/>
              <w:bottom w:val="single" w:sz="4" w:space="0" w:color="auto"/>
              <w:right w:val="single" w:sz="4" w:space="0" w:color="auto"/>
            </w:tcBorders>
            <w:vAlign w:val="center"/>
          </w:tcPr>
          <w:p w14:paraId="459530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68A3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545AEB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EF914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7497B2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AB278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5E8E34F5"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27214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341" w:type="dxa"/>
            <w:tcBorders>
              <w:top w:val="single" w:sz="4" w:space="0" w:color="auto"/>
              <w:left w:val="single" w:sz="4" w:space="0" w:color="auto"/>
              <w:bottom w:val="single" w:sz="4" w:space="0" w:color="auto"/>
              <w:right w:val="single" w:sz="4" w:space="0" w:color="auto"/>
            </w:tcBorders>
            <w:vAlign w:val="center"/>
          </w:tcPr>
          <w:p w14:paraId="0D9422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6ED63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ZXKSMC</w:t>
            </w:r>
          </w:p>
        </w:tc>
        <w:tc>
          <w:tcPr>
            <w:tcW w:w="993" w:type="dxa"/>
            <w:tcBorders>
              <w:top w:val="single" w:sz="4" w:space="0" w:color="auto"/>
              <w:left w:val="single" w:sz="4" w:space="0" w:color="auto"/>
              <w:bottom w:val="single" w:sz="4" w:space="0" w:color="auto"/>
              <w:right w:val="single" w:sz="4" w:space="0" w:color="auto"/>
            </w:tcBorders>
            <w:vAlign w:val="center"/>
          </w:tcPr>
          <w:p w14:paraId="5C1916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8673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60A2B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368F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B1BC2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3304E9E8" w14:textId="77777777" w:rsidR="003B62E7" w:rsidRDefault="003B62E7">
            <w:pPr>
              <w:rPr>
                <w:rFonts w:ascii="Times New Roman" w:hAnsi="Times New Roman"/>
                <w:sz w:val="18"/>
                <w:szCs w:val="18"/>
                <w:lang w:bidi="ar"/>
              </w:rPr>
            </w:pPr>
          </w:p>
        </w:tc>
      </w:tr>
      <w:tr w:rsidR="003B62E7" w14:paraId="41328964"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0928661"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039F5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记账比例</w:t>
            </w:r>
          </w:p>
        </w:tc>
        <w:tc>
          <w:tcPr>
            <w:tcW w:w="1139" w:type="dxa"/>
            <w:tcBorders>
              <w:top w:val="single" w:sz="4" w:space="0" w:color="auto"/>
              <w:left w:val="single" w:sz="4" w:space="0" w:color="auto"/>
              <w:bottom w:val="single" w:sz="4" w:space="0" w:color="auto"/>
              <w:right w:val="single" w:sz="4" w:space="0" w:color="auto"/>
            </w:tcBorders>
            <w:vAlign w:val="center"/>
          </w:tcPr>
          <w:p w14:paraId="2A9A8CE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JZBL</w:t>
            </w:r>
          </w:p>
        </w:tc>
        <w:tc>
          <w:tcPr>
            <w:tcW w:w="993" w:type="dxa"/>
            <w:tcBorders>
              <w:top w:val="single" w:sz="4" w:space="0" w:color="auto"/>
              <w:left w:val="single" w:sz="4" w:space="0" w:color="auto"/>
              <w:bottom w:val="single" w:sz="4" w:space="0" w:color="auto"/>
              <w:right w:val="single" w:sz="4" w:space="0" w:color="auto"/>
            </w:tcBorders>
            <w:vAlign w:val="center"/>
          </w:tcPr>
          <w:p w14:paraId="061B93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AED77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309E9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E3F95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8567B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8BE8C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填写小数，仅供参考，不做最终计算用</w:t>
            </w:r>
          </w:p>
        </w:tc>
      </w:tr>
      <w:tr w:rsidR="003B62E7" w14:paraId="574E6EC5"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ACD9A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341" w:type="dxa"/>
            <w:tcBorders>
              <w:top w:val="single" w:sz="4" w:space="0" w:color="auto"/>
              <w:left w:val="single" w:sz="4" w:space="0" w:color="auto"/>
              <w:bottom w:val="single" w:sz="4" w:space="0" w:color="auto"/>
              <w:right w:val="single" w:sz="4" w:space="0" w:color="auto"/>
            </w:tcBorders>
            <w:vAlign w:val="center"/>
          </w:tcPr>
          <w:p w14:paraId="4CBB12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个人承担费用金额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3FCD79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GRCD</w:t>
            </w:r>
          </w:p>
        </w:tc>
        <w:tc>
          <w:tcPr>
            <w:tcW w:w="993" w:type="dxa"/>
            <w:tcBorders>
              <w:top w:val="single" w:sz="4" w:space="0" w:color="auto"/>
              <w:left w:val="single" w:sz="4" w:space="0" w:color="auto"/>
              <w:bottom w:val="single" w:sz="4" w:space="0" w:color="auto"/>
              <w:right w:val="single" w:sz="4" w:space="0" w:color="auto"/>
            </w:tcBorders>
            <w:vAlign w:val="center"/>
          </w:tcPr>
          <w:p w14:paraId="48AA9A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3FAEC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C4924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CFE1E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BF179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39C50B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仅供参考，不做最终计算用</w:t>
            </w:r>
          </w:p>
        </w:tc>
      </w:tr>
      <w:tr w:rsidR="003B62E7" w14:paraId="2636DD26"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6FC5C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341" w:type="dxa"/>
            <w:tcBorders>
              <w:top w:val="single" w:sz="4" w:space="0" w:color="auto"/>
              <w:left w:val="single" w:sz="4" w:space="0" w:color="auto"/>
              <w:bottom w:val="single" w:sz="4" w:space="0" w:color="auto"/>
              <w:right w:val="single" w:sz="4" w:space="0" w:color="auto"/>
            </w:tcBorders>
            <w:vAlign w:val="center"/>
          </w:tcPr>
          <w:p w14:paraId="4A737C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记账金额</w:t>
            </w:r>
          </w:p>
        </w:tc>
        <w:tc>
          <w:tcPr>
            <w:tcW w:w="1139" w:type="dxa"/>
            <w:tcBorders>
              <w:top w:val="single" w:sz="4" w:space="0" w:color="auto"/>
              <w:left w:val="single" w:sz="4" w:space="0" w:color="auto"/>
              <w:bottom w:val="single" w:sz="4" w:space="0" w:color="auto"/>
              <w:right w:val="single" w:sz="4" w:space="0" w:color="auto"/>
            </w:tcBorders>
            <w:vAlign w:val="center"/>
          </w:tcPr>
          <w:p w14:paraId="4B7445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JZJE</w:t>
            </w:r>
          </w:p>
        </w:tc>
        <w:tc>
          <w:tcPr>
            <w:tcW w:w="993" w:type="dxa"/>
            <w:tcBorders>
              <w:top w:val="single" w:sz="4" w:space="0" w:color="auto"/>
              <w:left w:val="single" w:sz="4" w:space="0" w:color="auto"/>
              <w:bottom w:val="single" w:sz="4" w:space="0" w:color="auto"/>
              <w:right w:val="single" w:sz="4" w:space="0" w:color="auto"/>
            </w:tcBorders>
            <w:vAlign w:val="center"/>
          </w:tcPr>
          <w:p w14:paraId="469199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AC1F5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DEBF7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0826D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6BFC5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66109B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仅供参考，不做最终计算用</w:t>
            </w:r>
          </w:p>
        </w:tc>
      </w:tr>
      <w:tr w:rsidR="003B62E7" w14:paraId="4E3F324A"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1CEB913"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129EBF3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F1A1B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57A400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9A8B4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825D0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DB0A3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C7DF6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75C62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59121345"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9792F40"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91699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230973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C9420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9BA11D7"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24B2A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8AF9E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4658A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367F9F61" w14:textId="77777777" w:rsidR="003B62E7" w:rsidRDefault="003B62E7">
            <w:pPr>
              <w:rPr>
                <w:rFonts w:ascii="Times New Roman" w:hAnsi="Times New Roman"/>
                <w:sz w:val="18"/>
                <w:szCs w:val="18"/>
                <w:lang w:bidi="ar"/>
              </w:rPr>
            </w:pPr>
          </w:p>
        </w:tc>
      </w:tr>
      <w:tr w:rsidR="003B62E7" w14:paraId="17C1A080"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57A1F66"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91364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57F0F7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24447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744C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89499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CEED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87447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6FF151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679C5048" w14:textId="77777777" w:rsidTr="00DE7156">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A3715C1" w14:textId="77777777" w:rsidR="003B62E7" w:rsidRDefault="003B62E7">
            <w:pPr>
              <w:jc w:val="center"/>
              <w:rPr>
                <w:rFonts w:ascii="Times New Roman" w:hAnsi="Times New Roman"/>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E4A83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B9DDF7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72920A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B36F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9BBC0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E6E4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EE560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50BC6C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72C0C0CE" w14:textId="77777777" w:rsidR="003B62E7" w:rsidRDefault="003B62E7">
      <w:pPr>
        <w:rPr>
          <w:rFonts w:ascii="Times New Roman" w:hAnsi="Times New Roman"/>
        </w:rPr>
      </w:pPr>
    </w:p>
    <w:p w14:paraId="67B19931"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门诊收费明细表说明：</w:t>
      </w:r>
    </w:p>
    <w:p w14:paraId="234EDE78" w14:textId="77777777" w:rsidR="003B62E7" w:rsidRDefault="00447626">
      <w:pPr>
        <w:numPr>
          <w:ilvl w:val="0"/>
          <w:numId w:val="21"/>
        </w:numPr>
        <w:tabs>
          <w:tab w:val="clear" w:pos="900"/>
          <w:tab w:val="left" w:pos="720"/>
        </w:tabs>
        <w:autoSpaceDE/>
        <w:autoSpaceDN/>
        <w:spacing w:line="360" w:lineRule="auto"/>
        <w:ind w:left="720" w:hangingChars="300" w:hanging="720"/>
        <w:jc w:val="both"/>
        <w:rPr>
          <w:rFonts w:ascii="Times New Roman" w:hAnsi="Times New Roman"/>
          <w:sz w:val="24"/>
          <w:szCs w:val="24"/>
        </w:rPr>
      </w:pPr>
      <w:r>
        <w:rPr>
          <w:rFonts w:ascii="Times New Roman" w:hAnsi="Times New Roman" w:cs="Times New Roman"/>
          <w:sz w:val="24"/>
          <w:szCs w:val="24"/>
        </w:rPr>
        <w:t>收费明细</w:t>
      </w:r>
      <w:r>
        <w:rPr>
          <w:rFonts w:ascii="Times New Roman" w:hAnsi="Times New Roman" w:cs="Times New Roman"/>
          <w:sz w:val="24"/>
          <w:szCs w:val="24"/>
        </w:rPr>
        <w:t>ID</w:t>
      </w:r>
      <w:r>
        <w:rPr>
          <w:rFonts w:ascii="Times New Roman" w:hAnsi="Times New Roman" w:cs="Times New Roman"/>
          <w:sz w:val="24"/>
          <w:szCs w:val="24"/>
        </w:rPr>
        <w:t>是医院内部唯一标示此条明细记录的一个序号，必须保证在本医院内不重复。</w:t>
      </w:r>
      <w:r>
        <w:rPr>
          <w:rFonts w:ascii="Times New Roman" w:hAnsi="Times New Roman" w:cs="Times New Roman"/>
          <w:sz w:val="24"/>
          <w:szCs w:val="21"/>
        </w:rPr>
        <w:t>如医院内的序号是循环使用的，可以采用在前面加日期的方式避免</w:t>
      </w:r>
      <w:r>
        <w:rPr>
          <w:rFonts w:ascii="Times New Roman" w:hAnsi="Times New Roman" w:cs="Times New Roman"/>
          <w:sz w:val="24"/>
          <w:szCs w:val="21"/>
        </w:rPr>
        <w:lastRenderedPageBreak/>
        <w:t>重复（格式：</w:t>
      </w:r>
      <w:r>
        <w:rPr>
          <w:rFonts w:ascii="Times New Roman" w:hAnsi="Times New Roman" w:cs="Times New Roman"/>
          <w:sz w:val="24"/>
          <w:szCs w:val="21"/>
        </w:rPr>
        <w:t>YYYYMMDD</w:t>
      </w:r>
      <w:r>
        <w:rPr>
          <w:rFonts w:ascii="Times New Roman" w:hAnsi="Times New Roman" w:cs="Times New Roman"/>
          <w:sz w:val="24"/>
          <w:szCs w:val="21"/>
        </w:rPr>
        <w:t>）。</w:t>
      </w:r>
    </w:p>
    <w:p w14:paraId="23B96A20" w14:textId="77777777" w:rsidR="003B62E7" w:rsidRDefault="00447626">
      <w:pPr>
        <w:numPr>
          <w:ilvl w:val="0"/>
          <w:numId w:val="21"/>
        </w:numPr>
        <w:tabs>
          <w:tab w:val="clear" w:pos="900"/>
          <w:tab w:val="left" w:pos="720"/>
        </w:tabs>
        <w:autoSpaceDE/>
        <w:autoSpaceDN/>
        <w:spacing w:line="360" w:lineRule="auto"/>
        <w:ind w:left="720" w:hangingChars="300" w:hanging="720"/>
        <w:jc w:val="both"/>
        <w:rPr>
          <w:rFonts w:ascii="Times New Roman" w:hAnsi="Times New Roman"/>
          <w:sz w:val="24"/>
          <w:szCs w:val="24"/>
        </w:rPr>
      </w:pPr>
      <w:r>
        <w:rPr>
          <w:rFonts w:ascii="Times New Roman" w:hAnsi="Times New Roman" w:cs="Times New Roman"/>
          <w:sz w:val="24"/>
          <w:szCs w:val="24"/>
        </w:rPr>
        <w:t>明细费用类别用于区别明细项目的收费类别，按照医保对门诊费用进行分类的要求填写编码。具体定义</w:t>
      </w:r>
      <w:r>
        <w:rPr>
          <w:rFonts w:ascii="Times New Roman" w:hAnsi="Times New Roman" w:cs="Times New Roman"/>
          <w:sz w:val="24"/>
          <w:szCs w:val="24"/>
          <w:lang w:val="en-US"/>
        </w:rPr>
        <w:t>见</w:t>
      </w:r>
      <w:r>
        <w:rPr>
          <w:rFonts w:ascii="Times New Roman" w:hAnsi="Times New Roman" w:cs="Times New Roman"/>
          <w:sz w:val="24"/>
          <w:szCs w:val="24"/>
          <w:lang w:val="en-US"/>
        </w:rPr>
        <w:t xml:space="preserve">SZCV01.12.002 </w:t>
      </w:r>
      <w:r>
        <w:rPr>
          <w:rFonts w:ascii="Times New Roman" w:hAnsi="Times New Roman" w:cs="Times New Roman"/>
          <w:sz w:val="24"/>
          <w:szCs w:val="24"/>
          <w:lang w:val="en-US"/>
        </w:rPr>
        <w:t>费用类别代码表。</w:t>
      </w:r>
    </w:p>
    <w:p w14:paraId="1B2920DF" w14:textId="77777777" w:rsidR="003B62E7" w:rsidRDefault="00447626">
      <w:pPr>
        <w:numPr>
          <w:ilvl w:val="0"/>
          <w:numId w:val="21"/>
        </w:numPr>
        <w:tabs>
          <w:tab w:val="clear" w:pos="900"/>
          <w:tab w:val="left" w:pos="720"/>
        </w:tabs>
        <w:autoSpaceDE/>
        <w:autoSpaceDN/>
        <w:spacing w:line="360" w:lineRule="auto"/>
        <w:ind w:left="720" w:hangingChars="300" w:hanging="720"/>
        <w:jc w:val="both"/>
        <w:rPr>
          <w:rFonts w:ascii="Times New Roman" w:hAnsi="Times New Roman"/>
          <w:sz w:val="24"/>
          <w:szCs w:val="24"/>
        </w:rPr>
      </w:pPr>
      <w:r>
        <w:rPr>
          <w:rFonts w:ascii="Times New Roman" w:hAnsi="Times New Roman" w:cs="Times New Roman"/>
          <w:sz w:val="24"/>
          <w:szCs w:val="24"/>
        </w:rPr>
        <w:t>明细项目编码：填写医院内自编的唯一标识该收费的编码。如果是药品处方，这个编码需和药品目录字典表</w:t>
      </w:r>
      <w:r>
        <w:rPr>
          <w:rFonts w:ascii="Times New Roman" w:hAnsi="Times New Roman" w:cs="Times New Roman"/>
          <w:sz w:val="24"/>
          <w:szCs w:val="24"/>
        </w:rPr>
        <w:t>(TB_DIC_MEDICINES)</w:t>
      </w:r>
      <w:r>
        <w:rPr>
          <w:rFonts w:ascii="Times New Roman" w:hAnsi="Times New Roman" w:cs="Times New Roman"/>
          <w:sz w:val="24"/>
          <w:szCs w:val="24"/>
        </w:rPr>
        <w:t>中的医院自编代码（</w:t>
      </w:r>
      <w:r>
        <w:rPr>
          <w:rFonts w:ascii="Times New Roman" w:hAnsi="Times New Roman" w:cs="Times New Roman"/>
          <w:sz w:val="24"/>
          <w:szCs w:val="24"/>
        </w:rPr>
        <w:t>YYZBDM</w:t>
      </w:r>
      <w:r>
        <w:rPr>
          <w:rFonts w:ascii="Times New Roman" w:hAnsi="Times New Roman" w:cs="Times New Roman"/>
          <w:sz w:val="24"/>
          <w:szCs w:val="24"/>
        </w:rPr>
        <w:t>）有对应关系；如果是诊疗或医用材料，这个编码需要和诊疗项目目录字典表、材料目录字典表中的</w:t>
      </w:r>
      <w:r>
        <w:rPr>
          <w:rFonts w:ascii="Times New Roman" w:hAnsi="Times New Roman" w:cs="Times New Roman"/>
          <w:sz w:val="24"/>
          <w:szCs w:val="24"/>
        </w:rPr>
        <w:t>YYZBD</w:t>
      </w:r>
      <w:r>
        <w:rPr>
          <w:rFonts w:ascii="Times New Roman" w:hAnsi="Times New Roman" w:cs="Times New Roman"/>
          <w:sz w:val="24"/>
          <w:szCs w:val="24"/>
        </w:rPr>
        <w:t>有对应关系。</w:t>
      </w:r>
    </w:p>
    <w:p w14:paraId="13DEDD49" w14:textId="77777777" w:rsidR="003B62E7" w:rsidRDefault="003B62E7">
      <w:pPr>
        <w:tabs>
          <w:tab w:val="left" w:pos="720"/>
        </w:tabs>
        <w:spacing w:line="360" w:lineRule="auto"/>
        <w:rPr>
          <w:rFonts w:ascii="仿宋_GB2312" w:eastAsia="仿宋_GB2312" w:hAnsi="仿宋"/>
          <w:sz w:val="28"/>
          <w:szCs w:val="28"/>
        </w:rPr>
      </w:pPr>
    </w:p>
    <w:p w14:paraId="67DBFDED" w14:textId="77777777" w:rsidR="003B62E7" w:rsidRDefault="00447626">
      <w:pPr>
        <w:pStyle w:val="21"/>
        <w:rPr>
          <w:rFonts w:ascii="仿宋_GB2312" w:eastAsia="仿宋_GB2312"/>
          <w:sz w:val="28"/>
          <w:szCs w:val="28"/>
        </w:rPr>
      </w:pPr>
      <w:bookmarkStart w:id="158" w:name="_Toc29115"/>
      <w:bookmarkStart w:id="159" w:name="_Toc1"/>
      <w:bookmarkStart w:id="160" w:name="_Toc11778664"/>
      <w:bookmarkStart w:id="161" w:name="_Toc12095"/>
      <w:bookmarkStart w:id="162" w:name="_Toc30366"/>
      <w:bookmarkStart w:id="163" w:name="_Toc25875"/>
      <w:bookmarkStart w:id="164" w:name="_Toc4053"/>
      <w:bookmarkStart w:id="165" w:name="_Toc8259"/>
      <w:bookmarkStart w:id="166" w:name="_Toc7785"/>
      <w:bookmarkStart w:id="167" w:name="_Toc11778668"/>
      <w:r>
        <w:rPr>
          <w:rFonts w:ascii="仿宋_GB2312" w:eastAsia="仿宋_GB2312"/>
          <w:sz w:val="28"/>
          <w:szCs w:val="28"/>
        </w:rPr>
        <w:t>门诊医保结算明细 （TB_OUT_INS_DETAIL）</w:t>
      </w:r>
      <w:bookmarkEnd w:id="158"/>
      <w:bookmarkEnd w:id="159"/>
      <w:bookmarkEnd w:id="160"/>
      <w:bookmarkEnd w:id="161"/>
      <w:bookmarkEnd w:id="162"/>
      <w:bookmarkEnd w:id="163"/>
      <w:bookmarkEnd w:id="164"/>
    </w:p>
    <w:p w14:paraId="7DA96714"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收费完成后上传，日常每天上传。</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00"/>
        <w:gridCol w:w="1139"/>
        <w:gridCol w:w="993"/>
        <w:gridCol w:w="708"/>
        <w:gridCol w:w="629"/>
        <w:gridCol w:w="931"/>
        <w:gridCol w:w="708"/>
        <w:gridCol w:w="1772"/>
      </w:tblGrid>
      <w:tr w:rsidR="003B62E7" w14:paraId="756589FA" w14:textId="77777777" w:rsidTr="00DE7156">
        <w:trPr>
          <w:cantSplit/>
          <w:trHeight w:val="699"/>
          <w:tblHeader/>
          <w:jc w:val="center"/>
        </w:trPr>
        <w:tc>
          <w:tcPr>
            <w:tcW w:w="1111" w:type="dxa"/>
            <w:tcBorders>
              <w:top w:val="single" w:sz="4" w:space="0" w:color="auto"/>
              <w:left w:val="single" w:sz="4" w:space="0" w:color="auto"/>
              <w:bottom w:val="single" w:sz="4" w:space="0" w:color="auto"/>
              <w:right w:val="single" w:sz="4" w:space="0" w:color="auto"/>
            </w:tcBorders>
            <w:shd w:val="clear" w:color="auto" w:fill="D9D9D9"/>
            <w:vAlign w:val="center"/>
          </w:tcPr>
          <w:p w14:paraId="66E45F60"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数据元标识符</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14:paraId="622BE27B"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89C6525"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2E11BD4"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0F55043"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E14CF50"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5F621A03"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18CC43F"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填报要求</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14:paraId="205198F4" w14:textId="77777777" w:rsidR="003B62E7" w:rsidRDefault="00447626" w:rsidP="00DE7156">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说明</w:t>
            </w:r>
          </w:p>
        </w:tc>
      </w:tr>
      <w:tr w:rsidR="003B62E7" w14:paraId="4CC3066C" w14:textId="77777777" w:rsidTr="00DE7156">
        <w:trPr>
          <w:cantSplit/>
          <w:trHeight w:val="195"/>
          <w:jc w:val="center"/>
        </w:trPr>
        <w:tc>
          <w:tcPr>
            <w:tcW w:w="11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6B24A5"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69AC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02ED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60C2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0C8E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CA46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02A3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513D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ACFF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4341044" w14:textId="77777777" w:rsidTr="00DE7156">
        <w:trPr>
          <w:cantSplit/>
          <w:trHeight w:val="195"/>
          <w:jc w:val="center"/>
        </w:trPr>
        <w:tc>
          <w:tcPr>
            <w:tcW w:w="11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DA3ABE"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0C7F3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门诊结算明细流水号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7A168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MZJSLSH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FBE60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966D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6E26E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AC88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EC76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7C78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762039A"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C60E3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7C1148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3E0BED5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HZXM</w:t>
            </w:r>
          </w:p>
        </w:tc>
        <w:tc>
          <w:tcPr>
            <w:tcW w:w="993" w:type="dxa"/>
            <w:tcBorders>
              <w:top w:val="single" w:sz="4" w:space="0" w:color="auto"/>
              <w:left w:val="single" w:sz="4" w:space="0" w:color="auto"/>
              <w:bottom w:val="single" w:sz="4" w:space="0" w:color="auto"/>
              <w:right w:val="single" w:sz="4" w:space="0" w:color="auto"/>
            </w:tcBorders>
            <w:vAlign w:val="center"/>
          </w:tcPr>
          <w:p w14:paraId="6A9C5B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6F08E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DB46F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1C46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DC131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6787FF82" w14:textId="77777777" w:rsidR="003B62E7" w:rsidRDefault="003B62E7">
            <w:pPr>
              <w:rPr>
                <w:rFonts w:ascii="Times New Roman" w:hAnsi="Times New Roman"/>
                <w:sz w:val="18"/>
                <w:szCs w:val="18"/>
                <w:lang w:bidi="ar"/>
              </w:rPr>
            </w:pPr>
          </w:p>
        </w:tc>
      </w:tr>
      <w:tr w:rsidR="003B62E7" w14:paraId="4B97C7B3"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63121EF"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15EF926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vAlign w:val="center"/>
          </w:tcPr>
          <w:p w14:paraId="22CF9B2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vAlign w:val="center"/>
          </w:tcPr>
          <w:p w14:paraId="11803A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4D58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542A9B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74CC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0C43B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5338F83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用于与门诊收费表关联。</w:t>
            </w:r>
          </w:p>
        </w:tc>
      </w:tr>
      <w:tr w:rsidR="003B62E7" w14:paraId="464BFD7E"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18D4F6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200" w:type="dxa"/>
            <w:tcBorders>
              <w:top w:val="single" w:sz="4" w:space="0" w:color="auto"/>
              <w:left w:val="single" w:sz="4" w:space="0" w:color="auto"/>
              <w:bottom w:val="single" w:sz="4" w:space="0" w:color="auto"/>
              <w:right w:val="single" w:sz="4" w:space="0" w:color="auto"/>
            </w:tcBorders>
            <w:vAlign w:val="center"/>
          </w:tcPr>
          <w:p w14:paraId="3D0D932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4CD245B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39C920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E135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1D8CC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371A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E0A8FB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763765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用于门诊收费表关联的外键</w:t>
            </w:r>
          </w:p>
        </w:tc>
      </w:tr>
      <w:tr w:rsidR="003B62E7" w14:paraId="5DEA525A"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C48B0C0"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BB197C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2717B76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53E4DB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C627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5EBFD3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95D44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A1D8ED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7AFD2E6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CF00E5A"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166293B"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7486A7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02838C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621649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0560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5564A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A6B86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A1632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308FEFD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43FF2681"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40635BFA"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ECC52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医保项目代码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3F737F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YBXMDM</w:t>
            </w:r>
          </w:p>
        </w:tc>
        <w:tc>
          <w:tcPr>
            <w:tcW w:w="993" w:type="dxa"/>
            <w:tcBorders>
              <w:top w:val="single" w:sz="4" w:space="0" w:color="auto"/>
              <w:left w:val="single" w:sz="4" w:space="0" w:color="auto"/>
              <w:bottom w:val="single" w:sz="4" w:space="0" w:color="auto"/>
              <w:right w:val="single" w:sz="4" w:space="0" w:color="auto"/>
            </w:tcBorders>
            <w:vAlign w:val="center"/>
          </w:tcPr>
          <w:p w14:paraId="4CF325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F11D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AF249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BFB0F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98E13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1A943D4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填写医保项目编码</w:t>
            </w:r>
          </w:p>
        </w:tc>
      </w:tr>
      <w:tr w:rsidR="003B62E7" w14:paraId="50DDE0C7"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2E7503AC"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A1AAB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4C2052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YBXMMC</w:t>
            </w:r>
          </w:p>
        </w:tc>
        <w:tc>
          <w:tcPr>
            <w:tcW w:w="993" w:type="dxa"/>
            <w:tcBorders>
              <w:top w:val="single" w:sz="4" w:space="0" w:color="auto"/>
              <w:left w:val="single" w:sz="4" w:space="0" w:color="auto"/>
              <w:bottom w:val="single" w:sz="4" w:space="0" w:color="auto"/>
              <w:right w:val="single" w:sz="4" w:space="0" w:color="auto"/>
            </w:tcBorders>
            <w:vAlign w:val="center"/>
          </w:tcPr>
          <w:p w14:paraId="0EF7ED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7146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CBC65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29FC4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63646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5B290C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填写医保项目名称</w:t>
            </w:r>
          </w:p>
        </w:tc>
      </w:tr>
      <w:tr w:rsidR="003B62E7" w14:paraId="2B610849"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B05223C"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EFF3F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金额</w:t>
            </w:r>
          </w:p>
        </w:tc>
        <w:tc>
          <w:tcPr>
            <w:tcW w:w="1139" w:type="dxa"/>
            <w:tcBorders>
              <w:top w:val="single" w:sz="4" w:space="0" w:color="auto"/>
              <w:left w:val="single" w:sz="4" w:space="0" w:color="auto"/>
              <w:bottom w:val="single" w:sz="4" w:space="0" w:color="auto"/>
              <w:right w:val="single" w:sz="4" w:space="0" w:color="auto"/>
            </w:tcBorders>
            <w:vAlign w:val="center"/>
          </w:tcPr>
          <w:p w14:paraId="614233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JE</w:t>
            </w:r>
          </w:p>
        </w:tc>
        <w:tc>
          <w:tcPr>
            <w:tcW w:w="993" w:type="dxa"/>
            <w:tcBorders>
              <w:top w:val="single" w:sz="4" w:space="0" w:color="auto"/>
              <w:left w:val="single" w:sz="4" w:space="0" w:color="auto"/>
              <w:bottom w:val="single" w:sz="4" w:space="0" w:color="auto"/>
              <w:right w:val="single" w:sz="4" w:space="0" w:color="auto"/>
            </w:tcBorders>
            <w:vAlign w:val="center"/>
          </w:tcPr>
          <w:p w14:paraId="43BA53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E337C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83092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A611C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A8F31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626A8444" w14:textId="77777777" w:rsidR="003B62E7" w:rsidRDefault="003B62E7">
            <w:pPr>
              <w:rPr>
                <w:rFonts w:ascii="Times New Roman" w:hAnsi="Times New Roman"/>
                <w:sz w:val="18"/>
                <w:szCs w:val="18"/>
                <w:lang w:bidi="ar"/>
              </w:rPr>
            </w:pPr>
          </w:p>
        </w:tc>
      </w:tr>
      <w:tr w:rsidR="003B62E7" w14:paraId="6910D84B"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44879B5B"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15FCC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34086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D7B69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27DA9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9E047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C2E2D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29C23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7B14D3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3E4FC83F"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46469DC5"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1E1F77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383135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52E69E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465DDFB"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301CE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749FF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CE7D8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15782C7F" w14:textId="77777777" w:rsidR="003B62E7" w:rsidRDefault="003B62E7">
            <w:pPr>
              <w:rPr>
                <w:rFonts w:ascii="Times New Roman" w:hAnsi="Times New Roman"/>
                <w:sz w:val="18"/>
                <w:szCs w:val="18"/>
                <w:lang w:bidi="ar"/>
              </w:rPr>
            </w:pPr>
          </w:p>
        </w:tc>
      </w:tr>
      <w:tr w:rsidR="003B62E7" w14:paraId="555ED098"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15C1F700"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D2D73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63C306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4BE424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A644296"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35B28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B3BA5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A3DFD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772" w:type="dxa"/>
            <w:tcBorders>
              <w:top w:val="single" w:sz="4" w:space="0" w:color="auto"/>
              <w:left w:val="single" w:sz="4" w:space="0" w:color="auto"/>
              <w:bottom w:val="single" w:sz="4" w:space="0" w:color="auto"/>
              <w:right w:val="single" w:sz="4" w:space="0" w:color="auto"/>
            </w:tcBorders>
            <w:vAlign w:val="center"/>
          </w:tcPr>
          <w:p w14:paraId="172A85E1" w14:textId="77777777" w:rsidR="003B62E7" w:rsidRDefault="003B62E7">
            <w:pPr>
              <w:rPr>
                <w:rFonts w:ascii="Times New Roman" w:hAnsi="Times New Roman"/>
                <w:sz w:val="18"/>
                <w:szCs w:val="18"/>
                <w:lang w:bidi="ar"/>
              </w:rPr>
            </w:pPr>
          </w:p>
        </w:tc>
      </w:tr>
      <w:tr w:rsidR="003B62E7" w14:paraId="055D4412"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175387A"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90471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A7C17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45AAEC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51AE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D9F43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F252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840B4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772" w:type="dxa"/>
            <w:tcBorders>
              <w:top w:val="single" w:sz="4" w:space="0" w:color="auto"/>
              <w:left w:val="single" w:sz="4" w:space="0" w:color="auto"/>
              <w:bottom w:val="single" w:sz="4" w:space="0" w:color="auto"/>
              <w:right w:val="single" w:sz="4" w:space="0" w:color="auto"/>
            </w:tcBorders>
            <w:vAlign w:val="center"/>
          </w:tcPr>
          <w:p w14:paraId="354724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为处理该数据而预留</w:t>
            </w:r>
          </w:p>
        </w:tc>
      </w:tr>
      <w:tr w:rsidR="003B62E7" w14:paraId="02109BD9" w14:textId="77777777" w:rsidTr="00DE7156">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6091298"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51B49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02EFFA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B76D9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86DE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61031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59FB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517A8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772" w:type="dxa"/>
            <w:tcBorders>
              <w:top w:val="single" w:sz="4" w:space="0" w:color="auto"/>
              <w:left w:val="single" w:sz="4" w:space="0" w:color="auto"/>
              <w:bottom w:val="single" w:sz="4" w:space="0" w:color="auto"/>
              <w:right w:val="single" w:sz="4" w:space="0" w:color="auto"/>
            </w:tcBorders>
            <w:vAlign w:val="center"/>
          </w:tcPr>
          <w:p w14:paraId="57B2D1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为处理该数据而预留</w:t>
            </w:r>
          </w:p>
        </w:tc>
      </w:tr>
    </w:tbl>
    <w:bookmarkEnd w:id="165"/>
    <w:bookmarkEnd w:id="166"/>
    <w:bookmarkEnd w:id="167"/>
    <w:p w14:paraId="52379325" w14:textId="77777777" w:rsidR="003B62E7" w:rsidRDefault="00447626">
      <w:pPr>
        <w:pStyle w:val="21"/>
        <w:rPr>
          <w:rFonts w:ascii="仿宋_GB2312" w:eastAsia="仿宋_GB2312"/>
          <w:sz w:val="28"/>
          <w:szCs w:val="28"/>
        </w:rPr>
      </w:pPr>
      <w:r>
        <w:rPr>
          <w:rFonts w:ascii="仿宋_GB2312" w:eastAsia="仿宋_GB2312"/>
          <w:sz w:val="28"/>
          <w:szCs w:val="28"/>
        </w:rPr>
        <w:t>门（急）诊病历 (TB_EMR_MJGBL)</w:t>
      </w:r>
      <w:bookmarkEnd w:id="144"/>
      <w:bookmarkEnd w:id="145"/>
      <w:bookmarkEnd w:id="146"/>
      <w:bookmarkEnd w:id="147"/>
      <w:bookmarkEnd w:id="148"/>
      <w:bookmarkEnd w:id="149"/>
      <w:bookmarkEnd w:id="150"/>
    </w:p>
    <w:p w14:paraId="3914DEF1"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病历记录创建完成后上传，修改后再次上传。日常每天上传。</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691"/>
        <w:gridCol w:w="1139"/>
        <w:gridCol w:w="993"/>
        <w:gridCol w:w="708"/>
        <w:gridCol w:w="629"/>
        <w:gridCol w:w="931"/>
        <w:gridCol w:w="708"/>
        <w:gridCol w:w="1795"/>
      </w:tblGrid>
      <w:tr w:rsidR="003B62E7" w14:paraId="3A0BB924" w14:textId="77777777" w:rsidTr="00DE7156">
        <w:trPr>
          <w:cantSplit/>
          <w:trHeight w:val="699"/>
          <w:tblHeader/>
          <w:jc w:val="center"/>
        </w:trPr>
        <w:tc>
          <w:tcPr>
            <w:tcW w:w="1069" w:type="dxa"/>
            <w:tcBorders>
              <w:top w:val="single" w:sz="4" w:space="0" w:color="auto"/>
              <w:left w:val="single" w:sz="4" w:space="0" w:color="auto"/>
              <w:bottom w:val="single" w:sz="4" w:space="0" w:color="auto"/>
              <w:right w:val="single" w:sz="4" w:space="0" w:color="auto"/>
            </w:tcBorders>
            <w:shd w:val="clear" w:color="auto" w:fill="D9D9D9"/>
            <w:vAlign w:val="center"/>
          </w:tcPr>
          <w:p w14:paraId="70B98EA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19A1907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630780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C78967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931B78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35AEE4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2747FD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A588D8F"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795" w:type="dxa"/>
            <w:tcBorders>
              <w:top w:val="single" w:sz="4" w:space="0" w:color="auto"/>
              <w:left w:val="single" w:sz="4" w:space="0" w:color="auto"/>
              <w:bottom w:val="single" w:sz="4" w:space="0" w:color="auto"/>
              <w:right w:val="single" w:sz="4" w:space="0" w:color="auto"/>
            </w:tcBorders>
            <w:shd w:val="clear" w:color="auto" w:fill="D9D9D9"/>
            <w:vAlign w:val="center"/>
          </w:tcPr>
          <w:p w14:paraId="023B5A8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6331118"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CA6F59"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1E8EEF"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5E4C5B"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A3F74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515B4B"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282E8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8EBD0C"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F76FCB"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889117"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复合主键</w:t>
            </w:r>
          </w:p>
        </w:tc>
      </w:tr>
      <w:tr w:rsidR="003B62E7" w14:paraId="2F63663A" w14:textId="77777777" w:rsidTr="00DE7156">
        <w:trPr>
          <w:cantSplit/>
          <w:trHeight w:val="195"/>
          <w:jc w:val="center"/>
        </w:trPr>
        <w:tc>
          <w:tcPr>
            <w:tcW w:w="106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23BB95"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E0124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病历流水号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291A4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BLLSH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E13D3A"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F6BF7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1B7DC9"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B56E26"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4F716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BDA4A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复合主键</w:t>
            </w:r>
          </w:p>
        </w:tc>
      </w:tr>
      <w:tr w:rsidR="003B62E7" w14:paraId="3568EBC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3558FB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DE01.00.010.00</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54766439"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CEFC04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AFB735"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146989"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E217B38"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580F401"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1D8A21"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B48DD91"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见说明（</w:t>
            </w:r>
            <w:r>
              <w:rPr>
                <w:rFonts w:ascii="Times New Roman" w:hAnsi="Times New Roman" w:cs="Times New Roman"/>
                <w:sz w:val="18"/>
                <w:szCs w:val="18"/>
                <w:lang w:val="en-US" w:bidi="ar"/>
              </w:rPr>
              <w:t>1</w:t>
            </w:r>
            <w:r>
              <w:rPr>
                <w:rFonts w:ascii="Times New Roman" w:hAnsi="Times New Roman" w:cs="Times New Roman"/>
                <w:sz w:val="18"/>
                <w:szCs w:val="18"/>
                <w:lang w:val="en-US" w:bidi="ar"/>
              </w:rPr>
              <w:t>）</w:t>
            </w:r>
          </w:p>
        </w:tc>
      </w:tr>
      <w:tr w:rsidR="003B62E7" w14:paraId="6C553D52"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5290A22"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6276649C"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72FE9F97"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2D3D6BC7"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5C77F4"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E728A21"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B2A0090"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5644F6E"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44814D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必须与患者基本信息关联，见</w:t>
            </w:r>
            <w:r>
              <w:rPr>
                <w:rFonts w:ascii="Times New Roman" w:hAnsi="Times New Roman" w:cs="Times New Roman"/>
                <w:sz w:val="18"/>
                <w:szCs w:val="18"/>
                <w:lang w:val="en-US" w:bidi="ar"/>
              </w:rPr>
              <w:t xml:space="preserve">SZCV01.02.005 </w:t>
            </w:r>
            <w:r>
              <w:rPr>
                <w:rFonts w:ascii="Times New Roman" w:hAnsi="Times New Roman" w:cs="Times New Roman"/>
                <w:sz w:val="18"/>
                <w:szCs w:val="18"/>
                <w:lang w:val="en-US" w:bidi="ar"/>
              </w:rPr>
              <w:t>就诊卡类型代码表。</w:t>
            </w:r>
          </w:p>
        </w:tc>
      </w:tr>
      <w:tr w:rsidR="003B62E7" w14:paraId="472A634F"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D1E673B" w14:textId="77777777" w:rsidR="003B62E7" w:rsidRDefault="003B62E7">
            <w:pP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26B0067"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DFB2B36"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37B58E8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28ED8A"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7C2D9894"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43509C"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D7871C6"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0B1919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必须与患者基本信息关联，见</w:t>
            </w:r>
            <w:r>
              <w:rPr>
                <w:rFonts w:ascii="Times New Roman" w:hAnsi="Times New Roman" w:cs="Times New Roman"/>
                <w:sz w:val="18"/>
                <w:szCs w:val="18"/>
                <w:lang w:val="en-US" w:bidi="ar"/>
              </w:rPr>
              <w:t xml:space="preserve">SZCV01.02.005 </w:t>
            </w:r>
            <w:r>
              <w:rPr>
                <w:rFonts w:ascii="Times New Roman" w:hAnsi="Times New Roman" w:cs="Times New Roman"/>
                <w:sz w:val="18"/>
                <w:szCs w:val="18"/>
                <w:lang w:val="en-US" w:bidi="ar"/>
              </w:rPr>
              <w:t>就诊卡类型代码表。</w:t>
            </w:r>
          </w:p>
        </w:tc>
      </w:tr>
      <w:tr w:rsidR="003B62E7" w14:paraId="7E70BC0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0309C4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DE02.01.039.00</w:t>
            </w:r>
          </w:p>
        </w:tc>
        <w:tc>
          <w:tcPr>
            <w:tcW w:w="1691" w:type="dxa"/>
            <w:tcBorders>
              <w:top w:val="single" w:sz="4" w:space="0" w:color="auto"/>
              <w:left w:val="single" w:sz="4" w:space="0" w:color="auto"/>
              <w:bottom w:val="single" w:sz="4" w:space="0" w:color="auto"/>
              <w:right w:val="single" w:sz="4" w:space="0" w:color="auto"/>
            </w:tcBorders>
            <w:vAlign w:val="center"/>
          </w:tcPr>
          <w:p w14:paraId="23E8FE35"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3C6CEEA0"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HZXM</w:t>
            </w:r>
          </w:p>
        </w:tc>
        <w:tc>
          <w:tcPr>
            <w:tcW w:w="993" w:type="dxa"/>
            <w:tcBorders>
              <w:top w:val="single" w:sz="4" w:space="0" w:color="auto"/>
              <w:left w:val="single" w:sz="4" w:space="0" w:color="auto"/>
              <w:bottom w:val="single" w:sz="4" w:space="0" w:color="auto"/>
              <w:right w:val="single" w:sz="4" w:space="0" w:color="auto"/>
            </w:tcBorders>
            <w:vAlign w:val="center"/>
          </w:tcPr>
          <w:p w14:paraId="3A0B52E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776B0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35133C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3CED8D"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5722F44"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088C038C" w14:textId="77777777" w:rsidR="003B62E7" w:rsidRDefault="003B62E7">
            <w:pPr>
              <w:rPr>
                <w:rFonts w:ascii="Times New Roman" w:hAnsi="Times New Roman"/>
                <w:szCs w:val="21"/>
              </w:rPr>
            </w:pPr>
          </w:p>
        </w:tc>
      </w:tr>
      <w:tr w:rsidR="003B62E7" w14:paraId="6585CED9"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5EAD5F3"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DE02.01.026.00</w:t>
            </w:r>
          </w:p>
        </w:tc>
        <w:tc>
          <w:tcPr>
            <w:tcW w:w="1691" w:type="dxa"/>
            <w:tcBorders>
              <w:top w:val="single" w:sz="4" w:space="0" w:color="auto"/>
              <w:left w:val="single" w:sz="4" w:space="0" w:color="auto"/>
              <w:bottom w:val="single" w:sz="4" w:space="0" w:color="auto"/>
              <w:right w:val="single" w:sz="4" w:space="0" w:color="auto"/>
            </w:tcBorders>
            <w:vAlign w:val="center"/>
          </w:tcPr>
          <w:p w14:paraId="5D1EB1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7D7D2C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462F85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83205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2211A9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A9114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4AD3F1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FD4E5EF" w14:textId="77777777" w:rsidR="003B62E7" w:rsidRDefault="00447626">
            <w:pPr>
              <w:widowControl/>
              <w:textAlignment w:val="center"/>
              <w:rPr>
                <w:rFonts w:ascii="Times New Roman" w:hAnsi="Times New Roman"/>
                <w:sz w:val="18"/>
                <w:szCs w:val="18"/>
              </w:rPr>
            </w:pPr>
            <w:r>
              <w:rPr>
                <w:rFonts w:ascii="Times New Roman" w:hAnsi="Times New Roman" w:cs="Times New Roman"/>
                <w:sz w:val="18"/>
                <w:szCs w:val="18"/>
                <w:lang w:val="en-US" w:bidi="ar"/>
              </w:rPr>
              <w:t>患者年龄满</w:t>
            </w:r>
            <w:r>
              <w:rPr>
                <w:rFonts w:ascii="Times New Roman" w:hAnsi="Times New Roman" w:cs="Times New Roman"/>
                <w:sz w:val="18"/>
                <w:szCs w:val="18"/>
                <w:lang w:val="en-US" w:bidi="ar"/>
              </w:rPr>
              <w:t>1</w:t>
            </w:r>
            <w:r>
              <w:rPr>
                <w:rFonts w:ascii="Times New Roman" w:hAnsi="Times New Roman" w:cs="Times New Roman"/>
                <w:sz w:val="18"/>
                <w:szCs w:val="18"/>
                <w:lang w:val="en-US" w:bidi="ar"/>
              </w:rPr>
              <w:t>周岁的实足年龄，为患者出生后按照日历计算的历法年龄，以实足年龄的相应整数填写</w:t>
            </w:r>
          </w:p>
        </w:tc>
      </w:tr>
      <w:tr w:rsidR="003B62E7" w14:paraId="4EC7ED9D"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95D508B"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lastRenderedPageBreak/>
              <w:t>DE02.01.032.00</w:t>
            </w:r>
          </w:p>
        </w:tc>
        <w:tc>
          <w:tcPr>
            <w:tcW w:w="1691" w:type="dxa"/>
            <w:tcBorders>
              <w:top w:val="single" w:sz="4" w:space="0" w:color="auto"/>
              <w:left w:val="single" w:sz="4" w:space="0" w:color="auto"/>
              <w:bottom w:val="single" w:sz="4" w:space="0" w:color="auto"/>
              <w:right w:val="single" w:sz="4" w:space="0" w:color="auto"/>
            </w:tcBorders>
            <w:vAlign w:val="center"/>
          </w:tcPr>
          <w:p w14:paraId="6BE7CC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368BC3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2ACE2E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D958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271BAB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8876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6D3EB2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94A34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年龄不足</w:t>
            </w:r>
            <w:r>
              <w:rPr>
                <w:rFonts w:ascii="Times New Roman" w:hAnsi="Times New Roman" w:cs="Times New Roman"/>
                <w:sz w:val="18"/>
                <w:szCs w:val="18"/>
                <w:lang w:val="en-US" w:bidi="ar"/>
              </w:rPr>
              <w:t>1</w:t>
            </w:r>
            <w:r>
              <w:rPr>
                <w:rFonts w:ascii="Times New Roman" w:hAnsi="Times New Roman" w:cs="Times New Roman"/>
                <w:sz w:val="18"/>
                <w:szCs w:val="18"/>
                <w:lang w:val="en-US" w:bidi="ar"/>
              </w:rPr>
              <w:t>周岁的实足年龄的月龄，以分数形式表示</w:t>
            </w:r>
            <w:r>
              <w:rPr>
                <w:rFonts w:ascii="Times New Roman" w:hAnsi="Times New Roman" w:cs="Times New Roman"/>
                <w:sz w:val="18"/>
                <w:szCs w:val="18"/>
                <w:lang w:val="en-US" w:bidi="ar"/>
              </w:rPr>
              <w:t>:</w:t>
            </w:r>
            <w:r>
              <w:rPr>
                <w:rFonts w:ascii="Times New Roman" w:hAnsi="Times New Roman" w:cs="Times New Roman"/>
                <w:sz w:val="18"/>
                <w:szCs w:val="18"/>
                <w:lang w:val="en-US" w:bidi="ar"/>
              </w:rPr>
              <w:t>分数的整数部分代表实足月龄，分数部分分母为</w:t>
            </w:r>
            <w:r>
              <w:rPr>
                <w:rFonts w:ascii="Times New Roman" w:hAnsi="Times New Roman" w:cs="Times New Roman"/>
                <w:sz w:val="18"/>
                <w:szCs w:val="18"/>
                <w:lang w:val="en-US" w:bidi="ar"/>
              </w:rPr>
              <w:t>30</w:t>
            </w:r>
            <w:r>
              <w:rPr>
                <w:rFonts w:ascii="Times New Roman" w:hAnsi="Times New Roman" w:cs="Times New Roman"/>
                <w:sz w:val="18"/>
                <w:szCs w:val="18"/>
                <w:lang w:val="en-US" w:bidi="ar"/>
              </w:rPr>
              <w:t>，分子为不足</w:t>
            </w:r>
            <w:r>
              <w:rPr>
                <w:rFonts w:ascii="Times New Roman" w:hAnsi="Times New Roman" w:cs="Times New Roman"/>
                <w:sz w:val="18"/>
                <w:szCs w:val="18"/>
                <w:lang w:val="en-US" w:bidi="ar"/>
              </w:rPr>
              <w:t>1</w:t>
            </w:r>
            <w:r>
              <w:rPr>
                <w:rFonts w:ascii="Times New Roman" w:hAnsi="Times New Roman" w:cs="Times New Roman"/>
                <w:sz w:val="18"/>
                <w:szCs w:val="18"/>
                <w:lang w:val="en-US" w:bidi="ar"/>
              </w:rPr>
              <w:t>个月的天数，整数与分数之间用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分割，如患者年龄为</w:t>
            </w:r>
            <w:r>
              <w:rPr>
                <w:rFonts w:ascii="Times New Roman" w:hAnsi="Times New Roman" w:cs="Times New Roman"/>
                <w:sz w:val="18"/>
                <w:szCs w:val="18"/>
                <w:lang w:val="en-US" w:bidi="ar"/>
              </w:rPr>
              <w:t>3</w:t>
            </w:r>
            <w:r>
              <w:rPr>
                <w:rFonts w:ascii="Times New Roman" w:hAnsi="Times New Roman" w:cs="Times New Roman"/>
                <w:sz w:val="18"/>
                <w:szCs w:val="18"/>
                <w:lang w:val="en-US" w:bidi="ar"/>
              </w:rPr>
              <w:t>个月零</w:t>
            </w:r>
            <w:r>
              <w:rPr>
                <w:rFonts w:ascii="Times New Roman" w:hAnsi="Times New Roman" w:cs="Times New Roman"/>
                <w:sz w:val="18"/>
                <w:szCs w:val="18"/>
                <w:lang w:val="en-US" w:bidi="ar"/>
              </w:rPr>
              <w:t>3</w:t>
            </w:r>
            <w:r>
              <w:rPr>
                <w:rFonts w:ascii="Times New Roman" w:hAnsi="Times New Roman" w:cs="Times New Roman"/>
                <w:sz w:val="18"/>
                <w:szCs w:val="18"/>
                <w:lang w:val="en-US" w:bidi="ar"/>
              </w:rPr>
              <w:t>天，则：</w:t>
            </w:r>
            <w:r>
              <w:rPr>
                <w:rFonts w:ascii="Times New Roman" w:hAnsi="Times New Roman" w:cs="Times New Roman"/>
                <w:sz w:val="18"/>
                <w:szCs w:val="18"/>
                <w:lang w:val="en-US" w:bidi="ar"/>
              </w:rPr>
              <w:t>3#3/30</w:t>
            </w:r>
          </w:p>
        </w:tc>
      </w:tr>
      <w:tr w:rsidR="003B62E7" w14:paraId="3B098FB0"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6F3765A"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DE02.01.060.00</w:t>
            </w:r>
          </w:p>
        </w:tc>
        <w:tc>
          <w:tcPr>
            <w:tcW w:w="1691" w:type="dxa"/>
            <w:tcBorders>
              <w:top w:val="single" w:sz="4" w:space="0" w:color="auto"/>
              <w:left w:val="single" w:sz="4" w:space="0" w:color="auto"/>
              <w:bottom w:val="single" w:sz="4" w:space="0" w:color="auto"/>
              <w:right w:val="single" w:sz="4" w:space="0" w:color="auto"/>
            </w:tcBorders>
            <w:vAlign w:val="center"/>
          </w:tcPr>
          <w:p w14:paraId="25103E2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7B2C2CE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68C2E3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9C64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65C0E0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37711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79F0DD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287211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 xml:space="preserve">SZCV01.09.005 </w:t>
            </w:r>
            <w:r>
              <w:rPr>
                <w:rFonts w:ascii="Times New Roman" w:hAnsi="Times New Roman" w:cs="Times New Roman"/>
                <w:sz w:val="18"/>
                <w:szCs w:val="18"/>
                <w:lang w:val="en-US" w:bidi="ar"/>
              </w:rPr>
              <w:t>就诊类型代码表</w:t>
            </w:r>
          </w:p>
        </w:tc>
      </w:tr>
      <w:tr w:rsidR="003B62E7" w14:paraId="28AF5850"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8DA3072"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DE06.00.062.00</w:t>
            </w:r>
          </w:p>
        </w:tc>
        <w:tc>
          <w:tcPr>
            <w:tcW w:w="1691" w:type="dxa"/>
            <w:tcBorders>
              <w:top w:val="single" w:sz="4" w:space="0" w:color="auto"/>
              <w:left w:val="single" w:sz="4" w:space="0" w:color="auto"/>
              <w:bottom w:val="single" w:sz="4" w:space="0" w:color="auto"/>
              <w:right w:val="single" w:sz="4" w:space="0" w:color="auto"/>
            </w:tcBorders>
            <w:vAlign w:val="center"/>
          </w:tcPr>
          <w:p w14:paraId="658179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就诊日期时间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323E4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JZRQSJ</w:t>
            </w:r>
          </w:p>
        </w:tc>
        <w:tc>
          <w:tcPr>
            <w:tcW w:w="993" w:type="dxa"/>
            <w:tcBorders>
              <w:top w:val="single" w:sz="4" w:space="0" w:color="auto"/>
              <w:left w:val="single" w:sz="4" w:space="0" w:color="auto"/>
              <w:bottom w:val="single" w:sz="4" w:space="0" w:color="auto"/>
              <w:right w:val="single" w:sz="4" w:space="0" w:color="auto"/>
            </w:tcBorders>
            <w:vAlign w:val="center"/>
          </w:tcPr>
          <w:p w14:paraId="030ECD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9E69122" w14:textId="77777777" w:rsidR="003B62E7" w:rsidRDefault="003B62E7">
            <w:pP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D5AABD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A7FCD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40017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12858E43" w14:textId="77777777" w:rsidR="003B62E7" w:rsidRDefault="003B62E7">
            <w:pPr>
              <w:rPr>
                <w:rFonts w:ascii="Times New Roman" w:hAnsi="Times New Roman"/>
                <w:sz w:val="18"/>
                <w:szCs w:val="18"/>
                <w:lang w:bidi="ar"/>
              </w:rPr>
            </w:pPr>
          </w:p>
        </w:tc>
      </w:tr>
      <w:tr w:rsidR="003B62E7" w14:paraId="543CEAED"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9DBC2D6"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DE01.00.010.00</w:t>
            </w:r>
          </w:p>
        </w:tc>
        <w:tc>
          <w:tcPr>
            <w:tcW w:w="1691" w:type="dxa"/>
            <w:tcBorders>
              <w:top w:val="single" w:sz="4" w:space="0" w:color="auto"/>
              <w:left w:val="single" w:sz="4" w:space="0" w:color="auto"/>
              <w:bottom w:val="single" w:sz="4" w:space="0" w:color="auto"/>
              <w:right w:val="single" w:sz="4" w:space="0" w:color="auto"/>
            </w:tcBorders>
            <w:vAlign w:val="center"/>
          </w:tcPr>
          <w:p w14:paraId="2ECE7A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门（急</w:t>
            </w:r>
            <w:r>
              <w:rPr>
                <w:rFonts w:ascii="Times New Roman" w:hAnsi="Times New Roman" w:cs="Times New Roman"/>
                <w:sz w:val="18"/>
                <w:szCs w:val="18"/>
                <w:lang w:val="en-US" w:bidi="ar"/>
              </w:rPr>
              <w:t>)</w:t>
            </w:r>
            <w:r>
              <w:rPr>
                <w:rFonts w:ascii="Times New Roman" w:hAnsi="Times New Roman" w:cs="Times New Roman"/>
                <w:sz w:val="18"/>
                <w:szCs w:val="18"/>
                <w:lang w:val="en-US" w:bidi="ar"/>
              </w:rPr>
              <w:t>诊号</w:t>
            </w:r>
          </w:p>
        </w:tc>
        <w:tc>
          <w:tcPr>
            <w:tcW w:w="1139" w:type="dxa"/>
            <w:tcBorders>
              <w:top w:val="single" w:sz="4" w:space="0" w:color="auto"/>
              <w:left w:val="single" w:sz="4" w:space="0" w:color="auto"/>
              <w:bottom w:val="single" w:sz="4" w:space="0" w:color="auto"/>
              <w:right w:val="single" w:sz="4" w:space="0" w:color="auto"/>
            </w:tcBorders>
            <w:vAlign w:val="center"/>
          </w:tcPr>
          <w:p w14:paraId="423AF2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6A834D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3FB7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97E10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5C13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B75AE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0CBD46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按照某一特定编码规则赋予门（急）诊就诊</w:t>
            </w:r>
            <w:r>
              <w:rPr>
                <w:rFonts w:ascii="Times New Roman" w:hAnsi="Times New Roman" w:cs="Times New Roman"/>
                <w:sz w:val="18"/>
                <w:szCs w:val="18"/>
                <w:lang w:val="en-US" w:bidi="ar"/>
              </w:rPr>
              <w:t xml:space="preserve"> </w:t>
            </w:r>
            <w:r>
              <w:rPr>
                <w:rFonts w:ascii="Times New Roman" w:hAnsi="Times New Roman" w:cs="Times New Roman"/>
                <w:sz w:val="18"/>
                <w:szCs w:val="18"/>
                <w:lang w:val="en-US" w:bidi="ar"/>
              </w:rPr>
              <w:t>对象的顺序号</w:t>
            </w:r>
          </w:p>
        </w:tc>
      </w:tr>
      <w:tr w:rsidR="003B62E7" w14:paraId="49B68F3E"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00D7298" w14:textId="77777777" w:rsidR="003B62E7" w:rsidRDefault="00447626">
            <w:pPr>
              <w:widowControl/>
              <w:textAlignment w:val="center"/>
              <w:rPr>
                <w:rFonts w:ascii="Times New Roman" w:hAnsi="Times New Roman"/>
                <w:szCs w:val="21"/>
              </w:rPr>
            </w:pPr>
            <w:r>
              <w:rPr>
                <w:rFonts w:ascii="Times New Roman" w:hAnsi="Times New Roman" w:cs="Times New Roman"/>
                <w:sz w:val="18"/>
                <w:szCs w:val="18"/>
                <w:lang w:val="en-US" w:bidi="ar"/>
              </w:rPr>
              <w:t>DE06.00.196.00</w:t>
            </w:r>
          </w:p>
        </w:tc>
        <w:tc>
          <w:tcPr>
            <w:tcW w:w="1691" w:type="dxa"/>
            <w:tcBorders>
              <w:top w:val="single" w:sz="4" w:space="0" w:color="auto"/>
              <w:left w:val="single" w:sz="4" w:space="0" w:color="auto"/>
              <w:bottom w:val="single" w:sz="4" w:space="0" w:color="auto"/>
              <w:right w:val="single" w:sz="4" w:space="0" w:color="auto"/>
            </w:tcBorders>
            <w:vAlign w:val="center"/>
          </w:tcPr>
          <w:p w14:paraId="5EF20B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初诊标志代码</w:t>
            </w:r>
          </w:p>
        </w:tc>
        <w:tc>
          <w:tcPr>
            <w:tcW w:w="1139" w:type="dxa"/>
            <w:tcBorders>
              <w:top w:val="single" w:sz="4" w:space="0" w:color="auto"/>
              <w:left w:val="single" w:sz="4" w:space="0" w:color="auto"/>
              <w:bottom w:val="single" w:sz="4" w:space="0" w:color="auto"/>
              <w:right w:val="single" w:sz="4" w:space="0" w:color="auto"/>
            </w:tcBorders>
            <w:vAlign w:val="center"/>
          </w:tcPr>
          <w:p w14:paraId="06B60F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CZBZ</w:t>
            </w:r>
          </w:p>
        </w:tc>
        <w:tc>
          <w:tcPr>
            <w:tcW w:w="993" w:type="dxa"/>
            <w:tcBorders>
              <w:top w:val="single" w:sz="4" w:space="0" w:color="auto"/>
              <w:left w:val="single" w:sz="4" w:space="0" w:color="auto"/>
              <w:bottom w:val="single" w:sz="4" w:space="0" w:color="auto"/>
              <w:right w:val="single" w:sz="4" w:space="0" w:color="auto"/>
            </w:tcBorders>
            <w:vAlign w:val="center"/>
          </w:tcPr>
          <w:p w14:paraId="116D9DC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54AAC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CC919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9F34D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5E34D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1C321E0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w:t>
            </w:r>
            <w:r>
              <w:rPr>
                <w:rFonts w:ascii="Times New Roman" w:hAnsi="Times New Roman" w:cs="Times New Roman"/>
                <w:sz w:val="18"/>
                <w:szCs w:val="18"/>
                <w:lang w:val="en-US" w:bidi="ar"/>
              </w:rPr>
              <w:t>初诊</w:t>
            </w:r>
            <w:r>
              <w:rPr>
                <w:rFonts w:ascii="Times New Roman" w:hAnsi="Times New Roman" w:cs="Times New Roman"/>
                <w:sz w:val="18"/>
                <w:szCs w:val="18"/>
                <w:lang w:val="en-US" w:bidi="ar"/>
              </w:rPr>
              <w:t>2.</w:t>
            </w:r>
            <w:r>
              <w:rPr>
                <w:rFonts w:ascii="Times New Roman" w:hAnsi="Times New Roman" w:cs="Times New Roman"/>
                <w:sz w:val="18"/>
                <w:szCs w:val="18"/>
                <w:lang w:val="en-US" w:bidi="ar"/>
              </w:rPr>
              <w:t>复诊患者是否因该疾病首次就诊的分类代码</w:t>
            </w:r>
          </w:p>
        </w:tc>
      </w:tr>
      <w:tr w:rsidR="003B62E7" w14:paraId="5C321CF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BA206CD"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1EBD9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随访标志</w:t>
            </w:r>
          </w:p>
        </w:tc>
        <w:tc>
          <w:tcPr>
            <w:tcW w:w="1139" w:type="dxa"/>
            <w:tcBorders>
              <w:top w:val="single" w:sz="4" w:space="0" w:color="auto"/>
              <w:left w:val="single" w:sz="4" w:space="0" w:color="auto"/>
              <w:bottom w:val="single" w:sz="4" w:space="0" w:color="auto"/>
              <w:right w:val="single" w:sz="4" w:space="0" w:color="auto"/>
            </w:tcBorders>
            <w:vAlign w:val="center"/>
          </w:tcPr>
          <w:p w14:paraId="1FF224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SFBZ</w:t>
            </w:r>
          </w:p>
        </w:tc>
        <w:tc>
          <w:tcPr>
            <w:tcW w:w="993" w:type="dxa"/>
            <w:tcBorders>
              <w:top w:val="single" w:sz="4" w:space="0" w:color="auto"/>
              <w:left w:val="single" w:sz="4" w:space="0" w:color="auto"/>
              <w:bottom w:val="single" w:sz="4" w:space="0" w:color="auto"/>
              <w:right w:val="single" w:sz="4" w:space="0" w:color="auto"/>
            </w:tcBorders>
            <w:vAlign w:val="center"/>
          </w:tcPr>
          <w:p w14:paraId="2760FB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9C49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CCE6F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6AAD5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2CFC5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7E94C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w:t>
            </w:r>
            <w:r>
              <w:rPr>
                <w:rFonts w:ascii="Times New Roman" w:hAnsi="Times New Roman" w:cs="Times New Roman"/>
                <w:sz w:val="18"/>
                <w:szCs w:val="18"/>
                <w:lang w:val="en-US" w:bidi="ar"/>
              </w:rPr>
              <w:t>：是，</w:t>
            </w:r>
            <w:r>
              <w:rPr>
                <w:rFonts w:ascii="Times New Roman" w:hAnsi="Times New Roman" w:cs="Times New Roman"/>
                <w:sz w:val="18"/>
                <w:szCs w:val="18"/>
                <w:lang w:val="en-US" w:bidi="ar"/>
              </w:rPr>
              <w:t>2</w:t>
            </w:r>
            <w:r>
              <w:rPr>
                <w:rFonts w:ascii="Times New Roman" w:hAnsi="Times New Roman" w:cs="Times New Roman"/>
                <w:sz w:val="18"/>
                <w:szCs w:val="18"/>
                <w:lang w:val="en-US" w:bidi="ar"/>
              </w:rPr>
              <w:t>：否</w:t>
            </w:r>
          </w:p>
        </w:tc>
      </w:tr>
      <w:tr w:rsidR="003B62E7" w14:paraId="0D729D0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98D366D"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96DA4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门诊诊断编码（主要诊断</w:t>
            </w:r>
            <w:r>
              <w:rPr>
                <w:rFonts w:ascii="Times New Roman" w:hAnsi="Times New Roman" w:cs="Times New Roman"/>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4E3F3A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JZZDBM</w:t>
            </w:r>
          </w:p>
        </w:tc>
        <w:tc>
          <w:tcPr>
            <w:tcW w:w="993" w:type="dxa"/>
            <w:tcBorders>
              <w:top w:val="single" w:sz="4" w:space="0" w:color="auto"/>
              <w:left w:val="single" w:sz="4" w:space="0" w:color="auto"/>
              <w:bottom w:val="single" w:sz="4" w:space="0" w:color="auto"/>
              <w:right w:val="single" w:sz="4" w:space="0" w:color="auto"/>
            </w:tcBorders>
            <w:vAlign w:val="center"/>
          </w:tcPr>
          <w:p w14:paraId="6AB8A0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E11F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22718A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8E764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5FFD83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B9A67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填写院内诊断编码。若有多条，填写主要诊断。多个以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25176062"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0FDDE33"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641EB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49FFBD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BMLX</w:t>
            </w:r>
          </w:p>
        </w:tc>
        <w:tc>
          <w:tcPr>
            <w:tcW w:w="993" w:type="dxa"/>
            <w:tcBorders>
              <w:top w:val="single" w:sz="4" w:space="0" w:color="auto"/>
              <w:left w:val="single" w:sz="4" w:space="0" w:color="auto"/>
              <w:bottom w:val="single" w:sz="4" w:space="0" w:color="auto"/>
              <w:right w:val="single" w:sz="4" w:space="0" w:color="auto"/>
            </w:tcBorders>
            <w:vAlign w:val="center"/>
          </w:tcPr>
          <w:p w14:paraId="731440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0414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691B4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EB837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C461B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8A24A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编码。</w:t>
            </w:r>
            <w:r>
              <w:rPr>
                <w:rFonts w:ascii="Times New Roman" w:hAnsi="Times New Roman" w:cs="Times New Roman"/>
                <w:sz w:val="18"/>
                <w:szCs w:val="18"/>
                <w:lang w:val="en-US" w:bidi="ar"/>
              </w:rPr>
              <w:t>01</w:t>
            </w:r>
            <w:r>
              <w:rPr>
                <w:rFonts w:ascii="Times New Roman" w:hAnsi="Times New Roman" w:cs="Times New Roman"/>
                <w:sz w:val="18"/>
                <w:szCs w:val="18"/>
                <w:lang w:val="en-US" w:bidi="ar"/>
              </w:rPr>
              <w:t>：西医；</w:t>
            </w:r>
            <w:r>
              <w:rPr>
                <w:rFonts w:ascii="Times New Roman" w:hAnsi="Times New Roman" w:cs="Times New Roman"/>
                <w:sz w:val="18"/>
                <w:szCs w:val="18"/>
                <w:lang w:val="en-US" w:bidi="ar"/>
              </w:rPr>
              <w:t>02</w:t>
            </w:r>
            <w:r>
              <w:rPr>
                <w:rFonts w:ascii="Times New Roman" w:hAnsi="Times New Roman" w:cs="Times New Roman"/>
                <w:sz w:val="18"/>
                <w:szCs w:val="18"/>
                <w:lang w:val="en-US" w:bidi="ar"/>
              </w:rPr>
              <w:t>：中医；</w:t>
            </w:r>
          </w:p>
        </w:tc>
      </w:tr>
      <w:tr w:rsidR="003B62E7" w14:paraId="7AD90487"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CD956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DE05.01.025.00</w:t>
            </w:r>
          </w:p>
        </w:tc>
        <w:tc>
          <w:tcPr>
            <w:tcW w:w="1691" w:type="dxa"/>
            <w:tcBorders>
              <w:top w:val="single" w:sz="4" w:space="0" w:color="auto"/>
              <w:left w:val="single" w:sz="4" w:space="0" w:color="auto"/>
              <w:bottom w:val="single" w:sz="4" w:space="0" w:color="auto"/>
              <w:right w:val="single" w:sz="4" w:space="0" w:color="auto"/>
            </w:tcBorders>
            <w:vAlign w:val="center"/>
          </w:tcPr>
          <w:p w14:paraId="08D4C6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门诊诊断名称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65D2B35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JZZDSM</w:t>
            </w:r>
          </w:p>
        </w:tc>
        <w:tc>
          <w:tcPr>
            <w:tcW w:w="993" w:type="dxa"/>
            <w:tcBorders>
              <w:top w:val="single" w:sz="4" w:space="0" w:color="auto"/>
              <w:left w:val="single" w:sz="4" w:space="0" w:color="auto"/>
              <w:bottom w:val="single" w:sz="4" w:space="0" w:color="auto"/>
              <w:right w:val="single" w:sz="4" w:space="0" w:color="auto"/>
            </w:tcBorders>
            <w:vAlign w:val="center"/>
          </w:tcPr>
          <w:p w14:paraId="5F37FF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4A2B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72692C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D87D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74237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224CE4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填写院内诊断名称</w:t>
            </w:r>
          </w:p>
        </w:tc>
      </w:tr>
      <w:tr w:rsidR="003B62E7" w14:paraId="1CA1A773"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28FAB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DE04.01.119.00</w:t>
            </w:r>
          </w:p>
        </w:tc>
        <w:tc>
          <w:tcPr>
            <w:tcW w:w="1691" w:type="dxa"/>
            <w:tcBorders>
              <w:top w:val="single" w:sz="4" w:space="0" w:color="auto"/>
              <w:left w:val="single" w:sz="4" w:space="0" w:color="auto"/>
              <w:bottom w:val="single" w:sz="4" w:space="0" w:color="auto"/>
              <w:right w:val="single" w:sz="4" w:space="0" w:color="auto"/>
            </w:tcBorders>
            <w:vAlign w:val="center"/>
          </w:tcPr>
          <w:p w14:paraId="0CC17B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主诉</w:t>
            </w:r>
          </w:p>
        </w:tc>
        <w:tc>
          <w:tcPr>
            <w:tcW w:w="1139" w:type="dxa"/>
            <w:tcBorders>
              <w:top w:val="single" w:sz="4" w:space="0" w:color="auto"/>
              <w:left w:val="single" w:sz="4" w:space="0" w:color="auto"/>
              <w:bottom w:val="single" w:sz="4" w:space="0" w:color="auto"/>
              <w:right w:val="single" w:sz="4" w:space="0" w:color="auto"/>
            </w:tcBorders>
            <w:vAlign w:val="center"/>
          </w:tcPr>
          <w:p w14:paraId="75ACCB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ZS</w:t>
            </w:r>
          </w:p>
        </w:tc>
        <w:tc>
          <w:tcPr>
            <w:tcW w:w="993" w:type="dxa"/>
            <w:tcBorders>
              <w:top w:val="single" w:sz="4" w:space="0" w:color="auto"/>
              <w:left w:val="single" w:sz="4" w:space="0" w:color="auto"/>
              <w:bottom w:val="single" w:sz="4" w:space="0" w:color="auto"/>
              <w:right w:val="single" w:sz="4" w:space="0" w:color="auto"/>
            </w:tcBorders>
            <w:vAlign w:val="center"/>
          </w:tcPr>
          <w:p w14:paraId="00F77A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1DE8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637F72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4DCA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626E38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98775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患者向医师描述的对自身本次疾病相关的感受的主要记录</w:t>
            </w:r>
          </w:p>
        </w:tc>
      </w:tr>
      <w:tr w:rsidR="003B62E7" w14:paraId="3C0DD3E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0A19DB4"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32BBB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现病史列表</w:t>
            </w:r>
          </w:p>
        </w:tc>
        <w:tc>
          <w:tcPr>
            <w:tcW w:w="1139" w:type="dxa"/>
            <w:tcBorders>
              <w:top w:val="single" w:sz="4" w:space="0" w:color="auto"/>
              <w:left w:val="single" w:sz="4" w:space="0" w:color="auto"/>
              <w:bottom w:val="single" w:sz="4" w:space="0" w:color="auto"/>
              <w:right w:val="single" w:sz="4" w:space="0" w:color="auto"/>
            </w:tcBorders>
            <w:vAlign w:val="center"/>
          </w:tcPr>
          <w:p w14:paraId="4FBEAD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XBS</w:t>
            </w:r>
          </w:p>
        </w:tc>
        <w:tc>
          <w:tcPr>
            <w:tcW w:w="993" w:type="dxa"/>
            <w:tcBorders>
              <w:top w:val="single" w:sz="4" w:space="0" w:color="auto"/>
              <w:left w:val="single" w:sz="4" w:space="0" w:color="auto"/>
              <w:bottom w:val="single" w:sz="4" w:space="0" w:color="auto"/>
              <w:right w:val="single" w:sz="4" w:space="0" w:color="auto"/>
            </w:tcBorders>
            <w:vAlign w:val="center"/>
          </w:tcPr>
          <w:p w14:paraId="61217B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91E3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63E2CE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0B5E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423DAD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533BE6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有多项时用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隔开</w:t>
            </w:r>
          </w:p>
        </w:tc>
      </w:tr>
      <w:tr w:rsidR="003B62E7" w14:paraId="0DCA078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9879A03"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22C55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既往史列表</w:t>
            </w:r>
          </w:p>
        </w:tc>
        <w:tc>
          <w:tcPr>
            <w:tcW w:w="1139" w:type="dxa"/>
            <w:tcBorders>
              <w:top w:val="single" w:sz="4" w:space="0" w:color="auto"/>
              <w:left w:val="single" w:sz="4" w:space="0" w:color="auto"/>
              <w:bottom w:val="single" w:sz="4" w:space="0" w:color="auto"/>
              <w:right w:val="single" w:sz="4" w:space="0" w:color="auto"/>
            </w:tcBorders>
            <w:vAlign w:val="center"/>
          </w:tcPr>
          <w:p w14:paraId="59D55B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JWS</w:t>
            </w:r>
          </w:p>
        </w:tc>
        <w:tc>
          <w:tcPr>
            <w:tcW w:w="993" w:type="dxa"/>
            <w:tcBorders>
              <w:top w:val="single" w:sz="4" w:space="0" w:color="auto"/>
              <w:left w:val="single" w:sz="4" w:space="0" w:color="auto"/>
              <w:bottom w:val="single" w:sz="4" w:space="0" w:color="auto"/>
              <w:right w:val="single" w:sz="4" w:space="0" w:color="auto"/>
            </w:tcBorders>
            <w:vAlign w:val="center"/>
          </w:tcPr>
          <w:p w14:paraId="6920A2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12CC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004E23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0C43E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13A3FE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5703C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有多项时用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隔开</w:t>
            </w:r>
          </w:p>
        </w:tc>
      </w:tr>
      <w:tr w:rsidR="003B62E7" w14:paraId="281C305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A904E51"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D1945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过敏史列表</w:t>
            </w:r>
          </w:p>
        </w:tc>
        <w:tc>
          <w:tcPr>
            <w:tcW w:w="1139" w:type="dxa"/>
            <w:tcBorders>
              <w:top w:val="single" w:sz="4" w:space="0" w:color="auto"/>
              <w:left w:val="single" w:sz="4" w:space="0" w:color="auto"/>
              <w:bottom w:val="single" w:sz="4" w:space="0" w:color="auto"/>
              <w:right w:val="single" w:sz="4" w:space="0" w:color="auto"/>
            </w:tcBorders>
            <w:vAlign w:val="center"/>
          </w:tcPr>
          <w:p w14:paraId="3D93E0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GMS</w:t>
            </w:r>
          </w:p>
        </w:tc>
        <w:tc>
          <w:tcPr>
            <w:tcW w:w="993" w:type="dxa"/>
            <w:tcBorders>
              <w:top w:val="single" w:sz="4" w:space="0" w:color="auto"/>
              <w:left w:val="single" w:sz="4" w:space="0" w:color="auto"/>
              <w:bottom w:val="single" w:sz="4" w:space="0" w:color="auto"/>
              <w:right w:val="single" w:sz="4" w:space="0" w:color="auto"/>
            </w:tcBorders>
            <w:vAlign w:val="center"/>
          </w:tcPr>
          <w:p w14:paraId="6D2343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D047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5D495F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E18CD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01E4D7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33374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有多项时用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隔开</w:t>
            </w:r>
          </w:p>
        </w:tc>
      </w:tr>
      <w:tr w:rsidR="003B62E7" w14:paraId="6245C922"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C77FC1B"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20F8A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过敏源代码列表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2953534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GMYDM</w:t>
            </w:r>
          </w:p>
        </w:tc>
        <w:tc>
          <w:tcPr>
            <w:tcW w:w="993" w:type="dxa"/>
            <w:tcBorders>
              <w:top w:val="single" w:sz="4" w:space="0" w:color="auto"/>
              <w:left w:val="single" w:sz="4" w:space="0" w:color="auto"/>
              <w:bottom w:val="single" w:sz="4" w:space="0" w:color="auto"/>
              <w:right w:val="single" w:sz="4" w:space="0" w:color="auto"/>
            </w:tcBorders>
            <w:vAlign w:val="center"/>
          </w:tcPr>
          <w:p w14:paraId="7CAE25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D81F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138B4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76A46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31A4D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327A0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CV05.01.038</w:t>
            </w:r>
            <w:r>
              <w:rPr>
                <w:rFonts w:ascii="Times New Roman" w:hAnsi="Times New Roman" w:cs="Times New Roman"/>
                <w:sz w:val="18"/>
                <w:szCs w:val="18"/>
                <w:lang w:val="en-US" w:bidi="ar"/>
              </w:rPr>
              <w:t>过敏源代码表</w:t>
            </w:r>
            <w:r>
              <w:rPr>
                <w:rFonts w:ascii="Times New Roman" w:hAnsi="Times New Roman" w:cs="Times New Roman"/>
                <w:sz w:val="18"/>
                <w:szCs w:val="18"/>
                <w:lang w:val="en-US" w:bidi="ar"/>
              </w:rPr>
              <w:t>,</w:t>
            </w:r>
            <w:r>
              <w:rPr>
                <w:rFonts w:ascii="Times New Roman" w:hAnsi="Times New Roman" w:cs="Times New Roman"/>
                <w:sz w:val="18"/>
                <w:szCs w:val="18"/>
                <w:lang w:val="en-US" w:bidi="ar"/>
              </w:rPr>
              <w:t>有多项时用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隔开</w:t>
            </w:r>
          </w:p>
        </w:tc>
      </w:tr>
      <w:tr w:rsidR="003B62E7" w14:paraId="14D60300"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A420DBF"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43161D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残疾情况代码列表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427850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CJQKDM</w:t>
            </w:r>
          </w:p>
        </w:tc>
        <w:tc>
          <w:tcPr>
            <w:tcW w:w="993" w:type="dxa"/>
            <w:tcBorders>
              <w:top w:val="single" w:sz="4" w:space="0" w:color="auto"/>
              <w:left w:val="single" w:sz="4" w:space="0" w:color="auto"/>
              <w:bottom w:val="single" w:sz="4" w:space="0" w:color="auto"/>
              <w:right w:val="single" w:sz="4" w:space="0" w:color="auto"/>
            </w:tcBorders>
            <w:vAlign w:val="center"/>
          </w:tcPr>
          <w:p w14:paraId="1CB2A4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610E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28074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4F6EA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F8FE5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2E5BDA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CV05.10.001</w:t>
            </w:r>
            <w:r>
              <w:rPr>
                <w:rFonts w:ascii="Times New Roman" w:hAnsi="Times New Roman" w:cs="Times New Roman"/>
                <w:sz w:val="18"/>
                <w:szCs w:val="18"/>
                <w:lang w:val="en-US" w:bidi="ar"/>
              </w:rPr>
              <w:t>残疾情况代码表是</w:t>
            </w:r>
            <w:r>
              <w:rPr>
                <w:rFonts w:ascii="Times New Roman" w:hAnsi="Times New Roman" w:cs="Times New Roman"/>
                <w:sz w:val="18"/>
                <w:szCs w:val="18"/>
                <w:lang w:val="en-US" w:bidi="ar"/>
              </w:rPr>
              <w:t>,</w:t>
            </w:r>
            <w:r>
              <w:rPr>
                <w:rFonts w:ascii="Times New Roman" w:hAnsi="Times New Roman" w:cs="Times New Roman"/>
                <w:sz w:val="18"/>
                <w:szCs w:val="18"/>
                <w:lang w:val="en-US" w:bidi="ar"/>
              </w:rPr>
              <w:t>有多项时用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隔开</w:t>
            </w:r>
          </w:p>
        </w:tc>
      </w:tr>
      <w:tr w:rsidR="003B62E7" w14:paraId="12F33835"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13DD4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DE04.01.117.00</w:t>
            </w:r>
          </w:p>
        </w:tc>
        <w:tc>
          <w:tcPr>
            <w:tcW w:w="1691" w:type="dxa"/>
            <w:tcBorders>
              <w:top w:val="single" w:sz="4" w:space="0" w:color="auto"/>
              <w:left w:val="single" w:sz="4" w:space="0" w:color="auto"/>
              <w:bottom w:val="single" w:sz="4" w:space="0" w:color="auto"/>
              <w:right w:val="single" w:sz="4" w:space="0" w:color="auto"/>
            </w:tcBorders>
            <w:vAlign w:val="center"/>
          </w:tcPr>
          <w:p w14:paraId="6C032B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症状描述列表</w:t>
            </w:r>
          </w:p>
        </w:tc>
        <w:tc>
          <w:tcPr>
            <w:tcW w:w="1139" w:type="dxa"/>
            <w:tcBorders>
              <w:top w:val="single" w:sz="4" w:space="0" w:color="auto"/>
              <w:left w:val="single" w:sz="4" w:space="0" w:color="auto"/>
              <w:bottom w:val="single" w:sz="4" w:space="0" w:color="auto"/>
              <w:right w:val="single" w:sz="4" w:space="0" w:color="auto"/>
            </w:tcBorders>
            <w:vAlign w:val="center"/>
          </w:tcPr>
          <w:p w14:paraId="509C5E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ZZMS</w:t>
            </w:r>
          </w:p>
        </w:tc>
        <w:tc>
          <w:tcPr>
            <w:tcW w:w="993" w:type="dxa"/>
            <w:tcBorders>
              <w:top w:val="single" w:sz="4" w:space="0" w:color="auto"/>
              <w:left w:val="single" w:sz="4" w:space="0" w:color="auto"/>
              <w:bottom w:val="single" w:sz="4" w:space="0" w:color="auto"/>
              <w:right w:val="single" w:sz="4" w:space="0" w:color="auto"/>
            </w:tcBorders>
            <w:vAlign w:val="center"/>
          </w:tcPr>
          <w:p w14:paraId="19E03A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2DF0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5F6263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96D2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211416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ABAFF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接诊医生对患者症状的简要描述</w:t>
            </w:r>
          </w:p>
        </w:tc>
      </w:tr>
      <w:tr w:rsidR="003B62E7" w14:paraId="08A7F21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7C0049A"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C7D36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症状代码列表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2A8E79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ZZDM</w:t>
            </w:r>
          </w:p>
        </w:tc>
        <w:tc>
          <w:tcPr>
            <w:tcW w:w="993" w:type="dxa"/>
            <w:tcBorders>
              <w:top w:val="single" w:sz="4" w:space="0" w:color="auto"/>
              <w:left w:val="single" w:sz="4" w:space="0" w:color="auto"/>
              <w:bottom w:val="single" w:sz="4" w:space="0" w:color="auto"/>
              <w:right w:val="single" w:sz="4" w:space="0" w:color="auto"/>
            </w:tcBorders>
            <w:vAlign w:val="center"/>
          </w:tcPr>
          <w:p w14:paraId="36CD288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9936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BBDB3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79476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59E6A8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96A28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使用</w:t>
            </w:r>
            <w:r>
              <w:rPr>
                <w:rFonts w:ascii="Times New Roman" w:hAnsi="Times New Roman" w:cs="Times New Roman"/>
                <w:sz w:val="18"/>
                <w:szCs w:val="18"/>
                <w:lang w:val="en-US" w:bidi="ar"/>
              </w:rPr>
              <w:t>SZCV01.05.005</w:t>
            </w:r>
            <w:r>
              <w:rPr>
                <w:rFonts w:ascii="Times New Roman" w:hAnsi="Times New Roman" w:cs="Times New Roman"/>
                <w:sz w:val="18"/>
                <w:szCs w:val="18"/>
                <w:lang w:val="en-US" w:bidi="ar"/>
              </w:rPr>
              <w:t>症状代码字典表</w:t>
            </w:r>
            <w:r>
              <w:rPr>
                <w:rFonts w:ascii="Times New Roman" w:hAnsi="Times New Roman" w:cs="Times New Roman"/>
                <w:sz w:val="18"/>
                <w:szCs w:val="18"/>
                <w:lang w:val="en-US" w:bidi="ar"/>
              </w:rPr>
              <w:t>,</w:t>
            </w:r>
            <w:r>
              <w:rPr>
                <w:rFonts w:ascii="Times New Roman" w:hAnsi="Times New Roman" w:cs="Times New Roman"/>
                <w:sz w:val="18"/>
                <w:szCs w:val="18"/>
                <w:lang w:val="en-US" w:bidi="ar"/>
              </w:rPr>
              <w:t>有多项时用</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隔开</w:t>
            </w:r>
          </w:p>
        </w:tc>
      </w:tr>
      <w:tr w:rsidR="003B62E7" w14:paraId="39E8EB6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DFFCD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DE04.10.258.00</w:t>
            </w:r>
          </w:p>
        </w:tc>
        <w:tc>
          <w:tcPr>
            <w:tcW w:w="1691" w:type="dxa"/>
            <w:tcBorders>
              <w:top w:val="single" w:sz="4" w:space="0" w:color="auto"/>
              <w:left w:val="single" w:sz="4" w:space="0" w:color="auto"/>
              <w:bottom w:val="single" w:sz="4" w:space="0" w:color="auto"/>
              <w:right w:val="single" w:sz="4" w:space="0" w:color="auto"/>
            </w:tcBorders>
            <w:vAlign w:val="center"/>
          </w:tcPr>
          <w:p w14:paraId="497D689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p>
        </w:tc>
        <w:tc>
          <w:tcPr>
            <w:tcW w:w="1139" w:type="dxa"/>
            <w:tcBorders>
              <w:top w:val="single" w:sz="4" w:space="0" w:color="auto"/>
              <w:left w:val="single" w:sz="4" w:space="0" w:color="auto"/>
              <w:bottom w:val="single" w:sz="4" w:space="0" w:color="auto"/>
              <w:right w:val="single" w:sz="4" w:space="0" w:color="auto"/>
            </w:tcBorders>
            <w:vAlign w:val="center"/>
          </w:tcPr>
          <w:p w14:paraId="6B228F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TGJC</w:t>
            </w:r>
          </w:p>
        </w:tc>
        <w:tc>
          <w:tcPr>
            <w:tcW w:w="993" w:type="dxa"/>
            <w:tcBorders>
              <w:top w:val="single" w:sz="4" w:space="0" w:color="auto"/>
              <w:left w:val="single" w:sz="4" w:space="0" w:color="auto"/>
              <w:bottom w:val="single" w:sz="4" w:space="0" w:color="auto"/>
              <w:right w:val="single" w:sz="4" w:space="0" w:color="auto"/>
            </w:tcBorders>
            <w:vAlign w:val="center"/>
          </w:tcPr>
          <w:p w14:paraId="27DF34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E110E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2D51C8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7E2B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444986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53AD497C" w14:textId="77777777" w:rsidR="003B62E7" w:rsidRDefault="003B62E7">
            <w:pPr>
              <w:rPr>
                <w:rFonts w:ascii="Times New Roman" w:hAnsi="Times New Roman"/>
                <w:sz w:val="18"/>
                <w:szCs w:val="18"/>
                <w:lang w:bidi="ar"/>
              </w:rPr>
            </w:pPr>
          </w:p>
        </w:tc>
      </w:tr>
      <w:tr w:rsidR="003B62E7" w14:paraId="58BC0EB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79C4B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DE04.10.219.00</w:t>
            </w:r>
          </w:p>
        </w:tc>
        <w:tc>
          <w:tcPr>
            <w:tcW w:w="1691" w:type="dxa"/>
            <w:tcBorders>
              <w:top w:val="single" w:sz="4" w:space="0" w:color="auto"/>
              <w:left w:val="single" w:sz="4" w:space="0" w:color="auto"/>
              <w:bottom w:val="single" w:sz="4" w:space="0" w:color="auto"/>
              <w:right w:val="single" w:sz="4" w:space="0" w:color="auto"/>
            </w:tcBorders>
            <w:vAlign w:val="center"/>
          </w:tcPr>
          <w:p w14:paraId="0212E3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一般状况检查结果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29ACF0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YBZKJCJG</w:t>
            </w:r>
          </w:p>
        </w:tc>
        <w:tc>
          <w:tcPr>
            <w:tcW w:w="993" w:type="dxa"/>
            <w:tcBorders>
              <w:top w:val="single" w:sz="4" w:space="0" w:color="auto"/>
              <w:left w:val="single" w:sz="4" w:space="0" w:color="auto"/>
              <w:bottom w:val="single" w:sz="4" w:space="0" w:color="auto"/>
              <w:right w:val="single" w:sz="4" w:space="0" w:color="auto"/>
            </w:tcBorders>
            <w:vAlign w:val="center"/>
          </w:tcPr>
          <w:p w14:paraId="6A84AF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4700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61F3F0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654E4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61C44D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2D0A0F7" w14:textId="77777777" w:rsidR="003B62E7" w:rsidRDefault="003B62E7">
            <w:pPr>
              <w:rPr>
                <w:rFonts w:ascii="Times New Roman" w:hAnsi="Times New Roman"/>
                <w:sz w:val="18"/>
                <w:szCs w:val="18"/>
                <w:lang w:bidi="ar"/>
              </w:rPr>
            </w:pPr>
          </w:p>
        </w:tc>
      </w:tr>
      <w:tr w:rsidR="003B62E7" w14:paraId="2C262028"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18DDE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DE04.10.126.00</w:t>
            </w:r>
          </w:p>
        </w:tc>
        <w:tc>
          <w:tcPr>
            <w:tcW w:w="1691" w:type="dxa"/>
            <w:tcBorders>
              <w:top w:val="single" w:sz="4" w:space="0" w:color="auto"/>
              <w:left w:val="single" w:sz="4" w:space="0" w:color="auto"/>
              <w:bottom w:val="single" w:sz="4" w:space="0" w:color="auto"/>
              <w:right w:val="single" w:sz="4" w:space="0" w:color="auto"/>
            </w:tcBorders>
            <w:vAlign w:val="center"/>
          </w:tcPr>
          <w:p w14:paraId="7A8E27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皮肤和黏膜检查结果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3A8CFD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PFHZMJCJG</w:t>
            </w:r>
          </w:p>
        </w:tc>
        <w:tc>
          <w:tcPr>
            <w:tcW w:w="993" w:type="dxa"/>
            <w:tcBorders>
              <w:top w:val="single" w:sz="4" w:space="0" w:color="auto"/>
              <w:left w:val="single" w:sz="4" w:space="0" w:color="auto"/>
              <w:bottom w:val="single" w:sz="4" w:space="0" w:color="auto"/>
              <w:right w:val="single" w:sz="4" w:space="0" w:color="auto"/>
            </w:tcBorders>
            <w:vAlign w:val="center"/>
          </w:tcPr>
          <w:p w14:paraId="4DF4B8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55A6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30E5B8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EE07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01B4D4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14200D2" w14:textId="77777777" w:rsidR="003B62E7" w:rsidRDefault="003B62E7">
            <w:pPr>
              <w:rPr>
                <w:rFonts w:ascii="Times New Roman" w:hAnsi="Times New Roman"/>
                <w:sz w:val="18"/>
                <w:szCs w:val="18"/>
                <w:lang w:bidi="ar"/>
              </w:rPr>
            </w:pPr>
          </w:p>
        </w:tc>
      </w:tr>
      <w:tr w:rsidR="003B62E7" w14:paraId="10B59C3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DAC5A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DE04.10.114.00</w:t>
            </w:r>
          </w:p>
        </w:tc>
        <w:tc>
          <w:tcPr>
            <w:tcW w:w="1691" w:type="dxa"/>
            <w:tcBorders>
              <w:top w:val="single" w:sz="4" w:space="0" w:color="auto"/>
              <w:left w:val="single" w:sz="4" w:space="0" w:color="auto"/>
              <w:bottom w:val="single" w:sz="4" w:space="0" w:color="auto"/>
              <w:right w:val="single" w:sz="4" w:space="0" w:color="auto"/>
            </w:tcBorders>
            <w:vAlign w:val="center"/>
          </w:tcPr>
          <w:p w14:paraId="6828F9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全身浅表淋巴结检查结果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06E5A3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QSQBLBJJJG</w:t>
            </w:r>
          </w:p>
        </w:tc>
        <w:tc>
          <w:tcPr>
            <w:tcW w:w="993" w:type="dxa"/>
            <w:tcBorders>
              <w:top w:val="single" w:sz="4" w:space="0" w:color="auto"/>
              <w:left w:val="single" w:sz="4" w:space="0" w:color="auto"/>
              <w:bottom w:val="single" w:sz="4" w:space="0" w:color="auto"/>
              <w:right w:val="single" w:sz="4" w:space="0" w:color="auto"/>
            </w:tcBorders>
            <w:vAlign w:val="center"/>
          </w:tcPr>
          <w:p w14:paraId="32BBAD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062D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390272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DF7FC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1DAAE7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07CD9A0" w14:textId="77777777" w:rsidR="003B62E7" w:rsidRDefault="003B62E7">
            <w:pPr>
              <w:rPr>
                <w:rFonts w:ascii="Times New Roman" w:hAnsi="Times New Roman"/>
                <w:sz w:val="18"/>
                <w:szCs w:val="18"/>
                <w:lang w:bidi="ar"/>
              </w:rPr>
            </w:pPr>
          </w:p>
        </w:tc>
      </w:tr>
      <w:tr w:rsidR="003B62E7" w14:paraId="0219D1F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23733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DE04.10.261.00</w:t>
            </w:r>
          </w:p>
        </w:tc>
        <w:tc>
          <w:tcPr>
            <w:tcW w:w="1691" w:type="dxa"/>
            <w:tcBorders>
              <w:top w:val="single" w:sz="4" w:space="0" w:color="auto"/>
              <w:left w:val="single" w:sz="4" w:space="0" w:color="auto"/>
              <w:bottom w:val="single" w:sz="4" w:space="0" w:color="auto"/>
              <w:right w:val="single" w:sz="4" w:space="0" w:color="auto"/>
            </w:tcBorders>
            <w:vAlign w:val="center"/>
          </w:tcPr>
          <w:p w14:paraId="3ABB40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头部及其器官检查结果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3CA23D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TBJQGJCJG</w:t>
            </w:r>
          </w:p>
        </w:tc>
        <w:tc>
          <w:tcPr>
            <w:tcW w:w="993" w:type="dxa"/>
            <w:tcBorders>
              <w:top w:val="single" w:sz="4" w:space="0" w:color="auto"/>
              <w:left w:val="single" w:sz="4" w:space="0" w:color="auto"/>
              <w:bottom w:val="single" w:sz="4" w:space="0" w:color="auto"/>
              <w:right w:val="single" w:sz="4" w:space="0" w:color="auto"/>
            </w:tcBorders>
            <w:vAlign w:val="center"/>
          </w:tcPr>
          <w:p w14:paraId="372F9C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9857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47649E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A126D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3008D6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5E0BB489" w14:textId="77777777" w:rsidR="003B62E7" w:rsidRDefault="003B62E7">
            <w:pPr>
              <w:rPr>
                <w:rFonts w:ascii="Times New Roman" w:hAnsi="Times New Roman"/>
                <w:sz w:val="18"/>
                <w:szCs w:val="18"/>
                <w:lang w:bidi="ar"/>
              </w:rPr>
            </w:pPr>
          </w:p>
        </w:tc>
      </w:tr>
      <w:tr w:rsidR="003B62E7" w14:paraId="504D293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3990E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DE04.10.255.00</w:t>
            </w:r>
          </w:p>
        </w:tc>
        <w:tc>
          <w:tcPr>
            <w:tcW w:w="1691" w:type="dxa"/>
            <w:tcBorders>
              <w:top w:val="single" w:sz="4" w:space="0" w:color="auto"/>
              <w:left w:val="single" w:sz="4" w:space="0" w:color="auto"/>
              <w:bottom w:val="single" w:sz="4" w:space="0" w:color="auto"/>
              <w:right w:val="single" w:sz="4" w:space="0" w:color="auto"/>
            </w:tcBorders>
            <w:vAlign w:val="center"/>
          </w:tcPr>
          <w:p w14:paraId="11BB20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颈部检查结果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52D3C0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JBJCJG</w:t>
            </w:r>
          </w:p>
        </w:tc>
        <w:tc>
          <w:tcPr>
            <w:tcW w:w="993" w:type="dxa"/>
            <w:tcBorders>
              <w:top w:val="single" w:sz="4" w:space="0" w:color="auto"/>
              <w:left w:val="single" w:sz="4" w:space="0" w:color="auto"/>
              <w:bottom w:val="single" w:sz="4" w:space="0" w:color="auto"/>
              <w:right w:val="single" w:sz="4" w:space="0" w:color="auto"/>
            </w:tcBorders>
            <w:vAlign w:val="center"/>
          </w:tcPr>
          <w:p w14:paraId="207DAF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B892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13D61C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80541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1CBA04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2749ABB6" w14:textId="77777777" w:rsidR="003B62E7" w:rsidRDefault="003B62E7">
            <w:pPr>
              <w:rPr>
                <w:rFonts w:ascii="Times New Roman" w:hAnsi="Times New Roman"/>
                <w:sz w:val="18"/>
                <w:szCs w:val="18"/>
                <w:lang w:bidi="ar"/>
              </w:rPr>
            </w:pPr>
          </w:p>
        </w:tc>
      </w:tr>
      <w:tr w:rsidR="003B62E7" w14:paraId="3EB3E87D"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B3374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DE04.10.263.00</w:t>
            </w:r>
          </w:p>
        </w:tc>
        <w:tc>
          <w:tcPr>
            <w:tcW w:w="1691" w:type="dxa"/>
            <w:tcBorders>
              <w:top w:val="single" w:sz="4" w:space="0" w:color="auto"/>
              <w:left w:val="single" w:sz="4" w:space="0" w:color="auto"/>
              <w:bottom w:val="single" w:sz="4" w:space="0" w:color="auto"/>
              <w:right w:val="single" w:sz="4" w:space="0" w:color="auto"/>
            </w:tcBorders>
            <w:vAlign w:val="center"/>
          </w:tcPr>
          <w:p w14:paraId="3FFCE7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胸部检查结果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645B03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CXBJJG</w:t>
            </w:r>
          </w:p>
        </w:tc>
        <w:tc>
          <w:tcPr>
            <w:tcW w:w="993" w:type="dxa"/>
            <w:tcBorders>
              <w:top w:val="single" w:sz="4" w:space="0" w:color="auto"/>
              <w:left w:val="single" w:sz="4" w:space="0" w:color="auto"/>
              <w:bottom w:val="single" w:sz="4" w:space="0" w:color="auto"/>
              <w:right w:val="single" w:sz="4" w:space="0" w:color="auto"/>
            </w:tcBorders>
            <w:vAlign w:val="center"/>
          </w:tcPr>
          <w:p w14:paraId="12A54E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C95E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4A4C91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720E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10B1A3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09C7527B" w14:textId="77777777" w:rsidR="003B62E7" w:rsidRDefault="003B62E7">
            <w:pPr>
              <w:rPr>
                <w:rFonts w:ascii="Times New Roman" w:hAnsi="Times New Roman"/>
                <w:sz w:val="18"/>
                <w:szCs w:val="18"/>
                <w:lang w:bidi="ar"/>
              </w:rPr>
            </w:pPr>
          </w:p>
        </w:tc>
      </w:tr>
      <w:tr w:rsidR="003B62E7" w14:paraId="641E095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6EAD8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DE04.10.046.00</w:t>
            </w:r>
          </w:p>
        </w:tc>
        <w:tc>
          <w:tcPr>
            <w:tcW w:w="1691" w:type="dxa"/>
            <w:tcBorders>
              <w:top w:val="single" w:sz="4" w:space="0" w:color="auto"/>
              <w:left w:val="single" w:sz="4" w:space="0" w:color="auto"/>
              <w:bottom w:val="single" w:sz="4" w:space="0" w:color="auto"/>
              <w:right w:val="single" w:sz="4" w:space="0" w:color="auto"/>
            </w:tcBorders>
            <w:vAlign w:val="center"/>
          </w:tcPr>
          <w:p w14:paraId="4A8FF9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腹部检查结果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106086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CFBJCJG</w:t>
            </w:r>
          </w:p>
        </w:tc>
        <w:tc>
          <w:tcPr>
            <w:tcW w:w="993" w:type="dxa"/>
            <w:tcBorders>
              <w:top w:val="single" w:sz="4" w:space="0" w:color="auto"/>
              <w:left w:val="single" w:sz="4" w:space="0" w:color="auto"/>
              <w:bottom w:val="single" w:sz="4" w:space="0" w:color="auto"/>
              <w:right w:val="single" w:sz="4" w:space="0" w:color="auto"/>
            </w:tcBorders>
            <w:vAlign w:val="center"/>
          </w:tcPr>
          <w:p w14:paraId="621362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A6E4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499AA0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131A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13EDE6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28A1D967" w14:textId="77777777" w:rsidR="003B62E7" w:rsidRDefault="003B62E7">
            <w:pPr>
              <w:rPr>
                <w:rFonts w:ascii="Times New Roman" w:hAnsi="Times New Roman"/>
                <w:sz w:val="18"/>
                <w:szCs w:val="18"/>
                <w:lang w:bidi="ar"/>
              </w:rPr>
            </w:pPr>
          </w:p>
        </w:tc>
      </w:tr>
      <w:tr w:rsidR="003B62E7" w14:paraId="060FB30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F599F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DE04.10.065.00</w:t>
            </w:r>
          </w:p>
        </w:tc>
        <w:tc>
          <w:tcPr>
            <w:tcW w:w="1691" w:type="dxa"/>
            <w:tcBorders>
              <w:top w:val="single" w:sz="4" w:space="0" w:color="auto"/>
              <w:left w:val="single" w:sz="4" w:space="0" w:color="auto"/>
              <w:bottom w:val="single" w:sz="4" w:space="0" w:color="auto"/>
              <w:right w:val="single" w:sz="4" w:space="0" w:color="auto"/>
            </w:tcBorders>
            <w:vAlign w:val="center"/>
          </w:tcPr>
          <w:p w14:paraId="5C51A1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肛门指诊检查结果描述</w:t>
            </w:r>
          </w:p>
        </w:tc>
        <w:tc>
          <w:tcPr>
            <w:tcW w:w="1139" w:type="dxa"/>
            <w:tcBorders>
              <w:top w:val="single" w:sz="4" w:space="0" w:color="auto"/>
              <w:left w:val="single" w:sz="4" w:space="0" w:color="auto"/>
              <w:bottom w:val="single" w:sz="4" w:space="0" w:color="auto"/>
              <w:right w:val="single" w:sz="4" w:space="0" w:color="auto"/>
            </w:tcBorders>
            <w:vAlign w:val="center"/>
          </w:tcPr>
          <w:p w14:paraId="42A1FA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GMZZJJGMS</w:t>
            </w:r>
          </w:p>
        </w:tc>
        <w:tc>
          <w:tcPr>
            <w:tcW w:w="993" w:type="dxa"/>
            <w:tcBorders>
              <w:top w:val="single" w:sz="4" w:space="0" w:color="auto"/>
              <w:left w:val="single" w:sz="4" w:space="0" w:color="auto"/>
              <w:bottom w:val="single" w:sz="4" w:space="0" w:color="auto"/>
              <w:right w:val="single" w:sz="4" w:space="0" w:color="auto"/>
            </w:tcBorders>
            <w:vAlign w:val="center"/>
          </w:tcPr>
          <w:p w14:paraId="5B1298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6C58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1E9ED20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EB40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550390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04BDF293" w14:textId="77777777" w:rsidR="003B62E7" w:rsidRDefault="003B62E7">
            <w:pPr>
              <w:rPr>
                <w:rFonts w:ascii="Times New Roman" w:hAnsi="Times New Roman"/>
                <w:sz w:val="18"/>
                <w:szCs w:val="18"/>
                <w:lang w:bidi="ar"/>
              </w:rPr>
            </w:pPr>
          </w:p>
        </w:tc>
      </w:tr>
      <w:tr w:rsidR="003B62E7" w14:paraId="5B24F470"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35464F8"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7B24B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外生殖器检査结果</w:t>
            </w:r>
          </w:p>
        </w:tc>
        <w:tc>
          <w:tcPr>
            <w:tcW w:w="1139" w:type="dxa"/>
            <w:tcBorders>
              <w:top w:val="single" w:sz="4" w:space="0" w:color="auto"/>
              <w:left w:val="single" w:sz="4" w:space="0" w:color="auto"/>
              <w:bottom w:val="single" w:sz="4" w:space="0" w:color="auto"/>
              <w:right w:val="single" w:sz="4" w:space="0" w:color="auto"/>
            </w:tcBorders>
            <w:vAlign w:val="center"/>
          </w:tcPr>
          <w:p w14:paraId="0E1572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WSZQJJG</w:t>
            </w:r>
          </w:p>
        </w:tc>
        <w:tc>
          <w:tcPr>
            <w:tcW w:w="993" w:type="dxa"/>
            <w:tcBorders>
              <w:top w:val="single" w:sz="4" w:space="0" w:color="auto"/>
              <w:left w:val="single" w:sz="4" w:space="0" w:color="auto"/>
              <w:bottom w:val="single" w:sz="4" w:space="0" w:color="auto"/>
              <w:right w:val="single" w:sz="4" w:space="0" w:color="auto"/>
            </w:tcBorders>
            <w:vAlign w:val="center"/>
          </w:tcPr>
          <w:p w14:paraId="67CF72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5D1A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3ACE39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791D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056ECD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06BEA74D" w14:textId="77777777" w:rsidR="003B62E7" w:rsidRDefault="003B62E7">
            <w:pPr>
              <w:rPr>
                <w:rFonts w:ascii="Times New Roman" w:hAnsi="Times New Roman"/>
                <w:sz w:val="18"/>
                <w:szCs w:val="18"/>
                <w:lang w:bidi="ar"/>
              </w:rPr>
            </w:pPr>
          </w:p>
        </w:tc>
      </w:tr>
      <w:tr w:rsidR="003B62E7" w14:paraId="4931AEE5"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3C240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DE04.10.179.00</w:t>
            </w:r>
          </w:p>
        </w:tc>
        <w:tc>
          <w:tcPr>
            <w:tcW w:w="1691" w:type="dxa"/>
            <w:tcBorders>
              <w:top w:val="single" w:sz="4" w:space="0" w:color="auto"/>
              <w:left w:val="single" w:sz="4" w:space="0" w:color="auto"/>
              <w:bottom w:val="single" w:sz="4" w:space="0" w:color="auto"/>
              <w:right w:val="single" w:sz="4" w:space="0" w:color="auto"/>
            </w:tcBorders>
            <w:vAlign w:val="center"/>
          </w:tcPr>
          <w:p w14:paraId="3E3B24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四肢检查结果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7DFABE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TGJCSZJCJG</w:t>
            </w:r>
          </w:p>
        </w:tc>
        <w:tc>
          <w:tcPr>
            <w:tcW w:w="993" w:type="dxa"/>
            <w:tcBorders>
              <w:top w:val="single" w:sz="4" w:space="0" w:color="auto"/>
              <w:left w:val="single" w:sz="4" w:space="0" w:color="auto"/>
              <w:bottom w:val="single" w:sz="4" w:space="0" w:color="auto"/>
              <w:right w:val="single" w:sz="4" w:space="0" w:color="auto"/>
            </w:tcBorders>
            <w:vAlign w:val="center"/>
          </w:tcPr>
          <w:p w14:paraId="1762F4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4F6C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640524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4539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5EB8EC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7759C043" w14:textId="77777777" w:rsidR="003B62E7" w:rsidRDefault="003B62E7">
            <w:pPr>
              <w:rPr>
                <w:rFonts w:ascii="Times New Roman" w:hAnsi="Times New Roman"/>
                <w:sz w:val="18"/>
                <w:szCs w:val="18"/>
                <w:lang w:bidi="ar"/>
              </w:rPr>
            </w:pPr>
          </w:p>
        </w:tc>
      </w:tr>
      <w:tr w:rsidR="003B62E7" w14:paraId="7B268AEF"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20F58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lastRenderedPageBreak/>
              <w:t>DE04.10.093.00</w:t>
            </w:r>
          </w:p>
        </w:tc>
        <w:tc>
          <w:tcPr>
            <w:tcW w:w="1691" w:type="dxa"/>
            <w:tcBorders>
              <w:top w:val="single" w:sz="4" w:space="0" w:color="auto"/>
              <w:left w:val="single" w:sz="4" w:space="0" w:color="auto"/>
              <w:bottom w:val="single" w:sz="4" w:space="0" w:color="auto"/>
              <w:right w:val="single" w:sz="4" w:space="0" w:color="auto"/>
            </w:tcBorders>
            <w:vAlign w:val="center"/>
          </w:tcPr>
          <w:p w14:paraId="71B151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脊柱检查结果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3A8101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JZJCJG</w:t>
            </w:r>
          </w:p>
        </w:tc>
        <w:tc>
          <w:tcPr>
            <w:tcW w:w="993" w:type="dxa"/>
            <w:tcBorders>
              <w:top w:val="single" w:sz="4" w:space="0" w:color="auto"/>
              <w:left w:val="single" w:sz="4" w:space="0" w:color="auto"/>
              <w:bottom w:val="single" w:sz="4" w:space="0" w:color="auto"/>
              <w:right w:val="single" w:sz="4" w:space="0" w:color="auto"/>
            </w:tcBorders>
            <w:vAlign w:val="center"/>
          </w:tcPr>
          <w:p w14:paraId="021AC8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8AA9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5AA1B6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E456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3ADEDB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2A9120F" w14:textId="77777777" w:rsidR="003B62E7" w:rsidRDefault="003B62E7">
            <w:pPr>
              <w:rPr>
                <w:rFonts w:ascii="Times New Roman" w:hAnsi="Times New Roman"/>
                <w:sz w:val="18"/>
                <w:szCs w:val="18"/>
                <w:lang w:bidi="ar"/>
              </w:rPr>
            </w:pPr>
          </w:p>
        </w:tc>
      </w:tr>
      <w:tr w:rsidR="003B62E7" w14:paraId="3A9868FE"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0ACE9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DE05.10.149.00</w:t>
            </w:r>
          </w:p>
        </w:tc>
        <w:tc>
          <w:tcPr>
            <w:tcW w:w="1691" w:type="dxa"/>
            <w:tcBorders>
              <w:top w:val="single" w:sz="4" w:space="0" w:color="auto"/>
              <w:left w:val="single" w:sz="4" w:space="0" w:color="auto"/>
              <w:bottom w:val="single" w:sz="4" w:space="0" w:color="auto"/>
              <w:right w:val="single" w:sz="4" w:space="0" w:color="auto"/>
            </w:tcBorders>
            <w:vAlign w:val="center"/>
          </w:tcPr>
          <w:p w14:paraId="5489F5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体格检查</w:t>
            </w:r>
            <w:r>
              <w:rPr>
                <w:rFonts w:ascii="Times New Roman" w:hAnsi="Times New Roman" w:cs="Times New Roman"/>
                <w:sz w:val="18"/>
                <w:szCs w:val="18"/>
                <w:lang w:val="en-US" w:bidi="ar"/>
              </w:rPr>
              <w:t>-</w:t>
            </w:r>
            <w:r>
              <w:rPr>
                <w:rFonts w:ascii="Times New Roman" w:hAnsi="Times New Roman" w:cs="Times New Roman"/>
                <w:sz w:val="18"/>
                <w:szCs w:val="18"/>
                <w:lang w:val="en-US" w:bidi="ar"/>
              </w:rPr>
              <w:t>神经系统检查结果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4B9F4A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SJXTJCJG</w:t>
            </w:r>
          </w:p>
        </w:tc>
        <w:tc>
          <w:tcPr>
            <w:tcW w:w="993" w:type="dxa"/>
            <w:tcBorders>
              <w:top w:val="single" w:sz="4" w:space="0" w:color="auto"/>
              <w:left w:val="single" w:sz="4" w:space="0" w:color="auto"/>
              <w:bottom w:val="single" w:sz="4" w:space="0" w:color="auto"/>
              <w:right w:val="single" w:sz="4" w:space="0" w:color="auto"/>
            </w:tcBorders>
            <w:vAlign w:val="center"/>
          </w:tcPr>
          <w:p w14:paraId="38E763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D0D8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29FFFF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FF23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42FCE9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7BA31638" w14:textId="77777777" w:rsidR="003B62E7" w:rsidRDefault="003B62E7">
            <w:pPr>
              <w:rPr>
                <w:rFonts w:ascii="Times New Roman" w:hAnsi="Times New Roman"/>
                <w:sz w:val="18"/>
                <w:szCs w:val="18"/>
                <w:lang w:bidi="ar"/>
              </w:rPr>
            </w:pPr>
          </w:p>
        </w:tc>
      </w:tr>
      <w:tr w:rsidR="003B62E7" w14:paraId="70EA4D42"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4009B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DE02.10.028.00</w:t>
            </w:r>
          </w:p>
        </w:tc>
        <w:tc>
          <w:tcPr>
            <w:tcW w:w="1691" w:type="dxa"/>
            <w:tcBorders>
              <w:top w:val="single" w:sz="4" w:space="0" w:color="auto"/>
              <w:left w:val="single" w:sz="4" w:space="0" w:color="auto"/>
              <w:bottom w:val="single" w:sz="4" w:space="0" w:color="auto"/>
              <w:right w:val="single" w:sz="4" w:space="0" w:color="auto"/>
            </w:tcBorders>
            <w:vAlign w:val="center"/>
          </w:tcPr>
          <w:p w14:paraId="2659BB4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中医</w:t>
            </w:r>
            <w:r>
              <w:rPr>
                <w:rFonts w:ascii="Times New Roman" w:hAnsi="Times New Roman" w:cs="Times New Roman"/>
                <w:sz w:val="18"/>
                <w:szCs w:val="18"/>
                <w:lang w:val="en-US" w:bidi="ar"/>
              </w:rPr>
              <w:t>“</w:t>
            </w:r>
            <w:r>
              <w:rPr>
                <w:rFonts w:ascii="Times New Roman" w:hAnsi="Times New Roman" w:cs="Times New Roman"/>
                <w:sz w:val="18"/>
                <w:szCs w:val="18"/>
                <w:lang w:val="en-US" w:bidi="ar"/>
              </w:rPr>
              <w:t>四诊</w:t>
            </w:r>
            <w:r>
              <w:rPr>
                <w:rFonts w:ascii="Times New Roman" w:hAnsi="Times New Roman" w:cs="Times New Roman"/>
                <w:sz w:val="18"/>
                <w:szCs w:val="18"/>
                <w:lang w:val="en-US" w:bidi="ar"/>
              </w:rPr>
              <w:t>”</w:t>
            </w:r>
            <w:r>
              <w:rPr>
                <w:rFonts w:ascii="Times New Roman" w:hAnsi="Times New Roman" w:cs="Times New Roman"/>
                <w:sz w:val="18"/>
                <w:szCs w:val="18"/>
                <w:lang w:val="en-US" w:bidi="ar"/>
              </w:rPr>
              <w:t>观察结果</w:t>
            </w:r>
          </w:p>
        </w:tc>
        <w:tc>
          <w:tcPr>
            <w:tcW w:w="1139" w:type="dxa"/>
            <w:tcBorders>
              <w:top w:val="single" w:sz="4" w:space="0" w:color="auto"/>
              <w:left w:val="single" w:sz="4" w:space="0" w:color="auto"/>
              <w:bottom w:val="single" w:sz="4" w:space="0" w:color="auto"/>
              <w:right w:val="single" w:sz="4" w:space="0" w:color="auto"/>
            </w:tcBorders>
            <w:vAlign w:val="center"/>
          </w:tcPr>
          <w:p w14:paraId="5B71E3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SZGCJG</w:t>
            </w:r>
          </w:p>
        </w:tc>
        <w:tc>
          <w:tcPr>
            <w:tcW w:w="993" w:type="dxa"/>
            <w:tcBorders>
              <w:top w:val="single" w:sz="4" w:space="0" w:color="auto"/>
              <w:left w:val="single" w:sz="4" w:space="0" w:color="auto"/>
              <w:bottom w:val="single" w:sz="4" w:space="0" w:color="auto"/>
              <w:right w:val="single" w:sz="4" w:space="0" w:color="auto"/>
            </w:tcBorders>
            <w:vAlign w:val="center"/>
          </w:tcPr>
          <w:p w14:paraId="3B37C0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F151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18E138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324E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0BF7BE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A4129B8" w14:textId="77777777" w:rsidR="003B62E7" w:rsidRDefault="003B62E7">
            <w:pPr>
              <w:rPr>
                <w:rFonts w:ascii="Times New Roman" w:hAnsi="Times New Roman"/>
                <w:sz w:val="18"/>
                <w:szCs w:val="18"/>
                <w:lang w:bidi="ar"/>
              </w:rPr>
            </w:pPr>
          </w:p>
        </w:tc>
      </w:tr>
      <w:tr w:rsidR="003B62E7" w14:paraId="20AF4DE1"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7A2DF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DE04.30.009.00</w:t>
            </w:r>
          </w:p>
        </w:tc>
        <w:tc>
          <w:tcPr>
            <w:tcW w:w="1691" w:type="dxa"/>
            <w:tcBorders>
              <w:top w:val="single" w:sz="4" w:space="0" w:color="auto"/>
              <w:left w:val="single" w:sz="4" w:space="0" w:color="auto"/>
              <w:bottom w:val="single" w:sz="4" w:space="0" w:color="auto"/>
              <w:right w:val="single" w:sz="4" w:space="0" w:color="auto"/>
            </w:tcBorders>
            <w:vAlign w:val="center"/>
          </w:tcPr>
          <w:p w14:paraId="6E737A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辅助检查结果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5F3AEF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FZJCJG</w:t>
            </w:r>
          </w:p>
        </w:tc>
        <w:tc>
          <w:tcPr>
            <w:tcW w:w="993" w:type="dxa"/>
            <w:tcBorders>
              <w:top w:val="single" w:sz="4" w:space="0" w:color="auto"/>
              <w:left w:val="single" w:sz="4" w:space="0" w:color="auto"/>
              <w:bottom w:val="single" w:sz="4" w:space="0" w:color="auto"/>
              <w:right w:val="single" w:sz="4" w:space="0" w:color="auto"/>
            </w:tcBorders>
            <w:vAlign w:val="center"/>
          </w:tcPr>
          <w:p w14:paraId="73132ED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F8BC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7E6394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45AA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04A518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4C9F91F5" w14:textId="77777777" w:rsidR="003B62E7" w:rsidRDefault="003B62E7">
            <w:pPr>
              <w:rPr>
                <w:rFonts w:ascii="Times New Roman" w:hAnsi="Times New Roman"/>
                <w:sz w:val="18"/>
                <w:szCs w:val="18"/>
                <w:lang w:bidi="ar"/>
              </w:rPr>
            </w:pPr>
          </w:p>
        </w:tc>
      </w:tr>
      <w:tr w:rsidR="003B62E7" w14:paraId="50F43566"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004B7D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DE05.10.132.00</w:t>
            </w:r>
          </w:p>
        </w:tc>
        <w:tc>
          <w:tcPr>
            <w:tcW w:w="1691" w:type="dxa"/>
            <w:tcBorders>
              <w:top w:val="single" w:sz="4" w:space="0" w:color="auto"/>
              <w:left w:val="single" w:sz="4" w:space="0" w:color="auto"/>
              <w:bottom w:val="single" w:sz="4" w:space="0" w:color="auto"/>
              <w:right w:val="single" w:sz="4" w:space="0" w:color="auto"/>
            </w:tcBorders>
            <w:vAlign w:val="center"/>
          </w:tcPr>
          <w:p w14:paraId="6B1918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辨证依据</w:t>
            </w:r>
          </w:p>
        </w:tc>
        <w:tc>
          <w:tcPr>
            <w:tcW w:w="1139" w:type="dxa"/>
            <w:tcBorders>
              <w:top w:val="single" w:sz="4" w:space="0" w:color="auto"/>
              <w:left w:val="single" w:sz="4" w:space="0" w:color="auto"/>
              <w:bottom w:val="single" w:sz="4" w:space="0" w:color="auto"/>
              <w:right w:val="single" w:sz="4" w:space="0" w:color="auto"/>
            </w:tcBorders>
            <w:vAlign w:val="center"/>
          </w:tcPr>
          <w:p w14:paraId="3CBD3C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BZYJ</w:t>
            </w:r>
          </w:p>
        </w:tc>
        <w:tc>
          <w:tcPr>
            <w:tcW w:w="993" w:type="dxa"/>
            <w:tcBorders>
              <w:top w:val="single" w:sz="4" w:space="0" w:color="auto"/>
              <w:left w:val="single" w:sz="4" w:space="0" w:color="auto"/>
              <w:bottom w:val="single" w:sz="4" w:space="0" w:color="auto"/>
              <w:right w:val="single" w:sz="4" w:space="0" w:color="auto"/>
            </w:tcBorders>
            <w:vAlign w:val="center"/>
          </w:tcPr>
          <w:p w14:paraId="42BBCB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76AB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88F9E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8BC9C9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6D088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191EE2EC" w14:textId="77777777" w:rsidR="003B62E7" w:rsidRDefault="003B62E7">
            <w:pPr>
              <w:rPr>
                <w:rFonts w:ascii="Times New Roman" w:hAnsi="Times New Roman"/>
                <w:sz w:val="18"/>
                <w:szCs w:val="18"/>
                <w:lang w:bidi="ar"/>
              </w:rPr>
            </w:pPr>
          </w:p>
        </w:tc>
      </w:tr>
      <w:tr w:rsidR="003B62E7" w14:paraId="6B276EB0"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3B176B3"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A2399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治则治法列表</w:t>
            </w:r>
          </w:p>
        </w:tc>
        <w:tc>
          <w:tcPr>
            <w:tcW w:w="1139" w:type="dxa"/>
            <w:tcBorders>
              <w:top w:val="single" w:sz="4" w:space="0" w:color="auto"/>
              <w:left w:val="single" w:sz="4" w:space="0" w:color="auto"/>
              <w:bottom w:val="single" w:sz="4" w:space="0" w:color="auto"/>
              <w:right w:val="single" w:sz="4" w:space="0" w:color="auto"/>
            </w:tcBorders>
            <w:vAlign w:val="center"/>
          </w:tcPr>
          <w:p w14:paraId="12C0DF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ZZZF</w:t>
            </w:r>
          </w:p>
        </w:tc>
        <w:tc>
          <w:tcPr>
            <w:tcW w:w="993" w:type="dxa"/>
            <w:tcBorders>
              <w:top w:val="single" w:sz="4" w:space="0" w:color="auto"/>
              <w:left w:val="single" w:sz="4" w:space="0" w:color="auto"/>
              <w:bottom w:val="single" w:sz="4" w:space="0" w:color="auto"/>
              <w:right w:val="single" w:sz="4" w:space="0" w:color="auto"/>
            </w:tcBorders>
            <w:vAlign w:val="center"/>
          </w:tcPr>
          <w:p w14:paraId="0C40B9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2B294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54DB35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8A140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5D2F95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05961E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GB/T 16751.3 -1997</w:t>
            </w:r>
            <w:r>
              <w:rPr>
                <w:rFonts w:ascii="Times New Roman" w:hAnsi="Times New Roman" w:cs="Times New Roman"/>
                <w:sz w:val="18"/>
                <w:szCs w:val="18"/>
                <w:lang w:val="en-US" w:bidi="ar"/>
              </w:rPr>
              <w:t>中医临床诊疗术语治法部分</w:t>
            </w:r>
          </w:p>
        </w:tc>
      </w:tr>
      <w:tr w:rsidR="003B62E7" w14:paraId="1C44D28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2CE5131"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00DBD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治则治法代码列表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4A26563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ZZZFDM</w:t>
            </w:r>
          </w:p>
        </w:tc>
        <w:tc>
          <w:tcPr>
            <w:tcW w:w="993" w:type="dxa"/>
            <w:tcBorders>
              <w:top w:val="single" w:sz="4" w:space="0" w:color="auto"/>
              <w:left w:val="single" w:sz="4" w:space="0" w:color="auto"/>
              <w:bottom w:val="single" w:sz="4" w:space="0" w:color="auto"/>
              <w:right w:val="single" w:sz="4" w:space="0" w:color="auto"/>
            </w:tcBorders>
            <w:vAlign w:val="center"/>
          </w:tcPr>
          <w:p w14:paraId="3BC6C6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C5E7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A5FBB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B76A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87C85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7C1DBF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GB/T 16751.3 -1997</w:t>
            </w:r>
            <w:r>
              <w:rPr>
                <w:rFonts w:ascii="Times New Roman" w:hAnsi="Times New Roman" w:cs="Times New Roman"/>
                <w:sz w:val="18"/>
                <w:szCs w:val="18"/>
                <w:lang w:val="en-US" w:bidi="ar"/>
              </w:rPr>
              <w:t>中医临床诊疗术语治法部分，多个以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2757B25E"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174E0FB7"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8BDA4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初步诊断</w:t>
            </w:r>
            <w:r>
              <w:rPr>
                <w:rFonts w:ascii="Times New Roman" w:hAnsi="Times New Roman" w:cs="Times New Roman"/>
                <w:sz w:val="18"/>
                <w:szCs w:val="18"/>
                <w:lang w:val="en-US" w:bidi="ar"/>
              </w:rPr>
              <w:t>--</w:t>
            </w:r>
            <w:r>
              <w:rPr>
                <w:rFonts w:ascii="Times New Roman" w:hAnsi="Times New Roman" w:cs="Times New Roman"/>
                <w:sz w:val="18"/>
                <w:szCs w:val="18"/>
                <w:lang w:val="en-US" w:bidi="ar"/>
              </w:rPr>
              <w:t>西医诊断编码列表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0E5F144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XYZDDM</w:t>
            </w:r>
          </w:p>
        </w:tc>
        <w:tc>
          <w:tcPr>
            <w:tcW w:w="993" w:type="dxa"/>
            <w:tcBorders>
              <w:top w:val="single" w:sz="4" w:space="0" w:color="auto"/>
              <w:left w:val="single" w:sz="4" w:space="0" w:color="auto"/>
              <w:bottom w:val="single" w:sz="4" w:space="0" w:color="auto"/>
              <w:right w:val="single" w:sz="4" w:space="0" w:color="auto"/>
            </w:tcBorders>
            <w:vAlign w:val="center"/>
          </w:tcPr>
          <w:p w14:paraId="709A04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AD22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FFF8F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A3138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D5940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5406E3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填写院内西医诊断编码，多个以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08738E88"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A6284EE"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09294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初步诊断</w:t>
            </w:r>
            <w:r>
              <w:rPr>
                <w:rFonts w:ascii="Times New Roman" w:hAnsi="Times New Roman" w:cs="Times New Roman"/>
                <w:sz w:val="18"/>
                <w:szCs w:val="18"/>
                <w:lang w:val="en-US" w:bidi="ar"/>
              </w:rPr>
              <w:t>--</w:t>
            </w:r>
            <w:r>
              <w:rPr>
                <w:rFonts w:ascii="Times New Roman" w:hAnsi="Times New Roman" w:cs="Times New Roman"/>
                <w:sz w:val="18"/>
                <w:szCs w:val="18"/>
                <w:lang w:val="en-US" w:bidi="ar"/>
              </w:rPr>
              <w:t>西医诊断名称列表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726802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XYZDMC</w:t>
            </w:r>
          </w:p>
        </w:tc>
        <w:tc>
          <w:tcPr>
            <w:tcW w:w="993" w:type="dxa"/>
            <w:tcBorders>
              <w:top w:val="single" w:sz="4" w:space="0" w:color="auto"/>
              <w:left w:val="single" w:sz="4" w:space="0" w:color="auto"/>
              <w:bottom w:val="single" w:sz="4" w:space="0" w:color="auto"/>
              <w:right w:val="single" w:sz="4" w:space="0" w:color="auto"/>
            </w:tcBorders>
            <w:vAlign w:val="center"/>
          </w:tcPr>
          <w:p w14:paraId="1B2ADC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5C6A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3273BF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8220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242362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7C98AE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填写院内西医诊断名称，多个以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5F2833E9"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42FA82F"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4353F6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初步诊断</w:t>
            </w:r>
            <w:r>
              <w:rPr>
                <w:rFonts w:ascii="Times New Roman" w:hAnsi="Times New Roman" w:cs="Times New Roman"/>
                <w:sz w:val="18"/>
                <w:szCs w:val="18"/>
                <w:lang w:val="en-US" w:bidi="ar"/>
              </w:rPr>
              <w:t>--</w:t>
            </w:r>
            <w:r>
              <w:rPr>
                <w:rFonts w:ascii="Times New Roman" w:hAnsi="Times New Roman" w:cs="Times New Roman"/>
                <w:sz w:val="18"/>
                <w:szCs w:val="18"/>
                <w:lang w:val="en-US" w:bidi="ar"/>
              </w:rPr>
              <w:t>中医病名代码列表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0721AE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ZYBMDM</w:t>
            </w:r>
          </w:p>
        </w:tc>
        <w:tc>
          <w:tcPr>
            <w:tcW w:w="993" w:type="dxa"/>
            <w:tcBorders>
              <w:top w:val="single" w:sz="4" w:space="0" w:color="auto"/>
              <w:left w:val="single" w:sz="4" w:space="0" w:color="auto"/>
              <w:bottom w:val="single" w:sz="4" w:space="0" w:color="auto"/>
              <w:right w:val="single" w:sz="4" w:space="0" w:color="auto"/>
            </w:tcBorders>
            <w:vAlign w:val="center"/>
          </w:tcPr>
          <w:p w14:paraId="3226DA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A175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835B7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D152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C609E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71B59B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填写院内中医病名代码，多个以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0614685C"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45C6376"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7607C5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初步诊断</w:t>
            </w:r>
            <w:r>
              <w:rPr>
                <w:rFonts w:ascii="Times New Roman" w:hAnsi="Times New Roman" w:cs="Times New Roman"/>
                <w:sz w:val="18"/>
                <w:szCs w:val="18"/>
                <w:lang w:val="en-US" w:bidi="ar"/>
              </w:rPr>
              <w:t>--</w:t>
            </w:r>
            <w:r>
              <w:rPr>
                <w:rFonts w:ascii="Times New Roman" w:hAnsi="Times New Roman" w:cs="Times New Roman"/>
                <w:sz w:val="18"/>
                <w:szCs w:val="18"/>
                <w:lang w:val="en-US" w:bidi="ar"/>
              </w:rPr>
              <w:t>中医病名名称列表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1B8EBA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ZYBMMC</w:t>
            </w:r>
          </w:p>
        </w:tc>
        <w:tc>
          <w:tcPr>
            <w:tcW w:w="993" w:type="dxa"/>
            <w:tcBorders>
              <w:top w:val="single" w:sz="4" w:space="0" w:color="auto"/>
              <w:left w:val="single" w:sz="4" w:space="0" w:color="auto"/>
              <w:bottom w:val="single" w:sz="4" w:space="0" w:color="auto"/>
              <w:right w:val="single" w:sz="4" w:space="0" w:color="auto"/>
            </w:tcBorders>
            <w:vAlign w:val="center"/>
          </w:tcPr>
          <w:p w14:paraId="4D8BD5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9A09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1500</w:t>
            </w:r>
          </w:p>
        </w:tc>
        <w:tc>
          <w:tcPr>
            <w:tcW w:w="629" w:type="dxa"/>
            <w:tcBorders>
              <w:top w:val="single" w:sz="4" w:space="0" w:color="auto"/>
              <w:left w:val="single" w:sz="4" w:space="0" w:color="auto"/>
              <w:bottom w:val="single" w:sz="4" w:space="0" w:color="auto"/>
              <w:right w:val="single" w:sz="4" w:space="0" w:color="auto"/>
            </w:tcBorders>
            <w:vAlign w:val="center"/>
          </w:tcPr>
          <w:p w14:paraId="185888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78758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AN..1500</w:t>
            </w:r>
          </w:p>
        </w:tc>
        <w:tc>
          <w:tcPr>
            <w:tcW w:w="708" w:type="dxa"/>
            <w:tcBorders>
              <w:top w:val="single" w:sz="4" w:space="0" w:color="auto"/>
              <w:left w:val="single" w:sz="4" w:space="0" w:color="auto"/>
              <w:bottom w:val="single" w:sz="4" w:space="0" w:color="auto"/>
              <w:right w:val="single" w:sz="4" w:space="0" w:color="auto"/>
            </w:tcBorders>
            <w:vAlign w:val="center"/>
          </w:tcPr>
          <w:p w14:paraId="3E65C9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62021C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填写院内中医病名名称，多个以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5C6304D8"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7F436A9"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4EE1D5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初步诊断</w:t>
            </w:r>
            <w:r>
              <w:rPr>
                <w:rFonts w:ascii="Times New Roman" w:hAnsi="Times New Roman" w:cs="Times New Roman"/>
                <w:sz w:val="18"/>
                <w:szCs w:val="18"/>
                <w:lang w:val="en-US" w:bidi="ar"/>
              </w:rPr>
              <w:t>--</w:t>
            </w:r>
            <w:r>
              <w:rPr>
                <w:rFonts w:ascii="Times New Roman" w:hAnsi="Times New Roman" w:cs="Times New Roman"/>
                <w:sz w:val="18"/>
                <w:szCs w:val="18"/>
                <w:lang w:val="en-US" w:bidi="ar"/>
              </w:rPr>
              <w:t>中医证候代码列表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48D3DC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ZYZHDM</w:t>
            </w:r>
          </w:p>
        </w:tc>
        <w:tc>
          <w:tcPr>
            <w:tcW w:w="993" w:type="dxa"/>
            <w:tcBorders>
              <w:top w:val="single" w:sz="4" w:space="0" w:color="auto"/>
              <w:left w:val="single" w:sz="4" w:space="0" w:color="auto"/>
              <w:bottom w:val="single" w:sz="4" w:space="0" w:color="auto"/>
              <w:right w:val="single" w:sz="4" w:space="0" w:color="auto"/>
            </w:tcBorders>
            <w:vAlign w:val="center"/>
          </w:tcPr>
          <w:p w14:paraId="02B4BD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D940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B86FD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C01C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90FCF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E8701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填写院内中医证候代码，多个以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4BD45D0F"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5DBDC170"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3B2BF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初步诊断</w:t>
            </w:r>
            <w:r>
              <w:rPr>
                <w:rFonts w:ascii="Times New Roman" w:hAnsi="Times New Roman" w:cs="Times New Roman"/>
                <w:sz w:val="18"/>
                <w:szCs w:val="18"/>
                <w:lang w:val="en-US" w:bidi="ar"/>
              </w:rPr>
              <w:t>--</w:t>
            </w:r>
            <w:r>
              <w:rPr>
                <w:rFonts w:ascii="Times New Roman" w:hAnsi="Times New Roman" w:cs="Times New Roman"/>
                <w:sz w:val="18"/>
                <w:szCs w:val="18"/>
                <w:lang w:val="en-US" w:bidi="ar"/>
              </w:rPr>
              <w:t>中医证候名称列表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0B78CF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ZYZHMC</w:t>
            </w:r>
          </w:p>
        </w:tc>
        <w:tc>
          <w:tcPr>
            <w:tcW w:w="993" w:type="dxa"/>
            <w:tcBorders>
              <w:top w:val="single" w:sz="4" w:space="0" w:color="auto"/>
              <w:left w:val="single" w:sz="4" w:space="0" w:color="auto"/>
              <w:bottom w:val="single" w:sz="4" w:space="0" w:color="auto"/>
              <w:right w:val="single" w:sz="4" w:space="0" w:color="auto"/>
            </w:tcBorders>
            <w:vAlign w:val="center"/>
          </w:tcPr>
          <w:p w14:paraId="34ACAA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0F02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5DD631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3FB7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10702D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A82ED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填写院内中医证候名称，多个以</w:t>
            </w:r>
            <w:r>
              <w:rPr>
                <w:rFonts w:ascii="Times New Roman" w:hAnsi="Times New Roman" w:cs="Times New Roman"/>
                <w:sz w:val="18"/>
                <w:szCs w:val="18"/>
                <w:lang w:val="en-US" w:bidi="ar"/>
              </w:rPr>
              <w:t>“;”</w:t>
            </w:r>
            <w:r>
              <w:rPr>
                <w:rFonts w:ascii="Times New Roman" w:hAnsi="Times New Roman" w:cs="Times New Roman"/>
                <w:sz w:val="18"/>
                <w:szCs w:val="18"/>
                <w:lang w:val="en-US" w:bidi="ar"/>
              </w:rPr>
              <w:t>间隔</w:t>
            </w:r>
          </w:p>
        </w:tc>
      </w:tr>
      <w:tr w:rsidR="003B62E7" w14:paraId="23A0A61A"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D02D3C1"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0825B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4029C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YSGH</w:t>
            </w:r>
          </w:p>
        </w:tc>
        <w:tc>
          <w:tcPr>
            <w:tcW w:w="993" w:type="dxa"/>
            <w:tcBorders>
              <w:top w:val="single" w:sz="4" w:space="0" w:color="auto"/>
              <w:left w:val="single" w:sz="4" w:space="0" w:color="auto"/>
              <w:bottom w:val="single" w:sz="4" w:space="0" w:color="auto"/>
              <w:right w:val="single" w:sz="4" w:space="0" w:color="auto"/>
            </w:tcBorders>
            <w:vAlign w:val="center"/>
          </w:tcPr>
          <w:p w14:paraId="732EAF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179D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20317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B283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A66F2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A69B063" w14:textId="77777777" w:rsidR="003B62E7" w:rsidRDefault="003B62E7">
            <w:pPr>
              <w:rPr>
                <w:rFonts w:ascii="Times New Roman" w:hAnsi="Times New Roman"/>
                <w:sz w:val="18"/>
                <w:szCs w:val="18"/>
                <w:lang w:bidi="ar"/>
              </w:rPr>
            </w:pPr>
          </w:p>
        </w:tc>
      </w:tr>
      <w:tr w:rsidR="003B62E7" w14:paraId="415D7828"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6510E8A4"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4B9DA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78FD9B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YSXM</w:t>
            </w:r>
          </w:p>
        </w:tc>
        <w:tc>
          <w:tcPr>
            <w:tcW w:w="993" w:type="dxa"/>
            <w:tcBorders>
              <w:top w:val="single" w:sz="4" w:space="0" w:color="auto"/>
              <w:left w:val="single" w:sz="4" w:space="0" w:color="auto"/>
              <w:bottom w:val="single" w:sz="4" w:space="0" w:color="auto"/>
              <w:right w:val="single" w:sz="4" w:space="0" w:color="auto"/>
            </w:tcBorders>
            <w:vAlign w:val="center"/>
          </w:tcPr>
          <w:p w14:paraId="344952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FD22E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931F03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D902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F508B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30156F59" w14:textId="77777777" w:rsidR="003B62E7" w:rsidRDefault="003B62E7">
            <w:pPr>
              <w:rPr>
                <w:rFonts w:ascii="Times New Roman" w:hAnsi="Times New Roman"/>
                <w:sz w:val="18"/>
                <w:szCs w:val="18"/>
                <w:lang w:bidi="ar"/>
              </w:rPr>
            </w:pPr>
          </w:p>
        </w:tc>
      </w:tr>
      <w:tr w:rsidR="003B62E7" w14:paraId="4324BFF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39D773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lastRenderedPageBreak/>
              <w:t>DE09.00.053.00</w:t>
            </w:r>
          </w:p>
        </w:tc>
        <w:tc>
          <w:tcPr>
            <w:tcW w:w="1691" w:type="dxa"/>
            <w:tcBorders>
              <w:top w:val="single" w:sz="4" w:space="0" w:color="auto"/>
              <w:left w:val="single" w:sz="4" w:space="0" w:color="auto"/>
              <w:bottom w:val="single" w:sz="4" w:space="0" w:color="auto"/>
              <w:right w:val="single" w:sz="4" w:space="0" w:color="auto"/>
            </w:tcBorders>
            <w:vAlign w:val="center"/>
          </w:tcPr>
          <w:p w14:paraId="197D38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3ED1D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6A976E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E72497E" w14:textId="77777777" w:rsidR="003B62E7" w:rsidRDefault="003B62E7">
            <w:pP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17A40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A1638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17B6E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7571746" w14:textId="77777777" w:rsidR="003B62E7" w:rsidRDefault="003B62E7">
            <w:pPr>
              <w:rPr>
                <w:rFonts w:ascii="Times New Roman" w:hAnsi="Times New Roman"/>
                <w:sz w:val="18"/>
                <w:szCs w:val="18"/>
                <w:lang w:bidi="ar"/>
              </w:rPr>
            </w:pPr>
          </w:p>
        </w:tc>
      </w:tr>
      <w:tr w:rsidR="003B62E7" w14:paraId="6D948842"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3E5DB12"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41228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796F4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51D90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A3F7EC3" w14:textId="77777777" w:rsidR="003B62E7" w:rsidRDefault="003B62E7">
            <w:pP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0EEDD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6AAB4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DEE5E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1CB8835F" w14:textId="77777777" w:rsidR="003B62E7" w:rsidRDefault="003B62E7">
            <w:pPr>
              <w:rPr>
                <w:rFonts w:ascii="Times New Roman" w:hAnsi="Times New Roman"/>
                <w:sz w:val="18"/>
                <w:szCs w:val="18"/>
                <w:lang w:bidi="ar"/>
              </w:rPr>
            </w:pPr>
          </w:p>
        </w:tc>
      </w:tr>
      <w:tr w:rsidR="003B62E7" w14:paraId="124EC06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63C4761"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18B5A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5A24B9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DFDE5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051F0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2787D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36E32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59056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必填</w:t>
            </w:r>
          </w:p>
        </w:tc>
        <w:tc>
          <w:tcPr>
            <w:tcW w:w="1795" w:type="dxa"/>
            <w:tcBorders>
              <w:top w:val="single" w:sz="4" w:space="0" w:color="auto"/>
              <w:left w:val="single" w:sz="4" w:space="0" w:color="auto"/>
              <w:bottom w:val="single" w:sz="4" w:space="0" w:color="auto"/>
              <w:right w:val="single" w:sz="4" w:space="0" w:color="auto"/>
            </w:tcBorders>
            <w:vAlign w:val="center"/>
          </w:tcPr>
          <w:p w14:paraId="5D4745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编码。</w:t>
            </w:r>
            <w:r>
              <w:rPr>
                <w:rFonts w:ascii="Times New Roman" w:hAnsi="Times New Roman" w:cs="Times New Roman"/>
                <w:sz w:val="18"/>
                <w:szCs w:val="18"/>
                <w:lang w:val="en-US" w:bidi="ar"/>
              </w:rPr>
              <w:t>0</w:t>
            </w:r>
            <w:r>
              <w:rPr>
                <w:rFonts w:ascii="Times New Roman" w:hAnsi="Times New Roman" w:cs="Times New Roman"/>
                <w:sz w:val="18"/>
                <w:szCs w:val="18"/>
                <w:lang w:val="en-US" w:bidi="ar"/>
              </w:rPr>
              <w:t>：正常、</w:t>
            </w:r>
            <w:r>
              <w:rPr>
                <w:rFonts w:ascii="Times New Roman" w:hAnsi="Times New Roman" w:cs="Times New Roman"/>
                <w:sz w:val="18"/>
                <w:szCs w:val="18"/>
                <w:lang w:val="en-US" w:bidi="ar"/>
              </w:rPr>
              <w:t>1</w:t>
            </w:r>
            <w:r>
              <w:rPr>
                <w:rFonts w:ascii="Times New Roman" w:hAnsi="Times New Roman" w:cs="Times New Roman"/>
                <w:sz w:val="18"/>
                <w:szCs w:val="18"/>
                <w:lang w:val="en-US" w:bidi="ar"/>
              </w:rPr>
              <w:t>：撤销；见说明（</w:t>
            </w:r>
            <w:r>
              <w:rPr>
                <w:rFonts w:ascii="Times New Roman" w:hAnsi="Times New Roman" w:cs="Times New Roman"/>
                <w:sz w:val="18"/>
                <w:szCs w:val="18"/>
                <w:lang w:val="en-US" w:bidi="ar"/>
              </w:rPr>
              <w:t>2</w:t>
            </w:r>
            <w:r>
              <w:rPr>
                <w:rFonts w:ascii="Times New Roman" w:hAnsi="Times New Roman" w:cs="Times New Roman"/>
                <w:sz w:val="18"/>
                <w:szCs w:val="18"/>
                <w:lang w:val="en-US" w:bidi="ar"/>
              </w:rPr>
              <w:t>）</w:t>
            </w:r>
          </w:p>
        </w:tc>
      </w:tr>
      <w:tr w:rsidR="003B62E7" w14:paraId="6F664B67"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723879A6"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B9FB8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397BFF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6512A9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0B0C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7AF411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03F76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1DAAE3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3FEC82E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见说明（</w:t>
            </w:r>
            <w:r>
              <w:rPr>
                <w:rFonts w:ascii="Times New Roman" w:hAnsi="Times New Roman" w:cs="Times New Roman"/>
                <w:sz w:val="18"/>
                <w:szCs w:val="18"/>
                <w:lang w:val="en-US" w:bidi="ar"/>
              </w:rPr>
              <w:t>3</w:t>
            </w:r>
            <w:r>
              <w:rPr>
                <w:rFonts w:ascii="Times New Roman" w:hAnsi="Times New Roman" w:cs="Times New Roman"/>
                <w:sz w:val="18"/>
                <w:szCs w:val="18"/>
                <w:lang w:val="en-US" w:bidi="ar"/>
              </w:rPr>
              <w:t>）</w:t>
            </w:r>
          </w:p>
        </w:tc>
      </w:tr>
      <w:tr w:rsidR="003B62E7" w14:paraId="15B06B05"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4267A1CF"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CB751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FC04F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4FB34A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2BFB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E58B1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92EB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E5C0F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5CCF3E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为处理该数据而预留</w:t>
            </w:r>
          </w:p>
        </w:tc>
      </w:tr>
      <w:tr w:rsidR="003B62E7" w14:paraId="67676C4B" w14:textId="77777777" w:rsidTr="00DE7156">
        <w:trPr>
          <w:cantSplit/>
          <w:trHeight w:val="357"/>
          <w:jc w:val="center"/>
        </w:trPr>
        <w:tc>
          <w:tcPr>
            <w:tcW w:w="1069" w:type="dxa"/>
            <w:tcBorders>
              <w:top w:val="single" w:sz="4" w:space="0" w:color="auto"/>
              <w:left w:val="single" w:sz="4" w:space="0" w:color="auto"/>
              <w:bottom w:val="single" w:sz="4" w:space="0" w:color="auto"/>
              <w:right w:val="single" w:sz="4" w:space="0" w:color="auto"/>
            </w:tcBorders>
            <w:vAlign w:val="center"/>
          </w:tcPr>
          <w:p w14:paraId="2C066301" w14:textId="77777777" w:rsidR="003B62E7" w:rsidRDefault="003B62E7">
            <w:pPr>
              <w:rPr>
                <w:rFonts w:ascii="Times New Roman" w:hAnsi="Times New Roman"/>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C10DC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DD7C6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9E24C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95464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EB6607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9ECD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84E049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可选</w:t>
            </w:r>
          </w:p>
        </w:tc>
        <w:tc>
          <w:tcPr>
            <w:tcW w:w="1795" w:type="dxa"/>
            <w:tcBorders>
              <w:top w:val="single" w:sz="4" w:space="0" w:color="auto"/>
              <w:left w:val="single" w:sz="4" w:space="0" w:color="auto"/>
              <w:bottom w:val="single" w:sz="4" w:space="0" w:color="auto"/>
              <w:right w:val="single" w:sz="4" w:space="0" w:color="auto"/>
            </w:tcBorders>
            <w:vAlign w:val="center"/>
          </w:tcPr>
          <w:p w14:paraId="6413D1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为处理该数据而预留</w:t>
            </w:r>
          </w:p>
        </w:tc>
      </w:tr>
    </w:tbl>
    <w:p w14:paraId="05B264FF"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门（急）诊病历表说明：</w:t>
      </w:r>
    </w:p>
    <w:p w14:paraId="27D945C2" w14:textId="77777777" w:rsidR="003B62E7" w:rsidRDefault="00447626">
      <w:pPr>
        <w:numPr>
          <w:ilvl w:val="0"/>
          <w:numId w:val="22"/>
        </w:numPr>
        <w:tabs>
          <w:tab w:val="left" w:pos="720"/>
        </w:tabs>
        <w:autoSpaceDE/>
        <w:autoSpaceDN/>
        <w:spacing w:line="360" w:lineRule="auto"/>
        <w:jc w:val="both"/>
        <w:rPr>
          <w:rFonts w:ascii="Times New Roman" w:hAnsi="Times New Roman"/>
          <w:sz w:val="24"/>
          <w:szCs w:val="24"/>
        </w:rPr>
      </w:pPr>
      <w:r>
        <w:rPr>
          <w:rFonts w:ascii="Times New Roman" w:hAnsi="Times New Roman" w:cs="Times New Roman"/>
          <w:sz w:val="24"/>
          <w:szCs w:val="24"/>
        </w:rPr>
        <w:t>门诊就诊流水号</w:t>
      </w:r>
      <w:r>
        <w:rPr>
          <w:rFonts w:ascii="Times New Roman" w:hAnsi="Times New Roman" w:cs="Times New Roman"/>
          <w:b/>
          <w:sz w:val="24"/>
          <w:szCs w:val="24"/>
        </w:rPr>
        <w:t>在同一家医院内应保证不重复</w:t>
      </w:r>
      <w:r>
        <w:rPr>
          <w:rFonts w:ascii="Times New Roman" w:hAnsi="Times New Roman" w:cs="Times New Roman"/>
          <w:sz w:val="24"/>
          <w:szCs w:val="24"/>
        </w:rPr>
        <w:t>。一次门诊就诊的完整过程由一个作为</w:t>
      </w:r>
      <w:r>
        <w:rPr>
          <w:rFonts w:ascii="Times New Roman" w:hAnsi="Times New Roman" w:cs="Times New Roman"/>
          <w:sz w:val="24"/>
          <w:szCs w:val="24"/>
        </w:rPr>
        <w:t>HIS</w:t>
      </w:r>
      <w:r>
        <w:rPr>
          <w:rFonts w:ascii="Times New Roman" w:hAnsi="Times New Roman" w:cs="Times New Roman"/>
          <w:sz w:val="24"/>
          <w:szCs w:val="24"/>
        </w:rPr>
        <w:t>系统唯一号的</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予以标识。就诊流水号一般可采用</w:t>
      </w:r>
      <w:r>
        <w:rPr>
          <w:rFonts w:ascii="Times New Roman" w:hAnsi="Times New Roman" w:cs="Times New Roman"/>
          <w:sz w:val="24"/>
          <w:szCs w:val="24"/>
        </w:rPr>
        <w:t>HIS</w:t>
      </w:r>
      <w:r>
        <w:rPr>
          <w:rFonts w:ascii="Times New Roman" w:hAnsi="Times New Roman" w:cs="Times New Roman"/>
          <w:sz w:val="24"/>
          <w:szCs w:val="24"/>
        </w:rPr>
        <w:t>产生的</w:t>
      </w:r>
      <w:r>
        <w:rPr>
          <w:rFonts w:ascii="Times New Roman" w:hAnsi="Times New Roman" w:cs="Times New Roman"/>
          <w:sz w:val="24"/>
          <w:szCs w:val="24"/>
        </w:rPr>
        <w:t>“</w:t>
      </w:r>
      <w:r>
        <w:rPr>
          <w:rFonts w:ascii="Times New Roman" w:hAnsi="Times New Roman" w:cs="Times New Roman"/>
          <w:sz w:val="24"/>
          <w:szCs w:val="24"/>
        </w:rPr>
        <w:t>挂号序号</w:t>
      </w:r>
      <w:r>
        <w:rPr>
          <w:rFonts w:ascii="Times New Roman" w:hAnsi="Times New Roman" w:cs="Times New Roman"/>
          <w:sz w:val="24"/>
          <w:szCs w:val="24"/>
        </w:rPr>
        <w:t>”</w:t>
      </w:r>
      <w:r>
        <w:rPr>
          <w:rFonts w:ascii="Times New Roman" w:hAnsi="Times New Roman" w:cs="Times New Roman"/>
          <w:sz w:val="24"/>
          <w:szCs w:val="24"/>
        </w:rPr>
        <w:t>。若医院信息系统内此类序号会被循环使用，无法保证长久唯一时，则应拼入日期（格式</w:t>
      </w:r>
      <w:r>
        <w:rPr>
          <w:rFonts w:ascii="Times New Roman" w:hAnsi="Times New Roman" w:cs="Times New Roman"/>
          <w:sz w:val="24"/>
          <w:szCs w:val="24"/>
        </w:rPr>
        <w:t>YYYYMMDD</w:t>
      </w:r>
      <w:r>
        <w:rPr>
          <w:rFonts w:ascii="Times New Roman" w:hAnsi="Times New Roman" w:cs="Times New Roman"/>
          <w:sz w:val="24"/>
          <w:szCs w:val="24"/>
        </w:rPr>
        <w:t>）。一次挂多个号应属于多个不同的门诊就诊过程，应有多条门诊就诊记录。</w:t>
      </w:r>
    </w:p>
    <w:p w14:paraId="5555E304" w14:textId="77777777" w:rsidR="003B62E7" w:rsidRDefault="00447626">
      <w:pPr>
        <w:numPr>
          <w:ilvl w:val="0"/>
          <w:numId w:val="22"/>
        </w:numPr>
        <w:tabs>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修改标志的填报含义如下规定：</w:t>
      </w:r>
    </w:p>
    <w:p w14:paraId="5AF2EB7D" w14:textId="77777777" w:rsidR="003B62E7" w:rsidRDefault="00447626">
      <w:pPr>
        <w:numPr>
          <w:ilvl w:val="1"/>
          <w:numId w:val="22"/>
        </w:numPr>
        <w:tabs>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：通常情况下的填报。若中心存在具有相同</w:t>
      </w:r>
      <w:r>
        <w:rPr>
          <w:rFonts w:ascii="Times New Roman" w:hAnsi="Times New Roman" w:cs="Times New Roman"/>
          <w:sz w:val="24"/>
          <w:szCs w:val="24"/>
        </w:rPr>
        <w:t>“</w:t>
      </w:r>
      <w:r>
        <w:rPr>
          <w:rFonts w:ascii="Times New Roman" w:hAnsi="Times New Roman" w:cs="Times New Roman"/>
          <w:sz w:val="24"/>
          <w:szCs w:val="24"/>
        </w:rPr>
        <w:t>门诊就诊流水号</w:t>
      </w:r>
      <w:r>
        <w:rPr>
          <w:rFonts w:ascii="Times New Roman" w:hAnsi="Times New Roman" w:cs="Times New Roman"/>
          <w:sz w:val="24"/>
          <w:szCs w:val="24"/>
        </w:rPr>
        <w:t>”</w:t>
      </w:r>
      <w:r>
        <w:rPr>
          <w:rFonts w:ascii="Times New Roman" w:hAnsi="Times New Roman" w:cs="Times New Roman"/>
          <w:sz w:val="24"/>
          <w:szCs w:val="24"/>
        </w:rPr>
        <w:t>的记录，则认为要求对已填报数据进行技术上的覆盖处理，中心将对原先已经重复的记录予以覆盖。</w:t>
      </w:r>
    </w:p>
    <w:p w14:paraId="34410EDA" w14:textId="77777777" w:rsidR="003B62E7" w:rsidRDefault="00447626">
      <w:pPr>
        <w:numPr>
          <w:ilvl w:val="1"/>
          <w:numId w:val="22"/>
        </w:numPr>
        <w:tabs>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的就诊记录进行撤销，使其失效。若中心发现并不存在某一条具有相同</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的就诊记录，则本条记录不被处理（废弃）。</w:t>
      </w:r>
    </w:p>
    <w:p w14:paraId="3EE37F03" w14:textId="77777777" w:rsidR="003B62E7" w:rsidRDefault="00447626">
      <w:pPr>
        <w:numPr>
          <w:ilvl w:val="0"/>
          <w:numId w:val="22"/>
        </w:numPr>
        <w:tabs>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密级的填报的规定如下：</w:t>
      </w:r>
    </w:p>
    <w:p w14:paraId="388C6A4F"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第一位用于填写对于病种的权限控制参数。其中</w:t>
      </w:r>
      <w:r>
        <w:rPr>
          <w:rFonts w:ascii="Times New Roman" w:hAnsi="Times New Roman" w:cs="Times New Roman"/>
          <w:sz w:val="24"/>
          <w:szCs w:val="24"/>
        </w:rPr>
        <w:t>0</w:t>
      </w:r>
      <w:r>
        <w:rPr>
          <w:rFonts w:ascii="Times New Roman" w:hAnsi="Times New Roman" w:cs="Times New Roman"/>
          <w:sz w:val="24"/>
          <w:szCs w:val="24"/>
        </w:rPr>
        <w:t>：无须病种控制；</w:t>
      </w:r>
      <w:r>
        <w:rPr>
          <w:rFonts w:ascii="Times New Roman" w:hAnsi="Times New Roman" w:cs="Times New Roman"/>
          <w:sz w:val="24"/>
          <w:szCs w:val="24"/>
        </w:rPr>
        <w:t>1</w:t>
      </w:r>
      <w:r>
        <w:rPr>
          <w:rFonts w:ascii="Times New Roman" w:hAnsi="Times New Roman" w:cs="Times New Roman"/>
          <w:sz w:val="24"/>
          <w:szCs w:val="24"/>
        </w:rPr>
        <w:t>：恶性肿瘤；</w:t>
      </w:r>
      <w:r>
        <w:rPr>
          <w:rFonts w:ascii="Times New Roman" w:hAnsi="Times New Roman" w:cs="Times New Roman"/>
          <w:sz w:val="24"/>
          <w:szCs w:val="24"/>
        </w:rPr>
        <w:t>2</w:t>
      </w:r>
      <w:r>
        <w:rPr>
          <w:rFonts w:ascii="Times New Roman" w:hAnsi="Times New Roman" w:cs="Times New Roman"/>
          <w:sz w:val="24"/>
          <w:szCs w:val="24"/>
        </w:rPr>
        <w:t>：性病艾滋病；</w:t>
      </w:r>
      <w:r>
        <w:rPr>
          <w:rFonts w:ascii="Times New Roman" w:hAnsi="Times New Roman" w:cs="Times New Roman"/>
          <w:sz w:val="24"/>
          <w:szCs w:val="24"/>
        </w:rPr>
        <w:t>3</w:t>
      </w:r>
      <w:r>
        <w:rPr>
          <w:rFonts w:ascii="Times New Roman" w:hAnsi="Times New Roman" w:cs="Times New Roman"/>
          <w:sz w:val="24"/>
          <w:szCs w:val="24"/>
        </w:rPr>
        <w:t>：其它不治之症；</w:t>
      </w:r>
      <w:r>
        <w:rPr>
          <w:rFonts w:ascii="Times New Roman" w:hAnsi="Times New Roman" w:cs="Times New Roman"/>
          <w:sz w:val="24"/>
          <w:szCs w:val="24"/>
        </w:rPr>
        <w:t>4.</w:t>
      </w:r>
      <w:r>
        <w:rPr>
          <w:rFonts w:ascii="Times New Roman" w:hAnsi="Times New Roman" w:cs="Times New Roman"/>
          <w:sz w:val="24"/>
          <w:szCs w:val="24"/>
        </w:rPr>
        <w:t>精神类病；</w:t>
      </w:r>
      <w:r>
        <w:rPr>
          <w:rFonts w:ascii="Times New Roman" w:hAnsi="Times New Roman" w:cs="Times New Roman"/>
          <w:sz w:val="24"/>
          <w:szCs w:val="24"/>
        </w:rPr>
        <w:t>9</w:t>
      </w:r>
      <w:r>
        <w:rPr>
          <w:rFonts w:ascii="Times New Roman" w:hAnsi="Times New Roman" w:cs="Times New Roman"/>
          <w:sz w:val="24"/>
          <w:szCs w:val="24"/>
        </w:rPr>
        <w:t>：其它。</w:t>
      </w:r>
    </w:p>
    <w:p w14:paraId="7DD738D4"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第二位用于填写患者对本次就诊的档案是否申明被特控调阅。其中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lastRenderedPageBreak/>
        <w:t>1</w:t>
      </w:r>
      <w:r>
        <w:rPr>
          <w:rFonts w:ascii="Times New Roman" w:hAnsi="Times New Roman" w:cs="Times New Roman"/>
          <w:sz w:val="24"/>
          <w:szCs w:val="24"/>
        </w:rPr>
        <w:t>：患者申明特控（无特殊原因不予调阅）。其余各位预留备用，可均填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44AC1EF1" w14:textId="77777777" w:rsidR="003B62E7" w:rsidRDefault="00447626">
      <w:pPr>
        <w:pStyle w:val="21"/>
        <w:rPr>
          <w:rFonts w:ascii="仿宋_GB2312" w:eastAsia="仿宋_GB2312"/>
          <w:sz w:val="28"/>
          <w:szCs w:val="28"/>
        </w:rPr>
      </w:pPr>
      <w:bookmarkStart w:id="168" w:name="_Toc20632"/>
      <w:bookmarkStart w:id="169" w:name="_Toc20126"/>
      <w:bookmarkStart w:id="170" w:name="_Toc28432"/>
      <w:bookmarkStart w:id="171" w:name="_Toc11778666"/>
      <w:bookmarkStart w:id="172" w:name="_Toc17528"/>
      <w:bookmarkStart w:id="173" w:name="_Toc29039"/>
      <w:bookmarkStart w:id="174" w:name="_Toc7911"/>
      <w:bookmarkStart w:id="175" w:name="_Toc1181"/>
      <w:bookmarkStart w:id="176" w:name="_Toc4933"/>
      <w:bookmarkStart w:id="177" w:name="_Toc4806"/>
      <w:bookmarkStart w:id="178" w:name="_Toc29721"/>
      <w:bookmarkStart w:id="179" w:name="_Toc10624"/>
      <w:bookmarkStart w:id="180" w:name="_Toc3299"/>
      <w:bookmarkStart w:id="181" w:name="_Toc4999"/>
      <w:bookmarkStart w:id="182" w:name="_Toc21865"/>
      <w:bookmarkStart w:id="183" w:name="_Toc14290"/>
      <w:bookmarkStart w:id="184" w:name="_Toc14164"/>
      <w:bookmarkEnd w:id="129"/>
      <w:bookmarkEnd w:id="130"/>
      <w:bookmarkEnd w:id="131"/>
      <w:r>
        <w:rPr>
          <w:rFonts w:ascii="仿宋_GB2312" w:eastAsia="仿宋_GB2312"/>
          <w:sz w:val="28"/>
          <w:szCs w:val="28"/>
        </w:rPr>
        <w:t>住院患者信息表（TB_ZY_Patient_Information）</w:t>
      </w:r>
      <w:bookmarkEnd w:id="168"/>
      <w:bookmarkEnd w:id="169"/>
      <w:bookmarkEnd w:id="170"/>
      <w:bookmarkEnd w:id="171"/>
      <w:bookmarkEnd w:id="172"/>
      <w:bookmarkEnd w:id="173"/>
      <w:bookmarkEnd w:id="174"/>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377"/>
        <w:gridCol w:w="1139"/>
        <w:gridCol w:w="993"/>
        <w:gridCol w:w="708"/>
        <w:gridCol w:w="629"/>
        <w:gridCol w:w="931"/>
        <w:gridCol w:w="708"/>
        <w:gridCol w:w="2056"/>
      </w:tblGrid>
      <w:tr w:rsidR="003B62E7" w14:paraId="0BBA9D63" w14:textId="77777777" w:rsidTr="00DE7156">
        <w:trPr>
          <w:cantSplit/>
          <w:trHeight w:val="699"/>
          <w:tblHeader/>
          <w:jc w:val="center"/>
        </w:trPr>
        <w:tc>
          <w:tcPr>
            <w:tcW w:w="934" w:type="dxa"/>
            <w:tcBorders>
              <w:top w:val="single" w:sz="4" w:space="0" w:color="auto"/>
              <w:left w:val="single" w:sz="4" w:space="0" w:color="auto"/>
              <w:bottom w:val="single" w:sz="4" w:space="0" w:color="auto"/>
              <w:right w:val="single" w:sz="4" w:space="0" w:color="auto"/>
            </w:tcBorders>
            <w:shd w:val="clear" w:color="auto" w:fill="D9D9D9"/>
            <w:vAlign w:val="center"/>
          </w:tcPr>
          <w:p w14:paraId="1A2BDC3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77" w:type="dxa"/>
            <w:tcBorders>
              <w:top w:val="single" w:sz="4" w:space="0" w:color="auto"/>
              <w:left w:val="single" w:sz="4" w:space="0" w:color="auto"/>
              <w:bottom w:val="single" w:sz="4" w:space="0" w:color="auto"/>
              <w:right w:val="single" w:sz="4" w:space="0" w:color="auto"/>
            </w:tcBorders>
            <w:shd w:val="clear" w:color="auto" w:fill="D9D9D9"/>
            <w:vAlign w:val="center"/>
          </w:tcPr>
          <w:p w14:paraId="1FAB191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1ED962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2A5AB5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8A9D36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621431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5175CE9"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C54402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572D9BB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F4AE625" w14:textId="77777777" w:rsidTr="00DE7156">
        <w:trPr>
          <w:cantSplit/>
          <w:trHeight w:val="195"/>
          <w:jc w:val="center"/>
        </w:trPr>
        <w:tc>
          <w:tcPr>
            <w:tcW w:w="9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1348867"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619C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AC873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CD64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99A988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D97E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C990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BC8B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52EC9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0BF5822" w14:textId="77777777" w:rsidTr="00DE7156">
        <w:trPr>
          <w:cantSplit/>
          <w:trHeight w:val="195"/>
          <w:jc w:val="center"/>
        </w:trPr>
        <w:tc>
          <w:tcPr>
            <w:tcW w:w="9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6C075D"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6340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A1931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9532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B95B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F319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2973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64761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7EF6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7BA33F6"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A4E94A"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96AD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B78A3A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2B54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49FF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D0E7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446F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6D8E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710B9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复合主键</w:t>
            </w:r>
          </w:p>
        </w:tc>
      </w:tr>
      <w:tr w:rsidR="003B62E7" w14:paraId="76661D68"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D681CF0"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vAlign w:val="center"/>
          </w:tcPr>
          <w:p w14:paraId="7E2B025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发卡地区</w:t>
            </w:r>
          </w:p>
        </w:tc>
        <w:tc>
          <w:tcPr>
            <w:tcW w:w="1139" w:type="dxa"/>
            <w:tcBorders>
              <w:top w:val="single" w:sz="4" w:space="0" w:color="auto"/>
              <w:left w:val="single" w:sz="4" w:space="0" w:color="auto"/>
              <w:bottom w:val="single" w:sz="4" w:space="0" w:color="auto"/>
              <w:right w:val="single" w:sz="4" w:space="0" w:color="auto"/>
            </w:tcBorders>
            <w:vAlign w:val="center"/>
          </w:tcPr>
          <w:p w14:paraId="5305DE0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FKDQ</w:t>
            </w:r>
          </w:p>
        </w:tc>
        <w:tc>
          <w:tcPr>
            <w:tcW w:w="993" w:type="dxa"/>
            <w:tcBorders>
              <w:top w:val="single" w:sz="4" w:space="0" w:color="auto"/>
              <w:left w:val="single" w:sz="4" w:space="0" w:color="auto"/>
              <w:bottom w:val="single" w:sz="4" w:space="0" w:color="auto"/>
              <w:right w:val="single" w:sz="4" w:space="0" w:color="auto"/>
            </w:tcBorders>
            <w:vAlign w:val="center"/>
          </w:tcPr>
          <w:p w14:paraId="2323C0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A3C3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7E7CD7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66437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1DA090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3D110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指社保卡发卡地区，例如深圳：</w:t>
            </w:r>
            <w:r>
              <w:rPr>
                <w:rFonts w:ascii="Times New Roman" w:hAnsi="Times New Roman" w:cs="Times New Roman"/>
                <w:color w:val="000000"/>
                <w:sz w:val="18"/>
                <w:szCs w:val="18"/>
                <w:lang w:val="en-US" w:bidi="ar"/>
              </w:rPr>
              <w:t>440300</w:t>
            </w:r>
          </w:p>
        </w:tc>
      </w:tr>
      <w:tr w:rsidR="003B62E7" w14:paraId="32894731"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6830C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377" w:type="dxa"/>
            <w:tcBorders>
              <w:top w:val="single" w:sz="4" w:space="0" w:color="auto"/>
              <w:left w:val="single" w:sz="4" w:space="0" w:color="auto"/>
              <w:bottom w:val="single" w:sz="4" w:space="0" w:color="auto"/>
              <w:right w:val="single" w:sz="4" w:space="0" w:color="auto"/>
            </w:tcBorders>
            <w:vAlign w:val="center"/>
          </w:tcPr>
          <w:p w14:paraId="2C76FB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6BA21A2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vAlign w:val="center"/>
          </w:tcPr>
          <w:p w14:paraId="44D313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A4D4E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E87FA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A7D1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E2F40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5D048E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），社保卡患者必填</w:t>
            </w:r>
          </w:p>
        </w:tc>
      </w:tr>
      <w:tr w:rsidR="003B62E7" w14:paraId="39FF829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77D00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DE02.01.031.00</w:t>
            </w:r>
          </w:p>
        </w:tc>
        <w:tc>
          <w:tcPr>
            <w:tcW w:w="1377" w:type="dxa"/>
            <w:tcBorders>
              <w:top w:val="single" w:sz="4" w:space="0" w:color="auto"/>
              <w:left w:val="single" w:sz="4" w:space="0" w:color="auto"/>
              <w:bottom w:val="single" w:sz="4" w:space="0" w:color="auto"/>
              <w:right w:val="single" w:sz="4" w:space="0" w:color="auto"/>
            </w:tcBorders>
            <w:vAlign w:val="center"/>
          </w:tcPr>
          <w:p w14:paraId="71764B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62389AB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ZJLXDM</w:t>
            </w:r>
          </w:p>
        </w:tc>
        <w:tc>
          <w:tcPr>
            <w:tcW w:w="993" w:type="dxa"/>
            <w:tcBorders>
              <w:top w:val="single" w:sz="4" w:space="0" w:color="auto"/>
              <w:left w:val="single" w:sz="4" w:space="0" w:color="auto"/>
              <w:bottom w:val="single" w:sz="4" w:space="0" w:color="auto"/>
              <w:right w:val="single" w:sz="4" w:space="0" w:color="auto"/>
            </w:tcBorders>
            <w:vAlign w:val="center"/>
          </w:tcPr>
          <w:p w14:paraId="309464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D027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798DF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EBF5B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E2A97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2F4F2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2B194920"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A42550B"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vAlign w:val="center"/>
          </w:tcPr>
          <w:p w14:paraId="7DC54D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身份证件类别名称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153E04A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ZJLXMC</w:t>
            </w:r>
          </w:p>
        </w:tc>
        <w:tc>
          <w:tcPr>
            <w:tcW w:w="993" w:type="dxa"/>
            <w:tcBorders>
              <w:top w:val="single" w:sz="4" w:space="0" w:color="auto"/>
              <w:left w:val="single" w:sz="4" w:space="0" w:color="auto"/>
              <w:bottom w:val="single" w:sz="4" w:space="0" w:color="auto"/>
              <w:right w:val="single" w:sz="4" w:space="0" w:color="auto"/>
            </w:tcBorders>
            <w:vAlign w:val="center"/>
          </w:tcPr>
          <w:p w14:paraId="074545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77AB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4FCAB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4AE8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0C14C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2ACD2A1" w14:textId="77777777" w:rsidR="003B62E7" w:rsidRDefault="003B62E7">
            <w:pPr>
              <w:rPr>
                <w:rFonts w:ascii="Times New Roman" w:hAnsi="Times New Roman"/>
                <w:szCs w:val="21"/>
              </w:rPr>
            </w:pPr>
          </w:p>
        </w:tc>
      </w:tr>
      <w:tr w:rsidR="003B62E7" w14:paraId="38F89097"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41713E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377" w:type="dxa"/>
            <w:tcBorders>
              <w:top w:val="single" w:sz="4" w:space="0" w:color="auto"/>
              <w:left w:val="single" w:sz="4" w:space="0" w:color="auto"/>
              <w:bottom w:val="single" w:sz="4" w:space="0" w:color="auto"/>
              <w:right w:val="single" w:sz="4" w:space="0" w:color="auto"/>
            </w:tcBorders>
            <w:vAlign w:val="center"/>
          </w:tcPr>
          <w:p w14:paraId="0463AF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7F5D3E3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3728BAE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096A0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DA5DE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F4A59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24F60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A36877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3B62E7" w14:paraId="1FCE1ACE"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2CFC3F4"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vAlign w:val="center"/>
          </w:tcPr>
          <w:p w14:paraId="679D2B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13ACE2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6A790E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3AB0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39DCE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FCE5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C05F0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AF8A4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3B62E7" w14:paraId="4EC3082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0E719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77" w:type="dxa"/>
            <w:tcBorders>
              <w:top w:val="single" w:sz="4" w:space="0" w:color="auto"/>
              <w:left w:val="single" w:sz="4" w:space="0" w:color="auto"/>
              <w:bottom w:val="single" w:sz="4" w:space="0" w:color="auto"/>
              <w:right w:val="single" w:sz="4" w:space="0" w:color="auto"/>
            </w:tcBorders>
            <w:vAlign w:val="center"/>
          </w:tcPr>
          <w:p w14:paraId="7CC21E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3E19D1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7F768A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9973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6E54A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71EF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EFE3D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A84411E" w14:textId="77777777" w:rsidR="003B62E7" w:rsidRDefault="003B62E7">
            <w:pPr>
              <w:rPr>
                <w:rFonts w:ascii="Times New Roman" w:hAnsi="Times New Roman"/>
                <w:sz w:val="18"/>
                <w:szCs w:val="18"/>
                <w:lang w:bidi="ar"/>
              </w:rPr>
            </w:pPr>
          </w:p>
        </w:tc>
      </w:tr>
      <w:tr w:rsidR="003B62E7" w14:paraId="686C03DD"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2B1D4585"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vAlign w:val="center"/>
          </w:tcPr>
          <w:p w14:paraId="1D00C8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患者来源类型代码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4213C2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HZLXDM</w:t>
            </w:r>
          </w:p>
        </w:tc>
        <w:tc>
          <w:tcPr>
            <w:tcW w:w="993" w:type="dxa"/>
            <w:tcBorders>
              <w:top w:val="single" w:sz="4" w:space="0" w:color="auto"/>
              <w:left w:val="single" w:sz="4" w:space="0" w:color="auto"/>
              <w:bottom w:val="single" w:sz="4" w:space="0" w:color="auto"/>
              <w:right w:val="single" w:sz="4" w:space="0" w:color="auto"/>
            </w:tcBorders>
            <w:vAlign w:val="center"/>
          </w:tcPr>
          <w:p w14:paraId="0B0CED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A0A8B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1A83D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E53D3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0F89A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C4E06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597FCBDC"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2DD32B8"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vAlign w:val="center"/>
          </w:tcPr>
          <w:p w14:paraId="4AEF72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患者来源类型名称</w:t>
            </w:r>
          </w:p>
        </w:tc>
        <w:tc>
          <w:tcPr>
            <w:tcW w:w="1139" w:type="dxa"/>
            <w:tcBorders>
              <w:top w:val="single" w:sz="4" w:space="0" w:color="auto"/>
              <w:left w:val="single" w:sz="4" w:space="0" w:color="auto"/>
              <w:bottom w:val="single" w:sz="4" w:space="0" w:color="auto"/>
              <w:right w:val="single" w:sz="4" w:space="0" w:color="auto"/>
            </w:tcBorders>
            <w:vAlign w:val="center"/>
          </w:tcPr>
          <w:p w14:paraId="5F1687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HZLXMC</w:t>
            </w:r>
          </w:p>
        </w:tc>
        <w:tc>
          <w:tcPr>
            <w:tcW w:w="993" w:type="dxa"/>
            <w:tcBorders>
              <w:top w:val="single" w:sz="4" w:space="0" w:color="auto"/>
              <w:left w:val="single" w:sz="4" w:space="0" w:color="auto"/>
              <w:bottom w:val="single" w:sz="4" w:space="0" w:color="auto"/>
              <w:right w:val="single" w:sz="4" w:space="0" w:color="auto"/>
            </w:tcBorders>
            <w:vAlign w:val="center"/>
          </w:tcPr>
          <w:p w14:paraId="7E4857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5324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89C9A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AD9CB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05FF9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CEB49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0FBE47A3"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6BC8A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DE02.01.018.00</w:t>
            </w:r>
          </w:p>
        </w:tc>
        <w:tc>
          <w:tcPr>
            <w:tcW w:w="1377" w:type="dxa"/>
            <w:tcBorders>
              <w:top w:val="single" w:sz="4" w:space="0" w:color="auto"/>
              <w:left w:val="single" w:sz="4" w:space="0" w:color="auto"/>
              <w:bottom w:val="single" w:sz="4" w:space="0" w:color="auto"/>
              <w:right w:val="single" w:sz="4" w:space="0" w:color="auto"/>
            </w:tcBorders>
            <w:vAlign w:val="center"/>
          </w:tcPr>
          <w:p w14:paraId="5A2184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婚姻状况代码</w:t>
            </w:r>
          </w:p>
        </w:tc>
        <w:tc>
          <w:tcPr>
            <w:tcW w:w="1139" w:type="dxa"/>
            <w:tcBorders>
              <w:top w:val="single" w:sz="4" w:space="0" w:color="auto"/>
              <w:left w:val="single" w:sz="4" w:space="0" w:color="auto"/>
              <w:bottom w:val="single" w:sz="4" w:space="0" w:color="auto"/>
              <w:right w:val="single" w:sz="4" w:space="0" w:color="auto"/>
            </w:tcBorders>
            <w:vAlign w:val="center"/>
          </w:tcPr>
          <w:p w14:paraId="52F7ABD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HYZKDM</w:t>
            </w:r>
          </w:p>
        </w:tc>
        <w:tc>
          <w:tcPr>
            <w:tcW w:w="993" w:type="dxa"/>
            <w:tcBorders>
              <w:top w:val="single" w:sz="4" w:space="0" w:color="auto"/>
              <w:left w:val="single" w:sz="4" w:space="0" w:color="auto"/>
              <w:bottom w:val="single" w:sz="4" w:space="0" w:color="auto"/>
              <w:right w:val="single" w:sz="4" w:space="0" w:color="auto"/>
            </w:tcBorders>
            <w:vAlign w:val="center"/>
          </w:tcPr>
          <w:p w14:paraId="028806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80CE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36C02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199E5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810FB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E9D9D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GB/ T2261.2-2003</w:t>
            </w:r>
            <w:r>
              <w:rPr>
                <w:rFonts w:ascii="Times New Roman" w:hAnsi="Times New Roman" w:cs="Times New Roman"/>
                <w:color w:val="000000"/>
                <w:sz w:val="18"/>
                <w:szCs w:val="18"/>
                <w:lang w:val="en-US" w:bidi="ar"/>
              </w:rPr>
              <w:t>婚姻状况代码表</w:t>
            </w:r>
          </w:p>
        </w:tc>
      </w:tr>
      <w:tr w:rsidR="003B62E7" w14:paraId="594E7350"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1CEE09B" w14:textId="77777777" w:rsidR="003B62E7" w:rsidRDefault="003B62E7">
            <w:pPr>
              <w:jc w:val="center"/>
              <w:rPr>
                <w:rFonts w:ascii="Times New Roman" w:hAnsi="Times New Roman"/>
                <w:szCs w:val="21"/>
              </w:rPr>
            </w:pPr>
          </w:p>
        </w:tc>
        <w:tc>
          <w:tcPr>
            <w:tcW w:w="1377" w:type="dxa"/>
            <w:tcBorders>
              <w:top w:val="single" w:sz="4" w:space="0" w:color="auto"/>
              <w:left w:val="single" w:sz="4" w:space="0" w:color="auto"/>
              <w:bottom w:val="single" w:sz="4" w:space="0" w:color="auto"/>
              <w:right w:val="single" w:sz="4" w:space="0" w:color="auto"/>
            </w:tcBorders>
            <w:vAlign w:val="center"/>
          </w:tcPr>
          <w:p w14:paraId="488B4A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婚姻状况名称</w:t>
            </w:r>
          </w:p>
        </w:tc>
        <w:tc>
          <w:tcPr>
            <w:tcW w:w="1139" w:type="dxa"/>
            <w:tcBorders>
              <w:top w:val="single" w:sz="4" w:space="0" w:color="auto"/>
              <w:left w:val="single" w:sz="4" w:space="0" w:color="auto"/>
              <w:bottom w:val="single" w:sz="4" w:space="0" w:color="auto"/>
              <w:right w:val="single" w:sz="4" w:space="0" w:color="auto"/>
            </w:tcBorders>
            <w:vAlign w:val="center"/>
          </w:tcPr>
          <w:p w14:paraId="22A710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HYZKMC</w:t>
            </w:r>
          </w:p>
        </w:tc>
        <w:tc>
          <w:tcPr>
            <w:tcW w:w="993" w:type="dxa"/>
            <w:tcBorders>
              <w:top w:val="single" w:sz="4" w:space="0" w:color="auto"/>
              <w:left w:val="single" w:sz="4" w:space="0" w:color="auto"/>
              <w:bottom w:val="single" w:sz="4" w:space="0" w:color="auto"/>
              <w:right w:val="single" w:sz="4" w:space="0" w:color="auto"/>
            </w:tcBorders>
            <w:vAlign w:val="center"/>
          </w:tcPr>
          <w:p w14:paraId="7E1EC0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BA6E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73175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80A5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55E73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37136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GB/ T2261.2-2003</w:t>
            </w:r>
            <w:r>
              <w:rPr>
                <w:rFonts w:ascii="Times New Roman" w:hAnsi="Times New Roman" w:cs="Times New Roman"/>
                <w:color w:val="000000"/>
                <w:sz w:val="18"/>
                <w:szCs w:val="18"/>
                <w:lang w:val="en-US" w:bidi="ar"/>
              </w:rPr>
              <w:t>婚姻状况代码表</w:t>
            </w:r>
          </w:p>
        </w:tc>
      </w:tr>
      <w:tr w:rsidR="003B62E7" w14:paraId="7C50A66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1AA9E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DE02.01.005.01</w:t>
            </w:r>
          </w:p>
        </w:tc>
        <w:tc>
          <w:tcPr>
            <w:tcW w:w="1377" w:type="dxa"/>
            <w:tcBorders>
              <w:top w:val="single" w:sz="4" w:space="0" w:color="auto"/>
              <w:left w:val="single" w:sz="4" w:space="0" w:color="auto"/>
              <w:bottom w:val="single" w:sz="4" w:space="0" w:color="auto"/>
              <w:right w:val="single" w:sz="4" w:space="0" w:color="auto"/>
            </w:tcBorders>
            <w:vAlign w:val="center"/>
          </w:tcPr>
          <w:p w14:paraId="799AF7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490408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3AD78B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7A142195"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15954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0B1075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11893C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EC4C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格式：</w:t>
            </w:r>
            <w:r>
              <w:rPr>
                <w:rFonts w:ascii="Times New Roman" w:hAnsi="Times New Roman" w:cs="Times New Roman"/>
                <w:color w:val="000000"/>
                <w:sz w:val="18"/>
                <w:szCs w:val="18"/>
                <w:lang w:val="en-US" w:bidi="ar"/>
              </w:rPr>
              <w:t>YYYYMMDD</w:t>
            </w:r>
          </w:p>
        </w:tc>
      </w:tr>
      <w:tr w:rsidR="003B62E7" w14:paraId="39E9FA6A"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D0D5427"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43622A9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出生地代码</w:t>
            </w:r>
          </w:p>
        </w:tc>
        <w:tc>
          <w:tcPr>
            <w:tcW w:w="1139" w:type="dxa"/>
            <w:tcBorders>
              <w:top w:val="single" w:sz="4" w:space="0" w:color="auto"/>
              <w:left w:val="single" w:sz="4" w:space="0" w:color="auto"/>
              <w:bottom w:val="single" w:sz="4" w:space="0" w:color="auto"/>
              <w:right w:val="single" w:sz="4" w:space="0" w:color="auto"/>
            </w:tcBorders>
            <w:vAlign w:val="center"/>
          </w:tcPr>
          <w:p w14:paraId="2809D0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CSD</w:t>
            </w:r>
          </w:p>
        </w:tc>
        <w:tc>
          <w:tcPr>
            <w:tcW w:w="993" w:type="dxa"/>
            <w:tcBorders>
              <w:top w:val="single" w:sz="4" w:space="0" w:color="auto"/>
              <w:left w:val="single" w:sz="4" w:space="0" w:color="auto"/>
              <w:bottom w:val="single" w:sz="4" w:space="0" w:color="auto"/>
              <w:right w:val="single" w:sz="4" w:space="0" w:color="auto"/>
            </w:tcBorders>
            <w:vAlign w:val="center"/>
          </w:tcPr>
          <w:p w14:paraId="1B7F8F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7A03A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8FD54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995B3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1F03D6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15A8D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GB/T2260-2007</w:t>
            </w:r>
            <w:r>
              <w:rPr>
                <w:rFonts w:ascii="Times New Roman" w:hAnsi="Times New Roman" w:cs="Times New Roman"/>
                <w:color w:val="000000"/>
                <w:sz w:val="18"/>
                <w:szCs w:val="18"/>
                <w:lang w:val="en-US" w:bidi="ar"/>
              </w:rPr>
              <w:t>行政区划代码表执行。</w:t>
            </w:r>
          </w:p>
        </w:tc>
      </w:tr>
      <w:tr w:rsidR="003B62E7" w14:paraId="7B17FA43"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60387B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DE02.01.025.00</w:t>
            </w:r>
          </w:p>
        </w:tc>
        <w:tc>
          <w:tcPr>
            <w:tcW w:w="1377" w:type="dxa"/>
            <w:tcBorders>
              <w:top w:val="single" w:sz="4" w:space="0" w:color="auto"/>
              <w:left w:val="single" w:sz="4" w:space="0" w:color="auto"/>
              <w:bottom w:val="single" w:sz="4" w:space="0" w:color="auto"/>
              <w:right w:val="single" w:sz="4" w:space="0" w:color="auto"/>
            </w:tcBorders>
            <w:vAlign w:val="center"/>
          </w:tcPr>
          <w:p w14:paraId="71E55E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民族代码</w:t>
            </w:r>
          </w:p>
        </w:tc>
        <w:tc>
          <w:tcPr>
            <w:tcW w:w="1139" w:type="dxa"/>
            <w:tcBorders>
              <w:top w:val="single" w:sz="4" w:space="0" w:color="auto"/>
              <w:left w:val="single" w:sz="4" w:space="0" w:color="auto"/>
              <w:bottom w:val="single" w:sz="4" w:space="0" w:color="auto"/>
              <w:right w:val="single" w:sz="4" w:space="0" w:color="auto"/>
            </w:tcBorders>
            <w:vAlign w:val="center"/>
          </w:tcPr>
          <w:p w14:paraId="076AC94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MZDM</w:t>
            </w:r>
          </w:p>
        </w:tc>
        <w:tc>
          <w:tcPr>
            <w:tcW w:w="993" w:type="dxa"/>
            <w:tcBorders>
              <w:top w:val="single" w:sz="4" w:space="0" w:color="auto"/>
              <w:left w:val="single" w:sz="4" w:space="0" w:color="auto"/>
              <w:bottom w:val="single" w:sz="4" w:space="0" w:color="auto"/>
              <w:right w:val="single" w:sz="4" w:space="0" w:color="auto"/>
            </w:tcBorders>
            <w:vAlign w:val="center"/>
          </w:tcPr>
          <w:p w14:paraId="26B998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1533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D5BA6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01D68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w:t>
            </w:r>
          </w:p>
        </w:tc>
        <w:tc>
          <w:tcPr>
            <w:tcW w:w="708" w:type="dxa"/>
            <w:tcBorders>
              <w:top w:val="single" w:sz="4" w:space="0" w:color="auto"/>
              <w:left w:val="single" w:sz="4" w:space="0" w:color="auto"/>
              <w:bottom w:val="single" w:sz="4" w:space="0" w:color="auto"/>
              <w:right w:val="single" w:sz="4" w:space="0" w:color="auto"/>
            </w:tcBorders>
            <w:vAlign w:val="center"/>
          </w:tcPr>
          <w:p w14:paraId="4333F0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AA22F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GB3304-1991</w:t>
            </w:r>
            <w:r>
              <w:rPr>
                <w:rFonts w:ascii="Times New Roman" w:hAnsi="Times New Roman" w:cs="Times New Roman"/>
                <w:color w:val="000000"/>
                <w:sz w:val="18"/>
                <w:szCs w:val="18"/>
                <w:lang w:val="en-US" w:bidi="ar"/>
              </w:rPr>
              <w:t>民族类别代码表</w:t>
            </w:r>
          </w:p>
        </w:tc>
      </w:tr>
      <w:tr w:rsidR="003B62E7" w14:paraId="19BBAF7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61E8D81F"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3CB7F9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民族名称</w:t>
            </w:r>
          </w:p>
        </w:tc>
        <w:tc>
          <w:tcPr>
            <w:tcW w:w="1139" w:type="dxa"/>
            <w:tcBorders>
              <w:top w:val="single" w:sz="4" w:space="0" w:color="auto"/>
              <w:left w:val="single" w:sz="4" w:space="0" w:color="auto"/>
              <w:bottom w:val="single" w:sz="4" w:space="0" w:color="auto"/>
              <w:right w:val="single" w:sz="4" w:space="0" w:color="auto"/>
            </w:tcBorders>
            <w:vAlign w:val="center"/>
          </w:tcPr>
          <w:p w14:paraId="78F6ED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MZMC</w:t>
            </w:r>
          </w:p>
        </w:tc>
        <w:tc>
          <w:tcPr>
            <w:tcW w:w="993" w:type="dxa"/>
            <w:tcBorders>
              <w:top w:val="single" w:sz="4" w:space="0" w:color="auto"/>
              <w:left w:val="single" w:sz="4" w:space="0" w:color="auto"/>
              <w:bottom w:val="single" w:sz="4" w:space="0" w:color="auto"/>
              <w:right w:val="single" w:sz="4" w:space="0" w:color="auto"/>
            </w:tcBorders>
            <w:vAlign w:val="center"/>
          </w:tcPr>
          <w:p w14:paraId="3400A6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FAA6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5D1AA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76A2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D489F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61DA12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GB3304-1991</w:t>
            </w:r>
            <w:r>
              <w:rPr>
                <w:rFonts w:ascii="Times New Roman" w:hAnsi="Times New Roman" w:cs="Times New Roman"/>
                <w:color w:val="000000"/>
                <w:sz w:val="18"/>
                <w:szCs w:val="18"/>
                <w:lang w:val="en-US" w:bidi="ar"/>
              </w:rPr>
              <w:t>民族类别代码表</w:t>
            </w:r>
          </w:p>
        </w:tc>
      </w:tr>
      <w:tr w:rsidR="003B62E7" w14:paraId="58A326AA"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047CD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DE02.01.015.00</w:t>
            </w:r>
          </w:p>
        </w:tc>
        <w:tc>
          <w:tcPr>
            <w:tcW w:w="1377" w:type="dxa"/>
            <w:tcBorders>
              <w:top w:val="single" w:sz="4" w:space="0" w:color="auto"/>
              <w:left w:val="single" w:sz="4" w:space="0" w:color="auto"/>
              <w:bottom w:val="single" w:sz="4" w:space="0" w:color="auto"/>
              <w:right w:val="single" w:sz="4" w:space="0" w:color="auto"/>
            </w:tcBorders>
            <w:vAlign w:val="center"/>
          </w:tcPr>
          <w:p w14:paraId="6DA3ED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国籍代码</w:t>
            </w:r>
          </w:p>
        </w:tc>
        <w:tc>
          <w:tcPr>
            <w:tcW w:w="1139" w:type="dxa"/>
            <w:tcBorders>
              <w:top w:val="single" w:sz="4" w:space="0" w:color="auto"/>
              <w:left w:val="single" w:sz="4" w:space="0" w:color="auto"/>
              <w:bottom w:val="single" w:sz="4" w:space="0" w:color="auto"/>
              <w:right w:val="single" w:sz="4" w:space="0" w:color="auto"/>
            </w:tcBorders>
            <w:vAlign w:val="center"/>
          </w:tcPr>
          <w:p w14:paraId="44DC7D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GJDM</w:t>
            </w:r>
          </w:p>
        </w:tc>
        <w:tc>
          <w:tcPr>
            <w:tcW w:w="993" w:type="dxa"/>
            <w:tcBorders>
              <w:top w:val="single" w:sz="4" w:space="0" w:color="auto"/>
              <w:left w:val="single" w:sz="4" w:space="0" w:color="auto"/>
              <w:bottom w:val="single" w:sz="4" w:space="0" w:color="auto"/>
              <w:right w:val="single" w:sz="4" w:space="0" w:color="auto"/>
            </w:tcBorders>
            <w:vAlign w:val="center"/>
          </w:tcPr>
          <w:p w14:paraId="59C89F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99DE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2A068C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8429B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w:t>
            </w:r>
          </w:p>
        </w:tc>
        <w:tc>
          <w:tcPr>
            <w:tcW w:w="708" w:type="dxa"/>
            <w:tcBorders>
              <w:top w:val="single" w:sz="4" w:space="0" w:color="auto"/>
              <w:left w:val="single" w:sz="4" w:space="0" w:color="auto"/>
              <w:bottom w:val="single" w:sz="4" w:space="0" w:color="auto"/>
              <w:right w:val="single" w:sz="4" w:space="0" w:color="auto"/>
            </w:tcBorders>
            <w:vAlign w:val="center"/>
          </w:tcPr>
          <w:p w14:paraId="0E61F3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EB4C98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 2659-2000</w:t>
            </w:r>
            <w:r>
              <w:rPr>
                <w:rFonts w:ascii="Times New Roman" w:hAnsi="Times New Roman" w:cs="Times New Roman"/>
                <w:color w:val="000000"/>
                <w:sz w:val="18"/>
                <w:szCs w:val="18"/>
                <w:lang w:val="en-US" w:bidi="ar"/>
              </w:rPr>
              <w:t>世界各国和地区名称代码表</w:t>
            </w:r>
          </w:p>
        </w:tc>
      </w:tr>
      <w:tr w:rsidR="003B62E7" w14:paraId="5BA0DC98"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60F2892"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0E94103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国籍名称</w:t>
            </w:r>
          </w:p>
        </w:tc>
        <w:tc>
          <w:tcPr>
            <w:tcW w:w="1139" w:type="dxa"/>
            <w:tcBorders>
              <w:top w:val="single" w:sz="4" w:space="0" w:color="auto"/>
              <w:left w:val="single" w:sz="4" w:space="0" w:color="auto"/>
              <w:bottom w:val="single" w:sz="4" w:space="0" w:color="auto"/>
              <w:right w:val="single" w:sz="4" w:space="0" w:color="auto"/>
            </w:tcBorders>
            <w:vAlign w:val="center"/>
          </w:tcPr>
          <w:p w14:paraId="613F5A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GJMC</w:t>
            </w:r>
          </w:p>
        </w:tc>
        <w:tc>
          <w:tcPr>
            <w:tcW w:w="993" w:type="dxa"/>
            <w:tcBorders>
              <w:top w:val="single" w:sz="4" w:space="0" w:color="auto"/>
              <w:left w:val="single" w:sz="4" w:space="0" w:color="auto"/>
              <w:bottom w:val="single" w:sz="4" w:space="0" w:color="auto"/>
              <w:right w:val="single" w:sz="4" w:space="0" w:color="auto"/>
            </w:tcBorders>
            <w:vAlign w:val="center"/>
          </w:tcPr>
          <w:p w14:paraId="568C8E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94188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22EB9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5A06E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6BDF7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0D878D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填写中文名称，</w:t>
            </w:r>
            <w:r>
              <w:rPr>
                <w:rFonts w:ascii="Times New Roman" w:hAnsi="Times New Roman" w:cs="Times New Roman"/>
                <w:color w:val="000000"/>
                <w:sz w:val="18"/>
                <w:szCs w:val="18"/>
                <w:lang w:val="en-US" w:bidi="ar"/>
              </w:rPr>
              <w:t>GB/T 2659-2000</w:t>
            </w:r>
            <w:r>
              <w:rPr>
                <w:rFonts w:ascii="Times New Roman" w:hAnsi="Times New Roman" w:cs="Times New Roman"/>
                <w:color w:val="000000"/>
                <w:sz w:val="18"/>
                <w:szCs w:val="18"/>
                <w:lang w:val="en-US" w:bidi="ar"/>
              </w:rPr>
              <w:t>世界各国和地区名称代码表</w:t>
            </w:r>
          </w:p>
        </w:tc>
      </w:tr>
      <w:tr w:rsidR="003B62E7" w14:paraId="69626BF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53BA329"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1BEF43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籍贯代码</w:t>
            </w:r>
          </w:p>
        </w:tc>
        <w:tc>
          <w:tcPr>
            <w:tcW w:w="1139" w:type="dxa"/>
            <w:tcBorders>
              <w:top w:val="single" w:sz="4" w:space="0" w:color="auto"/>
              <w:left w:val="single" w:sz="4" w:space="0" w:color="auto"/>
              <w:bottom w:val="single" w:sz="4" w:space="0" w:color="auto"/>
              <w:right w:val="single" w:sz="4" w:space="0" w:color="auto"/>
            </w:tcBorders>
            <w:vAlign w:val="center"/>
          </w:tcPr>
          <w:p w14:paraId="450F66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vAlign w:val="center"/>
          </w:tcPr>
          <w:p w14:paraId="7AD820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06BAE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4E1DA9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FA2C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327778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C5F91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按国标</w:t>
            </w:r>
            <w:r>
              <w:rPr>
                <w:rFonts w:ascii="Times New Roman" w:hAnsi="Times New Roman" w:cs="Times New Roman"/>
                <w:color w:val="000000"/>
                <w:sz w:val="18"/>
                <w:szCs w:val="18"/>
                <w:lang w:val="en-US" w:bidi="ar"/>
              </w:rPr>
              <w:t>GB/T 2260-2007</w:t>
            </w:r>
            <w:r>
              <w:rPr>
                <w:rFonts w:ascii="Times New Roman" w:hAnsi="Times New Roman" w:cs="Times New Roman"/>
                <w:color w:val="000000"/>
                <w:sz w:val="18"/>
                <w:szCs w:val="18"/>
                <w:lang w:val="en-US" w:bidi="ar"/>
              </w:rPr>
              <w:t>行政区划代码表执行</w:t>
            </w:r>
          </w:p>
        </w:tc>
      </w:tr>
      <w:tr w:rsidR="003B62E7" w14:paraId="2502F85A"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FD5799C"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3BA7586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籍贯名称</w:t>
            </w:r>
          </w:p>
        </w:tc>
        <w:tc>
          <w:tcPr>
            <w:tcW w:w="1139" w:type="dxa"/>
            <w:tcBorders>
              <w:top w:val="single" w:sz="4" w:space="0" w:color="auto"/>
              <w:left w:val="single" w:sz="4" w:space="0" w:color="auto"/>
              <w:bottom w:val="single" w:sz="4" w:space="0" w:color="auto"/>
              <w:right w:val="single" w:sz="4" w:space="0" w:color="auto"/>
            </w:tcBorders>
            <w:vAlign w:val="center"/>
          </w:tcPr>
          <w:p w14:paraId="1DF7FF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JGMC</w:t>
            </w:r>
          </w:p>
        </w:tc>
        <w:tc>
          <w:tcPr>
            <w:tcW w:w="993" w:type="dxa"/>
            <w:tcBorders>
              <w:top w:val="single" w:sz="4" w:space="0" w:color="auto"/>
              <w:left w:val="single" w:sz="4" w:space="0" w:color="auto"/>
              <w:bottom w:val="single" w:sz="4" w:space="0" w:color="auto"/>
              <w:right w:val="single" w:sz="4" w:space="0" w:color="auto"/>
            </w:tcBorders>
            <w:vAlign w:val="center"/>
          </w:tcPr>
          <w:p w14:paraId="4E1A49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91F9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82775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CCAF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37833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554105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按国标</w:t>
            </w:r>
            <w:r>
              <w:rPr>
                <w:rFonts w:ascii="Times New Roman" w:hAnsi="Times New Roman" w:cs="Times New Roman"/>
                <w:color w:val="000000"/>
                <w:sz w:val="18"/>
                <w:szCs w:val="18"/>
                <w:lang w:val="en-US" w:bidi="ar"/>
              </w:rPr>
              <w:t>GB/T 2260-2007</w:t>
            </w:r>
            <w:r>
              <w:rPr>
                <w:rFonts w:ascii="Times New Roman" w:hAnsi="Times New Roman" w:cs="Times New Roman"/>
                <w:color w:val="000000"/>
                <w:sz w:val="18"/>
                <w:szCs w:val="18"/>
                <w:lang w:val="en-US" w:bidi="ar"/>
              </w:rPr>
              <w:t>行政区划代码表执行</w:t>
            </w:r>
          </w:p>
        </w:tc>
      </w:tr>
      <w:tr w:rsidR="003B62E7" w14:paraId="3C55F242"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DFE51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DE02.01.041.00</w:t>
            </w:r>
          </w:p>
        </w:tc>
        <w:tc>
          <w:tcPr>
            <w:tcW w:w="1377" w:type="dxa"/>
            <w:tcBorders>
              <w:top w:val="single" w:sz="4" w:space="0" w:color="auto"/>
              <w:left w:val="single" w:sz="4" w:space="0" w:color="auto"/>
              <w:bottom w:val="single" w:sz="4" w:space="0" w:color="auto"/>
              <w:right w:val="single" w:sz="4" w:space="0" w:color="auto"/>
            </w:tcBorders>
            <w:vAlign w:val="center"/>
          </w:tcPr>
          <w:p w14:paraId="2076C2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学历代码</w:t>
            </w:r>
          </w:p>
        </w:tc>
        <w:tc>
          <w:tcPr>
            <w:tcW w:w="1139" w:type="dxa"/>
            <w:tcBorders>
              <w:top w:val="single" w:sz="4" w:space="0" w:color="auto"/>
              <w:left w:val="single" w:sz="4" w:space="0" w:color="auto"/>
              <w:bottom w:val="single" w:sz="4" w:space="0" w:color="auto"/>
              <w:right w:val="single" w:sz="4" w:space="0" w:color="auto"/>
            </w:tcBorders>
            <w:vAlign w:val="center"/>
          </w:tcPr>
          <w:p w14:paraId="070C82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XLDM</w:t>
            </w:r>
          </w:p>
        </w:tc>
        <w:tc>
          <w:tcPr>
            <w:tcW w:w="993" w:type="dxa"/>
            <w:tcBorders>
              <w:top w:val="single" w:sz="4" w:space="0" w:color="auto"/>
              <w:left w:val="single" w:sz="4" w:space="0" w:color="auto"/>
              <w:bottom w:val="single" w:sz="4" w:space="0" w:color="auto"/>
              <w:right w:val="single" w:sz="4" w:space="0" w:color="auto"/>
            </w:tcBorders>
            <w:vAlign w:val="center"/>
          </w:tcPr>
          <w:p w14:paraId="05F7FC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9A34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7CFEC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EB866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34B61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DF9343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按国标</w:t>
            </w:r>
            <w:r>
              <w:rPr>
                <w:rFonts w:ascii="Times New Roman" w:hAnsi="Times New Roman" w:cs="Times New Roman"/>
                <w:color w:val="000000"/>
                <w:sz w:val="18"/>
                <w:szCs w:val="18"/>
                <w:lang w:val="en-US" w:bidi="ar"/>
              </w:rPr>
              <w:t>GB/T 4658-2006</w:t>
            </w:r>
            <w:r>
              <w:rPr>
                <w:rFonts w:ascii="Times New Roman" w:hAnsi="Times New Roman" w:cs="Times New Roman"/>
                <w:color w:val="000000"/>
                <w:sz w:val="18"/>
                <w:szCs w:val="18"/>
                <w:lang w:val="en-US" w:bidi="ar"/>
              </w:rPr>
              <w:t>学历代码表执行</w:t>
            </w:r>
          </w:p>
        </w:tc>
      </w:tr>
      <w:tr w:rsidR="003B62E7" w14:paraId="0BE96F2C"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83BAF9C"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34CCC1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学历名称</w:t>
            </w:r>
          </w:p>
        </w:tc>
        <w:tc>
          <w:tcPr>
            <w:tcW w:w="1139" w:type="dxa"/>
            <w:tcBorders>
              <w:top w:val="single" w:sz="4" w:space="0" w:color="auto"/>
              <w:left w:val="single" w:sz="4" w:space="0" w:color="auto"/>
              <w:bottom w:val="single" w:sz="4" w:space="0" w:color="auto"/>
              <w:right w:val="single" w:sz="4" w:space="0" w:color="auto"/>
            </w:tcBorders>
            <w:vAlign w:val="center"/>
          </w:tcPr>
          <w:p w14:paraId="2E1AA1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XLMC</w:t>
            </w:r>
          </w:p>
        </w:tc>
        <w:tc>
          <w:tcPr>
            <w:tcW w:w="993" w:type="dxa"/>
            <w:tcBorders>
              <w:top w:val="single" w:sz="4" w:space="0" w:color="auto"/>
              <w:left w:val="single" w:sz="4" w:space="0" w:color="auto"/>
              <w:bottom w:val="single" w:sz="4" w:space="0" w:color="auto"/>
              <w:right w:val="single" w:sz="4" w:space="0" w:color="auto"/>
            </w:tcBorders>
            <w:vAlign w:val="center"/>
          </w:tcPr>
          <w:p w14:paraId="4EB65F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84E5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66CFB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E034B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F7CB0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D8E01D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按国标</w:t>
            </w:r>
            <w:r>
              <w:rPr>
                <w:rFonts w:ascii="Times New Roman" w:hAnsi="Times New Roman" w:cs="Times New Roman"/>
                <w:color w:val="000000"/>
                <w:sz w:val="18"/>
                <w:szCs w:val="18"/>
                <w:lang w:val="en-US" w:bidi="ar"/>
              </w:rPr>
              <w:t>GB/T 4658-2006</w:t>
            </w:r>
            <w:r>
              <w:rPr>
                <w:rFonts w:ascii="Times New Roman" w:hAnsi="Times New Roman" w:cs="Times New Roman"/>
                <w:color w:val="000000"/>
                <w:sz w:val="18"/>
                <w:szCs w:val="18"/>
                <w:lang w:val="en-US" w:bidi="ar"/>
              </w:rPr>
              <w:t>学历代码表执行</w:t>
            </w:r>
          </w:p>
        </w:tc>
      </w:tr>
      <w:tr w:rsidR="003B62E7" w14:paraId="1544D6E1"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55AAB33"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526690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职业类别代码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3C466E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ZYLBDM</w:t>
            </w:r>
          </w:p>
        </w:tc>
        <w:tc>
          <w:tcPr>
            <w:tcW w:w="993" w:type="dxa"/>
            <w:tcBorders>
              <w:top w:val="single" w:sz="4" w:space="0" w:color="auto"/>
              <w:left w:val="single" w:sz="4" w:space="0" w:color="auto"/>
              <w:bottom w:val="single" w:sz="4" w:space="0" w:color="auto"/>
              <w:right w:val="single" w:sz="4" w:space="0" w:color="auto"/>
            </w:tcBorders>
            <w:vAlign w:val="center"/>
          </w:tcPr>
          <w:p w14:paraId="60ADC6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A02B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CBBBE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981FC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AAE6C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07576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GB/T2261.4—2003</w:t>
            </w:r>
            <w:r>
              <w:rPr>
                <w:rFonts w:ascii="Times New Roman" w:hAnsi="Times New Roman" w:cs="Times New Roman"/>
                <w:color w:val="000000"/>
                <w:sz w:val="18"/>
                <w:szCs w:val="18"/>
                <w:lang w:val="en-US" w:bidi="ar"/>
              </w:rPr>
              <w:t>从业状况（个人身份）代码表</w:t>
            </w:r>
          </w:p>
        </w:tc>
      </w:tr>
      <w:tr w:rsidR="003B62E7" w14:paraId="601BDC6E"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CF42060"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0C8AC3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职业名称</w:t>
            </w:r>
          </w:p>
        </w:tc>
        <w:tc>
          <w:tcPr>
            <w:tcW w:w="1139" w:type="dxa"/>
            <w:tcBorders>
              <w:top w:val="single" w:sz="4" w:space="0" w:color="auto"/>
              <w:left w:val="single" w:sz="4" w:space="0" w:color="auto"/>
              <w:bottom w:val="single" w:sz="4" w:space="0" w:color="auto"/>
              <w:right w:val="single" w:sz="4" w:space="0" w:color="auto"/>
            </w:tcBorders>
            <w:vAlign w:val="center"/>
          </w:tcPr>
          <w:p w14:paraId="428AB4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ZYMC</w:t>
            </w:r>
          </w:p>
        </w:tc>
        <w:tc>
          <w:tcPr>
            <w:tcW w:w="993" w:type="dxa"/>
            <w:tcBorders>
              <w:top w:val="single" w:sz="4" w:space="0" w:color="auto"/>
              <w:left w:val="single" w:sz="4" w:space="0" w:color="auto"/>
              <w:bottom w:val="single" w:sz="4" w:space="0" w:color="auto"/>
              <w:right w:val="single" w:sz="4" w:space="0" w:color="auto"/>
            </w:tcBorders>
            <w:vAlign w:val="center"/>
          </w:tcPr>
          <w:p w14:paraId="5E4D09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7BD0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4E9A9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32A2C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3F5D2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AC2BDF" w14:textId="77777777" w:rsidR="003B62E7" w:rsidRDefault="003B62E7">
            <w:pPr>
              <w:rPr>
                <w:rFonts w:ascii="Times New Roman" w:hAnsi="Times New Roman"/>
                <w:color w:val="000000"/>
                <w:sz w:val="18"/>
                <w:szCs w:val="18"/>
                <w:lang w:bidi="ar"/>
              </w:rPr>
            </w:pPr>
          </w:p>
        </w:tc>
      </w:tr>
      <w:tr w:rsidR="003B62E7" w14:paraId="330501CC"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27E460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DE02.01.010.00</w:t>
            </w:r>
          </w:p>
        </w:tc>
        <w:tc>
          <w:tcPr>
            <w:tcW w:w="1377" w:type="dxa"/>
            <w:tcBorders>
              <w:top w:val="single" w:sz="4" w:space="0" w:color="auto"/>
              <w:left w:val="single" w:sz="4" w:space="0" w:color="auto"/>
              <w:bottom w:val="single" w:sz="4" w:space="0" w:color="auto"/>
              <w:right w:val="single" w:sz="4" w:space="0" w:color="auto"/>
            </w:tcBorders>
            <w:vAlign w:val="center"/>
          </w:tcPr>
          <w:p w14:paraId="7F5D71D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电话号码</w:t>
            </w:r>
          </w:p>
        </w:tc>
        <w:tc>
          <w:tcPr>
            <w:tcW w:w="1139" w:type="dxa"/>
            <w:tcBorders>
              <w:top w:val="single" w:sz="4" w:space="0" w:color="auto"/>
              <w:left w:val="single" w:sz="4" w:space="0" w:color="auto"/>
              <w:bottom w:val="single" w:sz="4" w:space="0" w:color="auto"/>
              <w:right w:val="single" w:sz="4" w:space="0" w:color="auto"/>
            </w:tcBorders>
            <w:vAlign w:val="center"/>
          </w:tcPr>
          <w:p w14:paraId="3EE5FA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DHHM</w:t>
            </w:r>
          </w:p>
        </w:tc>
        <w:tc>
          <w:tcPr>
            <w:tcW w:w="993" w:type="dxa"/>
            <w:tcBorders>
              <w:top w:val="single" w:sz="4" w:space="0" w:color="auto"/>
              <w:left w:val="single" w:sz="4" w:space="0" w:color="auto"/>
              <w:bottom w:val="single" w:sz="4" w:space="0" w:color="auto"/>
              <w:right w:val="single" w:sz="4" w:space="0" w:color="auto"/>
            </w:tcBorders>
            <w:vAlign w:val="center"/>
          </w:tcPr>
          <w:p w14:paraId="17D2C0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24FD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52F83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C695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F52F9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D4A35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社保卡患者必填写</w:t>
            </w:r>
          </w:p>
        </w:tc>
      </w:tr>
      <w:tr w:rsidR="003B62E7" w14:paraId="14189529"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6222CA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DE02.01.010.00</w:t>
            </w:r>
          </w:p>
        </w:tc>
        <w:tc>
          <w:tcPr>
            <w:tcW w:w="1377" w:type="dxa"/>
            <w:tcBorders>
              <w:top w:val="single" w:sz="4" w:space="0" w:color="auto"/>
              <w:left w:val="single" w:sz="4" w:space="0" w:color="auto"/>
              <w:bottom w:val="single" w:sz="4" w:space="0" w:color="auto"/>
              <w:right w:val="single" w:sz="4" w:space="0" w:color="auto"/>
            </w:tcBorders>
            <w:vAlign w:val="center"/>
          </w:tcPr>
          <w:p w14:paraId="6BBA81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手机号码</w:t>
            </w:r>
          </w:p>
        </w:tc>
        <w:tc>
          <w:tcPr>
            <w:tcW w:w="1139" w:type="dxa"/>
            <w:tcBorders>
              <w:top w:val="single" w:sz="4" w:space="0" w:color="auto"/>
              <w:left w:val="single" w:sz="4" w:space="0" w:color="auto"/>
              <w:bottom w:val="single" w:sz="4" w:space="0" w:color="auto"/>
              <w:right w:val="single" w:sz="4" w:space="0" w:color="auto"/>
            </w:tcBorders>
            <w:vAlign w:val="center"/>
          </w:tcPr>
          <w:p w14:paraId="6D0696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SJHM</w:t>
            </w:r>
          </w:p>
        </w:tc>
        <w:tc>
          <w:tcPr>
            <w:tcW w:w="993" w:type="dxa"/>
            <w:tcBorders>
              <w:top w:val="single" w:sz="4" w:space="0" w:color="auto"/>
              <w:left w:val="single" w:sz="4" w:space="0" w:color="auto"/>
              <w:bottom w:val="single" w:sz="4" w:space="0" w:color="auto"/>
              <w:right w:val="single" w:sz="4" w:space="0" w:color="auto"/>
            </w:tcBorders>
            <w:vAlign w:val="center"/>
          </w:tcPr>
          <w:p w14:paraId="30CBF4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641E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AE649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8DC4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CC3CC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E7BF2A6" w14:textId="77777777" w:rsidR="003B62E7" w:rsidRDefault="003B62E7">
            <w:pPr>
              <w:rPr>
                <w:rFonts w:ascii="Times New Roman" w:hAnsi="Times New Roman"/>
                <w:color w:val="000000"/>
                <w:sz w:val="18"/>
                <w:szCs w:val="18"/>
                <w:lang w:bidi="ar"/>
              </w:rPr>
            </w:pPr>
          </w:p>
        </w:tc>
      </w:tr>
      <w:tr w:rsidR="003B62E7" w14:paraId="16671719"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E1F0A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DE02.01.012.00</w:t>
            </w:r>
          </w:p>
        </w:tc>
        <w:tc>
          <w:tcPr>
            <w:tcW w:w="1377" w:type="dxa"/>
            <w:tcBorders>
              <w:top w:val="single" w:sz="4" w:space="0" w:color="auto"/>
              <w:left w:val="single" w:sz="4" w:space="0" w:color="auto"/>
              <w:bottom w:val="single" w:sz="4" w:space="0" w:color="auto"/>
              <w:right w:val="single" w:sz="4" w:space="0" w:color="auto"/>
            </w:tcBorders>
            <w:vAlign w:val="center"/>
          </w:tcPr>
          <w:p w14:paraId="57F504C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患者电子邮件地址</w:t>
            </w:r>
          </w:p>
        </w:tc>
        <w:tc>
          <w:tcPr>
            <w:tcW w:w="1139" w:type="dxa"/>
            <w:tcBorders>
              <w:top w:val="single" w:sz="4" w:space="0" w:color="auto"/>
              <w:left w:val="single" w:sz="4" w:space="0" w:color="auto"/>
              <w:bottom w:val="single" w:sz="4" w:space="0" w:color="auto"/>
              <w:right w:val="single" w:sz="4" w:space="0" w:color="auto"/>
            </w:tcBorders>
            <w:vAlign w:val="center"/>
          </w:tcPr>
          <w:p w14:paraId="6DC5AF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HZDZYJDZ</w:t>
            </w:r>
          </w:p>
        </w:tc>
        <w:tc>
          <w:tcPr>
            <w:tcW w:w="993" w:type="dxa"/>
            <w:tcBorders>
              <w:top w:val="single" w:sz="4" w:space="0" w:color="auto"/>
              <w:left w:val="single" w:sz="4" w:space="0" w:color="auto"/>
              <w:bottom w:val="single" w:sz="4" w:space="0" w:color="auto"/>
              <w:right w:val="single" w:sz="4" w:space="0" w:color="auto"/>
            </w:tcBorders>
            <w:vAlign w:val="center"/>
          </w:tcPr>
          <w:p w14:paraId="53F4F2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F8D2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29EE0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2460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2A4C0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5695ECF" w14:textId="77777777" w:rsidR="003B62E7" w:rsidRDefault="003B62E7">
            <w:pPr>
              <w:rPr>
                <w:rFonts w:ascii="Times New Roman" w:hAnsi="Times New Roman"/>
                <w:color w:val="000000"/>
                <w:sz w:val="18"/>
                <w:szCs w:val="18"/>
                <w:lang w:bidi="ar"/>
              </w:rPr>
            </w:pPr>
          </w:p>
        </w:tc>
      </w:tr>
      <w:tr w:rsidR="003B62E7" w14:paraId="61F3A46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BEDE3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DE02.01.047.00</w:t>
            </w:r>
          </w:p>
        </w:tc>
        <w:tc>
          <w:tcPr>
            <w:tcW w:w="1377" w:type="dxa"/>
            <w:tcBorders>
              <w:top w:val="single" w:sz="4" w:space="0" w:color="auto"/>
              <w:left w:val="single" w:sz="4" w:space="0" w:color="auto"/>
              <w:bottom w:val="single" w:sz="4" w:space="0" w:color="auto"/>
              <w:right w:val="single" w:sz="4" w:space="0" w:color="auto"/>
            </w:tcBorders>
            <w:vAlign w:val="center"/>
          </w:tcPr>
          <w:p w14:paraId="402F93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工作单位邮编</w:t>
            </w:r>
          </w:p>
        </w:tc>
        <w:tc>
          <w:tcPr>
            <w:tcW w:w="1139" w:type="dxa"/>
            <w:tcBorders>
              <w:top w:val="single" w:sz="4" w:space="0" w:color="auto"/>
              <w:left w:val="single" w:sz="4" w:space="0" w:color="auto"/>
              <w:bottom w:val="single" w:sz="4" w:space="0" w:color="auto"/>
              <w:right w:val="single" w:sz="4" w:space="0" w:color="auto"/>
            </w:tcBorders>
            <w:vAlign w:val="center"/>
          </w:tcPr>
          <w:p w14:paraId="7C35A5A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GZDWYB</w:t>
            </w:r>
          </w:p>
        </w:tc>
        <w:tc>
          <w:tcPr>
            <w:tcW w:w="993" w:type="dxa"/>
            <w:tcBorders>
              <w:top w:val="single" w:sz="4" w:space="0" w:color="auto"/>
              <w:left w:val="single" w:sz="4" w:space="0" w:color="auto"/>
              <w:bottom w:val="single" w:sz="4" w:space="0" w:color="auto"/>
              <w:right w:val="single" w:sz="4" w:space="0" w:color="auto"/>
            </w:tcBorders>
            <w:vAlign w:val="center"/>
          </w:tcPr>
          <w:p w14:paraId="312131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7FF3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04B58B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B377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5703B4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4433922" w14:textId="77777777" w:rsidR="003B62E7" w:rsidRDefault="003B62E7">
            <w:pPr>
              <w:rPr>
                <w:rFonts w:ascii="Times New Roman" w:hAnsi="Times New Roman"/>
                <w:color w:val="000000"/>
                <w:sz w:val="18"/>
                <w:szCs w:val="18"/>
                <w:lang w:bidi="ar"/>
              </w:rPr>
            </w:pPr>
          </w:p>
        </w:tc>
      </w:tr>
      <w:tr w:rsidR="003B62E7" w14:paraId="72F283B4"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AF779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DE08.10.013.00</w:t>
            </w:r>
          </w:p>
        </w:tc>
        <w:tc>
          <w:tcPr>
            <w:tcW w:w="1377" w:type="dxa"/>
            <w:tcBorders>
              <w:top w:val="single" w:sz="4" w:space="0" w:color="auto"/>
              <w:left w:val="single" w:sz="4" w:space="0" w:color="auto"/>
              <w:bottom w:val="single" w:sz="4" w:space="0" w:color="auto"/>
              <w:right w:val="single" w:sz="4" w:space="0" w:color="auto"/>
            </w:tcBorders>
            <w:vAlign w:val="center"/>
          </w:tcPr>
          <w:p w14:paraId="62F3B16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工作单位名称</w:t>
            </w:r>
          </w:p>
        </w:tc>
        <w:tc>
          <w:tcPr>
            <w:tcW w:w="1139" w:type="dxa"/>
            <w:tcBorders>
              <w:top w:val="single" w:sz="4" w:space="0" w:color="auto"/>
              <w:left w:val="single" w:sz="4" w:space="0" w:color="auto"/>
              <w:bottom w:val="single" w:sz="4" w:space="0" w:color="auto"/>
              <w:right w:val="single" w:sz="4" w:space="0" w:color="auto"/>
            </w:tcBorders>
            <w:vAlign w:val="center"/>
          </w:tcPr>
          <w:p w14:paraId="39E930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GZDWMC</w:t>
            </w:r>
          </w:p>
        </w:tc>
        <w:tc>
          <w:tcPr>
            <w:tcW w:w="993" w:type="dxa"/>
            <w:tcBorders>
              <w:top w:val="single" w:sz="4" w:space="0" w:color="auto"/>
              <w:left w:val="single" w:sz="4" w:space="0" w:color="auto"/>
              <w:bottom w:val="single" w:sz="4" w:space="0" w:color="auto"/>
              <w:right w:val="single" w:sz="4" w:space="0" w:color="auto"/>
            </w:tcBorders>
            <w:vAlign w:val="center"/>
          </w:tcPr>
          <w:p w14:paraId="41E564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3C0D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FF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2EB66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C105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6F40B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B728202" w14:textId="77777777" w:rsidR="003B62E7" w:rsidRDefault="003B62E7">
            <w:pPr>
              <w:rPr>
                <w:rFonts w:ascii="Times New Roman" w:hAnsi="Times New Roman"/>
                <w:color w:val="000000"/>
                <w:sz w:val="18"/>
                <w:szCs w:val="18"/>
                <w:lang w:bidi="ar"/>
              </w:rPr>
            </w:pPr>
          </w:p>
        </w:tc>
      </w:tr>
      <w:tr w:rsidR="003B62E7" w14:paraId="5331976F"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CB38FB1"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6F9C6A8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工作单位地址</w:t>
            </w:r>
          </w:p>
        </w:tc>
        <w:tc>
          <w:tcPr>
            <w:tcW w:w="1139" w:type="dxa"/>
            <w:tcBorders>
              <w:top w:val="single" w:sz="4" w:space="0" w:color="auto"/>
              <w:left w:val="single" w:sz="4" w:space="0" w:color="auto"/>
              <w:bottom w:val="single" w:sz="4" w:space="0" w:color="auto"/>
              <w:right w:val="single" w:sz="4" w:space="0" w:color="auto"/>
            </w:tcBorders>
            <w:vAlign w:val="center"/>
          </w:tcPr>
          <w:p w14:paraId="5EAF35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GZDWDZ</w:t>
            </w:r>
          </w:p>
        </w:tc>
        <w:tc>
          <w:tcPr>
            <w:tcW w:w="993" w:type="dxa"/>
            <w:tcBorders>
              <w:top w:val="single" w:sz="4" w:space="0" w:color="auto"/>
              <w:left w:val="single" w:sz="4" w:space="0" w:color="auto"/>
              <w:bottom w:val="single" w:sz="4" w:space="0" w:color="auto"/>
              <w:right w:val="single" w:sz="4" w:space="0" w:color="auto"/>
            </w:tcBorders>
            <w:vAlign w:val="center"/>
          </w:tcPr>
          <w:p w14:paraId="02A076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0E27A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6B7AF9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D59F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956BE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FC63D7C" w14:textId="77777777" w:rsidR="003B62E7" w:rsidRDefault="003B62E7">
            <w:pPr>
              <w:rPr>
                <w:rFonts w:ascii="Times New Roman" w:hAnsi="Times New Roman"/>
                <w:color w:val="000000"/>
                <w:sz w:val="18"/>
                <w:szCs w:val="18"/>
                <w:lang w:bidi="ar"/>
              </w:rPr>
            </w:pPr>
          </w:p>
        </w:tc>
      </w:tr>
      <w:tr w:rsidR="003B62E7" w14:paraId="5CE91D44"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08B71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DE02.01.010.00</w:t>
            </w:r>
          </w:p>
        </w:tc>
        <w:tc>
          <w:tcPr>
            <w:tcW w:w="1377" w:type="dxa"/>
            <w:tcBorders>
              <w:top w:val="single" w:sz="4" w:space="0" w:color="auto"/>
              <w:left w:val="single" w:sz="4" w:space="0" w:color="auto"/>
              <w:bottom w:val="single" w:sz="4" w:space="0" w:color="auto"/>
              <w:right w:val="single" w:sz="4" w:space="0" w:color="auto"/>
            </w:tcBorders>
            <w:vAlign w:val="center"/>
          </w:tcPr>
          <w:p w14:paraId="709DE9C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工作单位电话</w:t>
            </w:r>
          </w:p>
        </w:tc>
        <w:tc>
          <w:tcPr>
            <w:tcW w:w="1139" w:type="dxa"/>
            <w:tcBorders>
              <w:top w:val="single" w:sz="4" w:space="0" w:color="auto"/>
              <w:left w:val="single" w:sz="4" w:space="0" w:color="auto"/>
              <w:bottom w:val="single" w:sz="4" w:space="0" w:color="auto"/>
              <w:right w:val="single" w:sz="4" w:space="0" w:color="auto"/>
            </w:tcBorders>
            <w:vAlign w:val="center"/>
          </w:tcPr>
          <w:p w14:paraId="751DA9D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GZDWHM</w:t>
            </w:r>
          </w:p>
        </w:tc>
        <w:tc>
          <w:tcPr>
            <w:tcW w:w="993" w:type="dxa"/>
            <w:tcBorders>
              <w:top w:val="single" w:sz="4" w:space="0" w:color="auto"/>
              <w:left w:val="single" w:sz="4" w:space="0" w:color="auto"/>
              <w:bottom w:val="single" w:sz="4" w:space="0" w:color="auto"/>
              <w:right w:val="single" w:sz="4" w:space="0" w:color="auto"/>
            </w:tcBorders>
            <w:vAlign w:val="center"/>
          </w:tcPr>
          <w:p w14:paraId="0E0897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BA74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E1580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E1AC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1B42E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58ACC6" w14:textId="77777777" w:rsidR="003B62E7" w:rsidRDefault="003B62E7">
            <w:pPr>
              <w:rPr>
                <w:rFonts w:ascii="Times New Roman" w:hAnsi="Times New Roman"/>
                <w:color w:val="000000"/>
                <w:sz w:val="18"/>
                <w:szCs w:val="18"/>
                <w:lang w:bidi="ar"/>
              </w:rPr>
            </w:pPr>
          </w:p>
        </w:tc>
      </w:tr>
      <w:tr w:rsidR="003B62E7" w14:paraId="75EB7931"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614A4C6"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11022F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居住地址</w:t>
            </w:r>
          </w:p>
        </w:tc>
        <w:tc>
          <w:tcPr>
            <w:tcW w:w="1139" w:type="dxa"/>
            <w:tcBorders>
              <w:top w:val="single" w:sz="4" w:space="0" w:color="auto"/>
              <w:left w:val="single" w:sz="4" w:space="0" w:color="auto"/>
              <w:bottom w:val="single" w:sz="4" w:space="0" w:color="auto"/>
              <w:right w:val="single" w:sz="4" w:space="0" w:color="auto"/>
            </w:tcBorders>
            <w:vAlign w:val="center"/>
          </w:tcPr>
          <w:p w14:paraId="1BE226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JZDZ</w:t>
            </w:r>
          </w:p>
        </w:tc>
        <w:tc>
          <w:tcPr>
            <w:tcW w:w="993" w:type="dxa"/>
            <w:tcBorders>
              <w:top w:val="single" w:sz="4" w:space="0" w:color="auto"/>
              <w:left w:val="single" w:sz="4" w:space="0" w:color="auto"/>
              <w:bottom w:val="single" w:sz="4" w:space="0" w:color="auto"/>
              <w:right w:val="single" w:sz="4" w:space="0" w:color="auto"/>
            </w:tcBorders>
            <w:vAlign w:val="center"/>
          </w:tcPr>
          <w:p w14:paraId="4DF9C3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DF2F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6A1CBD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9204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BBDA0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4B4C4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社保卡患者必填写</w:t>
            </w:r>
          </w:p>
        </w:tc>
      </w:tr>
      <w:tr w:rsidR="003B62E7" w14:paraId="4A5EFB2D"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65954F66"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2C13EC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户口地址</w:t>
            </w:r>
          </w:p>
        </w:tc>
        <w:tc>
          <w:tcPr>
            <w:tcW w:w="1139" w:type="dxa"/>
            <w:tcBorders>
              <w:top w:val="single" w:sz="4" w:space="0" w:color="auto"/>
              <w:left w:val="single" w:sz="4" w:space="0" w:color="auto"/>
              <w:bottom w:val="single" w:sz="4" w:space="0" w:color="auto"/>
              <w:right w:val="single" w:sz="4" w:space="0" w:color="auto"/>
            </w:tcBorders>
            <w:vAlign w:val="center"/>
          </w:tcPr>
          <w:p w14:paraId="1376DC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HKDZ</w:t>
            </w:r>
          </w:p>
        </w:tc>
        <w:tc>
          <w:tcPr>
            <w:tcW w:w="993" w:type="dxa"/>
            <w:tcBorders>
              <w:top w:val="single" w:sz="4" w:space="0" w:color="auto"/>
              <w:left w:val="single" w:sz="4" w:space="0" w:color="auto"/>
              <w:bottom w:val="single" w:sz="4" w:space="0" w:color="auto"/>
              <w:right w:val="single" w:sz="4" w:space="0" w:color="auto"/>
            </w:tcBorders>
            <w:vAlign w:val="center"/>
          </w:tcPr>
          <w:p w14:paraId="51E3F5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3ACF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8382F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7BA5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487D2B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4EE7083" w14:textId="77777777" w:rsidR="003B62E7" w:rsidRDefault="003B62E7">
            <w:pPr>
              <w:rPr>
                <w:rFonts w:ascii="Times New Roman" w:hAnsi="Times New Roman"/>
                <w:color w:val="000000"/>
                <w:sz w:val="18"/>
                <w:szCs w:val="18"/>
                <w:lang w:bidi="ar"/>
              </w:rPr>
            </w:pPr>
          </w:p>
        </w:tc>
      </w:tr>
      <w:tr w:rsidR="003B62E7" w14:paraId="0555ED35"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8D6BF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DE02.01.009.01</w:t>
            </w:r>
          </w:p>
        </w:tc>
        <w:tc>
          <w:tcPr>
            <w:tcW w:w="1377" w:type="dxa"/>
            <w:tcBorders>
              <w:top w:val="single" w:sz="4" w:space="0" w:color="auto"/>
              <w:left w:val="single" w:sz="4" w:space="0" w:color="auto"/>
              <w:bottom w:val="single" w:sz="4" w:space="0" w:color="auto"/>
              <w:right w:val="single" w:sz="4" w:space="0" w:color="auto"/>
            </w:tcBorders>
            <w:vAlign w:val="center"/>
          </w:tcPr>
          <w:p w14:paraId="218D7A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省（自治区、直辖市）名称</w:t>
            </w:r>
          </w:p>
        </w:tc>
        <w:tc>
          <w:tcPr>
            <w:tcW w:w="1139" w:type="dxa"/>
            <w:tcBorders>
              <w:top w:val="single" w:sz="4" w:space="0" w:color="auto"/>
              <w:left w:val="single" w:sz="4" w:space="0" w:color="auto"/>
              <w:bottom w:val="single" w:sz="4" w:space="0" w:color="auto"/>
              <w:right w:val="single" w:sz="4" w:space="0" w:color="auto"/>
            </w:tcBorders>
            <w:vAlign w:val="center"/>
          </w:tcPr>
          <w:p w14:paraId="4BA7422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HKD_SHE_NM</w:t>
            </w:r>
          </w:p>
        </w:tc>
        <w:tc>
          <w:tcPr>
            <w:tcW w:w="993" w:type="dxa"/>
            <w:tcBorders>
              <w:top w:val="single" w:sz="4" w:space="0" w:color="auto"/>
              <w:left w:val="single" w:sz="4" w:space="0" w:color="auto"/>
              <w:bottom w:val="single" w:sz="4" w:space="0" w:color="auto"/>
              <w:right w:val="single" w:sz="4" w:space="0" w:color="auto"/>
            </w:tcBorders>
            <w:vAlign w:val="center"/>
          </w:tcPr>
          <w:p w14:paraId="6AA23B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DFA2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A5A42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3B6AD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218AE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7F1E11D" w14:textId="77777777" w:rsidR="003B62E7" w:rsidRDefault="003B62E7">
            <w:pPr>
              <w:rPr>
                <w:rFonts w:ascii="Times New Roman" w:hAnsi="Times New Roman"/>
                <w:color w:val="000000"/>
                <w:sz w:val="18"/>
                <w:szCs w:val="18"/>
                <w:lang w:bidi="ar"/>
              </w:rPr>
            </w:pPr>
          </w:p>
        </w:tc>
      </w:tr>
      <w:tr w:rsidR="003B62E7" w14:paraId="62FFCB09"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C79AB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DE02.01.009.02</w:t>
            </w:r>
          </w:p>
        </w:tc>
        <w:tc>
          <w:tcPr>
            <w:tcW w:w="1377" w:type="dxa"/>
            <w:tcBorders>
              <w:top w:val="single" w:sz="4" w:space="0" w:color="auto"/>
              <w:left w:val="single" w:sz="4" w:space="0" w:color="auto"/>
              <w:bottom w:val="single" w:sz="4" w:space="0" w:color="auto"/>
              <w:right w:val="single" w:sz="4" w:space="0" w:color="auto"/>
            </w:tcBorders>
            <w:vAlign w:val="center"/>
          </w:tcPr>
          <w:p w14:paraId="72AD60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市（地区）名称</w:t>
            </w:r>
          </w:p>
        </w:tc>
        <w:tc>
          <w:tcPr>
            <w:tcW w:w="1139" w:type="dxa"/>
            <w:tcBorders>
              <w:top w:val="single" w:sz="4" w:space="0" w:color="auto"/>
              <w:left w:val="single" w:sz="4" w:space="0" w:color="auto"/>
              <w:bottom w:val="single" w:sz="4" w:space="0" w:color="auto"/>
              <w:right w:val="single" w:sz="4" w:space="0" w:color="auto"/>
            </w:tcBorders>
            <w:vAlign w:val="center"/>
          </w:tcPr>
          <w:p w14:paraId="0058D29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HKD_SHI_NM</w:t>
            </w:r>
          </w:p>
        </w:tc>
        <w:tc>
          <w:tcPr>
            <w:tcW w:w="993" w:type="dxa"/>
            <w:tcBorders>
              <w:top w:val="single" w:sz="4" w:space="0" w:color="auto"/>
              <w:left w:val="single" w:sz="4" w:space="0" w:color="auto"/>
              <w:bottom w:val="single" w:sz="4" w:space="0" w:color="auto"/>
              <w:right w:val="single" w:sz="4" w:space="0" w:color="auto"/>
            </w:tcBorders>
            <w:vAlign w:val="center"/>
          </w:tcPr>
          <w:p w14:paraId="6A93F6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625C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D821C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8910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C598A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211769A" w14:textId="77777777" w:rsidR="003B62E7" w:rsidRDefault="003B62E7">
            <w:pPr>
              <w:rPr>
                <w:rFonts w:ascii="Times New Roman" w:hAnsi="Times New Roman"/>
                <w:color w:val="000000"/>
                <w:sz w:val="18"/>
                <w:szCs w:val="18"/>
                <w:lang w:bidi="ar"/>
              </w:rPr>
            </w:pPr>
          </w:p>
        </w:tc>
      </w:tr>
      <w:tr w:rsidR="003B62E7" w14:paraId="6C543137"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A1CF0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DE02.01.009.03</w:t>
            </w:r>
          </w:p>
        </w:tc>
        <w:tc>
          <w:tcPr>
            <w:tcW w:w="1377" w:type="dxa"/>
            <w:tcBorders>
              <w:top w:val="single" w:sz="4" w:space="0" w:color="auto"/>
              <w:left w:val="single" w:sz="4" w:space="0" w:color="auto"/>
              <w:bottom w:val="single" w:sz="4" w:space="0" w:color="auto"/>
              <w:right w:val="single" w:sz="4" w:space="0" w:color="auto"/>
            </w:tcBorders>
            <w:vAlign w:val="center"/>
          </w:tcPr>
          <w:p w14:paraId="1355CF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县（区）名称</w:t>
            </w:r>
          </w:p>
        </w:tc>
        <w:tc>
          <w:tcPr>
            <w:tcW w:w="1139" w:type="dxa"/>
            <w:tcBorders>
              <w:top w:val="single" w:sz="4" w:space="0" w:color="auto"/>
              <w:left w:val="single" w:sz="4" w:space="0" w:color="auto"/>
              <w:bottom w:val="single" w:sz="4" w:space="0" w:color="auto"/>
              <w:right w:val="single" w:sz="4" w:space="0" w:color="auto"/>
            </w:tcBorders>
            <w:vAlign w:val="center"/>
          </w:tcPr>
          <w:p w14:paraId="5E111C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HKD_XIA_NM</w:t>
            </w:r>
          </w:p>
        </w:tc>
        <w:tc>
          <w:tcPr>
            <w:tcW w:w="993" w:type="dxa"/>
            <w:tcBorders>
              <w:top w:val="single" w:sz="4" w:space="0" w:color="auto"/>
              <w:left w:val="single" w:sz="4" w:space="0" w:color="auto"/>
              <w:bottom w:val="single" w:sz="4" w:space="0" w:color="auto"/>
              <w:right w:val="single" w:sz="4" w:space="0" w:color="auto"/>
            </w:tcBorders>
            <w:vAlign w:val="center"/>
          </w:tcPr>
          <w:p w14:paraId="517F23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729D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8FEBD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B22A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411B8B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D13111" w14:textId="77777777" w:rsidR="003B62E7" w:rsidRDefault="003B62E7">
            <w:pPr>
              <w:rPr>
                <w:rFonts w:ascii="Times New Roman" w:hAnsi="Times New Roman"/>
                <w:color w:val="000000"/>
                <w:sz w:val="18"/>
                <w:szCs w:val="18"/>
                <w:lang w:bidi="ar"/>
              </w:rPr>
            </w:pPr>
          </w:p>
        </w:tc>
      </w:tr>
      <w:tr w:rsidR="003B62E7" w14:paraId="3395DB17"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4F0F5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DE02.01.009.04</w:t>
            </w:r>
          </w:p>
        </w:tc>
        <w:tc>
          <w:tcPr>
            <w:tcW w:w="1377" w:type="dxa"/>
            <w:tcBorders>
              <w:top w:val="single" w:sz="4" w:space="0" w:color="auto"/>
              <w:left w:val="single" w:sz="4" w:space="0" w:color="auto"/>
              <w:bottom w:val="single" w:sz="4" w:space="0" w:color="auto"/>
              <w:right w:val="single" w:sz="4" w:space="0" w:color="auto"/>
            </w:tcBorders>
            <w:vAlign w:val="center"/>
          </w:tcPr>
          <w:p w14:paraId="5AFCA1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乡（镇、街道）名称</w:t>
            </w:r>
          </w:p>
        </w:tc>
        <w:tc>
          <w:tcPr>
            <w:tcW w:w="1139" w:type="dxa"/>
            <w:tcBorders>
              <w:top w:val="single" w:sz="4" w:space="0" w:color="auto"/>
              <w:left w:val="single" w:sz="4" w:space="0" w:color="auto"/>
              <w:bottom w:val="single" w:sz="4" w:space="0" w:color="auto"/>
              <w:right w:val="single" w:sz="4" w:space="0" w:color="auto"/>
            </w:tcBorders>
            <w:vAlign w:val="center"/>
          </w:tcPr>
          <w:p w14:paraId="28D795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HKD_XNG_NM</w:t>
            </w:r>
          </w:p>
        </w:tc>
        <w:tc>
          <w:tcPr>
            <w:tcW w:w="993" w:type="dxa"/>
            <w:tcBorders>
              <w:top w:val="single" w:sz="4" w:space="0" w:color="auto"/>
              <w:left w:val="single" w:sz="4" w:space="0" w:color="auto"/>
              <w:bottom w:val="single" w:sz="4" w:space="0" w:color="auto"/>
              <w:right w:val="single" w:sz="4" w:space="0" w:color="auto"/>
            </w:tcBorders>
            <w:vAlign w:val="center"/>
          </w:tcPr>
          <w:p w14:paraId="719413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C6E4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12F3E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C8E9F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368EDB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196DC80" w14:textId="77777777" w:rsidR="003B62E7" w:rsidRDefault="003B62E7">
            <w:pPr>
              <w:rPr>
                <w:rFonts w:ascii="Times New Roman" w:hAnsi="Times New Roman"/>
                <w:color w:val="000000"/>
                <w:sz w:val="18"/>
                <w:szCs w:val="18"/>
                <w:lang w:bidi="ar"/>
              </w:rPr>
            </w:pPr>
          </w:p>
        </w:tc>
      </w:tr>
      <w:tr w:rsidR="003B62E7" w14:paraId="0622EC74"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702CA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DE02.01.009.05</w:t>
            </w:r>
          </w:p>
        </w:tc>
        <w:tc>
          <w:tcPr>
            <w:tcW w:w="1377" w:type="dxa"/>
            <w:tcBorders>
              <w:top w:val="single" w:sz="4" w:space="0" w:color="auto"/>
              <w:left w:val="single" w:sz="4" w:space="0" w:color="auto"/>
              <w:bottom w:val="single" w:sz="4" w:space="0" w:color="auto"/>
              <w:right w:val="single" w:sz="4" w:space="0" w:color="auto"/>
            </w:tcBorders>
            <w:vAlign w:val="center"/>
          </w:tcPr>
          <w:p w14:paraId="612D3B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居委会、村</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名称</w:t>
            </w:r>
          </w:p>
        </w:tc>
        <w:tc>
          <w:tcPr>
            <w:tcW w:w="1139" w:type="dxa"/>
            <w:tcBorders>
              <w:top w:val="single" w:sz="4" w:space="0" w:color="auto"/>
              <w:left w:val="single" w:sz="4" w:space="0" w:color="auto"/>
              <w:bottom w:val="single" w:sz="4" w:space="0" w:color="auto"/>
              <w:right w:val="single" w:sz="4" w:space="0" w:color="auto"/>
            </w:tcBorders>
            <w:vAlign w:val="center"/>
          </w:tcPr>
          <w:p w14:paraId="1F3E64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HKD_VLG_NM</w:t>
            </w:r>
          </w:p>
        </w:tc>
        <w:tc>
          <w:tcPr>
            <w:tcW w:w="993" w:type="dxa"/>
            <w:tcBorders>
              <w:top w:val="single" w:sz="4" w:space="0" w:color="auto"/>
              <w:left w:val="single" w:sz="4" w:space="0" w:color="auto"/>
              <w:bottom w:val="single" w:sz="4" w:space="0" w:color="auto"/>
              <w:right w:val="single" w:sz="4" w:space="0" w:color="auto"/>
            </w:tcBorders>
            <w:vAlign w:val="center"/>
          </w:tcPr>
          <w:p w14:paraId="37B447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22FA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AE0A0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816E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4E7755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30F1EF1" w14:textId="77777777" w:rsidR="003B62E7" w:rsidRDefault="003B62E7">
            <w:pPr>
              <w:rPr>
                <w:rFonts w:ascii="Times New Roman" w:hAnsi="Times New Roman"/>
                <w:color w:val="000000"/>
                <w:sz w:val="18"/>
                <w:szCs w:val="18"/>
                <w:lang w:bidi="ar"/>
              </w:rPr>
            </w:pPr>
          </w:p>
        </w:tc>
      </w:tr>
      <w:tr w:rsidR="003B62E7" w14:paraId="1E0D50F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4D5DD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DE02.01.009.05</w:t>
            </w:r>
          </w:p>
        </w:tc>
        <w:tc>
          <w:tcPr>
            <w:tcW w:w="1377" w:type="dxa"/>
            <w:tcBorders>
              <w:top w:val="single" w:sz="4" w:space="0" w:color="auto"/>
              <w:left w:val="single" w:sz="4" w:space="0" w:color="auto"/>
              <w:bottom w:val="single" w:sz="4" w:space="0" w:color="auto"/>
              <w:right w:val="single" w:sz="4" w:space="0" w:color="auto"/>
            </w:tcBorders>
            <w:vAlign w:val="center"/>
          </w:tcPr>
          <w:p w14:paraId="1B8C58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村（路、街、弄）</w:t>
            </w:r>
          </w:p>
        </w:tc>
        <w:tc>
          <w:tcPr>
            <w:tcW w:w="1139" w:type="dxa"/>
            <w:tcBorders>
              <w:top w:val="single" w:sz="4" w:space="0" w:color="auto"/>
              <w:left w:val="single" w:sz="4" w:space="0" w:color="auto"/>
              <w:bottom w:val="single" w:sz="4" w:space="0" w:color="auto"/>
              <w:right w:val="single" w:sz="4" w:space="0" w:color="auto"/>
            </w:tcBorders>
            <w:vAlign w:val="center"/>
          </w:tcPr>
          <w:p w14:paraId="7228A7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HKD_CUN</w:t>
            </w:r>
          </w:p>
        </w:tc>
        <w:tc>
          <w:tcPr>
            <w:tcW w:w="993" w:type="dxa"/>
            <w:tcBorders>
              <w:top w:val="single" w:sz="4" w:space="0" w:color="auto"/>
              <w:left w:val="single" w:sz="4" w:space="0" w:color="auto"/>
              <w:bottom w:val="single" w:sz="4" w:space="0" w:color="auto"/>
              <w:right w:val="single" w:sz="4" w:space="0" w:color="auto"/>
            </w:tcBorders>
            <w:vAlign w:val="center"/>
          </w:tcPr>
          <w:p w14:paraId="1CA762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7AE2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715AC6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6CF8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978CD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A7A39EE" w14:textId="77777777" w:rsidR="003B62E7" w:rsidRDefault="003B62E7">
            <w:pPr>
              <w:rPr>
                <w:rFonts w:ascii="Times New Roman" w:hAnsi="Times New Roman"/>
                <w:color w:val="000000"/>
                <w:sz w:val="18"/>
                <w:szCs w:val="18"/>
                <w:lang w:bidi="ar"/>
              </w:rPr>
            </w:pPr>
          </w:p>
        </w:tc>
      </w:tr>
      <w:tr w:rsidR="003B62E7" w14:paraId="6AE3D72C"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FE867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DE02.01.009.06</w:t>
            </w:r>
          </w:p>
        </w:tc>
        <w:tc>
          <w:tcPr>
            <w:tcW w:w="1377" w:type="dxa"/>
            <w:tcBorders>
              <w:top w:val="single" w:sz="4" w:space="0" w:color="auto"/>
              <w:left w:val="single" w:sz="4" w:space="0" w:color="auto"/>
              <w:bottom w:val="single" w:sz="4" w:space="0" w:color="auto"/>
              <w:right w:val="single" w:sz="4" w:space="0" w:color="auto"/>
            </w:tcBorders>
            <w:vAlign w:val="center"/>
          </w:tcPr>
          <w:p w14:paraId="11E218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门牌号</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包括</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室</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29DD82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HKD_MPH</w:t>
            </w:r>
          </w:p>
        </w:tc>
        <w:tc>
          <w:tcPr>
            <w:tcW w:w="993" w:type="dxa"/>
            <w:tcBorders>
              <w:top w:val="single" w:sz="4" w:space="0" w:color="auto"/>
              <w:left w:val="single" w:sz="4" w:space="0" w:color="auto"/>
              <w:bottom w:val="single" w:sz="4" w:space="0" w:color="auto"/>
              <w:right w:val="single" w:sz="4" w:space="0" w:color="auto"/>
            </w:tcBorders>
            <w:vAlign w:val="center"/>
          </w:tcPr>
          <w:p w14:paraId="31DACA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858D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B96B1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2EEE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68BB0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8100D88" w14:textId="77777777" w:rsidR="003B62E7" w:rsidRDefault="003B62E7">
            <w:pPr>
              <w:rPr>
                <w:rFonts w:ascii="Times New Roman" w:hAnsi="Times New Roman"/>
                <w:color w:val="000000"/>
                <w:sz w:val="18"/>
                <w:szCs w:val="18"/>
                <w:lang w:bidi="ar"/>
              </w:rPr>
            </w:pPr>
          </w:p>
        </w:tc>
      </w:tr>
      <w:tr w:rsidR="003B62E7" w14:paraId="46D8DE8A"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1C298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DE02.01.047.00</w:t>
            </w:r>
          </w:p>
        </w:tc>
        <w:tc>
          <w:tcPr>
            <w:tcW w:w="1377" w:type="dxa"/>
            <w:tcBorders>
              <w:top w:val="single" w:sz="4" w:space="0" w:color="auto"/>
              <w:left w:val="single" w:sz="4" w:space="0" w:color="auto"/>
              <w:bottom w:val="single" w:sz="4" w:space="0" w:color="auto"/>
              <w:right w:val="single" w:sz="4" w:space="0" w:color="auto"/>
            </w:tcBorders>
            <w:vAlign w:val="center"/>
          </w:tcPr>
          <w:p w14:paraId="616A57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户口地址邮编</w:t>
            </w:r>
          </w:p>
        </w:tc>
        <w:tc>
          <w:tcPr>
            <w:tcW w:w="1139" w:type="dxa"/>
            <w:tcBorders>
              <w:top w:val="single" w:sz="4" w:space="0" w:color="auto"/>
              <w:left w:val="single" w:sz="4" w:space="0" w:color="auto"/>
              <w:bottom w:val="single" w:sz="4" w:space="0" w:color="auto"/>
              <w:right w:val="single" w:sz="4" w:space="0" w:color="auto"/>
            </w:tcBorders>
            <w:vAlign w:val="center"/>
          </w:tcPr>
          <w:p w14:paraId="47BB69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HKDZYB</w:t>
            </w:r>
          </w:p>
        </w:tc>
        <w:tc>
          <w:tcPr>
            <w:tcW w:w="993" w:type="dxa"/>
            <w:tcBorders>
              <w:top w:val="single" w:sz="4" w:space="0" w:color="auto"/>
              <w:left w:val="single" w:sz="4" w:space="0" w:color="auto"/>
              <w:bottom w:val="single" w:sz="4" w:space="0" w:color="auto"/>
              <w:right w:val="single" w:sz="4" w:space="0" w:color="auto"/>
            </w:tcBorders>
            <w:vAlign w:val="center"/>
          </w:tcPr>
          <w:p w14:paraId="7BDA77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3090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6D1285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A8D17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11C0BE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A6A30A4" w14:textId="77777777" w:rsidR="003B62E7" w:rsidRDefault="003B62E7">
            <w:pPr>
              <w:rPr>
                <w:rFonts w:ascii="Times New Roman" w:hAnsi="Times New Roman"/>
                <w:color w:val="000000"/>
                <w:sz w:val="18"/>
                <w:szCs w:val="18"/>
                <w:lang w:bidi="ar"/>
              </w:rPr>
            </w:pPr>
          </w:p>
        </w:tc>
      </w:tr>
      <w:tr w:rsidR="003B62E7" w14:paraId="064CE3D2"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08DE41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77" w:type="dxa"/>
            <w:tcBorders>
              <w:top w:val="single" w:sz="4" w:space="0" w:color="auto"/>
              <w:left w:val="single" w:sz="4" w:space="0" w:color="auto"/>
              <w:bottom w:val="single" w:sz="4" w:space="0" w:color="auto"/>
              <w:right w:val="single" w:sz="4" w:space="0" w:color="auto"/>
            </w:tcBorders>
            <w:vAlign w:val="center"/>
          </w:tcPr>
          <w:p w14:paraId="518799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联系人姓名</w:t>
            </w:r>
          </w:p>
        </w:tc>
        <w:tc>
          <w:tcPr>
            <w:tcW w:w="1139" w:type="dxa"/>
            <w:tcBorders>
              <w:top w:val="single" w:sz="4" w:space="0" w:color="auto"/>
              <w:left w:val="single" w:sz="4" w:space="0" w:color="auto"/>
              <w:bottom w:val="single" w:sz="4" w:space="0" w:color="auto"/>
              <w:right w:val="single" w:sz="4" w:space="0" w:color="auto"/>
            </w:tcBorders>
            <w:vAlign w:val="center"/>
          </w:tcPr>
          <w:p w14:paraId="5A0ED9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LXRXM</w:t>
            </w:r>
          </w:p>
        </w:tc>
        <w:tc>
          <w:tcPr>
            <w:tcW w:w="993" w:type="dxa"/>
            <w:tcBorders>
              <w:top w:val="single" w:sz="4" w:space="0" w:color="auto"/>
              <w:left w:val="single" w:sz="4" w:space="0" w:color="auto"/>
              <w:bottom w:val="single" w:sz="4" w:space="0" w:color="auto"/>
              <w:right w:val="single" w:sz="4" w:space="0" w:color="auto"/>
            </w:tcBorders>
            <w:vAlign w:val="center"/>
          </w:tcPr>
          <w:p w14:paraId="06C3BE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7370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DB5DA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797E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3E4C3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A33F50F" w14:textId="77777777" w:rsidR="003B62E7" w:rsidRDefault="003B62E7">
            <w:pPr>
              <w:rPr>
                <w:rFonts w:ascii="Times New Roman" w:hAnsi="Times New Roman"/>
                <w:color w:val="000000"/>
                <w:sz w:val="18"/>
                <w:szCs w:val="18"/>
                <w:lang w:bidi="ar"/>
              </w:rPr>
            </w:pPr>
          </w:p>
        </w:tc>
      </w:tr>
      <w:tr w:rsidR="003B62E7" w14:paraId="51558DB9"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ECC98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DE02.01.017.00</w:t>
            </w:r>
          </w:p>
        </w:tc>
        <w:tc>
          <w:tcPr>
            <w:tcW w:w="1377" w:type="dxa"/>
            <w:tcBorders>
              <w:top w:val="single" w:sz="4" w:space="0" w:color="auto"/>
              <w:left w:val="single" w:sz="4" w:space="0" w:color="auto"/>
              <w:bottom w:val="single" w:sz="4" w:space="0" w:color="auto"/>
              <w:right w:val="single" w:sz="4" w:space="0" w:color="auto"/>
            </w:tcBorders>
            <w:vAlign w:val="center"/>
          </w:tcPr>
          <w:p w14:paraId="1A061C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与患者关系代码</w:t>
            </w:r>
          </w:p>
        </w:tc>
        <w:tc>
          <w:tcPr>
            <w:tcW w:w="1139" w:type="dxa"/>
            <w:tcBorders>
              <w:top w:val="single" w:sz="4" w:space="0" w:color="auto"/>
              <w:left w:val="single" w:sz="4" w:space="0" w:color="auto"/>
              <w:bottom w:val="single" w:sz="4" w:space="0" w:color="auto"/>
              <w:right w:val="single" w:sz="4" w:space="0" w:color="auto"/>
            </w:tcBorders>
            <w:vAlign w:val="center"/>
          </w:tcPr>
          <w:p w14:paraId="777ECBA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LXRGX</w:t>
            </w:r>
          </w:p>
        </w:tc>
        <w:tc>
          <w:tcPr>
            <w:tcW w:w="993" w:type="dxa"/>
            <w:tcBorders>
              <w:top w:val="single" w:sz="4" w:space="0" w:color="auto"/>
              <w:left w:val="single" w:sz="4" w:space="0" w:color="auto"/>
              <w:bottom w:val="single" w:sz="4" w:space="0" w:color="auto"/>
              <w:right w:val="single" w:sz="4" w:space="0" w:color="auto"/>
            </w:tcBorders>
            <w:vAlign w:val="center"/>
          </w:tcPr>
          <w:p w14:paraId="5656ED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EFA2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73B09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EDC18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CA025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6DC6D3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GB/T4761-2008</w:t>
            </w:r>
            <w:r>
              <w:rPr>
                <w:rFonts w:ascii="Times New Roman" w:hAnsi="Times New Roman" w:cs="Times New Roman"/>
                <w:color w:val="000000"/>
                <w:sz w:val="18"/>
                <w:szCs w:val="18"/>
                <w:lang w:val="en-US" w:bidi="ar"/>
              </w:rPr>
              <w:t>家庭关系代码表</w:t>
            </w:r>
          </w:p>
        </w:tc>
      </w:tr>
      <w:tr w:rsidR="003B62E7" w14:paraId="377B6A1C"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A2AD064"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378972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与患者关系名称</w:t>
            </w:r>
          </w:p>
        </w:tc>
        <w:tc>
          <w:tcPr>
            <w:tcW w:w="1139" w:type="dxa"/>
            <w:tcBorders>
              <w:top w:val="single" w:sz="4" w:space="0" w:color="auto"/>
              <w:left w:val="single" w:sz="4" w:space="0" w:color="auto"/>
              <w:bottom w:val="single" w:sz="4" w:space="0" w:color="auto"/>
              <w:right w:val="single" w:sz="4" w:space="0" w:color="auto"/>
            </w:tcBorders>
            <w:vAlign w:val="center"/>
          </w:tcPr>
          <w:p w14:paraId="2EFB9BF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LXRGXMC</w:t>
            </w:r>
          </w:p>
        </w:tc>
        <w:tc>
          <w:tcPr>
            <w:tcW w:w="993" w:type="dxa"/>
            <w:tcBorders>
              <w:top w:val="single" w:sz="4" w:space="0" w:color="auto"/>
              <w:left w:val="single" w:sz="4" w:space="0" w:color="auto"/>
              <w:bottom w:val="single" w:sz="4" w:space="0" w:color="auto"/>
              <w:right w:val="single" w:sz="4" w:space="0" w:color="auto"/>
            </w:tcBorders>
            <w:vAlign w:val="center"/>
          </w:tcPr>
          <w:p w14:paraId="059AC3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4E83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826D4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BA3E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7F7CB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5748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GB/T4761-2008</w:t>
            </w:r>
            <w:r>
              <w:rPr>
                <w:rFonts w:ascii="Times New Roman" w:hAnsi="Times New Roman" w:cs="Times New Roman"/>
                <w:color w:val="000000"/>
                <w:sz w:val="18"/>
                <w:szCs w:val="18"/>
                <w:lang w:val="en-US" w:bidi="ar"/>
              </w:rPr>
              <w:t>家庭关系代码表</w:t>
            </w:r>
          </w:p>
        </w:tc>
      </w:tr>
      <w:tr w:rsidR="003B62E7" w14:paraId="32D43542"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4A28A1E"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3A9961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联系人地址</w:t>
            </w:r>
          </w:p>
        </w:tc>
        <w:tc>
          <w:tcPr>
            <w:tcW w:w="1139" w:type="dxa"/>
            <w:tcBorders>
              <w:top w:val="single" w:sz="4" w:space="0" w:color="auto"/>
              <w:left w:val="single" w:sz="4" w:space="0" w:color="auto"/>
              <w:bottom w:val="single" w:sz="4" w:space="0" w:color="auto"/>
              <w:right w:val="single" w:sz="4" w:space="0" w:color="auto"/>
            </w:tcBorders>
            <w:vAlign w:val="center"/>
          </w:tcPr>
          <w:p w14:paraId="293DC1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LXRDZ</w:t>
            </w:r>
          </w:p>
        </w:tc>
        <w:tc>
          <w:tcPr>
            <w:tcW w:w="993" w:type="dxa"/>
            <w:tcBorders>
              <w:top w:val="single" w:sz="4" w:space="0" w:color="auto"/>
              <w:left w:val="single" w:sz="4" w:space="0" w:color="auto"/>
              <w:bottom w:val="single" w:sz="4" w:space="0" w:color="auto"/>
              <w:right w:val="single" w:sz="4" w:space="0" w:color="auto"/>
            </w:tcBorders>
            <w:vAlign w:val="center"/>
          </w:tcPr>
          <w:p w14:paraId="41450F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61B4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6C680A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E6D4E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7269A0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947CEC5" w14:textId="77777777" w:rsidR="003B62E7" w:rsidRDefault="003B62E7">
            <w:pPr>
              <w:rPr>
                <w:rFonts w:ascii="Times New Roman" w:hAnsi="Times New Roman"/>
                <w:color w:val="000000"/>
                <w:sz w:val="18"/>
                <w:szCs w:val="18"/>
                <w:lang w:bidi="ar"/>
              </w:rPr>
            </w:pPr>
          </w:p>
        </w:tc>
      </w:tr>
      <w:tr w:rsidR="003B62E7" w14:paraId="2247FBC6"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20BE8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DE02.01.047.00</w:t>
            </w:r>
          </w:p>
        </w:tc>
        <w:tc>
          <w:tcPr>
            <w:tcW w:w="1377" w:type="dxa"/>
            <w:tcBorders>
              <w:top w:val="single" w:sz="4" w:space="0" w:color="auto"/>
              <w:left w:val="single" w:sz="4" w:space="0" w:color="auto"/>
              <w:bottom w:val="single" w:sz="4" w:space="0" w:color="auto"/>
              <w:right w:val="single" w:sz="4" w:space="0" w:color="auto"/>
            </w:tcBorders>
            <w:vAlign w:val="center"/>
          </w:tcPr>
          <w:p w14:paraId="6DEB6F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联系人邮编</w:t>
            </w:r>
          </w:p>
        </w:tc>
        <w:tc>
          <w:tcPr>
            <w:tcW w:w="1139" w:type="dxa"/>
            <w:tcBorders>
              <w:top w:val="single" w:sz="4" w:space="0" w:color="auto"/>
              <w:left w:val="single" w:sz="4" w:space="0" w:color="auto"/>
              <w:bottom w:val="single" w:sz="4" w:space="0" w:color="auto"/>
              <w:right w:val="single" w:sz="4" w:space="0" w:color="auto"/>
            </w:tcBorders>
            <w:vAlign w:val="center"/>
          </w:tcPr>
          <w:p w14:paraId="7C2AE6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LXRYB</w:t>
            </w:r>
          </w:p>
        </w:tc>
        <w:tc>
          <w:tcPr>
            <w:tcW w:w="993" w:type="dxa"/>
            <w:tcBorders>
              <w:top w:val="single" w:sz="4" w:space="0" w:color="auto"/>
              <w:left w:val="single" w:sz="4" w:space="0" w:color="auto"/>
              <w:bottom w:val="single" w:sz="4" w:space="0" w:color="auto"/>
              <w:right w:val="single" w:sz="4" w:space="0" w:color="auto"/>
            </w:tcBorders>
            <w:vAlign w:val="center"/>
          </w:tcPr>
          <w:p w14:paraId="14CF12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F300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135EF2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9357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7B8C4E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09FECB0" w14:textId="77777777" w:rsidR="003B62E7" w:rsidRDefault="003B62E7">
            <w:pPr>
              <w:rPr>
                <w:rFonts w:ascii="Times New Roman" w:hAnsi="Times New Roman"/>
                <w:color w:val="000000"/>
                <w:sz w:val="18"/>
                <w:szCs w:val="18"/>
                <w:lang w:bidi="ar"/>
              </w:rPr>
            </w:pPr>
          </w:p>
        </w:tc>
      </w:tr>
      <w:tr w:rsidR="003B62E7" w14:paraId="29A6CEF3"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E929A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DE02.01.010.00</w:t>
            </w:r>
          </w:p>
        </w:tc>
        <w:tc>
          <w:tcPr>
            <w:tcW w:w="1377" w:type="dxa"/>
            <w:tcBorders>
              <w:top w:val="single" w:sz="4" w:space="0" w:color="auto"/>
              <w:left w:val="single" w:sz="4" w:space="0" w:color="auto"/>
              <w:bottom w:val="single" w:sz="4" w:space="0" w:color="auto"/>
              <w:right w:val="single" w:sz="4" w:space="0" w:color="auto"/>
            </w:tcBorders>
            <w:vAlign w:val="center"/>
          </w:tcPr>
          <w:p w14:paraId="194288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联系人电话</w:t>
            </w:r>
          </w:p>
        </w:tc>
        <w:tc>
          <w:tcPr>
            <w:tcW w:w="1139" w:type="dxa"/>
            <w:tcBorders>
              <w:top w:val="single" w:sz="4" w:space="0" w:color="auto"/>
              <w:left w:val="single" w:sz="4" w:space="0" w:color="auto"/>
              <w:bottom w:val="single" w:sz="4" w:space="0" w:color="auto"/>
              <w:right w:val="single" w:sz="4" w:space="0" w:color="auto"/>
            </w:tcBorders>
            <w:vAlign w:val="center"/>
          </w:tcPr>
          <w:p w14:paraId="287690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LXRDH</w:t>
            </w:r>
          </w:p>
        </w:tc>
        <w:tc>
          <w:tcPr>
            <w:tcW w:w="993" w:type="dxa"/>
            <w:tcBorders>
              <w:top w:val="single" w:sz="4" w:space="0" w:color="auto"/>
              <w:left w:val="single" w:sz="4" w:space="0" w:color="auto"/>
              <w:bottom w:val="single" w:sz="4" w:space="0" w:color="auto"/>
              <w:right w:val="single" w:sz="4" w:space="0" w:color="auto"/>
            </w:tcBorders>
            <w:vAlign w:val="center"/>
          </w:tcPr>
          <w:p w14:paraId="679A54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AF8A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76AC5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615C9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CE30E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DAC64E1" w14:textId="77777777" w:rsidR="003B62E7" w:rsidRDefault="003B62E7">
            <w:pPr>
              <w:rPr>
                <w:rFonts w:ascii="Times New Roman" w:hAnsi="Times New Roman"/>
                <w:color w:val="000000"/>
                <w:sz w:val="18"/>
                <w:szCs w:val="18"/>
                <w:lang w:bidi="ar"/>
              </w:rPr>
            </w:pPr>
          </w:p>
        </w:tc>
      </w:tr>
      <w:tr w:rsidR="003B62E7" w14:paraId="065F9D9D"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F5E17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DE02.01.031.00</w:t>
            </w:r>
          </w:p>
        </w:tc>
        <w:tc>
          <w:tcPr>
            <w:tcW w:w="1377" w:type="dxa"/>
            <w:tcBorders>
              <w:top w:val="single" w:sz="4" w:space="0" w:color="auto"/>
              <w:left w:val="single" w:sz="4" w:space="0" w:color="auto"/>
              <w:bottom w:val="single" w:sz="4" w:space="0" w:color="auto"/>
              <w:right w:val="single" w:sz="4" w:space="0" w:color="auto"/>
            </w:tcBorders>
            <w:vAlign w:val="center"/>
          </w:tcPr>
          <w:p w14:paraId="57B8271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EC0BA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LXRZJLBDM</w:t>
            </w:r>
          </w:p>
        </w:tc>
        <w:tc>
          <w:tcPr>
            <w:tcW w:w="993" w:type="dxa"/>
            <w:tcBorders>
              <w:top w:val="single" w:sz="4" w:space="0" w:color="auto"/>
              <w:left w:val="single" w:sz="4" w:space="0" w:color="auto"/>
              <w:bottom w:val="single" w:sz="4" w:space="0" w:color="auto"/>
              <w:right w:val="single" w:sz="4" w:space="0" w:color="auto"/>
            </w:tcBorders>
            <w:vAlign w:val="center"/>
          </w:tcPr>
          <w:p w14:paraId="52B916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B2AB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E5D55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9C87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8F932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B11D6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36DEC751"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D2E35BA"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10CFE2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联系人身份证件类别名称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122029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LXRZJLBMC</w:t>
            </w:r>
          </w:p>
        </w:tc>
        <w:tc>
          <w:tcPr>
            <w:tcW w:w="993" w:type="dxa"/>
            <w:tcBorders>
              <w:top w:val="single" w:sz="4" w:space="0" w:color="auto"/>
              <w:left w:val="single" w:sz="4" w:space="0" w:color="auto"/>
              <w:bottom w:val="single" w:sz="4" w:space="0" w:color="auto"/>
              <w:right w:val="single" w:sz="4" w:space="0" w:color="auto"/>
            </w:tcBorders>
            <w:vAlign w:val="center"/>
          </w:tcPr>
          <w:p w14:paraId="76F23F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8855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74E92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59D3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D1344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731A6F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0ED88D81"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1B913E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DE02.01.030.00</w:t>
            </w:r>
          </w:p>
        </w:tc>
        <w:tc>
          <w:tcPr>
            <w:tcW w:w="1377" w:type="dxa"/>
            <w:tcBorders>
              <w:top w:val="single" w:sz="4" w:space="0" w:color="auto"/>
              <w:left w:val="single" w:sz="4" w:space="0" w:color="auto"/>
              <w:bottom w:val="single" w:sz="4" w:space="0" w:color="auto"/>
              <w:right w:val="single" w:sz="4" w:space="0" w:color="auto"/>
            </w:tcBorders>
            <w:vAlign w:val="center"/>
          </w:tcPr>
          <w:p w14:paraId="2E211AC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470DF6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LXRSFZ</w:t>
            </w:r>
          </w:p>
        </w:tc>
        <w:tc>
          <w:tcPr>
            <w:tcW w:w="993" w:type="dxa"/>
            <w:tcBorders>
              <w:top w:val="single" w:sz="4" w:space="0" w:color="auto"/>
              <w:left w:val="single" w:sz="4" w:space="0" w:color="auto"/>
              <w:bottom w:val="single" w:sz="4" w:space="0" w:color="auto"/>
              <w:right w:val="single" w:sz="4" w:space="0" w:color="auto"/>
            </w:tcBorders>
            <w:vAlign w:val="center"/>
          </w:tcPr>
          <w:p w14:paraId="7DA8FB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B8D2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B6A9A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C303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B614D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EF096DE" w14:textId="77777777" w:rsidR="003B62E7" w:rsidRDefault="003B62E7">
            <w:pPr>
              <w:rPr>
                <w:rFonts w:ascii="Times New Roman" w:hAnsi="Times New Roman"/>
                <w:color w:val="000000"/>
                <w:sz w:val="18"/>
                <w:szCs w:val="18"/>
                <w:lang w:bidi="ar"/>
              </w:rPr>
            </w:pPr>
          </w:p>
        </w:tc>
      </w:tr>
      <w:tr w:rsidR="003B62E7" w14:paraId="352097E1"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24B952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DE02.01.003.00</w:t>
            </w:r>
          </w:p>
        </w:tc>
        <w:tc>
          <w:tcPr>
            <w:tcW w:w="1377" w:type="dxa"/>
            <w:tcBorders>
              <w:top w:val="single" w:sz="4" w:space="0" w:color="auto"/>
              <w:left w:val="single" w:sz="4" w:space="0" w:color="auto"/>
              <w:bottom w:val="single" w:sz="4" w:space="0" w:color="auto"/>
              <w:right w:val="single" w:sz="4" w:space="0" w:color="auto"/>
            </w:tcBorders>
            <w:vAlign w:val="center"/>
          </w:tcPr>
          <w:p w14:paraId="74AFF9E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户籍标志</w:t>
            </w:r>
          </w:p>
        </w:tc>
        <w:tc>
          <w:tcPr>
            <w:tcW w:w="1139" w:type="dxa"/>
            <w:tcBorders>
              <w:top w:val="single" w:sz="4" w:space="0" w:color="auto"/>
              <w:left w:val="single" w:sz="4" w:space="0" w:color="auto"/>
              <w:bottom w:val="single" w:sz="4" w:space="0" w:color="auto"/>
              <w:right w:val="single" w:sz="4" w:space="0" w:color="auto"/>
            </w:tcBorders>
            <w:vAlign w:val="center"/>
          </w:tcPr>
          <w:p w14:paraId="1E1249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HJBZ</w:t>
            </w:r>
          </w:p>
        </w:tc>
        <w:tc>
          <w:tcPr>
            <w:tcW w:w="993" w:type="dxa"/>
            <w:tcBorders>
              <w:top w:val="single" w:sz="4" w:space="0" w:color="auto"/>
              <w:left w:val="single" w:sz="4" w:space="0" w:color="auto"/>
              <w:bottom w:val="single" w:sz="4" w:space="0" w:color="auto"/>
              <w:right w:val="single" w:sz="4" w:space="0" w:color="auto"/>
            </w:tcBorders>
            <w:vAlign w:val="center"/>
          </w:tcPr>
          <w:p w14:paraId="3E9A19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8E25B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EDAC1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9407E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A301F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33436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E2137BA"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3E6F610A"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51EA8F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电脑号</w:t>
            </w:r>
          </w:p>
        </w:tc>
        <w:tc>
          <w:tcPr>
            <w:tcW w:w="1139" w:type="dxa"/>
            <w:tcBorders>
              <w:top w:val="single" w:sz="4" w:space="0" w:color="auto"/>
              <w:left w:val="single" w:sz="4" w:space="0" w:color="auto"/>
              <w:bottom w:val="single" w:sz="4" w:space="0" w:color="auto"/>
              <w:right w:val="single" w:sz="4" w:space="0" w:color="auto"/>
            </w:tcBorders>
            <w:vAlign w:val="center"/>
          </w:tcPr>
          <w:p w14:paraId="2E8A5D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DNH</w:t>
            </w:r>
          </w:p>
        </w:tc>
        <w:tc>
          <w:tcPr>
            <w:tcW w:w="993" w:type="dxa"/>
            <w:tcBorders>
              <w:top w:val="single" w:sz="4" w:space="0" w:color="auto"/>
              <w:left w:val="single" w:sz="4" w:space="0" w:color="auto"/>
              <w:bottom w:val="single" w:sz="4" w:space="0" w:color="auto"/>
              <w:right w:val="single" w:sz="4" w:space="0" w:color="auto"/>
            </w:tcBorders>
            <w:vAlign w:val="center"/>
          </w:tcPr>
          <w:p w14:paraId="0D41BB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B9F0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153EA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554A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227BB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94CB0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填深圳市社会保障卡电脑号</w:t>
            </w:r>
          </w:p>
        </w:tc>
      </w:tr>
      <w:tr w:rsidR="003B62E7" w14:paraId="62D647F2"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6B63C4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DE01.00.009.00</w:t>
            </w:r>
          </w:p>
        </w:tc>
        <w:tc>
          <w:tcPr>
            <w:tcW w:w="1377" w:type="dxa"/>
            <w:tcBorders>
              <w:top w:val="single" w:sz="4" w:space="0" w:color="auto"/>
              <w:left w:val="single" w:sz="4" w:space="0" w:color="auto"/>
              <w:bottom w:val="single" w:sz="4" w:space="0" w:color="auto"/>
              <w:right w:val="single" w:sz="4" w:space="0" w:color="auto"/>
            </w:tcBorders>
            <w:vAlign w:val="center"/>
          </w:tcPr>
          <w:p w14:paraId="6D79D5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城乡居民健康档案编号</w:t>
            </w:r>
          </w:p>
        </w:tc>
        <w:tc>
          <w:tcPr>
            <w:tcW w:w="1139" w:type="dxa"/>
            <w:tcBorders>
              <w:top w:val="single" w:sz="4" w:space="0" w:color="auto"/>
              <w:left w:val="single" w:sz="4" w:space="0" w:color="auto"/>
              <w:bottom w:val="single" w:sz="4" w:space="0" w:color="auto"/>
              <w:right w:val="single" w:sz="4" w:space="0" w:color="auto"/>
            </w:tcBorders>
            <w:vAlign w:val="center"/>
          </w:tcPr>
          <w:p w14:paraId="760F10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CXJMJKDABH</w:t>
            </w:r>
          </w:p>
        </w:tc>
        <w:tc>
          <w:tcPr>
            <w:tcW w:w="993" w:type="dxa"/>
            <w:tcBorders>
              <w:top w:val="single" w:sz="4" w:space="0" w:color="auto"/>
              <w:left w:val="single" w:sz="4" w:space="0" w:color="auto"/>
              <w:bottom w:val="single" w:sz="4" w:space="0" w:color="auto"/>
              <w:right w:val="single" w:sz="4" w:space="0" w:color="auto"/>
            </w:tcBorders>
            <w:vAlign w:val="center"/>
          </w:tcPr>
          <w:p w14:paraId="3B0635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83642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17</w:t>
            </w:r>
          </w:p>
        </w:tc>
        <w:tc>
          <w:tcPr>
            <w:tcW w:w="629" w:type="dxa"/>
            <w:tcBorders>
              <w:top w:val="single" w:sz="4" w:space="0" w:color="auto"/>
              <w:left w:val="single" w:sz="4" w:space="0" w:color="auto"/>
              <w:bottom w:val="single" w:sz="4" w:space="0" w:color="auto"/>
              <w:right w:val="single" w:sz="4" w:space="0" w:color="auto"/>
            </w:tcBorders>
            <w:vAlign w:val="center"/>
          </w:tcPr>
          <w:p w14:paraId="54AF74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A0880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AN..17</w:t>
            </w:r>
          </w:p>
        </w:tc>
        <w:tc>
          <w:tcPr>
            <w:tcW w:w="708" w:type="dxa"/>
            <w:tcBorders>
              <w:top w:val="single" w:sz="4" w:space="0" w:color="auto"/>
              <w:left w:val="single" w:sz="4" w:space="0" w:color="auto"/>
              <w:bottom w:val="single" w:sz="4" w:space="0" w:color="auto"/>
              <w:right w:val="single" w:sz="4" w:space="0" w:color="auto"/>
            </w:tcBorders>
            <w:vAlign w:val="center"/>
          </w:tcPr>
          <w:p w14:paraId="6343B5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7982528" w14:textId="77777777" w:rsidR="003B62E7" w:rsidRDefault="003B62E7">
            <w:pPr>
              <w:rPr>
                <w:rFonts w:ascii="Times New Roman" w:hAnsi="Times New Roman"/>
                <w:color w:val="000000"/>
                <w:sz w:val="18"/>
                <w:szCs w:val="18"/>
                <w:lang w:bidi="ar"/>
              </w:rPr>
            </w:pPr>
          </w:p>
        </w:tc>
      </w:tr>
      <w:tr w:rsidR="003B62E7" w14:paraId="5EC4F4AF"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192F5A4"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0DE66F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5C51EE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4E3B72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9AAE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E2E1F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A7EAD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18D903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5563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3C8C971C"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44EBC20E"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23805C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0E758D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EC51D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B0828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30BB6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372A7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091DA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66C1C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0552FCCE"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788DE882"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771DAD2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48896B3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5AE21A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F20A42E"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2474B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41D09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904ED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D104C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业务操作获取该患者信息的时间</w:t>
            </w:r>
          </w:p>
        </w:tc>
      </w:tr>
      <w:tr w:rsidR="003B62E7" w14:paraId="43FD2425"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BB91073"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65B8EC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025BE3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A435D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56C9AC0"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27982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A8B99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8975F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23C7263" w14:textId="77777777" w:rsidR="003B62E7" w:rsidRDefault="003B62E7">
            <w:pPr>
              <w:rPr>
                <w:rFonts w:ascii="Times New Roman" w:hAnsi="Times New Roman"/>
                <w:color w:val="000000"/>
                <w:sz w:val="18"/>
                <w:szCs w:val="18"/>
                <w:lang w:bidi="ar"/>
              </w:rPr>
            </w:pPr>
          </w:p>
        </w:tc>
      </w:tr>
      <w:tr w:rsidR="003B62E7" w14:paraId="34EF652D"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616073A9"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4C41FA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医院内部档案号</w:t>
            </w:r>
          </w:p>
        </w:tc>
        <w:tc>
          <w:tcPr>
            <w:tcW w:w="1139" w:type="dxa"/>
            <w:tcBorders>
              <w:top w:val="single" w:sz="4" w:space="0" w:color="auto"/>
              <w:left w:val="single" w:sz="4" w:space="0" w:color="auto"/>
              <w:bottom w:val="single" w:sz="4" w:space="0" w:color="auto"/>
              <w:right w:val="single" w:sz="4" w:space="0" w:color="auto"/>
            </w:tcBorders>
            <w:vAlign w:val="center"/>
          </w:tcPr>
          <w:p w14:paraId="1A34E8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YYDAH</w:t>
            </w:r>
          </w:p>
        </w:tc>
        <w:tc>
          <w:tcPr>
            <w:tcW w:w="993" w:type="dxa"/>
            <w:tcBorders>
              <w:top w:val="single" w:sz="4" w:space="0" w:color="auto"/>
              <w:left w:val="single" w:sz="4" w:space="0" w:color="auto"/>
              <w:bottom w:val="single" w:sz="4" w:space="0" w:color="auto"/>
              <w:right w:val="single" w:sz="4" w:space="0" w:color="auto"/>
            </w:tcBorders>
            <w:vAlign w:val="center"/>
          </w:tcPr>
          <w:p w14:paraId="7ACC5A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C431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DB782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1D14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AAFAF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0DC77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662B893B"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5F094DE8"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02FE9FF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7D4B82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4E0E6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F076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DF0E5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AE74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8A8BA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C13FF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69B2D7E3" w14:textId="77777777" w:rsidTr="00DE7156">
        <w:trPr>
          <w:cantSplit/>
          <w:trHeight w:val="357"/>
          <w:jc w:val="center"/>
        </w:trPr>
        <w:tc>
          <w:tcPr>
            <w:tcW w:w="934" w:type="dxa"/>
            <w:tcBorders>
              <w:top w:val="single" w:sz="4" w:space="0" w:color="auto"/>
              <w:left w:val="single" w:sz="4" w:space="0" w:color="auto"/>
              <w:bottom w:val="single" w:sz="4" w:space="0" w:color="auto"/>
              <w:right w:val="single" w:sz="4" w:space="0" w:color="auto"/>
            </w:tcBorders>
            <w:vAlign w:val="center"/>
          </w:tcPr>
          <w:p w14:paraId="2F3C8689" w14:textId="77777777" w:rsidR="003B62E7" w:rsidRDefault="003B62E7">
            <w:pPr>
              <w:jc w:val="center"/>
              <w:rPr>
                <w:rFonts w:ascii="Times New Roman" w:hAnsi="Times New Roman"/>
                <w:color w:val="000000"/>
                <w:sz w:val="18"/>
                <w:szCs w:val="18"/>
                <w:lang w:bidi="ar"/>
              </w:rPr>
            </w:pPr>
          </w:p>
        </w:tc>
        <w:tc>
          <w:tcPr>
            <w:tcW w:w="1377" w:type="dxa"/>
            <w:tcBorders>
              <w:top w:val="single" w:sz="4" w:space="0" w:color="auto"/>
              <w:left w:val="single" w:sz="4" w:space="0" w:color="auto"/>
              <w:bottom w:val="single" w:sz="4" w:space="0" w:color="auto"/>
              <w:right w:val="single" w:sz="4" w:space="0" w:color="auto"/>
            </w:tcBorders>
            <w:vAlign w:val="center"/>
          </w:tcPr>
          <w:p w14:paraId="4001F1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588DA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0E2436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5D96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77392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C856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BAF0F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5F100A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0D111BC6"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患者信息表说明：</w:t>
      </w:r>
    </w:p>
    <w:p w14:paraId="64633B84" w14:textId="77777777" w:rsidR="003B62E7" w:rsidRDefault="00447626">
      <w:pPr>
        <w:spacing w:line="360" w:lineRule="auto"/>
        <w:ind w:firstLineChars="225" w:firstLine="540"/>
        <w:rPr>
          <w:rFonts w:ascii="Times New Roman" w:hAnsi="Times New Roman"/>
          <w:sz w:val="24"/>
          <w:szCs w:val="24"/>
        </w:rPr>
      </w:pPr>
      <w:r>
        <w:rPr>
          <w:rFonts w:ascii="Times New Roman" w:hAnsi="Times New Roman" w:cs="Times New Roman"/>
          <w:sz w:val="24"/>
          <w:szCs w:val="24"/>
        </w:rPr>
        <w:t>对使用社保卡就医的社会基本医疗保险的参保人员，医院必须填报从社保卡中读取的下述全部数据：</w:t>
      </w:r>
    </w:p>
    <w:p w14:paraId="4DEF26D2"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卡号</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卡号</w:t>
      </w:r>
      <w:r>
        <w:rPr>
          <w:rFonts w:ascii="Times New Roman" w:hAnsi="Times New Roman" w:cs="Times New Roman"/>
          <w:sz w:val="24"/>
          <w:szCs w:val="24"/>
        </w:rPr>
        <w:t>”</w:t>
      </w:r>
    </w:p>
    <w:p w14:paraId="6AB12765"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姓名</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患者姓名</w:t>
      </w:r>
      <w:r>
        <w:rPr>
          <w:rFonts w:ascii="Times New Roman" w:hAnsi="Times New Roman" w:cs="Times New Roman"/>
          <w:sz w:val="24"/>
          <w:szCs w:val="24"/>
        </w:rPr>
        <w:t>”</w:t>
      </w:r>
    </w:p>
    <w:p w14:paraId="2941371E"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性别代码</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性别代码</w:t>
      </w:r>
      <w:r>
        <w:rPr>
          <w:rFonts w:ascii="Times New Roman" w:hAnsi="Times New Roman" w:cs="Times New Roman"/>
          <w:sz w:val="24"/>
          <w:szCs w:val="24"/>
        </w:rPr>
        <w:t>”</w:t>
      </w:r>
    </w:p>
    <w:p w14:paraId="45EC432E"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身份证号</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证件号码</w:t>
      </w:r>
      <w:r>
        <w:rPr>
          <w:rFonts w:ascii="Times New Roman" w:hAnsi="Times New Roman" w:cs="Times New Roman"/>
          <w:sz w:val="24"/>
          <w:szCs w:val="24"/>
        </w:rPr>
        <w:t>”</w:t>
      </w:r>
    </w:p>
    <w:p w14:paraId="13DA07EB"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联系电话</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电话号码</w:t>
      </w:r>
      <w:r>
        <w:rPr>
          <w:rFonts w:ascii="Times New Roman" w:hAnsi="Times New Roman" w:cs="Times New Roman"/>
          <w:sz w:val="24"/>
          <w:szCs w:val="24"/>
        </w:rPr>
        <w:t>”</w:t>
      </w:r>
    </w:p>
    <w:p w14:paraId="2E6E6B6F"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通信地址</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居住地址</w:t>
      </w:r>
      <w:r>
        <w:rPr>
          <w:rFonts w:ascii="Times New Roman" w:hAnsi="Times New Roman" w:cs="Times New Roman"/>
          <w:sz w:val="24"/>
          <w:szCs w:val="24"/>
        </w:rPr>
        <w:t>”</w:t>
      </w:r>
    </w:p>
    <w:p w14:paraId="5D1C497B" w14:textId="77777777" w:rsidR="003B62E7" w:rsidRDefault="00447626">
      <w:pPr>
        <w:numPr>
          <w:ilvl w:val="0"/>
          <w:numId w:val="1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社保卡中的</w:t>
      </w:r>
      <w:r>
        <w:rPr>
          <w:rFonts w:ascii="Times New Roman" w:hAnsi="Times New Roman" w:cs="Times New Roman"/>
          <w:sz w:val="24"/>
          <w:szCs w:val="24"/>
        </w:rPr>
        <w:t>“</w:t>
      </w:r>
      <w:r>
        <w:rPr>
          <w:rFonts w:ascii="Times New Roman" w:hAnsi="Times New Roman" w:cs="Times New Roman"/>
          <w:sz w:val="24"/>
          <w:szCs w:val="24"/>
        </w:rPr>
        <w:t>邮政编码</w:t>
      </w:r>
      <w:r>
        <w:rPr>
          <w:rFonts w:ascii="Times New Roman" w:hAnsi="Times New Roman" w:cs="Times New Roman"/>
          <w:sz w:val="24"/>
          <w:szCs w:val="24"/>
        </w:rPr>
        <w:t>”</w:t>
      </w:r>
      <w:r>
        <w:rPr>
          <w:rFonts w:ascii="Times New Roman" w:hAnsi="Times New Roman" w:cs="Times New Roman"/>
          <w:sz w:val="24"/>
          <w:szCs w:val="24"/>
        </w:rPr>
        <w:t>：填入</w:t>
      </w:r>
      <w:r>
        <w:rPr>
          <w:rFonts w:ascii="Times New Roman" w:hAnsi="Times New Roman" w:cs="Times New Roman"/>
          <w:sz w:val="24"/>
          <w:szCs w:val="24"/>
        </w:rPr>
        <w:t>“</w:t>
      </w:r>
      <w:r>
        <w:rPr>
          <w:rFonts w:ascii="Times New Roman" w:hAnsi="Times New Roman" w:cs="Times New Roman"/>
          <w:sz w:val="24"/>
          <w:szCs w:val="24"/>
        </w:rPr>
        <w:t>户口地址邮编</w:t>
      </w:r>
      <w:r>
        <w:rPr>
          <w:rFonts w:ascii="Times New Roman" w:hAnsi="Times New Roman" w:cs="Times New Roman"/>
          <w:sz w:val="24"/>
          <w:szCs w:val="24"/>
        </w:rPr>
        <w:t>”</w:t>
      </w:r>
    </w:p>
    <w:p w14:paraId="213BCA74" w14:textId="77777777" w:rsidR="003B62E7" w:rsidRDefault="00447626">
      <w:pPr>
        <w:numPr>
          <w:ilvl w:val="0"/>
          <w:numId w:val="23"/>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中国大陆公民身份证以外，可填写其它有效身份证件的号码：如军人证号、护照号等。如无任何证件请填写</w:t>
      </w:r>
      <w:r>
        <w:rPr>
          <w:rFonts w:ascii="Times New Roman" w:hAnsi="Times New Roman" w:cs="Times New Roman"/>
          <w:sz w:val="24"/>
          <w:szCs w:val="24"/>
        </w:rPr>
        <w:t>18</w:t>
      </w:r>
      <w:r>
        <w:rPr>
          <w:rFonts w:ascii="Times New Roman" w:hAnsi="Times New Roman" w:cs="Times New Roman"/>
          <w:sz w:val="24"/>
          <w:szCs w:val="24"/>
        </w:rPr>
        <w:t>个</w:t>
      </w:r>
      <w:r>
        <w:rPr>
          <w:rFonts w:ascii="Times New Roman" w:hAnsi="Times New Roman" w:cs="Times New Roman"/>
          <w:sz w:val="24"/>
          <w:szCs w:val="24"/>
        </w:rPr>
        <w:t>“0”</w:t>
      </w:r>
      <w:r>
        <w:rPr>
          <w:rFonts w:ascii="Times New Roman" w:hAnsi="Times New Roman" w:cs="Times New Roman"/>
          <w:sz w:val="24"/>
          <w:szCs w:val="24"/>
        </w:rPr>
        <w:t>，并选择证件类型为</w:t>
      </w:r>
      <w:r>
        <w:rPr>
          <w:rFonts w:ascii="Times New Roman" w:hAnsi="Times New Roman" w:cs="Times New Roman"/>
          <w:sz w:val="24"/>
          <w:szCs w:val="24"/>
        </w:rPr>
        <w:t>“01”</w:t>
      </w:r>
      <w:r>
        <w:rPr>
          <w:rFonts w:ascii="Times New Roman" w:hAnsi="Times New Roman" w:cs="Times New Roman"/>
          <w:sz w:val="24"/>
          <w:szCs w:val="24"/>
        </w:rPr>
        <w:t>。</w:t>
      </w:r>
    </w:p>
    <w:p w14:paraId="0DD284A8" w14:textId="77777777" w:rsidR="003B62E7" w:rsidRDefault="00447626">
      <w:pPr>
        <w:numPr>
          <w:ilvl w:val="0"/>
          <w:numId w:val="23"/>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对密级的填报规定如下：</w:t>
      </w:r>
    </w:p>
    <w:p w14:paraId="6037E391"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第一位用于填写患者是否在本次就诊申明了对其个人诊疗档案调阅的特控（特控调阅的范围并不限于本次就诊的信息，而是该患者使用此卡和此姓名就诊时</w:t>
      </w:r>
      <w:r>
        <w:rPr>
          <w:rFonts w:ascii="Times New Roman" w:hAnsi="Times New Roman" w:cs="Times New Roman"/>
          <w:sz w:val="24"/>
          <w:szCs w:val="24"/>
        </w:rPr>
        <w:lastRenderedPageBreak/>
        <w:t>的全部档案）。其中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t>1</w:t>
      </w:r>
      <w:r>
        <w:rPr>
          <w:rFonts w:ascii="Times New Roman" w:hAnsi="Times New Roman" w:cs="Times New Roman"/>
          <w:sz w:val="24"/>
          <w:szCs w:val="24"/>
        </w:rPr>
        <w:t>：患者申明特控（无特殊原因不予调阅）。（目前暂不必医院填报执行。）其余各位预留备用，可均填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5B2216E7" w14:textId="77777777" w:rsidR="003B62E7" w:rsidRDefault="00447626">
      <w:pPr>
        <w:numPr>
          <w:ilvl w:val="0"/>
          <w:numId w:val="23"/>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修改标志的填报含义如下规定：</w:t>
      </w:r>
    </w:p>
    <w:p w14:paraId="45D584F8" w14:textId="77777777" w:rsidR="003B62E7" w:rsidRDefault="00447626">
      <w:pPr>
        <w:numPr>
          <w:ilvl w:val="1"/>
          <w:numId w:val="16"/>
        </w:numPr>
        <w:tabs>
          <w:tab w:val="clear" w:pos="840"/>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：通常情况下的填报。若中心中已有相同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的患者，则被认为是同一患者。对于多次上传的具有不同内容的患者数据，将按数据生成时间最近的被认为为最新的患者信息。</w:t>
      </w:r>
    </w:p>
    <w:p w14:paraId="2B5AEAE6" w14:textId="77777777" w:rsidR="003B62E7" w:rsidRDefault="00447626">
      <w:pPr>
        <w:numPr>
          <w:ilvl w:val="1"/>
          <w:numId w:val="16"/>
        </w:numPr>
        <w:tabs>
          <w:tab w:val="clear" w:pos="840"/>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的患者信息进行撤销，使其失效。若中心发现并不存在某一条具有相同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的记录，则本条记录不被处理（废弃）。</w:t>
      </w:r>
    </w:p>
    <w:p w14:paraId="59F233FF" w14:textId="77777777" w:rsidR="003B62E7" w:rsidRDefault="00447626">
      <w:pPr>
        <w:numPr>
          <w:ilvl w:val="0"/>
          <w:numId w:val="23"/>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医院内部档案号是指</w:t>
      </w:r>
      <w:r>
        <w:rPr>
          <w:rFonts w:ascii="Times New Roman" w:hAnsi="Times New Roman" w:cs="Times New Roman"/>
          <w:sz w:val="24"/>
          <w:szCs w:val="24"/>
        </w:rPr>
        <w:t>“</w:t>
      </w:r>
      <w:r>
        <w:rPr>
          <w:rFonts w:ascii="Times New Roman" w:hAnsi="Times New Roman" w:cs="Times New Roman"/>
          <w:sz w:val="24"/>
          <w:szCs w:val="24"/>
        </w:rPr>
        <w:t>医院内部患者唯一索引号</w:t>
      </w:r>
      <w:r>
        <w:rPr>
          <w:rFonts w:ascii="Times New Roman" w:hAnsi="Times New Roman" w:cs="Times New Roman"/>
          <w:sz w:val="24"/>
          <w:szCs w:val="24"/>
        </w:rPr>
        <w:t>”</w:t>
      </w:r>
      <w:r>
        <w:rPr>
          <w:rFonts w:ascii="Times New Roman" w:hAnsi="Times New Roman" w:cs="Times New Roman"/>
          <w:sz w:val="24"/>
          <w:szCs w:val="24"/>
        </w:rPr>
        <w:t>。</w:t>
      </w:r>
    </w:p>
    <w:p w14:paraId="3BC1B18D" w14:textId="77777777" w:rsidR="003B62E7" w:rsidRDefault="00447626">
      <w:pPr>
        <w:pStyle w:val="21"/>
        <w:rPr>
          <w:rFonts w:ascii="仿宋_GB2312" w:eastAsia="仿宋_GB2312"/>
          <w:sz w:val="28"/>
          <w:szCs w:val="28"/>
        </w:rPr>
      </w:pPr>
      <w:r>
        <w:rPr>
          <w:rFonts w:ascii="仿宋_GB2312" w:eastAsia="仿宋_GB2312"/>
          <w:sz w:val="28"/>
          <w:szCs w:val="28"/>
        </w:rPr>
        <w:t>住院就诊记录表(TB_YL_ZY_Medical_Record)</w:t>
      </w:r>
      <w:bookmarkEnd w:id="175"/>
      <w:bookmarkEnd w:id="176"/>
      <w:bookmarkEnd w:id="177"/>
      <w:bookmarkEnd w:id="178"/>
      <w:bookmarkEnd w:id="179"/>
    </w:p>
    <w:p w14:paraId="10C547FD"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患者的一次住院应生成且仅生成住院就诊记录表的一条记录。入院登记完成后上传，表中暂无的信息可不上传，日常信息有更新时重新上传，出院登记完成后再次上传。日常每天上传。</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42"/>
        <w:gridCol w:w="1139"/>
        <w:gridCol w:w="993"/>
        <w:gridCol w:w="708"/>
        <w:gridCol w:w="629"/>
        <w:gridCol w:w="931"/>
        <w:gridCol w:w="708"/>
        <w:gridCol w:w="1973"/>
      </w:tblGrid>
      <w:tr w:rsidR="003B62E7" w14:paraId="240E3635" w14:textId="77777777" w:rsidTr="00DE7156">
        <w:trPr>
          <w:cantSplit/>
          <w:trHeight w:val="699"/>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B677F9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tcPr>
          <w:p w14:paraId="4C97878C"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C37D3B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4C1BC64"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7652910"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EE5116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4D92D94"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AB65118"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tcPr>
          <w:p w14:paraId="1F51E6C1"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2C84C09" w14:textId="77777777" w:rsidTr="00DE7156">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425CA7" w14:textId="77777777" w:rsidR="003B62E7" w:rsidRDefault="003B62E7">
            <w:pPr>
              <w:jc w:val="cente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E964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CF1E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E007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891C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057D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B631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A71E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4F284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BCB2C24" w14:textId="77777777" w:rsidTr="00DE7156">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19C9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61FF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A2E18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B238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3FC4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6AF67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7E77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AE86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5ACF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复合主键；医院</w:t>
            </w:r>
            <w:r>
              <w:rPr>
                <w:rFonts w:ascii="Times New Roman" w:hAnsi="Times New Roman" w:cs="Times New Roman"/>
                <w:color w:val="000000"/>
                <w:sz w:val="18"/>
                <w:szCs w:val="18"/>
                <w:lang w:val="en-US" w:bidi="ar"/>
              </w:rPr>
              <w:t>HIS</w:t>
            </w:r>
            <w:r>
              <w:rPr>
                <w:rFonts w:ascii="Times New Roman" w:hAnsi="Times New Roman" w:cs="Times New Roman"/>
                <w:color w:val="000000"/>
                <w:sz w:val="18"/>
                <w:szCs w:val="18"/>
                <w:lang w:val="en-US" w:bidi="ar"/>
              </w:rPr>
              <w:t>系统的唯一编号。见说明</w:t>
            </w:r>
            <w:r>
              <w:rPr>
                <w:rFonts w:ascii="Times New Roman" w:hAnsi="Times New Roman" w:cs="Times New Roman"/>
                <w:color w:val="000000"/>
                <w:sz w:val="18"/>
                <w:szCs w:val="18"/>
                <w:lang w:val="en-US" w:bidi="ar"/>
              </w:rPr>
              <w:t>(1)</w:t>
            </w:r>
          </w:p>
        </w:tc>
      </w:tr>
      <w:tr w:rsidR="003B62E7" w14:paraId="1847EB68"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C695A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42" w:type="dxa"/>
            <w:tcBorders>
              <w:top w:val="single" w:sz="4" w:space="0" w:color="auto"/>
              <w:left w:val="single" w:sz="4" w:space="0" w:color="auto"/>
              <w:bottom w:val="single" w:sz="4" w:space="0" w:color="auto"/>
              <w:right w:val="single" w:sz="4" w:space="0" w:color="auto"/>
            </w:tcBorders>
            <w:vAlign w:val="center"/>
          </w:tcPr>
          <w:p w14:paraId="30CBC41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142E19E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CISID</w:t>
            </w:r>
          </w:p>
        </w:tc>
        <w:tc>
          <w:tcPr>
            <w:tcW w:w="993" w:type="dxa"/>
            <w:tcBorders>
              <w:top w:val="single" w:sz="4" w:space="0" w:color="auto"/>
              <w:left w:val="single" w:sz="4" w:space="0" w:color="auto"/>
              <w:bottom w:val="single" w:sz="4" w:space="0" w:color="auto"/>
              <w:right w:val="single" w:sz="4" w:space="0" w:color="auto"/>
            </w:tcBorders>
            <w:vAlign w:val="center"/>
          </w:tcPr>
          <w:p w14:paraId="47A520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D781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A8B27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82BA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D469C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18E15A0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若无则可填住院就诊流水号</w:t>
            </w:r>
          </w:p>
        </w:tc>
      </w:tr>
      <w:tr w:rsidR="003B62E7" w14:paraId="7A130BD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A1EA9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DE01.00.004.00</w:t>
            </w:r>
          </w:p>
        </w:tc>
        <w:tc>
          <w:tcPr>
            <w:tcW w:w="1342" w:type="dxa"/>
            <w:tcBorders>
              <w:top w:val="single" w:sz="4" w:space="0" w:color="auto"/>
              <w:left w:val="single" w:sz="4" w:space="0" w:color="auto"/>
              <w:bottom w:val="single" w:sz="4" w:space="0" w:color="auto"/>
              <w:right w:val="single" w:sz="4" w:space="0" w:color="auto"/>
            </w:tcBorders>
            <w:vAlign w:val="center"/>
          </w:tcPr>
          <w:p w14:paraId="256BDAA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病案号</w:t>
            </w:r>
          </w:p>
        </w:tc>
        <w:tc>
          <w:tcPr>
            <w:tcW w:w="1139" w:type="dxa"/>
            <w:tcBorders>
              <w:top w:val="single" w:sz="4" w:space="0" w:color="auto"/>
              <w:left w:val="single" w:sz="4" w:space="0" w:color="auto"/>
              <w:bottom w:val="single" w:sz="4" w:space="0" w:color="auto"/>
              <w:right w:val="single" w:sz="4" w:space="0" w:color="auto"/>
            </w:tcBorders>
            <w:vAlign w:val="center"/>
          </w:tcPr>
          <w:p w14:paraId="35B0E62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BAH</w:t>
            </w:r>
          </w:p>
        </w:tc>
        <w:tc>
          <w:tcPr>
            <w:tcW w:w="993" w:type="dxa"/>
            <w:tcBorders>
              <w:top w:val="single" w:sz="4" w:space="0" w:color="auto"/>
              <w:left w:val="single" w:sz="4" w:space="0" w:color="auto"/>
              <w:bottom w:val="single" w:sz="4" w:space="0" w:color="auto"/>
              <w:right w:val="single" w:sz="4" w:space="0" w:color="auto"/>
            </w:tcBorders>
            <w:vAlign w:val="center"/>
          </w:tcPr>
          <w:p w14:paraId="5E7B498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C194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F5A34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2AE5A3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5C8E2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6694EB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即病案首页上的病案号</w:t>
            </w:r>
          </w:p>
        </w:tc>
      </w:tr>
      <w:tr w:rsidR="003B62E7" w14:paraId="1FA6E95B"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7B9F3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42" w:type="dxa"/>
            <w:tcBorders>
              <w:top w:val="single" w:sz="4" w:space="0" w:color="auto"/>
              <w:left w:val="single" w:sz="4" w:space="0" w:color="auto"/>
              <w:bottom w:val="single" w:sz="4" w:space="0" w:color="auto"/>
              <w:right w:val="single" w:sz="4" w:space="0" w:color="auto"/>
            </w:tcBorders>
            <w:vAlign w:val="center"/>
          </w:tcPr>
          <w:p w14:paraId="43ADF9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043D7A8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MZJZLSH</w:t>
            </w:r>
          </w:p>
        </w:tc>
        <w:tc>
          <w:tcPr>
            <w:tcW w:w="993" w:type="dxa"/>
            <w:tcBorders>
              <w:top w:val="single" w:sz="4" w:space="0" w:color="auto"/>
              <w:left w:val="single" w:sz="4" w:space="0" w:color="auto"/>
              <w:bottom w:val="single" w:sz="4" w:space="0" w:color="auto"/>
              <w:right w:val="single" w:sz="4" w:space="0" w:color="auto"/>
            </w:tcBorders>
            <w:vAlign w:val="center"/>
          </w:tcPr>
          <w:p w14:paraId="45919F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9DD6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82915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25D2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5029A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2FF9DD2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门诊转住院必填</w:t>
            </w:r>
          </w:p>
        </w:tc>
      </w:tr>
      <w:tr w:rsidR="003B62E7" w14:paraId="6379871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1531203" w14:textId="77777777" w:rsidR="003B62E7" w:rsidRDefault="003B62E7">
            <w:pPr>
              <w:jc w:val="cente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4AE6E1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166B47A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2CA82A1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642B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FDBD6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CB16F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D3CBB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DF7B8C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4E459AEA"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8401F13" w14:textId="77777777" w:rsidR="003B62E7" w:rsidRDefault="003B62E7">
            <w:pPr>
              <w:jc w:val="cente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5EF4EB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75031D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137D57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9A7D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3C285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87E62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38F23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454A4B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6A6F3E4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F54DA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42" w:type="dxa"/>
            <w:tcBorders>
              <w:top w:val="single" w:sz="4" w:space="0" w:color="auto"/>
              <w:left w:val="single" w:sz="4" w:space="0" w:color="auto"/>
              <w:bottom w:val="single" w:sz="4" w:space="0" w:color="auto"/>
              <w:right w:val="single" w:sz="4" w:space="0" w:color="auto"/>
            </w:tcBorders>
            <w:vAlign w:val="center"/>
          </w:tcPr>
          <w:p w14:paraId="555E85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264267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HZXM</w:t>
            </w:r>
          </w:p>
        </w:tc>
        <w:tc>
          <w:tcPr>
            <w:tcW w:w="993" w:type="dxa"/>
            <w:tcBorders>
              <w:top w:val="single" w:sz="4" w:space="0" w:color="auto"/>
              <w:left w:val="single" w:sz="4" w:space="0" w:color="auto"/>
              <w:bottom w:val="single" w:sz="4" w:space="0" w:color="auto"/>
              <w:right w:val="single" w:sz="4" w:space="0" w:color="auto"/>
            </w:tcBorders>
            <w:vAlign w:val="center"/>
          </w:tcPr>
          <w:p w14:paraId="5C79EE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C20B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B36FA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72E65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9F5B2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11C26A28" w14:textId="77777777" w:rsidR="003B62E7" w:rsidRDefault="003B62E7">
            <w:pPr>
              <w:rPr>
                <w:rFonts w:ascii="Times New Roman" w:hAnsi="Times New Roman"/>
                <w:sz w:val="18"/>
                <w:szCs w:val="18"/>
                <w:lang w:bidi="ar"/>
              </w:rPr>
            </w:pPr>
          </w:p>
        </w:tc>
      </w:tr>
      <w:tr w:rsidR="003B62E7" w14:paraId="55844E6E"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8B4D0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DE02.01.060.00</w:t>
            </w:r>
          </w:p>
        </w:tc>
        <w:tc>
          <w:tcPr>
            <w:tcW w:w="1342" w:type="dxa"/>
            <w:tcBorders>
              <w:top w:val="single" w:sz="4" w:space="0" w:color="auto"/>
              <w:left w:val="single" w:sz="4" w:space="0" w:color="auto"/>
              <w:bottom w:val="single" w:sz="4" w:space="0" w:color="auto"/>
              <w:right w:val="single" w:sz="4" w:space="0" w:color="auto"/>
            </w:tcBorders>
            <w:vAlign w:val="center"/>
          </w:tcPr>
          <w:p w14:paraId="5BB687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0477BB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005DD3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9661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661591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47FA8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106D0B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4251C1C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SZCV01.09.005</w:t>
            </w:r>
            <w:r>
              <w:rPr>
                <w:rFonts w:ascii="Times New Roman" w:hAnsi="Times New Roman" w:cs="Times New Roman"/>
                <w:color w:val="000000"/>
                <w:sz w:val="18"/>
                <w:szCs w:val="18"/>
                <w:lang w:val="en-US" w:bidi="ar"/>
              </w:rPr>
              <w:t xml:space="preserve">　就诊类型代码表</w:t>
            </w:r>
          </w:p>
        </w:tc>
      </w:tr>
      <w:tr w:rsidR="003B62E7" w14:paraId="33F9A93A"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FC1A8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DE07.00.006.00</w:t>
            </w:r>
          </w:p>
        </w:tc>
        <w:tc>
          <w:tcPr>
            <w:tcW w:w="1342" w:type="dxa"/>
            <w:tcBorders>
              <w:top w:val="single" w:sz="4" w:space="0" w:color="auto"/>
              <w:left w:val="single" w:sz="4" w:space="0" w:color="auto"/>
              <w:bottom w:val="single" w:sz="4" w:space="0" w:color="auto"/>
              <w:right w:val="single" w:sz="4" w:space="0" w:color="auto"/>
            </w:tcBorders>
            <w:vAlign w:val="center"/>
          </w:tcPr>
          <w:p w14:paraId="537B6E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413A11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6BD0D6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D114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0FA9F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9C2B9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E4A47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729407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用来区分对象收费的医疗费用来源。见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75520560"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BDDE3ED" w14:textId="77777777" w:rsidR="003B62E7" w:rsidRDefault="003B62E7">
            <w:pPr>
              <w:jc w:val="cente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5A7DA4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特需标志</w:t>
            </w:r>
          </w:p>
        </w:tc>
        <w:tc>
          <w:tcPr>
            <w:tcW w:w="1139" w:type="dxa"/>
            <w:tcBorders>
              <w:top w:val="single" w:sz="4" w:space="0" w:color="auto"/>
              <w:left w:val="single" w:sz="4" w:space="0" w:color="auto"/>
              <w:bottom w:val="single" w:sz="4" w:space="0" w:color="auto"/>
              <w:right w:val="single" w:sz="4" w:space="0" w:color="auto"/>
            </w:tcBorders>
            <w:vAlign w:val="center"/>
          </w:tcPr>
          <w:p w14:paraId="2109C1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TXBZ</w:t>
            </w:r>
          </w:p>
        </w:tc>
        <w:tc>
          <w:tcPr>
            <w:tcW w:w="993" w:type="dxa"/>
            <w:tcBorders>
              <w:top w:val="single" w:sz="4" w:space="0" w:color="auto"/>
              <w:left w:val="single" w:sz="4" w:space="0" w:color="auto"/>
              <w:bottom w:val="single" w:sz="4" w:space="0" w:color="auto"/>
              <w:right w:val="single" w:sz="4" w:space="0" w:color="auto"/>
            </w:tcBorders>
            <w:vAlign w:val="center"/>
          </w:tcPr>
          <w:p w14:paraId="0E49D2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1254F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F765A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A81AD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BE1AE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BFC9E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：非特需；</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：特需；指按特需服务收费的住院，较普通住院收费高</w:t>
            </w:r>
          </w:p>
        </w:tc>
      </w:tr>
      <w:tr w:rsidR="003B62E7" w14:paraId="5FE05159"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6A53B6B" w14:textId="77777777" w:rsidR="003B62E7" w:rsidRDefault="003B62E7">
            <w:pPr>
              <w:jc w:val="cente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6BE568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外地标志</w:t>
            </w:r>
          </w:p>
        </w:tc>
        <w:tc>
          <w:tcPr>
            <w:tcW w:w="1139" w:type="dxa"/>
            <w:tcBorders>
              <w:top w:val="single" w:sz="4" w:space="0" w:color="auto"/>
              <w:left w:val="single" w:sz="4" w:space="0" w:color="auto"/>
              <w:bottom w:val="single" w:sz="4" w:space="0" w:color="auto"/>
              <w:right w:val="single" w:sz="4" w:space="0" w:color="auto"/>
            </w:tcBorders>
            <w:vAlign w:val="center"/>
          </w:tcPr>
          <w:p w14:paraId="5AE09D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WDBZ</w:t>
            </w:r>
          </w:p>
        </w:tc>
        <w:tc>
          <w:tcPr>
            <w:tcW w:w="993" w:type="dxa"/>
            <w:tcBorders>
              <w:top w:val="single" w:sz="4" w:space="0" w:color="auto"/>
              <w:left w:val="single" w:sz="4" w:space="0" w:color="auto"/>
              <w:bottom w:val="single" w:sz="4" w:space="0" w:color="auto"/>
              <w:right w:val="single" w:sz="4" w:space="0" w:color="auto"/>
            </w:tcBorders>
            <w:vAlign w:val="center"/>
          </w:tcPr>
          <w:p w14:paraId="760FFD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E86A1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DEA4F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106EF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23165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C136A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1DCAF018"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B9DA856" w14:textId="77777777" w:rsidR="003B62E7" w:rsidRDefault="003B62E7">
            <w:pPr>
              <w:jc w:val="cente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2A4FBF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介绍医生工号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506E122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JSYSGH</w:t>
            </w:r>
          </w:p>
        </w:tc>
        <w:tc>
          <w:tcPr>
            <w:tcW w:w="993" w:type="dxa"/>
            <w:tcBorders>
              <w:top w:val="single" w:sz="4" w:space="0" w:color="auto"/>
              <w:left w:val="single" w:sz="4" w:space="0" w:color="auto"/>
              <w:bottom w:val="single" w:sz="4" w:space="0" w:color="auto"/>
              <w:right w:val="single" w:sz="4" w:space="0" w:color="auto"/>
            </w:tcBorders>
            <w:vAlign w:val="center"/>
          </w:tcPr>
          <w:p w14:paraId="29BA5B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5BAD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11FB7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8DAF8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3812B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7D6EC6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填机构内部人员编码</w:t>
            </w:r>
          </w:p>
        </w:tc>
      </w:tr>
      <w:tr w:rsidR="003B62E7" w14:paraId="136DAC57"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D697B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2" w:type="dxa"/>
            <w:tcBorders>
              <w:top w:val="single" w:sz="4" w:space="0" w:color="auto"/>
              <w:left w:val="single" w:sz="4" w:space="0" w:color="auto"/>
              <w:bottom w:val="single" w:sz="4" w:space="0" w:color="auto"/>
              <w:right w:val="single" w:sz="4" w:space="0" w:color="auto"/>
            </w:tcBorders>
            <w:vAlign w:val="center"/>
          </w:tcPr>
          <w:p w14:paraId="22B19D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介绍医生姓名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2E5D73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JSYSXM</w:t>
            </w:r>
          </w:p>
        </w:tc>
        <w:tc>
          <w:tcPr>
            <w:tcW w:w="993" w:type="dxa"/>
            <w:tcBorders>
              <w:top w:val="single" w:sz="4" w:space="0" w:color="auto"/>
              <w:left w:val="single" w:sz="4" w:space="0" w:color="auto"/>
              <w:bottom w:val="single" w:sz="4" w:space="0" w:color="auto"/>
              <w:right w:val="single" w:sz="4" w:space="0" w:color="auto"/>
            </w:tcBorders>
            <w:vAlign w:val="center"/>
          </w:tcPr>
          <w:p w14:paraId="167E96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6267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7360A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3347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D4E0A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25ED15E5" w14:textId="77777777" w:rsidR="003B62E7" w:rsidRDefault="003B62E7">
            <w:pPr>
              <w:rPr>
                <w:rFonts w:ascii="Times New Roman" w:hAnsi="Times New Roman"/>
                <w:color w:val="000000"/>
                <w:sz w:val="18"/>
                <w:szCs w:val="18"/>
                <w:lang w:bidi="ar"/>
              </w:rPr>
            </w:pPr>
          </w:p>
        </w:tc>
      </w:tr>
      <w:tr w:rsidR="003B62E7" w14:paraId="444C020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1793748"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524AAF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住院病人状态</w:t>
            </w:r>
          </w:p>
        </w:tc>
        <w:tc>
          <w:tcPr>
            <w:tcW w:w="1139" w:type="dxa"/>
            <w:tcBorders>
              <w:top w:val="single" w:sz="4" w:space="0" w:color="auto"/>
              <w:left w:val="single" w:sz="4" w:space="0" w:color="auto"/>
              <w:bottom w:val="single" w:sz="4" w:space="0" w:color="auto"/>
              <w:right w:val="single" w:sz="4" w:space="0" w:color="auto"/>
            </w:tcBorders>
            <w:vAlign w:val="center"/>
          </w:tcPr>
          <w:p w14:paraId="1637F22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ZYBRZT</w:t>
            </w:r>
          </w:p>
        </w:tc>
        <w:tc>
          <w:tcPr>
            <w:tcW w:w="993" w:type="dxa"/>
            <w:tcBorders>
              <w:top w:val="single" w:sz="4" w:space="0" w:color="auto"/>
              <w:left w:val="single" w:sz="4" w:space="0" w:color="auto"/>
              <w:bottom w:val="single" w:sz="4" w:space="0" w:color="auto"/>
              <w:right w:val="single" w:sz="4" w:space="0" w:color="auto"/>
            </w:tcBorders>
            <w:vAlign w:val="center"/>
          </w:tcPr>
          <w:p w14:paraId="7B50FB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CDBFE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EC994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64636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E9CF0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15C511E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病区分床</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病区出院</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病人出院</w:t>
            </w:r>
          </w:p>
        </w:tc>
      </w:tr>
      <w:tr w:rsidR="003B62E7" w14:paraId="52661DF9"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2F6110C"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4F8B8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婴儿标志</w:t>
            </w:r>
          </w:p>
        </w:tc>
        <w:tc>
          <w:tcPr>
            <w:tcW w:w="1139" w:type="dxa"/>
            <w:tcBorders>
              <w:top w:val="single" w:sz="4" w:space="0" w:color="auto"/>
              <w:left w:val="single" w:sz="4" w:space="0" w:color="auto"/>
              <w:bottom w:val="single" w:sz="4" w:space="0" w:color="auto"/>
              <w:right w:val="single" w:sz="4" w:space="0" w:color="auto"/>
            </w:tcBorders>
            <w:vAlign w:val="center"/>
          </w:tcPr>
          <w:p w14:paraId="74D18A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YEBZ</w:t>
            </w:r>
          </w:p>
        </w:tc>
        <w:tc>
          <w:tcPr>
            <w:tcW w:w="993" w:type="dxa"/>
            <w:tcBorders>
              <w:top w:val="single" w:sz="4" w:space="0" w:color="auto"/>
              <w:left w:val="single" w:sz="4" w:space="0" w:color="auto"/>
              <w:bottom w:val="single" w:sz="4" w:space="0" w:color="auto"/>
              <w:right w:val="single" w:sz="4" w:space="0" w:color="auto"/>
            </w:tcBorders>
            <w:vAlign w:val="center"/>
          </w:tcPr>
          <w:p w14:paraId="25CD99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B8B4B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9EB4F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358D4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1D2B1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AF9F6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0988F12"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298BC70"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881EC8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入院登记日期时间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B5AE6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RYDJSJ</w:t>
            </w:r>
          </w:p>
        </w:tc>
        <w:tc>
          <w:tcPr>
            <w:tcW w:w="993" w:type="dxa"/>
            <w:tcBorders>
              <w:top w:val="single" w:sz="4" w:space="0" w:color="auto"/>
              <w:left w:val="single" w:sz="4" w:space="0" w:color="auto"/>
              <w:bottom w:val="single" w:sz="4" w:space="0" w:color="auto"/>
              <w:right w:val="single" w:sz="4" w:space="0" w:color="auto"/>
            </w:tcBorders>
            <w:vAlign w:val="center"/>
          </w:tcPr>
          <w:p w14:paraId="093E54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748E6C3"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2C9A4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CC9DD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743BF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D0D418D" w14:textId="77777777" w:rsidR="003B62E7" w:rsidRDefault="003B62E7">
            <w:pPr>
              <w:rPr>
                <w:rFonts w:ascii="Times New Roman" w:hAnsi="Times New Roman"/>
                <w:color w:val="000000"/>
                <w:sz w:val="18"/>
                <w:szCs w:val="18"/>
                <w:lang w:bidi="ar"/>
              </w:rPr>
            </w:pPr>
          </w:p>
        </w:tc>
      </w:tr>
      <w:tr w:rsidR="003B62E7" w14:paraId="0CFF20AA"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7B57F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DE06.00.339.00</w:t>
            </w:r>
          </w:p>
        </w:tc>
        <w:tc>
          <w:tcPr>
            <w:tcW w:w="1342" w:type="dxa"/>
            <w:tcBorders>
              <w:top w:val="single" w:sz="4" w:space="0" w:color="auto"/>
              <w:left w:val="single" w:sz="4" w:space="0" w:color="auto"/>
              <w:bottom w:val="single" w:sz="4" w:space="0" w:color="auto"/>
              <w:right w:val="single" w:sz="4" w:space="0" w:color="auto"/>
            </w:tcBorders>
            <w:vAlign w:val="center"/>
          </w:tcPr>
          <w:p w14:paraId="48D61E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入院途径代码</w:t>
            </w:r>
          </w:p>
        </w:tc>
        <w:tc>
          <w:tcPr>
            <w:tcW w:w="1139" w:type="dxa"/>
            <w:tcBorders>
              <w:top w:val="single" w:sz="4" w:space="0" w:color="auto"/>
              <w:left w:val="single" w:sz="4" w:space="0" w:color="auto"/>
              <w:bottom w:val="single" w:sz="4" w:space="0" w:color="auto"/>
              <w:right w:val="single" w:sz="4" w:space="0" w:color="auto"/>
            </w:tcBorders>
            <w:vAlign w:val="center"/>
          </w:tcPr>
          <w:p w14:paraId="595F1B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RYTJDM</w:t>
            </w:r>
          </w:p>
        </w:tc>
        <w:tc>
          <w:tcPr>
            <w:tcW w:w="993" w:type="dxa"/>
            <w:tcBorders>
              <w:top w:val="single" w:sz="4" w:space="0" w:color="auto"/>
              <w:left w:val="single" w:sz="4" w:space="0" w:color="auto"/>
              <w:bottom w:val="single" w:sz="4" w:space="0" w:color="auto"/>
              <w:right w:val="single" w:sz="4" w:space="0" w:color="auto"/>
            </w:tcBorders>
            <w:vAlign w:val="center"/>
          </w:tcPr>
          <w:p w14:paraId="30B1EF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3D1F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4DCCF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60887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0542E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8923B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CV09.00.403</w:t>
            </w:r>
            <w:r>
              <w:rPr>
                <w:rFonts w:ascii="Times New Roman" w:hAnsi="Times New Roman" w:cs="Times New Roman"/>
                <w:color w:val="000000"/>
                <w:sz w:val="18"/>
                <w:szCs w:val="18"/>
                <w:lang w:val="en-US" w:bidi="ar"/>
              </w:rPr>
              <w:t>入院途径代码表</w:t>
            </w:r>
          </w:p>
        </w:tc>
      </w:tr>
      <w:tr w:rsidR="003B62E7" w14:paraId="031DAF62"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294DF98"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45288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入院途径名称</w:t>
            </w:r>
          </w:p>
        </w:tc>
        <w:tc>
          <w:tcPr>
            <w:tcW w:w="1139" w:type="dxa"/>
            <w:tcBorders>
              <w:top w:val="single" w:sz="4" w:space="0" w:color="auto"/>
              <w:left w:val="single" w:sz="4" w:space="0" w:color="auto"/>
              <w:bottom w:val="single" w:sz="4" w:space="0" w:color="auto"/>
              <w:right w:val="single" w:sz="4" w:space="0" w:color="auto"/>
            </w:tcBorders>
            <w:vAlign w:val="center"/>
          </w:tcPr>
          <w:p w14:paraId="3D5654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RYTJMC</w:t>
            </w:r>
          </w:p>
        </w:tc>
        <w:tc>
          <w:tcPr>
            <w:tcW w:w="993" w:type="dxa"/>
            <w:tcBorders>
              <w:top w:val="single" w:sz="4" w:space="0" w:color="auto"/>
              <w:left w:val="single" w:sz="4" w:space="0" w:color="auto"/>
              <w:bottom w:val="single" w:sz="4" w:space="0" w:color="auto"/>
              <w:right w:val="single" w:sz="4" w:space="0" w:color="auto"/>
            </w:tcBorders>
            <w:vAlign w:val="center"/>
          </w:tcPr>
          <w:p w14:paraId="33E8DF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D11E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C7C0D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23B8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B7B05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99423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CV09.00.403</w:t>
            </w:r>
            <w:r>
              <w:rPr>
                <w:rFonts w:ascii="Times New Roman" w:hAnsi="Times New Roman" w:cs="Times New Roman"/>
                <w:color w:val="000000"/>
                <w:sz w:val="18"/>
                <w:szCs w:val="18"/>
                <w:lang w:val="en-US" w:bidi="ar"/>
              </w:rPr>
              <w:t>入院途径代码表</w:t>
            </w:r>
          </w:p>
        </w:tc>
      </w:tr>
      <w:tr w:rsidR="003B62E7" w14:paraId="47AB64E6"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4DDFB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342" w:type="dxa"/>
            <w:tcBorders>
              <w:top w:val="single" w:sz="4" w:space="0" w:color="auto"/>
              <w:left w:val="single" w:sz="4" w:space="0" w:color="auto"/>
              <w:bottom w:val="single" w:sz="4" w:space="0" w:color="auto"/>
              <w:right w:val="single" w:sz="4" w:space="0" w:color="auto"/>
            </w:tcBorders>
            <w:vAlign w:val="center"/>
          </w:tcPr>
          <w:p w14:paraId="72F6C6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002154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JZKSDM</w:t>
            </w:r>
          </w:p>
        </w:tc>
        <w:tc>
          <w:tcPr>
            <w:tcW w:w="993" w:type="dxa"/>
            <w:tcBorders>
              <w:top w:val="single" w:sz="4" w:space="0" w:color="auto"/>
              <w:left w:val="single" w:sz="4" w:space="0" w:color="auto"/>
              <w:bottom w:val="single" w:sz="4" w:space="0" w:color="auto"/>
              <w:right w:val="single" w:sz="4" w:space="0" w:color="auto"/>
            </w:tcBorders>
            <w:vAlign w:val="center"/>
          </w:tcPr>
          <w:p w14:paraId="19AA1F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987B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AB59E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49860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34B167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14CAEB2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 xml:space="preserve">SZCV01.13.005 </w:t>
            </w:r>
            <w:r>
              <w:rPr>
                <w:rFonts w:ascii="Times New Roman" w:hAnsi="Times New Roman" w:cs="Times New Roman"/>
                <w:color w:val="000000"/>
                <w:sz w:val="18"/>
                <w:szCs w:val="18"/>
                <w:lang w:val="en-US" w:bidi="ar"/>
              </w:rPr>
              <w:t>科室字典表。填写院内自定义编码</w:t>
            </w:r>
          </w:p>
        </w:tc>
      </w:tr>
      <w:tr w:rsidR="003B62E7" w14:paraId="61D18B8C"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54A94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342" w:type="dxa"/>
            <w:tcBorders>
              <w:top w:val="single" w:sz="4" w:space="0" w:color="auto"/>
              <w:left w:val="single" w:sz="4" w:space="0" w:color="auto"/>
              <w:bottom w:val="single" w:sz="4" w:space="0" w:color="auto"/>
              <w:right w:val="single" w:sz="4" w:space="0" w:color="auto"/>
            </w:tcBorders>
            <w:vAlign w:val="center"/>
          </w:tcPr>
          <w:p w14:paraId="692E42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EBD7E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JZKSMC</w:t>
            </w:r>
          </w:p>
        </w:tc>
        <w:tc>
          <w:tcPr>
            <w:tcW w:w="993" w:type="dxa"/>
            <w:tcBorders>
              <w:top w:val="single" w:sz="4" w:space="0" w:color="auto"/>
              <w:left w:val="single" w:sz="4" w:space="0" w:color="auto"/>
              <w:bottom w:val="single" w:sz="4" w:space="0" w:color="auto"/>
              <w:right w:val="single" w:sz="4" w:space="0" w:color="auto"/>
            </w:tcBorders>
            <w:vAlign w:val="center"/>
          </w:tcPr>
          <w:p w14:paraId="36B990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F2D7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A4C2E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A69C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DC341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6A422A3" w14:textId="77777777" w:rsidR="003B62E7" w:rsidRDefault="003B62E7">
            <w:pPr>
              <w:rPr>
                <w:rFonts w:ascii="Times New Roman" w:hAnsi="Times New Roman"/>
                <w:color w:val="000000"/>
                <w:sz w:val="18"/>
                <w:szCs w:val="18"/>
                <w:lang w:bidi="ar"/>
              </w:rPr>
            </w:pPr>
          </w:p>
        </w:tc>
      </w:tr>
      <w:tr w:rsidR="003B62E7" w14:paraId="273DDAD1"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EE36C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DE08.10.054.00</w:t>
            </w:r>
          </w:p>
        </w:tc>
        <w:tc>
          <w:tcPr>
            <w:tcW w:w="1342" w:type="dxa"/>
            <w:tcBorders>
              <w:top w:val="single" w:sz="4" w:space="0" w:color="auto"/>
              <w:left w:val="single" w:sz="4" w:space="0" w:color="auto"/>
              <w:bottom w:val="single" w:sz="4" w:space="0" w:color="auto"/>
              <w:right w:val="single" w:sz="4" w:space="0" w:color="auto"/>
            </w:tcBorders>
            <w:vAlign w:val="center"/>
          </w:tcPr>
          <w:p w14:paraId="35D4A0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入住病区代码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391466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RZBQDM</w:t>
            </w:r>
          </w:p>
        </w:tc>
        <w:tc>
          <w:tcPr>
            <w:tcW w:w="993" w:type="dxa"/>
            <w:tcBorders>
              <w:top w:val="single" w:sz="4" w:space="0" w:color="auto"/>
              <w:left w:val="single" w:sz="4" w:space="0" w:color="auto"/>
              <w:bottom w:val="single" w:sz="4" w:space="0" w:color="auto"/>
              <w:right w:val="single" w:sz="4" w:space="0" w:color="auto"/>
            </w:tcBorders>
            <w:vAlign w:val="center"/>
          </w:tcPr>
          <w:p w14:paraId="5EB3FA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9354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6429B6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42D8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327D3E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09CA0C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填写院内病区代码</w:t>
            </w:r>
          </w:p>
        </w:tc>
      </w:tr>
      <w:tr w:rsidR="003B62E7" w14:paraId="51E5BF82"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B005A52"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795BF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入住病区名称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36ECD8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RZBQMC</w:t>
            </w:r>
          </w:p>
        </w:tc>
        <w:tc>
          <w:tcPr>
            <w:tcW w:w="993" w:type="dxa"/>
            <w:tcBorders>
              <w:top w:val="single" w:sz="4" w:space="0" w:color="auto"/>
              <w:left w:val="single" w:sz="4" w:space="0" w:color="auto"/>
              <w:bottom w:val="single" w:sz="4" w:space="0" w:color="auto"/>
              <w:right w:val="single" w:sz="4" w:space="0" w:color="auto"/>
            </w:tcBorders>
            <w:vAlign w:val="center"/>
          </w:tcPr>
          <w:p w14:paraId="3745C7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F404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E66AD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24E9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71648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1CD5D1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填写院内病区名称</w:t>
            </w:r>
          </w:p>
        </w:tc>
      </w:tr>
      <w:tr w:rsidR="003B62E7" w14:paraId="73E2B902"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5F0CD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DE06.00.339.00</w:t>
            </w:r>
          </w:p>
        </w:tc>
        <w:tc>
          <w:tcPr>
            <w:tcW w:w="1342" w:type="dxa"/>
            <w:tcBorders>
              <w:top w:val="single" w:sz="4" w:space="0" w:color="auto"/>
              <w:left w:val="single" w:sz="4" w:space="0" w:color="auto"/>
              <w:bottom w:val="single" w:sz="4" w:space="0" w:color="auto"/>
              <w:right w:val="single" w:sz="4" w:space="0" w:color="auto"/>
            </w:tcBorders>
            <w:vAlign w:val="center"/>
          </w:tcPr>
          <w:p w14:paraId="3219901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入院床位号</w:t>
            </w:r>
          </w:p>
        </w:tc>
        <w:tc>
          <w:tcPr>
            <w:tcW w:w="1139" w:type="dxa"/>
            <w:tcBorders>
              <w:top w:val="single" w:sz="4" w:space="0" w:color="auto"/>
              <w:left w:val="single" w:sz="4" w:space="0" w:color="auto"/>
              <w:bottom w:val="single" w:sz="4" w:space="0" w:color="auto"/>
              <w:right w:val="single" w:sz="4" w:space="0" w:color="auto"/>
            </w:tcBorders>
            <w:vAlign w:val="center"/>
          </w:tcPr>
          <w:p w14:paraId="19B967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RYCWH</w:t>
            </w:r>
          </w:p>
        </w:tc>
        <w:tc>
          <w:tcPr>
            <w:tcW w:w="993" w:type="dxa"/>
            <w:tcBorders>
              <w:top w:val="single" w:sz="4" w:space="0" w:color="auto"/>
              <w:left w:val="single" w:sz="4" w:space="0" w:color="auto"/>
              <w:bottom w:val="single" w:sz="4" w:space="0" w:color="auto"/>
              <w:right w:val="single" w:sz="4" w:space="0" w:color="auto"/>
            </w:tcBorders>
            <w:vAlign w:val="center"/>
          </w:tcPr>
          <w:p w14:paraId="78C256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8BE7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C2DC9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A78D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DF0B3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611CC99" w14:textId="77777777" w:rsidR="003B62E7" w:rsidRDefault="003B62E7">
            <w:pPr>
              <w:rPr>
                <w:rFonts w:ascii="Times New Roman" w:hAnsi="Times New Roman"/>
                <w:color w:val="000000"/>
                <w:sz w:val="18"/>
                <w:szCs w:val="18"/>
                <w:lang w:bidi="ar"/>
              </w:rPr>
            </w:pPr>
          </w:p>
        </w:tc>
      </w:tr>
      <w:tr w:rsidR="003B62E7" w14:paraId="2FBB0050"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BE0811A"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4EC5BA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入病区日期时间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292B9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RBQSJ</w:t>
            </w:r>
          </w:p>
        </w:tc>
        <w:tc>
          <w:tcPr>
            <w:tcW w:w="993" w:type="dxa"/>
            <w:tcBorders>
              <w:top w:val="single" w:sz="4" w:space="0" w:color="auto"/>
              <w:left w:val="single" w:sz="4" w:space="0" w:color="auto"/>
              <w:bottom w:val="single" w:sz="4" w:space="0" w:color="auto"/>
              <w:right w:val="single" w:sz="4" w:space="0" w:color="auto"/>
            </w:tcBorders>
            <w:vAlign w:val="center"/>
          </w:tcPr>
          <w:p w14:paraId="21F443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2BBE2F2"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FE26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D12D6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6C6D9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15A32B26" w14:textId="77777777" w:rsidR="003B62E7" w:rsidRDefault="003B62E7">
            <w:pPr>
              <w:rPr>
                <w:rFonts w:ascii="Times New Roman" w:hAnsi="Times New Roman"/>
                <w:color w:val="000000"/>
                <w:sz w:val="18"/>
                <w:szCs w:val="18"/>
                <w:lang w:bidi="ar"/>
              </w:rPr>
            </w:pPr>
          </w:p>
        </w:tc>
      </w:tr>
      <w:tr w:rsidR="003B62E7" w14:paraId="5A86F70A"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407B6AF"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6F825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当前危重级别代码</w:t>
            </w:r>
          </w:p>
        </w:tc>
        <w:tc>
          <w:tcPr>
            <w:tcW w:w="1139" w:type="dxa"/>
            <w:tcBorders>
              <w:top w:val="single" w:sz="4" w:space="0" w:color="auto"/>
              <w:left w:val="single" w:sz="4" w:space="0" w:color="auto"/>
              <w:bottom w:val="single" w:sz="4" w:space="0" w:color="auto"/>
              <w:right w:val="single" w:sz="4" w:space="0" w:color="auto"/>
            </w:tcBorders>
            <w:vAlign w:val="center"/>
          </w:tcPr>
          <w:p w14:paraId="18B7F6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DQWZJBDM</w:t>
            </w:r>
          </w:p>
        </w:tc>
        <w:tc>
          <w:tcPr>
            <w:tcW w:w="993" w:type="dxa"/>
            <w:tcBorders>
              <w:top w:val="single" w:sz="4" w:space="0" w:color="auto"/>
              <w:left w:val="single" w:sz="4" w:space="0" w:color="auto"/>
              <w:bottom w:val="single" w:sz="4" w:space="0" w:color="auto"/>
              <w:right w:val="single" w:sz="4" w:space="0" w:color="auto"/>
            </w:tcBorders>
            <w:vAlign w:val="center"/>
          </w:tcPr>
          <w:p w14:paraId="646F2E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867F1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6AD2B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C5AF2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811A2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790D6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SZCV01.10.013</w:t>
            </w:r>
            <w:r>
              <w:rPr>
                <w:rFonts w:ascii="Times New Roman" w:hAnsi="Times New Roman" w:cs="Times New Roman"/>
                <w:color w:val="000000"/>
                <w:sz w:val="18"/>
                <w:szCs w:val="18"/>
                <w:lang w:val="en-US" w:bidi="ar"/>
              </w:rPr>
              <w:t>当前危重级别代码表</w:t>
            </w:r>
          </w:p>
        </w:tc>
      </w:tr>
      <w:tr w:rsidR="003B62E7" w14:paraId="0E4D59D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6C033F2"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69581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当前危重级别名称</w:t>
            </w:r>
          </w:p>
        </w:tc>
        <w:tc>
          <w:tcPr>
            <w:tcW w:w="1139" w:type="dxa"/>
            <w:tcBorders>
              <w:top w:val="single" w:sz="4" w:space="0" w:color="auto"/>
              <w:left w:val="single" w:sz="4" w:space="0" w:color="auto"/>
              <w:bottom w:val="single" w:sz="4" w:space="0" w:color="auto"/>
              <w:right w:val="single" w:sz="4" w:space="0" w:color="auto"/>
            </w:tcBorders>
            <w:vAlign w:val="center"/>
          </w:tcPr>
          <w:p w14:paraId="008EAE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DQWZJBMC</w:t>
            </w:r>
          </w:p>
        </w:tc>
        <w:tc>
          <w:tcPr>
            <w:tcW w:w="993" w:type="dxa"/>
            <w:tcBorders>
              <w:top w:val="single" w:sz="4" w:space="0" w:color="auto"/>
              <w:left w:val="single" w:sz="4" w:space="0" w:color="auto"/>
              <w:bottom w:val="single" w:sz="4" w:space="0" w:color="auto"/>
              <w:right w:val="single" w:sz="4" w:space="0" w:color="auto"/>
            </w:tcBorders>
            <w:vAlign w:val="center"/>
          </w:tcPr>
          <w:p w14:paraId="7CDABF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EE30B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73B95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DD24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5DFE2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6912B8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SZCV01.10.013</w:t>
            </w:r>
            <w:r>
              <w:rPr>
                <w:rFonts w:ascii="Times New Roman" w:hAnsi="Times New Roman" w:cs="Times New Roman"/>
                <w:color w:val="000000"/>
                <w:sz w:val="18"/>
                <w:szCs w:val="18"/>
                <w:lang w:val="en-US" w:bidi="ar"/>
              </w:rPr>
              <w:t>危重级别代码表</w:t>
            </w:r>
          </w:p>
        </w:tc>
      </w:tr>
      <w:tr w:rsidR="003B62E7" w14:paraId="7AB59B9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87BEB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DE06.00.211.00</w:t>
            </w:r>
          </w:p>
        </w:tc>
        <w:tc>
          <w:tcPr>
            <w:tcW w:w="1342" w:type="dxa"/>
            <w:tcBorders>
              <w:top w:val="single" w:sz="4" w:space="0" w:color="auto"/>
              <w:left w:val="single" w:sz="4" w:space="0" w:color="auto"/>
              <w:bottom w:val="single" w:sz="4" w:space="0" w:color="auto"/>
              <w:right w:val="single" w:sz="4" w:space="0" w:color="auto"/>
            </w:tcBorders>
            <w:vAlign w:val="center"/>
          </w:tcPr>
          <w:p w14:paraId="551637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当前护理等级代码</w:t>
            </w:r>
          </w:p>
        </w:tc>
        <w:tc>
          <w:tcPr>
            <w:tcW w:w="1139" w:type="dxa"/>
            <w:tcBorders>
              <w:top w:val="single" w:sz="4" w:space="0" w:color="auto"/>
              <w:left w:val="single" w:sz="4" w:space="0" w:color="auto"/>
              <w:bottom w:val="single" w:sz="4" w:space="0" w:color="auto"/>
              <w:right w:val="single" w:sz="4" w:space="0" w:color="auto"/>
            </w:tcBorders>
            <w:vAlign w:val="center"/>
          </w:tcPr>
          <w:p w14:paraId="506CDA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DQHLJBDM</w:t>
            </w:r>
          </w:p>
        </w:tc>
        <w:tc>
          <w:tcPr>
            <w:tcW w:w="993" w:type="dxa"/>
            <w:tcBorders>
              <w:top w:val="single" w:sz="4" w:space="0" w:color="auto"/>
              <w:left w:val="single" w:sz="4" w:space="0" w:color="auto"/>
              <w:bottom w:val="single" w:sz="4" w:space="0" w:color="auto"/>
              <w:right w:val="single" w:sz="4" w:space="0" w:color="auto"/>
            </w:tcBorders>
            <w:vAlign w:val="center"/>
          </w:tcPr>
          <w:p w14:paraId="7B03E1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EEA54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EB3D6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44218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6A493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52B812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CV06.00.220</w:t>
            </w:r>
            <w:r>
              <w:rPr>
                <w:rFonts w:ascii="Times New Roman" w:hAnsi="Times New Roman" w:cs="Times New Roman"/>
                <w:color w:val="000000"/>
                <w:sz w:val="18"/>
                <w:szCs w:val="18"/>
                <w:lang w:val="en-US" w:bidi="ar"/>
              </w:rPr>
              <w:t>护理等级代码表</w:t>
            </w:r>
          </w:p>
        </w:tc>
      </w:tr>
      <w:tr w:rsidR="003B62E7" w14:paraId="4383CA01"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41E98EB"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44DD37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当前护理等级名称</w:t>
            </w:r>
          </w:p>
        </w:tc>
        <w:tc>
          <w:tcPr>
            <w:tcW w:w="1139" w:type="dxa"/>
            <w:tcBorders>
              <w:top w:val="single" w:sz="4" w:space="0" w:color="auto"/>
              <w:left w:val="single" w:sz="4" w:space="0" w:color="auto"/>
              <w:bottom w:val="single" w:sz="4" w:space="0" w:color="auto"/>
              <w:right w:val="single" w:sz="4" w:space="0" w:color="auto"/>
            </w:tcBorders>
            <w:vAlign w:val="center"/>
          </w:tcPr>
          <w:p w14:paraId="75A80C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DQHLJBMC</w:t>
            </w:r>
          </w:p>
        </w:tc>
        <w:tc>
          <w:tcPr>
            <w:tcW w:w="993" w:type="dxa"/>
            <w:tcBorders>
              <w:top w:val="single" w:sz="4" w:space="0" w:color="auto"/>
              <w:left w:val="single" w:sz="4" w:space="0" w:color="auto"/>
              <w:bottom w:val="single" w:sz="4" w:space="0" w:color="auto"/>
              <w:right w:val="single" w:sz="4" w:space="0" w:color="auto"/>
            </w:tcBorders>
            <w:vAlign w:val="center"/>
          </w:tcPr>
          <w:p w14:paraId="4B0048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D9E9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6EE22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B11F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E243A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5EDC46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CV06.00.220</w:t>
            </w:r>
            <w:r>
              <w:rPr>
                <w:rFonts w:ascii="Times New Roman" w:hAnsi="Times New Roman" w:cs="Times New Roman"/>
                <w:color w:val="000000"/>
                <w:sz w:val="18"/>
                <w:szCs w:val="18"/>
                <w:lang w:val="en-US" w:bidi="ar"/>
              </w:rPr>
              <w:t>护理等级代码表</w:t>
            </w:r>
          </w:p>
        </w:tc>
      </w:tr>
      <w:tr w:rsidR="003B62E7" w14:paraId="6F39538C"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1E964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342" w:type="dxa"/>
            <w:tcBorders>
              <w:top w:val="single" w:sz="4" w:space="0" w:color="auto"/>
              <w:left w:val="single" w:sz="4" w:space="0" w:color="auto"/>
              <w:bottom w:val="single" w:sz="4" w:space="0" w:color="auto"/>
              <w:right w:val="single" w:sz="4" w:space="0" w:color="auto"/>
            </w:tcBorders>
            <w:vAlign w:val="center"/>
          </w:tcPr>
          <w:p w14:paraId="61AE33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72F8F9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DQKSDM</w:t>
            </w:r>
          </w:p>
        </w:tc>
        <w:tc>
          <w:tcPr>
            <w:tcW w:w="993" w:type="dxa"/>
            <w:tcBorders>
              <w:top w:val="single" w:sz="4" w:space="0" w:color="auto"/>
              <w:left w:val="single" w:sz="4" w:space="0" w:color="auto"/>
              <w:bottom w:val="single" w:sz="4" w:space="0" w:color="auto"/>
              <w:right w:val="single" w:sz="4" w:space="0" w:color="auto"/>
            </w:tcBorders>
            <w:vAlign w:val="center"/>
          </w:tcPr>
          <w:p w14:paraId="54784B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F498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337854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A5DE3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EDB7D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7576F2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013516EA"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54726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342" w:type="dxa"/>
            <w:tcBorders>
              <w:top w:val="single" w:sz="4" w:space="0" w:color="auto"/>
              <w:left w:val="single" w:sz="4" w:space="0" w:color="auto"/>
              <w:bottom w:val="single" w:sz="4" w:space="0" w:color="auto"/>
              <w:right w:val="single" w:sz="4" w:space="0" w:color="auto"/>
            </w:tcBorders>
            <w:vAlign w:val="center"/>
          </w:tcPr>
          <w:p w14:paraId="15938A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582E25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DQKSMC</w:t>
            </w:r>
          </w:p>
        </w:tc>
        <w:tc>
          <w:tcPr>
            <w:tcW w:w="993" w:type="dxa"/>
            <w:tcBorders>
              <w:top w:val="single" w:sz="4" w:space="0" w:color="auto"/>
              <w:left w:val="single" w:sz="4" w:space="0" w:color="auto"/>
              <w:bottom w:val="single" w:sz="4" w:space="0" w:color="auto"/>
              <w:right w:val="single" w:sz="4" w:space="0" w:color="auto"/>
            </w:tcBorders>
            <w:vAlign w:val="center"/>
          </w:tcPr>
          <w:p w14:paraId="7D555B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96FA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119B7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B2A7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ACB7C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B76A21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6FF4312B"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CBCB8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DE08.10.054.00</w:t>
            </w:r>
          </w:p>
        </w:tc>
        <w:tc>
          <w:tcPr>
            <w:tcW w:w="1342" w:type="dxa"/>
            <w:tcBorders>
              <w:top w:val="single" w:sz="4" w:space="0" w:color="auto"/>
              <w:left w:val="single" w:sz="4" w:space="0" w:color="auto"/>
              <w:bottom w:val="single" w:sz="4" w:space="0" w:color="auto"/>
              <w:right w:val="single" w:sz="4" w:space="0" w:color="auto"/>
            </w:tcBorders>
            <w:vAlign w:val="center"/>
          </w:tcPr>
          <w:p w14:paraId="1EF412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14742C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DQBQDM</w:t>
            </w:r>
          </w:p>
        </w:tc>
        <w:tc>
          <w:tcPr>
            <w:tcW w:w="993" w:type="dxa"/>
            <w:tcBorders>
              <w:top w:val="single" w:sz="4" w:space="0" w:color="auto"/>
              <w:left w:val="single" w:sz="4" w:space="0" w:color="auto"/>
              <w:bottom w:val="single" w:sz="4" w:space="0" w:color="auto"/>
              <w:right w:val="single" w:sz="4" w:space="0" w:color="auto"/>
            </w:tcBorders>
            <w:vAlign w:val="center"/>
          </w:tcPr>
          <w:p w14:paraId="47E888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BDD5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13B1D3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FA57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49F75D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1CF12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1758B76B"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60F44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DE08.10.054.00</w:t>
            </w:r>
          </w:p>
        </w:tc>
        <w:tc>
          <w:tcPr>
            <w:tcW w:w="1342" w:type="dxa"/>
            <w:tcBorders>
              <w:top w:val="single" w:sz="4" w:space="0" w:color="auto"/>
              <w:left w:val="single" w:sz="4" w:space="0" w:color="auto"/>
              <w:bottom w:val="single" w:sz="4" w:space="0" w:color="auto"/>
              <w:right w:val="single" w:sz="4" w:space="0" w:color="auto"/>
            </w:tcBorders>
            <w:vAlign w:val="center"/>
          </w:tcPr>
          <w:p w14:paraId="12C46C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1485F7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DQBQMC</w:t>
            </w:r>
          </w:p>
        </w:tc>
        <w:tc>
          <w:tcPr>
            <w:tcW w:w="993" w:type="dxa"/>
            <w:tcBorders>
              <w:top w:val="single" w:sz="4" w:space="0" w:color="auto"/>
              <w:left w:val="single" w:sz="4" w:space="0" w:color="auto"/>
              <w:bottom w:val="single" w:sz="4" w:space="0" w:color="auto"/>
              <w:right w:val="single" w:sz="4" w:space="0" w:color="auto"/>
            </w:tcBorders>
            <w:vAlign w:val="center"/>
          </w:tcPr>
          <w:p w14:paraId="726587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F9BE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702C6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089E9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5CF88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5A7F4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16414B7B"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18131BA"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45D8C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当前住院医师工号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63EBB0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DQZYYSGH</w:t>
            </w:r>
          </w:p>
        </w:tc>
        <w:tc>
          <w:tcPr>
            <w:tcW w:w="993" w:type="dxa"/>
            <w:tcBorders>
              <w:top w:val="single" w:sz="4" w:space="0" w:color="auto"/>
              <w:left w:val="single" w:sz="4" w:space="0" w:color="auto"/>
              <w:bottom w:val="single" w:sz="4" w:space="0" w:color="auto"/>
              <w:right w:val="single" w:sz="4" w:space="0" w:color="auto"/>
            </w:tcBorders>
            <w:vAlign w:val="center"/>
          </w:tcPr>
          <w:p w14:paraId="63F059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9834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829F4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C9274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98685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8BB58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162D6FCD"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1F965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2" w:type="dxa"/>
            <w:tcBorders>
              <w:top w:val="single" w:sz="4" w:space="0" w:color="auto"/>
              <w:left w:val="single" w:sz="4" w:space="0" w:color="auto"/>
              <w:bottom w:val="single" w:sz="4" w:space="0" w:color="auto"/>
              <w:right w:val="single" w:sz="4" w:space="0" w:color="auto"/>
            </w:tcBorders>
            <w:vAlign w:val="center"/>
          </w:tcPr>
          <w:p w14:paraId="37C64B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当前住院医师姓名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4D482A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DQZYYSXM</w:t>
            </w:r>
          </w:p>
        </w:tc>
        <w:tc>
          <w:tcPr>
            <w:tcW w:w="993" w:type="dxa"/>
            <w:tcBorders>
              <w:top w:val="single" w:sz="4" w:space="0" w:color="auto"/>
              <w:left w:val="single" w:sz="4" w:space="0" w:color="auto"/>
              <w:bottom w:val="single" w:sz="4" w:space="0" w:color="auto"/>
              <w:right w:val="single" w:sz="4" w:space="0" w:color="auto"/>
            </w:tcBorders>
            <w:vAlign w:val="center"/>
          </w:tcPr>
          <w:p w14:paraId="6486E6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3920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89D7B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871E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6BC5A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2F904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0EAB48EF"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826B6C7"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303EF0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当前主治医师工号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798BCA9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DQZZYSGH</w:t>
            </w:r>
          </w:p>
        </w:tc>
        <w:tc>
          <w:tcPr>
            <w:tcW w:w="993" w:type="dxa"/>
            <w:tcBorders>
              <w:top w:val="single" w:sz="4" w:space="0" w:color="auto"/>
              <w:left w:val="single" w:sz="4" w:space="0" w:color="auto"/>
              <w:bottom w:val="single" w:sz="4" w:space="0" w:color="auto"/>
              <w:right w:val="single" w:sz="4" w:space="0" w:color="auto"/>
            </w:tcBorders>
            <w:vAlign w:val="center"/>
          </w:tcPr>
          <w:p w14:paraId="02E7A8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2E44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61793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70CE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F9CA0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46BAFD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7D2D907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C19AD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2" w:type="dxa"/>
            <w:tcBorders>
              <w:top w:val="single" w:sz="4" w:space="0" w:color="auto"/>
              <w:left w:val="single" w:sz="4" w:space="0" w:color="auto"/>
              <w:bottom w:val="single" w:sz="4" w:space="0" w:color="auto"/>
              <w:right w:val="single" w:sz="4" w:space="0" w:color="auto"/>
            </w:tcBorders>
            <w:vAlign w:val="center"/>
          </w:tcPr>
          <w:p w14:paraId="601935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当前主治医师姓名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42380E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DQZZYSXM</w:t>
            </w:r>
          </w:p>
        </w:tc>
        <w:tc>
          <w:tcPr>
            <w:tcW w:w="993" w:type="dxa"/>
            <w:tcBorders>
              <w:top w:val="single" w:sz="4" w:space="0" w:color="auto"/>
              <w:left w:val="single" w:sz="4" w:space="0" w:color="auto"/>
              <w:bottom w:val="single" w:sz="4" w:space="0" w:color="auto"/>
              <w:right w:val="single" w:sz="4" w:space="0" w:color="auto"/>
            </w:tcBorders>
            <w:vAlign w:val="center"/>
          </w:tcPr>
          <w:p w14:paraId="7BA0D3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E7E4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2306A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622D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F82DA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7A0DC4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患者已出院填写</w:t>
            </w:r>
            <w:r>
              <w:rPr>
                <w:rFonts w:ascii="Times New Roman" w:hAnsi="Times New Roman" w:cs="Times New Roman"/>
                <w:color w:val="000000"/>
                <w:sz w:val="18"/>
                <w:szCs w:val="18"/>
                <w:lang w:val="en-US" w:bidi="ar"/>
              </w:rPr>
              <w:t>“/”</w:t>
            </w:r>
          </w:p>
        </w:tc>
      </w:tr>
      <w:tr w:rsidR="003B62E7" w14:paraId="5924F5D0"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80B92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342" w:type="dxa"/>
            <w:tcBorders>
              <w:top w:val="single" w:sz="4" w:space="0" w:color="auto"/>
              <w:left w:val="single" w:sz="4" w:space="0" w:color="auto"/>
              <w:bottom w:val="single" w:sz="4" w:space="0" w:color="auto"/>
              <w:right w:val="single" w:sz="4" w:space="0" w:color="auto"/>
            </w:tcBorders>
            <w:vAlign w:val="center"/>
          </w:tcPr>
          <w:p w14:paraId="4F02E28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3CBA0A3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CYKSDM</w:t>
            </w:r>
          </w:p>
        </w:tc>
        <w:tc>
          <w:tcPr>
            <w:tcW w:w="993" w:type="dxa"/>
            <w:tcBorders>
              <w:top w:val="single" w:sz="4" w:space="0" w:color="auto"/>
              <w:left w:val="single" w:sz="4" w:space="0" w:color="auto"/>
              <w:bottom w:val="single" w:sz="4" w:space="0" w:color="auto"/>
              <w:right w:val="single" w:sz="4" w:space="0" w:color="auto"/>
            </w:tcBorders>
            <w:vAlign w:val="center"/>
          </w:tcPr>
          <w:p w14:paraId="48260B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89EC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43AB7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B9EF4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1C102F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3F1AA7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编码。填写院内自定义编码。见科室字典表尚未出院时填写默认值</w:t>
            </w:r>
            <w:r>
              <w:rPr>
                <w:rFonts w:ascii="Times New Roman" w:hAnsi="Times New Roman" w:cs="Times New Roman"/>
                <w:color w:val="000000"/>
                <w:sz w:val="18"/>
                <w:szCs w:val="18"/>
                <w:lang w:val="en-US" w:bidi="ar"/>
              </w:rPr>
              <w:t>“/”</w:t>
            </w:r>
          </w:p>
        </w:tc>
      </w:tr>
      <w:tr w:rsidR="003B62E7" w14:paraId="01563C0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9F705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DE08.10.026.00</w:t>
            </w:r>
          </w:p>
        </w:tc>
        <w:tc>
          <w:tcPr>
            <w:tcW w:w="1342" w:type="dxa"/>
            <w:tcBorders>
              <w:top w:val="single" w:sz="4" w:space="0" w:color="auto"/>
              <w:left w:val="single" w:sz="4" w:space="0" w:color="auto"/>
              <w:bottom w:val="single" w:sz="4" w:space="0" w:color="auto"/>
              <w:right w:val="single" w:sz="4" w:space="0" w:color="auto"/>
            </w:tcBorders>
            <w:vAlign w:val="center"/>
          </w:tcPr>
          <w:p w14:paraId="14AC2F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CB523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CYKSMC</w:t>
            </w:r>
          </w:p>
        </w:tc>
        <w:tc>
          <w:tcPr>
            <w:tcW w:w="993" w:type="dxa"/>
            <w:tcBorders>
              <w:top w:val="single" w:sz="4" w:space="0" w:color="auto"/>
              <w:left w:val="single" w:sz="4" w:space="0" w:color="auto"/>
              <w:bottom w:val="single" w:sz="4" w:space="0" w:color="auto"/>
              <w:right w:val="single" w:sz="4" w:space="0" w:color="auto"/>
            </w:tcBorders>
            <w:vAlign w:val="center"/>
          </w:tcPr>
          <w:p w14:paraId="3C1BF2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2EED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E5CF4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2CD7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64F6F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07130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编码。填写院内自定义编码。见科室字典表尚未出院时填写默认值</w:t>
            </w:r>
            <w:r>
              <w:rPr>
                <w:rFonts w:ascii="Times New Roman" w:hAnsi="Times New Roman" w:cs="Times New Roman"/>
                <w:color w:val="000000"/>
                <w:sz w:val="18"/>
                <w:szCs w:val="18"/>
                <w:lang w:val="en-US" w:bidi="ar"/>
              </w:rPr>
              <w:t>“/”</w:t>
            </w:r>
          </w:p>
        </w:tc>
      </w:tr>
      <w:tr w:rsidR="003B62E7" w14:paraId="789B13C0"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448EA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DE08.10.054.00</w:t>
            </w:r>
          </w:p>
        </w:tc>
        <w:tc>
          <w:tcPr>
            <w:tcW w:w="1342" w:type="dxa"/>
            <w:tcBorders>
              <w:top w:val="single" w:sz="4" w:space="0" w:color="auto"/>
              <w:left w:val="single" w:sz="4" w:space="0" w:color="auto"/>
              <w:bottom w:val="single" w:sz="4" w:space="0" w:color="auto"/>
              <w:right w:val="single" w:sz="4" w:space="0" w:color="auto"/>
            </w:tcBorders>
            <w:vAlign w:val="center"/>
          </w:tcPr>
          <w:p w14:paraId="5C4F64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6CD72F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CYBQDM</w:t>
            </w:r>
          </w:p>
        </w:tc>
        <w:tc>
          <w:tcPr>
            <w:tcW w:w="993" w:type="dxa"/>
            <w:tcBorders>
              <w:top w:val="single" w:sz="4" w:space="0" w:color="auto"/>
              <w:left w:val="single" w:sz="4" w:space="0" w:color="auto"/>
              <w:bottom w:val="single" w:sz="4" w:space="0" w:color="auto"/>
              <w:right w:val="single" w:sz="4" w:space="0" w:color="auto"/>
            </w:tcBorders>
            <w:vAlign w:val="center"/>
          </w:tcPr>
          <w:p w14:paraId="163F46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7295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0ADFAD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0BC2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583174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7C5F8C6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填写院内病区代码</w:t>
            </w:r>
          </w:p>
        </w:tc>
      </w:tr>
      <w:tr w:rsidR="003B62E7" w14:paraId="0EEB36C7"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051AB27"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081FE1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4A1A6F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CYBQMC</w:t>
            </w:r>
          </w:p>
        </w:tc>
        <w:tc>
          <w:tcPr>
            <w:tcW w:w="993" w:type="dxa"/>
            <w:tcBorders>
              <w:top w:val="single" w:sz="4" w:space="0" w:color="auto"/>
              <w:left w:val="single" w:sz="4" w:space="0" w:color="auto"/>
              <w:bottom w:val="single" w:sz="4" w:space="0" w:color="auto"/>
              <w:right w:val="single" w:sz="4" w:space="0" w:color="auto"/>
            </w:tcBorders>
            <w:vAlign w:val="center"/>
          </w:tcPr>
          <w:p w14:paraId="732201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9737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62B24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2F22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B4EC0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172C05E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填写院内病区名称</w:t>
            </w:r>
          </w:p>
        </w:tc>
      </w:tr>
      <w:tr w:rsidR="003B62E7" w14:paraId="3865440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0A12B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DE01.00.026.00</w:t>
            </w:r>
          </w:p>
        </w:tc>
        <w:tc>
          <w:tcPr>
            <w:tcW w:w="1342" w:type="dxa"/>
            <w:tcBorders>
              <w:top w:val="single" w:sz="4" w:space="0" w:color="auto"/>
              <w:left w:val="single" w:sz="4" w:space="0" w:color="auto"/>
              <w:bottom w:val="single" w:sz="4" w:space="0" w:color="auto"/>
              <w:right w:val="single" w:sz="4" w:space="0" w:color="auto"/>
            </w:tcBorders>
            <w:vAlign w:val="center"/>
          </w:tcPr>
          <w:p w14:paraId="7202A1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出院床位号</w:t>
            </w:r>
          </w:p>
        </w:tc>
        <w:tc>
          <w:tcPr>
            <w:tcW w:w="1139" w:type="dxa"/>
            <w:tcBorders>
              <w:top w:val="single" w:sz="4" w:space="0" w:color="auto"/>
              <w:left w:val="single" w:sz="4" w:space="0" w:color="auto"/>
              <w:bottom w:val="single" w:sz="4" w:space="0" w:color="auto"/>
              <w:right w:val="single" w:sz="4" w:space="0" w:color="auto"/>
            </w:tcBorders>
            <w:vAlign w:val="center"/>
          </w:tcPr>
          <w:p w14:paraId="69F806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CYCWH</w:t>
            </w:r>
          </w:p>
        </w:tc>
        <w:tc>
          <w:tcPr>
            <w:tcW w:w="993" w:type="dxa"/>
            <w:tcBorders>
              <w:top w:val="single" w:sz="4" w:space="0" w:color="auto"/>
              <w:left w:val="single" w:sz="4" w:space="0" w:color="auto"/>
              <w:bottom w:val="single" w:sz="4" w:space="0" w:color="auto"/>
              <w:right w:val="single" w:sz="4" w:space="0" w:color="auto"/>
            </w:tcBorders>
            <w:vAlign w:val="center"/>
          </w:tcPr>
          <w:p w14:paraId="6B29BA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E358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ED358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EC0D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6C8E1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3755C5E" w14:textId="77777777" w:rsidR="003B62E7" w:rsidRDefault="003B62E7">
            <w:pPr>
              <w:rPr>
                <w:rFonts w:ascii="Times New Roman" w:hAnsi="Times New Roman"/>
                <w:color w:val="000000"/>
                <w:sz w:val="18"/>
                <w:szCs w:val="18"/>
                <w:lang w:bidi="ar"/>
              </w:rPr>
            </w:pPr>
          </w:p>
        </w:tc>
      </w:tr>
      <w:tr w:rsidR="003B62E7" w14:paraId="2D92CA8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FEEF3F8"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D1232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出病区日期时间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E286E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CBQSJ</w:t>
            </w:r>
          </w:p>
        </w:tc>
        <w:tc>
          <w:tcPr>
            <w:tcW w:w="993" w:type="dxa"/>
            <w:tcBorders>
              <w:top w:val="single" w:sz="4" w:space="0" w:color="auto"/>
              <w:left w:val="single" w:sz="4" w:space="0" w:color="auto"/>
              <w:bottom w:val="single" w:sz="4" w:space="0" w:color="auto"/>
              <w:right w:val="single" w:sz="4" w:space="0" w:color="auto"/>
            </w:tcBorders>
            <w:vAlign w:val="center"/>
          </w:tcPr>
          <w:p w14:paraId="6029FD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5E2482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4F762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18BA4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53CD7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5A19DF27" w14:textId="77777777" w:rsidR="003B62E7" w:rsidRDefault="003B62E7">
            <w:pPr>
              <w:rPr>
                <w:rFonts w:ascii="Times New Roman" w:hAnsi="Times New Roman"/>
                <w:color w:val="000000"/>
                <w:sz w:val="18"/>
                <w:szCs w:val="18"/>
                <w:lang w:bidi="ar"/>
              </w:rPr>
            </w:pPr>
          </w:p>
        </w:tc>
      </w:tr>
      <w:tr w:rsidR="003B62E7" w14:paraId="17A7A150"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36FDA47"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515DC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住院原因</w:t>
            </w:r>
          </w:p>
        </w:tc>
        <w:tc>
          <w:tcPr>
            <w:tcW w:w="1139" w:type="dxa"/>
            <w:tcBorders>
              <w:top w:val="single" w:sz="4" w:space="0" w:color="auto"/>
              <w:left w:val="single" w:sz="4" w:space="0" w:color="auto"/>
              <w:bottom w:val="single" w:sz="4" w:space="0" w:color="auto"/>
              <w:right w:val="single" w:sz="4" w:space="0" w:color="auto"/>
            </w:tcBorders>
            <w:vAlign w:val="center"/>
          </w:tcPr>
          <w:p w14:paraId="52A83E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ZYYY</w:t>
            </w:r>
          </w:p>
        </w:tc>
        <w:tc>
          <w:tcPr>
            <w:tcW w:w="993" w:type="dxa"/>
            <w:tcBorders>
              <w:top w:val="single" w:sz="4" w:space="0" w:color="auto"/>
              <w:left w:val="single" w:sz="4" w:space="0" w:color="auto"/>
              <w:bottom w:val="single" w:sz="4" w:space="0" w:color="auto"/>
              <w:right w:val="single" w:sz="4" w:space="0" w:color="auto"/>
            </w:tcBorders>
            <w:vAlign w:val="center"/>
          </w:tcPr>
          <w:p w14:paraId="1B7F56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1C02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7085C1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6781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BDFEA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383D02F7" w14:textId="77777777" w:rsidR="003B62E7" w:rsidRDefault="003B62E7">
            <w:pPr>
              <w:rPr>
                <w:rFonts w:ascii="Times New Roman" w:hAnsi="Times New Roman"/>
                <w:color w:val="000000"/>
                <w:sz w:val="18"/>
                <w:szCs w:val="18"/>
                <w:lang w:bidi="ar"/>
              </w:rPr>
            </w:pPr>
          </w:p>
        </w:tc>
      </w:tr>
      <w:tr w:rsidR="003B62E7" w14:paraId="6A033E84"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4E43C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DE02.10.090.00</w:t>
            </w:r>
          </w:p>
        </w:tc>
        <w:tc>
          <w:tcPr>
            <w:tcW w:w="1342" w:type="dxa"/>
            <w:tcBorders>
              <w:top w:val="single" w:sz="4" w:space="0" w:color="auto"/>
              <w:left w:val="single" w:sz="4" w:space="0" w:color="auto"/>
              <w:bottom w:val="single" w:sz="4" w:space="0" w:color="auto"/>
              <w:right w:val="single" w:sz="4" w:space="0" w:color="auto"/>
            </w:tcBorders>
            <w:vAlign w:val="center"/>
          </w:tcPr>
          <w:p w14:paraId="13011E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住院次数</w:t>
            </w:r>
          </w:p>
        </w:tc>
        <w:tc>
          <w:tcPr>
            <w:tcW w:w="1139" w:type="dxa"/>
            <w:tcBorders>
              <w:top w:val="single" w:sz="4" w:space="0" w:color="auto"/>
              <w:left w:val="single" w:sz="4" w:space="0" w:color="auto"/>
              <w:bottom w:val="single" w:sz="4" w:space="0" w:color="auto"/>
              <w:right w:val="single" w:sz="4" w:space="0" w:color="auto"/>
            </w:tcBorders>
            <w:vAlign w:val="center"/>
          </w:tcPr>
          <w:p w14:paraId="2CF3FBD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ZYCS</w:t>
            </w:r>
          </w:p>
        </w:tc>
        <w:tc>
          <w:tcPr>
            <w:tcW w:w="993" w:type="dxa"/>
            <w:tcBorders>
              <w:top w:val="single" w:sz="4" w:space="0" w:color="auto"/>
              <w:left w:val="single" w:sz="4" w:space="0" w:color="auto"/>
              <w:bottom w:val="single" w:sz="4" w:space="0" w:color="auto"/>
              <w:right w:val="single" w:sz="4" w:space="0" w:color="auto"/>
            </w:tcBorders>
            <w:vAlign w:val="center"/>
          </w:tcPr>
          <w:p w14:paraId="271028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1FC79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DBB09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B6B7A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7542F8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555DCC5" w14:textId="77777777" w:rsidR="003B62E7" w:rsidRDefault="003B62E7">
            <w:pPr>
              <w:rPr>
                <w:rFonts w:ascii="Times New Roman" w:hAnsi="Times New Roman"/>
                <w:color w:val="000000"/>
                <w:sz w:val="18"/>
                <w:szCs w:val="18"/>
                <w:lang w:bidi="ar"/>
              </w:rPr>
            </w:pPr>
          </w:p>
        </w:tc>
      </w:tr>
      <w:tr w:rsidR="003B62E7" w14:paraId="5064E21E"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9823CB3"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345F64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病人来源</w:t>
            </w:r>
          </w:p>
        </w:tc>
        <w:tc>
          <w:tcPr>
            <w:tcW w:w="1139" w:type="dxa"/>
            <w:tcBorders>
              <w:top w:val="single" w:sz="4" w:space="0" w:color="auto"/>
              <w:left w:val="single" w:sz="4" w:space="0" w:color="auto"/>
              <w:bottom w:val="single" w:sz="4" w:space="0" w:color="auto"/>
              <w:right w:val="single" w:sz="4" w:space="0" w:color="auto"/>
            </w:tcBorders>
            <w:vAlign w:val="center"/>
          </w:tcPr>
          <w:p w14:paraId="4A9911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BRLY</w:t>
            </w:r>
          </w:p>
        </w:tc>
        <w:tc>
          <w:tcPr>
            <w:tcW w:w="993" w:type="dxa"/>
            <w:tcBorders>
              <w:top w:val="single" w:sz="4" w:space="0" w:color="auto"/>
              <w:left w:val="single" w:sz="4" w:space="0" w:color="auto"/>
              <w:bottom w:val="single" w:sz="4" w:space="0" w:color="auto"/>
              <w:right w:val="single" w:sz="4" w:space="0" w:color="auto"/>
            </w:tcBorders>
            <w:vAlign w:val="center"/>
          </w:tcPr>
          <w:p w14:paraId="6D4B03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1C430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E80CA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DF805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F0A3F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7298F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2EE2959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9437FC6"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3D89B7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住院主要诊断编码列表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675E253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ZYZDBM</w:t>
            </w:r>
          </w:p>
        </w:tc>
        <w:tc>
          <w:tcPr>
            <w:tcW w:w="993" w:type="dxa"/>
            <w:tcBorders>
              <w:top w:val="single" w:sz="4" w:space="0" w:color="auto"/>
              <w:left w:val="single" w:sz="4" w:space="0" w:color="auto"/>
              <w:bottom w:val="single" w:sz="4" w:space="0" w:color="auto"/>
              <w:right w:val="single" w:sz="4" w:space="0" w:color="auto"/>
            </w:tcBorders>
            <w:vAlign w:val="center"/>
          </w:tcPr>
          <w:p w14:paraId="21C7A4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0168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80773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0EE67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50889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43910E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填写院内诊断编码；填主要诊断，多个以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3497D484"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5913AE3"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6F8CF46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住院主要诊断名称列表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0D89CA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ZYZDMC</w:t>
            </w:r>
          </w:p>
        </w:tc>
        <w:tc>
          <w:tcPr>
            <w:tcW w:w="993" w:type="dxa"/>
            <w:tcBorders>
              <w:top w:val="single" w:sz="4" w:space="0" w:color="auto"/>
              <w:left w:val="single" w:sz="4" w:space="0" w:color="auto"/>
              <w:bottom w:val="single" w:sz="4" w:space="0" w:color="auto"/>
              <w:right w:val="single" w:sz="4" w:space="0" w:color="auto"/>
            </w:tcBorders>
            <w:vAlign w:val="center"/>
          </w:tcPr>
          <w:p w14:paraId="7A3990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5CF8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2A88F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9865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C71FF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0C6C5F7C" w14:textId="77777777" w:rsidR="003B62E7" w:rsidRDefault="003B62E7">
            <w:pPr>
              <w:rPr>
                <w:rFonts w:ascii="Times New Roman" w:hAnsi="Times New Roman"/>
                <w:color w:val="000000"/>
                <w:sz w:val="18"/>
                <w:szCs w:val="18"/>
                <w:lang w:bidi="ar"/>
              </w:rPr>
            </w:pPr>
          </w:p>
        </w:tc>
      </w:tr>
      <w:tr w:rsidR="003B62E7" w14:paraId="7B3BDDDB"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FC095D5"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5A40E9F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住院主要诊断编码类型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075C7D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ZYBMLX</w:t>
            </w:r>
          </w:p>
        </w:tc>
        <w:tc>
          <w:tcPr>
            <w:tcW w:w="993" w:type="dxa"/>
            <w:tcBorders>
              <w:top w:val="single" w:sz="4" w:space="0" w:color="auto"/>
              <w:left w:val="single" w:sz="4" w:space="0" w:color="auto"/>
              <w:bottom w:val="single" w:sz="4" w:space="0" w:color="auto"/>
              <w:right w:val="single" w:sz="4" w:space="0" w:color="auto"/>
            </w:tcBorders>
            <w:vAlign w:val="center"/>
          </w:tcPr>
          <w:p w14:paraId="024955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5D24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A5ADA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A8B5F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FCF03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43CF1A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：西医；</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：中医</w:t>
            </w:r>
          </w:p>
        </w:tc>
      </w:tr>
      <w:tr w:rsidR="003B62E7" w14:paraId="0843C18A"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2BB13F1"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DF8E84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门诊主要诊断编码列表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70F3E2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MZZDBM</w:t>
            </w:r>
          </w:p>
        </w:tc>
        <w:tc>
          <w:tcPr>
            <w:tcW w:w="993" w:type="dxa"/>
            <w:tcBorders>
              <w:top w:val="single" w:sz="4" w:space="0" w:color="auto"/>
              <w:left w:val="single" w:sz="4" w:space="0" w:color="auto"/>
              <w:bottom w:val="single" w:sz="4" w:space="0" w:color="auto"/>
              <w:right w:val="single" w:sz="4" w:space="0" w:color="auto"/>
            </w:tcBorders>
            <w:vAlign w:val="center"/>
          </w:tcPr>
          <w:p w14:paraId="575596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98D0E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36E06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F0C31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1C564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0CB148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填写院内诊断编码；填主要诊断，多个以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568D7E89"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A649168"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6F2B1B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门诊主要诊断名称列表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63DA26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MZZDMC</w:t>
            </w:r>
          </w:p>
        </w:tc>
        <w:tc>
          <w:tcPr>
            <w:tcW w:w="993" w:type="dxa"/>
            <w:tcBorders>
              <w:top w:val="single" w:sz="4" w:space="0" w:color="auto"/>
              <w:left w:val="single" w:sz="4" w:space="0" w:color="auto"/>
              <w:bottom w:val="single" w:sz="4" w:space="0" w:color="auto"/>
              <w:right w:val="single" w:sz="4" w:space="0" w:color="auto"/>
            </w:tcBorders>
            <w:vAlign w:val="center"/>
          </w:tcPr>
          <w:p w14:paraId="430B09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7B2B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54E80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A45F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FEAEA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222091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填写院内诊断名称</w:t>
            </w:r>
          </w:p>
        </w:tc>
      </w:tr>
      <w:tr w:rsidR="003B62E7" w14:paraId="0AD6717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D3C2FA1"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58FBEF8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门诊主要诊断编码类型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542014A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MZBMLX</w:t>
            </w:r>
          </w:p>
        </w:tc>
        <w:tc>
          <w:tcPr>
            <w:tcW w:w="993" w:type="dxa"/>
            <w:tcBorders>
              <w:top w:val="single" w:sz="4" w:space="0" w:color="auto"/>
              <w:left w:val="single" w:sz="4" w:space="0" w:color="auto"/>
              <w:bottom w:val="single" w:sz="4" w:space="0" w:color="auto"/>
              <w:right w:val="single" w:sz="4" w:space="0" w:color="auto"/>
            </w:tcBorders>
            <w:vAlign w:val="center"/>
          </w:tcPr>
          <w:p w14:paraId="6DC567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1A6D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5E927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C9FB6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632AB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60F3FA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：西医；</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：中医；</w:t>
            </w:r>
          </w:p>
        </w:tc>
      </w:tr>
      <w:tr w:rsidR="003B62E7" w14:paraId="2ABF6DE9"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FCB574A"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6E09E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门诊诊断医生工号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2202A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MZZDYSGH</w:t>
            </w:r>
          </w:p>
        </w:tc>
        <w:tc>
          <w:tcPr>
            <w:tcW w:w="993" w:type="dxa"/>
            <w:tcBorders>
              <w:top w:val="single" w:sz="4" w:space="0" w:color="auto"/>
              <w:left w:val="single" w:sz="4" w:space="0" w:color="auto"/>
              <w:bottom w:val="single" w:sz="4" w:space="0" w:color="auto"/>
              <w:right w:val="single" w:sz="4" w:space="0" w:color="auto"/>
            </w:tcBorders>
            <w:vAlign w:val="center"/>
          </w:tcPr>
          <w:p w14:paraId="66FA97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8890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00CC4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DB76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254A3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2409E5BE" w14:textId="77777777" w:rsidR="003B62E7" w:rsidRDefault="003B62E7">
            <w:pPr>
              <w:rPr>
                <w:rFonts w:ascii="Times New Roman" w:hAnsi="Times New Roman"/>
                <w:color w:val="000000"/>
                <w:sz w:val="18"/>
                <w:szCs w:val="18"/>
                <w:lang w:bidi="ar"/>
              </w:rPr>
            </w:pPr>
          </w:p>
        </w:tc>
      </w:tr>
      <w:tr w:rsidR="003B62E7" w14:paraId="17CE48AF"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CE84C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2" w:type="dxa"/>
            <w:tcBorders>
              <w:top w:val="single" w:sz="4" w:space="0" w:color="auto"/>
              <w:left w:val="single" w:sz="4" w:space="0" w:color="auto"/>
              <w:bottom w:val="single" w:sz="4" w:space="0" w:color="auto"/>
              <w:right w:val="single" w:sz="4" w:space="0" w:color="auto"/>
            </w:tcBorders>
            <w:vAlign w:val="center"/>
          </w:tcPr>
          <w:p w14:paraId="46D90C6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门诊诊断医生姓名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0FBEAB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MZZDYSXM</w:t>
            </w:r>
          </w:p>
        </w:tc>
        <w:tc>
          <w:tcPr>
            <w:tcW w:w="993" w:type="dxa"/>
            <w:tcBorders>
              <w:top w:val="single" w:sz="4" w:space="0" w:color="auto"/>
              <w:left w:val="single" w:sz="4" w:space="0" w:color="auto"/>
              <w:bottom w:val="single" w:sz="4" w:space="0" w:color="auto"/>
              <w:right w:val="single" w:sz="4" w:space="0" w:color="auto"/>
            </w:tcBorders>
            <w:vAlign w:val="center"/>
          </w:tcPr>
          <w:p w14:paraId="20C662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AAC1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2BB8B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E647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04127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7E9AE84A" w14:textId="77777777" w:rsidR="003B62E7" w:rsidRDefault="003B62E7">
            <w:pPr>
              <w:rPr>
                <w:rFonts w:ascii="Times New Roman" w:hAnsi="Times New Roman"/>
                <w:color w:val="000000"/>
                <w:sz w:val="18"/>
                <w:szCs w:val="18"/>
                <w:lang w:bidi="ar"/>
              </w:rPr>
            </w:pPr>
          </w:p>
        </w:tc>
      </w:tr>
      <w:tr w:rsidR="003B62E7" w14:paraId="65B5F82D"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FC727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DE06.00.092.00</w:t>
            </w:r>
          </w:p>
        </w:tc>
        <w:tc>
          <w:tcPr>
            <w:tcW w:w="1342" w:type="dxa"/>
            <w:tcBorders>
              <w:top w:val="single" w:sz="4" w:space="0" w:color="auto"/>
              <w:left w:val="single" w:sz="4" w:space="0" w:color="auto"/>
              <w:bottom w:val="single" w:sz="4" w:space="0" w:color="auto"/>
              <w:right w:val="single" w:sz="4" w:space="0" w:color="auto"/>
            </w:tcBorders>
            <w:vAlign w:val="center"/>
          </w:tcPr>
          <w:p w14:paraId="763CC5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47E9A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RYSJ</w:t>
            </w:r>
          </w:p>
        </w:tc>
        <w:tc>
          <w:tcPr>
            <w:tcW w:w="993" w:type="dxa"/>
            <w:tcBorders>
              <w:top w:val="single" w:sz="4" w:space="0" w:color="auto"/>
              <w:left w:val="single" w:sz="4" w:space="0" w:color="auto"/>
              <w:bottom w:val="single" w:sz="4" w:space="0" w:color="auto"/>
              <w:right w:val="single" w:sz="4" w:space="0" w:color="auto"/>
            </w:tcBorders>
            <w:vAlign w:val="center"/>
          </w:tcPr>
          <w:p w14:paraId="57F63E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CC4DF38"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7B42D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6331C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1D593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978432E" w14:textId="77777777" w:rsidR="003B62E7" w:rsidRDefault="003B62E7">
            <w:pPr>
              <w:rPr>
                <w:rFonts w:ascii="Times New Roman" w:hAnsi="Times New Roman"/>
                <w:color w:val="000000"/>
                <w:sz w:val="18"/>
                <w:szCs w:val="18"/>
                <w:lang w:bidi="ar"/>
              </w:rPr>
            </w:pPr>
          </w:p>
        </w:tc>
      </w:tr>
      <w:tr w:rsidR="003B62E7" w14:paraId="08205D01"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0FEC6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DE06.00.017.00</w:t>
            </w:r>
          </w:p>
        </w:tc>
        <w:tc>
          <w:tcPr>
            <w:tcW w:w="1342" w:type="dxa"/>
            <w:tcBorders>
              <w:top w:val="single" w:sz="4" w:space="0" w:color="auto"/>
              <w:left w:val="single" w:sz="4" w:space="0" w:color="auto"/>
              <w:bottom w:val="single" w:sz="4" w:space="0" w:color="auto"/>
              <w:right w:val="single" w:sz="4" w:space="0" w:color="auto"/>
            </w:tcBorders>
            <w:vAlign w:val="center"/>
          </w:tcPr>
          <w:p w14:paraId="19156C7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5EDFF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CYSJ</w:t>
            </w:r>
          </w:p>
        </w:tc>
        <w:tc>
          <w:tcPr>
            <w:tcW w:w="993" w:type="dxa"/>
            <w:tcBorders>
              <w:top w:val="single" w:sz="4" w:space="0" w:color="auto"/>
              <w:left w:val="single" w:sz="4" w:space="0" w:color="auto"/>
              <w:bottom w:val="single" w:sz="4" w:space="0" w:color="auto"/>
              <w:right w:val="single" w:sz="4" w:space="0" w:color="auto"/>
            </w:tcBorders>
            <w:vAlign w:val="center"/>
          </w:tcPr>
          <w:p w14:paraId="767DD9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5010137"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29876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E0B6A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70F3D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EA918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尚未出院时可暂为空缺填写默认值</w:t>
            </w:r>
            <w:r>
              <w:rPr>
                <w:rFonts w:ascii="Times New Roman" w:hAnsi="Times New Roman" w:cs="Times New Roman"/>
                <w:color w:val="000000"/>
                <w:sz w:val="18"/>
                <w:szCs w:val="18"/>
                <w:lang w:val="en-US" w:bidi="ar"/>
              </w:rPr>
              <w:t>“1900-01-01”</w:t>
            </w:r>
            <w:r>
              <w:rPr>
                <w:rFonts w:ascii="Times New Roman" w:hAnsi="Times New Roman" w:cs="Times New Roman"/>
                <w:color w:val="000000"/>
                <w:sz w:val="18"/>
                <w:szCs w:val="18"/>
                <w:lang w:val="en-US" w:bidi="ar"/>
              </w:rPr>
              <w:t>。此信息是否为默认值被作为判别已入院而尚未出院的标志。</w:t>
            </w:r>
          </w:p>
        </w:tc>
      </w:tr>
      <w:tr w:rsidR="003B62E7" w14:paraId="55047654"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C9C992C"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7EAD14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出院状态代码</w:t>
            </w:r>
          </w:p>
        </w:tc>
        <w:tc>
          <w:tcPr>
            <w:tcW w:w="1139" w:type="dxa"/>
            <w:tcBorders>
              <w:top w:val="single" w:sz="4" w:space="0" w:color="auto"/>
              <w:left w:val="single" w:sz="4" w:space="0" w:color="auto"/>
              <w:bottom w:val="single" w:sz="4" w:space="0" w:color="auto"/>
              <w:right w:val="single" w:sz="4" w:space="0" w:color="auto"/>
            </w:tcBorders>
            <w:vAlign w:val="center"/>
          </w:tcPr>
          <w:p w14:paraId="50F6C6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CYZTDM</w:t>
            </w:r>
          </w:p>
        </w:tc>
        <w:tc>
          <w:tcPr>
            <w:tcW w:w="993" w:type="dxa"/>
            <w:tcBorders>
              <w:top w:val="single" w:sz="4" w:space="0" w:color="auto"/>
              <w:left w:val="single" w:sz="4" w:space="0" w:color="auto"/>
              <w:bottom w:val="single" w:sz="4" w:space="0" w:color="auto"/>
              <w:right w:val="single" w:sz="4" w:space="0" w:color="auto"/>
            </w:tcBorders>
            <w:vAlign w:val="center"/>
          </w:tcPr>
          <w:p w14:paraId="2634F7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90D3A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B8EE3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3ABCB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0A3BE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34E1C9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SZCV01.11.002</w:t>
            </w:r>
            <w:r>
              <w:rPr>
                <w:rFonts w:ascii="Times New Roman" w:hAnsi="Times New Roman" w:cs="Times New Roman"/>
                <w:color w:val="000000"/>
                <w:sz w:val="18"/>
                <w:szCs w:val="18"/>
                <w:lang w:val="en-US" w:bidi="ar"/>
              </w:rPr>
              <w:t>出院状态代码表</w:t>
            </w:r>
          </w:p>
        </w:tc>
      </w:tr>
      <w:tr w:rsidR="003B62E7" w14:paraId="0AB69700"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73C503B"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4FDEA7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出院状态名称</w:t>
            </w:r>
          </w:p>
        </w:tc>
        <w:tc>
          <w:tcPr>
            <w:tcW w:w="1139" w:type="dxa"/>
            <w:tcBorders>
              <w:top w:val="single" w:sz="4" w:space="0" w:color="auto"/>
              <w:left w:val="single" w:sz="4" w:space="0" w:color="auto"/>
              <w:bottom w:val="single" w:sz="4" w:space="0" w:color="auto"/>
              <w:right w:val="single" w:sz="4" w:space="0" w:color="auto"/>
            </w:tcBorders>
            <w:vAlign w:val="center"/>
          </w:tcPr>
          <w:p w14:paraId="2BCC98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CYZTMC</w:t>
            </w:r>
          </w:p>
        </w:tc>
        <w:tc>
          <w:tcPr>
            <w:tcW w:w="993" w:type="dxa"/>
            <w:tcBorders>
              <w:top w:val="single" w:sz="4" w:space="0" w:color="auto"/>
              <w:left w:val="single" w:sz="4" w:space="0" w:color="auto"/>
              <w:bottom w:val="single" w:sz="4" w:space="0" w:color="auto"/>
              <w:right w:val="single" w:sz="4" w:space="0" w:color="auto"/>
            </w:tcBorders>
            <w:vAlign w:val="center"/>
          </w:tcPr>
          <w:p w14:paraId="6306B0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ABEC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891DB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AE62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31892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20CA449A" w14:textId="77777777" w:rsidR="003B62E7" w:rsidRDefault="003B62E7">
            <w:pPr>
              <w:rPr>
                <w:rFonts w:ascii="Times New Roman" w:hAnsi="Times New Roman"/>
                <w:color w:val="000000"/>
                <w:sz w:val="18"/>
                <w:szCs w:val="18"/>
                <w:lang w:bidi="ar"/>
              </w:rPr>
            </w:pPr>
          </w:p>
        </w:tc>
      </w:tr>
      <w:tr w:rsidR="003B62E7" w14:paraId="4E96404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9CB8051"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2F0668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病历归档标志</w:t>
            </w:r>
          </w:p>
        </w:tc>
        <w:tc>
          <w:tcPr>
            <w:tcW w:w="1139" w:type="dxa"/>
            <w:tcBorders>
              <w:top w:val="single" w:sz="4" w:space="0" w:color="auto"/>
              <w:left w:val="single" w:sz="4" w:space="0" w:color="auto"/>
              <w:bottom w:val="single" w:sz="4" w:space="0" w:color="auto"/>
              <w:right w:val="single" w:sz="4" w:space="0" w:color="auto"/>
            </w:tcBorders>
            <w:vAlign w:val="center"/>
          </w:tcPr>
          <w:p w14:paraId="23E14F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BLGDBZ</w:t>
            </w:r>
          </w:p>
        </w:tc>
        <w:tc>
          <w:tcPr>
            <w:tcW w:w="993" w:type="dxa"/>
            <w:tcBorders>
              <w:top w:val="single" w:sz="4" w:space="0" w:color="auto"/>
              <w:left w:val="single" w:sz="4" w:space="0" w:color="auto"/>
              <w:bottom w:val="single" w:sz="4" w:space="0" w:color="auto"/>
              <w:right w:val="single" w:sz="4" w:space="0" w:color="auto"/>
            </w:tcBorders>
            <w:vAlign w:val="center"/>
          </w:tcPr>
          <w:p w14:paraId="15AD1D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D57B5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8DD0E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38734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507D8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391AA7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否，未归档；</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是，已归档</w:t>
            </w:r>
          </w:p>
        </w:tc>
      </w:tr>
      <w:tr w:rsidR="003B62E7" w14:paraId="3287B21F"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52C3C9A"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3D1DE0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病历归档日期时间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E2FC3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BLGDSJ</w:t>
            </w:r>
          </w:p>
        </w:tc>
        <w:tc>
          <w:tcPr>
            <w:tcW w:w="993" w:type="dxa"/>
            <w:tcBorders>
              <w:top w:val="single" w:sz="4" w:space="0" w:color="auto"/>
              <w:left w:val="single" w:sz="4" w:space="0" w:color="auto"/>
              <w:bottom w:val="single" w:sz="4" w:space="0" w:color="auto"/>
              <w:right w:val="single" w:sz="4" w:space="0" w:color="auto"/>
            </w:tcBorders>
            <w:vAlign w:val="center"/>
          </w:tcPr>
          <w:p w14:paraId="496602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97E9C8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9486F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ADAA3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0AF8C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099EF773" w14:textId="77777777" w:rsidR="003B62E7" w:rsidRDefault="003B62E7">
            <w:pPr>
              <w:rPr>
                <w:rFonts w:ascii="Times New Roman" w:hAnsi="Times New Roman"/>
                <w:color w:val="000000"/>
                <w:sz w:val="18"/>
                <w:szCs w:val="18"/>
                <w:lang w:bidi="ar"/>
              </w:rPr>
            </w:pPr>
          </w:p>
        </w:tc>
      </w:tr>
      <w:tr w:rsidR="003B62E7" w14:paraId="7E8B5423"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AC923B5"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316BA56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登记操作员工号</w:t>
            </w:r>
          </w:p>
        </w:tc>
        <w:tc>
          <w:tcPr>
            <w:tcW w:w="1139" w:type="dxa"/>
            <w:tcBorders>
              <w:top w:val="single" w:sz="4" w:space="0" w:color="auto"/>
              <w:left w:val="single" w:sz="4" w:space="0" w:color="auto"/>
              <w:bottom w:val="single" w:sz="4" w:space="0" w:color="auto"/>
              <w:right w:val="single" w:sz="4" w:space="0" w:color="auto"/>
            </w:tcBorders>
            <w:vAlign w:val="center"/>
          </w:tcPr>
          <w:p w14:paraId="09B63C2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DJCZYGH</w:t>
            </w:r>
          </w:p>
        </w:tc>
        <w:tc>
          <w:tcPr>
            <w:tcW w:w="993" w:type="dxa"/>
            <w:tcBorders>
              <w:top w:val="single" w:sz="4" w:space="0" w:color="auto"/>
              <w:left w:val="single" w:sz="4" w:space="0" w:color="auto"/>
              <w:bottom w:val="single" w:sz="4" w:space="0" w:color="auto"/>
              <w:right w:val="single" w:sz="4" w:space="0" w:color="auto"/>
            </w:tcBorders>
            <w:vAlign w:val="center"/>
          </w:tcPr>
          <w:p w14:paraId="2F2ECA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1BC0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0AF48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8920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AB6F0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1724EC56" w14:textId="77777777" w:rsidR="003B62E7" w:rsidRDefault="003B62E7">
            <w:pPr>
              <w:rPr>
                <w:rFonts w:ascii="Times New Roman" w:hAnsi="Times New Roman"/>
                <w:color w:val="000000"/>
                <w:sz w:val="18"/>
                <w:szCs w:val="18"/>
                <w:lang w:bidi="ar"/>
              </w:rPr>
            </w:pPr>
          </w:p>
        </w:tc>
      </w:tr>
      <w:tr w:rsidR="003B62E7" w14:paraId="29B96139"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227CC0F"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0BCC33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登记操作员名称</w:t>
            </w:r>
          </w:p>
        </w:tc>
        <w:tc>
          <w:tcPr>
            <w:tcW w:w="1139" w:type="dxa"/>
            <w:tcBorders>
              <w:top w:val="single" w:sz="4" w:space="0" w:color="auto"/>
              <w:left w:val="single" w:sz="4" w:space="0" w:color="auto"/>
              <w:bottom w:val="single" w:sz="4" w:space="0" w:color="auto"/>
              <w:right w:val="single" w:sz="4" w:space="0" w:color="auto"/>
            </w:tcBorders>
            <w:vAlign w:val="center"/>
          </w:tcPr>
          <w:p w14:paraId="33DA6C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DJCZYMC</w:t>
            </w:r>
          </w:p>
        </w:tc>
        <w:tc>
          <w:tcPr>
            <w:tcW w:w="993" w:type="dxa"/>
            <w:tcBorders>
              <w:top w:val="single" w:sz="4" w:space="0" w:color="auto"/>
              <w:left w:val="single" w:sz="4" w:space="0" w:color="auto"/>
              <w:bottom w:val="single" w:sz="4" w:space="0" w:color="auto"/>
              <w:right w:val="single" w:sz="4" w:space="0" w:color="auto"/>
            </w:tcBorders>
            <w:vAlign w:val="center"/>
          </w:tcPr>
          <w:p w14:paraId="5D9144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09F0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D66B6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874D6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566D8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358AD27A" w14:textId="77777777" w:rsidR="003B62E7" w:rsidRDefault="003B62E7">
            <w:pPr>
              <w:rPr>
                <w:rFonts w:ascii="Times New Roman" w:hAnsi="Times New Roman"/>
                <w:color w:val="000000"/>
                <w:sz w:val="18"/>
                <w:szCs w:val="18"/>
                <w:lang w:bidi="ar"/>
              </w:rPr>
            </w:pPr>
          </w:p>
        </w:tc>
      </w:tr>
      <w:tr w:rsidR="003B62E7" w14:paraId="276ACFC2"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7D38573"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8B35A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3391A2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751F47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BFF0A9F"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24751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51614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B3053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1808DF4A" w14:textId="77777777" w:rsidR="003B62E7" w:rsidRDefault="003B62E7">
            <w:pPr>
              <w:rPr>
                <w:rFonts w:ascii="Times New Roman" w:hAnsi="Times New Roman"/>
                <w:color w:val="000000"/>
                <w:sz w:val="18"/>
                <w:szCs w:val="18"/>
                <w:lang w:bidi="ar"/>
              </w:rPr>
            </w:pPr>
          </w:p>
        </w:tc>
      </w:tr>
      <w:tr w:rsidR="003B62E7" w14:paraId="016AF9C6"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7B10FF5"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6EBDF2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081124E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4C0E6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75C002F"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F7FDB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70807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A1444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6A0C9D0" w14:textId="77777777" w:rsidR="003B62E7" w:rsidRDefault="003B62E7">
            <w:pPr>
              <w:rPr>
                <w:rFonts w:ascii="Times New Roman" w:hAnsi="Times New Roman"/>
                <w:color w:val="000000"/>
                <w:sz w:val="18"/>
                <w:szCs w:val="18"/>
                <w:lang w:bidi="ar"/>
              </w:rPr>
            </w:pPr>
          </w:p>
        </w:tc>
      </w:tr>
      <w:tr w:rsidR="003B62E7" w14:paraId="55217848"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FFCBFCC"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E56EF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081C66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48A05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E0E52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673A9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E3842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F5332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65BE6B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00E984F1"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0103615"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08F761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15653D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67FDED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3824D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08D701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B4F28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66E225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0CD5CB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565CADBF"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99DC674"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54D30CC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F9D51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1157BC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EF04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59459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4933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E5907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7893BA3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r w:rsidR="003B62E7" w14:paraId="5C92DC85" w14:textId="77777777" w:rsidTr="00DE7156">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C824E54" w14:textId="77777777" w:rsidR="003B62E7" w:rsidRDefault="003B62E7">
            <w:pPr>
              <w:jc w:val="center"/>
              <w:rPr>
                <w:rFonts w:ascii="Times New Roman" w:hAnsi="Times New Roman"/>
                <w:color w:val="000000"/>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6E03D3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3D46C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743DC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165E6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D517F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A9378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67569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515C4A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bl>
    <w:p w14:paraId="0922D2CE"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就诊记录表说明：</w:t>
      </w:r>
    </w:p>
    <w:p w14:paraId="17FDDF50" w14:textId="77777777" w:rsidR="003B62E7" w:rsidRDefault="00447626">
      <w:pPr>
        <w:numPr>
          <w:ilvl w:val="0"/>
          <w:numId w:val="24"/>
        </w:numPr>
        <w:tabs>
          <w:tab w:val="left" w:pos="720"/>
        </w:tabs>
        <w:autoSpaceDE/>
        <w:autoSpaceDN/>
        <w:spacing w:line="360" w:lineRule="auto"/>
        <w:jc w:val="both"/>
        <w:rPr>
          <w:rFonts w:ascii="Times New Roman" w:hAnsi="Times New Roman"/>
          <w:sz w:val="24"/>
          <w:szCs w:val="24"/>
        </w:rPr>
      </w:pPr>
      <w:r>
        <w:rPr>
          <w:rFonts w:ascii="Times New Roman" w:hAnsi="Times New Roman" w:cs="Times New Roman"/>
          <w:sz w:val="24"/>
          <w:szCs w:val="24"/>
        </w:rPr>
        <w:t>住院就诊流水号</w:t>
      </w:r>
      <w:r>
        <w:rPr>
          <w:rFonts w:ascii="Times New Roman" w:hAnsi="Times New Roman" w:cs="Times New Roman"/>
          <w:b/>
          <w:sz w:val="24"/>
          <w:szCs w:val="24"/>
        </w:rPr>
        <w:t>在同一家医院内应保证不重复</w:t>
      </w:r>
      <w:r>
        <w:rPr>
          <w:rFonts w:ascii="Times New Roman" w:hAnsi="Times New Roman" w:cs="Times New Roman"/>
          <w:sz w:val="24"/>
          <w:szCs w:val="24"/>
        </w:rPr>
        <w:t>。一次就诊的完整过程由一个作为</w:t>
      </w:r>
      <w:r>
        <w:rPr>
          <w:rFonts w:ascii="Times New Roman" w:hAnsi="Times New Roman" w:cs="Times New Roman"/>
          <w:sz w:val="24"/>
          <w:szCs w:val="24"/>
        </w:rPr>
        <w:t>HIS</w:t>
      </w:r>
      <w:r>
        <w:rPr>
          <w:rFonts w:ascii="Times New Roman" w:hAnsi="Times New Roman" w:cs="Times New Roman"/>
          <w:sz w:val="24"/>
          <w:szCs w:val="24"/>
        </w:rPr>
        <w:t>系统唯一号的</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予以标识。若医院内此类流水号会被循环使用而无法保证长久唯一，则应拼入日期（格式</w:t>
      </w:r>
      <w:r>
        <w:rPr>
          <w:rFonts w:ascii="Times New Roman" w:hAnsi="Times New Roman" w:cs="Times New Roman"/>
          <w:sz w:val="24"/>
          <w:szCs w:val="24"/>
        </w:rPr>
        <w:t>YYYYMMDD</w:t>
      </w:r>
      <w:r>
        <w:rPr>
          <w:rFonts w:ascii="Times New Roman" w:hAnsi="Times New Roman" w:cs="Times New Roman"/>
          <w:sz w:val="24"/>
          <w:szCs w:val="24"/>
        </w:rPr>
        <w:t>）。</w:t>
      </w:r>
    </w:p>
    <w:p w14:paraId="016CB591" w14:textId="77777777" w:rsidR="003B62E7" w:rsidRDefault="00447626">
      <w:pPr>
        <w:numPr>
          <w:ilvl w:val="0"/>
          <w:numId w:val="24"/>
        </w:numPr>
        <w:tabs>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修改标志的填报含义如下规定：</w:t>
      </w:r>
    </w:p>
    <w:p w14:paraId="427E2350" w14:textId="77777777" w:rsidR="003B62E7" w:rsidRDefault="00447626">
      <w:pPr>
        <w:numPr>
          <w:ilvl w:val="1"/>
          <w:numId w:val="24"/>
        </w:numPr>
        <w:tabs>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：通常情况下的填报。若中心存在具有相同</w:t>
      </w:r>
      <w:r>
        <w:rPr>
          <w:rFonts w:ascii="Times New Roman" w:hAnsi="Times New Roman" w:cs="Times New Roman"/>
          <w:sz w:val="24"/>
          <w:szCs w:val="24"/>
        </w:rPr>
        <w:t>“</w:t>
      </w:r>
      <w:r>
        <w:rPr>
          <w:rFonts w:ascii="Times New Roman" w:hAnsi="Times New Roman" w:cs="Times New Roman"/>
          <w:sz w:val="24"/>
          <w:szCs w:val="24"/>
        </w:rPr>
        <w:t>住院就诊流水号</w:t>
      </w:r>
      <w:r>
        <w:rPr>
          <w:rFonts w:ascii="Times New Roman" w:hAnsi="Times New Roman" w:cs="Times New Roman"/>
          <w:sz w:val="24"/>
          <w:szCs w:val="24"/>
        </w:rPr>
        <w:t>”</w:t>
      </w:r>
      <w:r>
        <w:rPr>
          <w:rFonts w:ascii="Times New Roman" w:hAnsi="Times New Roman" w:cs="Times New Roman"/>
          <w:sz w:val="24"/>
          <w:szCs w:val="24"/>
        </w:rPr>
        <w:t>的记录，则认为要求对已填报数据进行技术上的覆盖处理，中心将对原先已经重复的记录予以覆盖。</w:t>
      </w:r>
    </w:p>
    <w:p w14:paraId="7C1D9145" w14:textId="77777777" w:rsidR="003B62E7" w:rsidRDefault="00447626">
      <w:pPr>
        <w:numPr>
          <w:ilvl w:val="1"/>
          <w:numId w:val="24"/>
        </w:numPr>
        <w:tabs>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的就诊记录进行撤销，使其失效。若中心发现并不存在某一条具有相同</w:t>
      </w:r>
      <w:r>
        <w:rPr>
          <w:rFonts w:ascii="Times New Roman" w:hAnsi="Times New Roman" w:cs="Times New Roman"/>
          <w:sz w:val="24"/>
          <w:szCs w:val="24"/>
        </w:rPr>
        <w:t>“</w:t>
      </w:r>
      <w:r>
        <w:rPr>
          <w:rFonts w:ascii="Times New Roman" w:hAnsi="Times New Roman" w:cs="Times New Roman"/>
          <w:sz w:val="24"/>
          <w:szCs w:val="24"/>
        </w:rPr>
        <w:t>就诊流水号</w:t>
      </w:r>
      <w:r>
        <w:rPr>
          <w:rFonts w:ascii="Times New Roman" w:hAnsi="Times New Roman" w:cs="Times New Roman"/>
          <w:sz w:val="24"/>
          <w:szCs w:val="24"/>
        </w:rPr>
        <w:t>”</w:t>
      </w:r>
      <w:r>
        <w:rPr>
          <w:rFonts w:ascii="Times New Roman" w:hAnsi="Times New Roman" w:cs="Times New Roman"/>
          <w:sz w:val="24"/>
          <w:szCs w:val="24"/>
        </w:rPr>
        <w:t>的就诊记录，则本条记录不被处理（废弃）。</w:t>
      </w:r>
    </w:p>
    <w:p w14:paraId="155B0E3D" w14:textId="77777777" w:rsidR="003B62E7" w:rsidRDefault="00447626">
      <w:pPr>
        <w:numPr>
          <w:ilvl w:val="0"/>
          <w:numId w:val="24"/>
        </w:numPr>
        <w:tabs>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密级的填报的规定如下：</w:t>
      </w:r>
    </w:p>
    <w:p w14:paraId="613DEB89"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第一位用于填写对于病种的权限控制参数。其中</w:t>
      </w:r>
      <w:r>
        <w:rPr>
          <w:rFonts w:ascii="Times New Roman" w:hAnsi="Times New Roman" w:cs="Times New Roman"/>
          <w:sz w:val="24"/>
          <w:szCs w:val="24"/>
        </w:rPr>
        <w:t>0</w:t>
      </w:r>
      <w:r>
        <w:rPr>
          <w:rFonts w:ascii="Times New Roman" w:hAnsi="Times New Roman" w:cs="Times New Roman"/>
          <w:sz w:val="24"/>
          <w:szCs w:val="24"/>
        </w:rPr>
        <w:t>：无须病种控制；</w:t>
      </w:r>
      <w:r>
        <w:rPr>
          <w:rFonts w:ascii="Times New Roman" w:hAnsi="Times New Roman" w:cs="Times New Roman"/>
          <w:sz w:val="24"/>
          <w:szCs w:val="24"/>
        </w:rPr>
        <w:t>1</w:t>
      </w:r>
      <w:r>
        <w:rPr>
          <w:rFonts w:ascii="Times New Roman" w:hAnsi="Times New Roman" w:cs="Times New Roman"/>
          <w:sz w:val="24"/>
          <w:szCs w:val="24"/>
        </w:rPr>
        <w:t>：恶性肿瘤；</w:t>
      </w:r>
      <w:r>
        <w:rPr>
          <w:rFonts w:ascii="Times New Roman" w:hAnsi="Times New Roman" w:cs="Times New Roman"/>
          <w:sz w:val="24"/>
          <w:szCs w:val="24"/>
        </w:rPr>
        <w:t>2</w:t>
      </w:r>
      <w:r>
        <w:rPr>
          <w:rFonts w:ascii="Times New Roman" w:hAnsi="Times New Roman" w:cs="Times New Roman"/>
          <w:sz w:val="24"/>
          <w:szCs w:val="24"/>
        </w:rPr>
        <w:t>：性病艾滋病；</w:t>
      </w:r>
      <w:r>
        <w:rPr>
          <w:rFonts w:ascii="Times New Roman" w:hAnsi="Times New Roman" w:cs="Times New Roman"/>
          <w:sz w:val="24"/>
          <w:szCs w:val="24"/>
        </w:rPr>
        <w:t>3</w:t>
      </w:r>
      <w:r>
        <w:rPr>
          <w:rFonts w:ascii="Times New Roman" w:hAnsi="Times New Roman" w:cs="Times New Roman"/>
          <w:sz w:val="24"/>
          <w:szCs w:val="24"/>
        </w:rPr>
        <w:t>：其它不治之症；</w:t>
      </w:r>
      <w:r>
        <w:rPr>
          <w:rFonts w:ascii="Times New Roman" w:hAnsi="Times New Roman" w:cs="Times New Roman"/>
          <w:sz w:val="24"/>
          <w:szCs w:val="24"/>
        </w:rPr>
        <w:t>4.</w:t>
      </w:r>
      <w:r>
        <w:rPr>
          <w:rFonts w:ascii="Times New Roman" w:hAnsi="Times New Roman" w:cs="Times New Roman"/>
          <w:sz w:val="24"/>
          <w:szCs w:val="24"/>
        </w:rPr>
        <w:t>精神类病；</w:t>
      </w:r>
      <w:r>
        <w:rPr>
          <w:rFonts w:ascii="Times New Roman" w:hAnsi="Times New Roman" w:cs="Times New Roman"/>
          <w:sz w:val="24"/>
          <w:szCs w:val="24"/>
        </w:rPr>
        <w:t>9</w:t>
      </w:r>
      <w:r>
        <w:rPr>
          <w:rFonts w:ascii="Times New Roman" w:hAnsi="Times New Roman" w:cs="Times New Roman"/>
          <w:sz w:val="24"/>
          <w:szCs w:val="24"/>
        </w:rPr>
        <w:t>：其它。</w:t>
      </w:r>
    </w:p>
    <w:p w14:paraId="1F81DB83"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第二位用于填写患者对本次就诊的档案是否申明被特控调阅。其中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t>1</w:t>
      </w:r>
      <w:r>
        <w:rPr>
          <w:rFonts w:ascii="Times New Roman" w:hAnsi="Times New Roman" w:cs="Times New Roman"/>
          <w:sz w:val="24"/>
          <w:szCs w:val="24"/>
        </w:rPr>
        <w:t>：患者申明特控（无特殊原因不予调阅）。（目前医院可暂不执行。）</w:t>
      </w:r>
    </w:p>
    <w:p w14:paraId="53CEE3EA"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430A721B" w14:textId="77777777" w:rsidR="003B62E7" w:rsidRDefault="00447626">
      <w:pPr>
        <w:pStyle w:val="21"/>
        <w:rPr>
          <w:rFonts w:ascii="仿宋_GB2312" w:eastAsia="仿宋_GB2312"/>
          <w:sz w:val="28"/>
          <w:szCs w:val="28"/>
        </w:rPr>
      </w:pPr>
      <w:bookmarkStart w:id="185" w:name="_Toc7640"/>
      <w:bookmarkStart w:id="186" w:name="_Toc11778669"/>
      <w:bookmarkStart w:id="187" w:name="_Toc24527"/>
      <w:bookmarkStart w:id="188" w:name="_Toc25932"/>
      <w:bookmarkStart w:id="189" w:name="_Toc9799"/>
      <w:bookmarkStart w:id="190" w:name="_Toc14302"/>
      <w:bookmarkStart w:id="191" w:name="_Toc7183"/>
      <w:r>
        <w:rPr>
          <w:rFonts w:ascii="仿宋_GB2312" w:eastAsia="仿宋_GB2312"/>
          <w:sz w:val="28"/>
          <w:szCs w:val="28"/>
        </w:rPr>
        <w:t>住院医嘱明细表(TB_CIS_DrAdvice_Detail)</w:t>
      </w:r>
      <w:bookmarkEnd w:id="185"/>
      <w:bookmarkEnd w:id="186"/>
      <w:bookmarkEnd w:id="187"/>
      <w:bookmarkEnd w:id="188"/>
      <w:bookmarkEnd w:id="189"/>
      <w:bookmarkEnd w:id="190"/>
      <w:bookmarkEnd w:id="191"/>
    </w:p>
    <w:p w14:paraId="02C85772"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医嘱开具后上传，日常医嘱执行、终止等信息更新后上传，患者出院登记完成后再次上传。日常每天上传。</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3"/>
        <w:gridCol w:w="1139"/>
        <w:gridCol w:w="993"/>
        <w:gridCol w:w="708"/>
        <w:gridCol w:w="629"/>
        <w:gridCol w:w="931"/>
        <w:gridCol w:w="708"/>
        <w:gridCol w:w="2149"/>
      </w:tblGrid>
      <w:tr w:rsidR="003B62E7" w14:paraId="099F0FF5" w14:textId="77777777" w:rsidTr="00DE7156">
        <w:trPr>
          <w:cantSplit/>
          <w:trHeight w:val="699"/>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ACF578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5F5DA8D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272325E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A7315E6"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C1BC462"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049EDC5"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3F33764F"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44E8313"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149" w:type="dxa"/>
            <w:tcBorders>
              <w:top w:val="single" w:sz="4" w:space="0" w:color="auto"/>
              <w:left w:val="single" w:sz="4" w:space="0" w:color="auto"/>
              <w:bottom w:val="single" w:sz="4" w:space="0" w:color="auto"/>
              <w:right w:val="single" w:sz="4" w:space="0" w:color="auto"/>
            </w:tcBorders>
            <w:shd w:val="clear" w:color="auto" w:fill="D9D9D9"/>
            <w:vAlign w:val="center"/>
          </w:tcPr>
          <w:p w14:paraId="43074997" w14:textId="77777777" w:rsidR="003B62E7" w:rsidRDefault="00447626"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00DB5356" w14:textId="77777777" w:rsidTr="00DE7156">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33E546" w14:textId="77777777" w:rsidR="003B62E7" w:rsidRDefault="003B62E7">
            <w:pPr>
              <w:jc w:val="center"/>
              <w:rPr>
                <w:rFonts w:ascii="Times New Roman" w:hAnsi="Times New Roman"/>
                <w:szCs w:val="21"/>
              </w:rPr>
            </w:pPr>
          </w:p>
        </w:tc>
        <w:tc>
          <w:tcPr>
            <w:tcW w:w="141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EF7BE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71461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19A3C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02FB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E71EC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78F9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0964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6F74A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2EB56997" w14:textId="77777777" w:rsidTr="00DE7156">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918B8D8" w14:textId="77777777" w:rsidR="003B62E7" w:rsidRDefault="003B62E7">
            <w:pPr>
              <w:jc w:val="center"/>
              <w:rPr>
                <w:rFonts w:ascii="Times New Roman" w:hAnsi="Times New Roman"/>
                <w:szCs w:val="21"/>
              </w:rPr>
            </w:pPr>
          </w:p>
        </w:tc>
        <w:tc>
          <w:tcPr>
            <w:tcW w:w="141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7835E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医嘱</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B983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YZID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E5DE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A7A7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E44A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D18AB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67320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A234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1A2C3137"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A09C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41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CAB266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EC37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293D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2FB9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F841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F946A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F1928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329EB1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复合主键；与住院就诊记录表关联的外键，对于家庭病床，这里填写</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家床编号</w:t>
            </w:r>
            <w:r>
              <w:rPr>
                <w:rFonts w:ascii="Times New Roman" w:hAnsi="Times New Roman" w:cs="Times New Roman"/>
                <w:color w:val="000000"/>
                <w:sz w:val="18"/>
                <w:szCs w:val="18"/>
                <w:lang w:val="en-US" w:bidi="ar"/>
              </w:rPr>
              <w:t>”</w:t>
            </w:r>
          </w:p>
        </w:tc>
      </w:tr>
      <w:tr w:rsidR="003B62E7" w14:paraId="11B00B4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68C161" w14:textId="77777777" w:rsidR="003B62E7" w:rsidRDefault="003B62E7">
            <w:pPr>
              <w:jc w:val="center"/>
              <w:rPr>
                <w:rFonts w:ascii="Times New Roman" w:hAnsi="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49CF7B2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37B399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001393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A19AE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64C64A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BBF055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A3D207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61228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：撤销该医嘱</w:t>
            </w:r>
          </w:p>
        </w:tc>
      </w:tr>
      <w:tr w:rsidR="003B62E7" w14:paraId="0388A4C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9ADA2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DE02.01.060.00</w:t>
            </w:r>
          </w:p>
        </w:tc>
        <w:tc>
          <w:tcPr>
            <w:tcW w:w="1413" w:type="dxa"/>
            <w:tcBorders>
              <w:top w:val="single" w:sz="4" w:space="0" w:color="auto"/>
              <w:left w:val="single" w:sz="4" w:space="0" w:color="auto"/>
              <w:bottom w:val="single" w:sz="4" w:space="0" w:color="auto"/>
              <w:right w:val="single" w:sz="4" w:space="0" w:color="auto"/>
            </w:tcBorders>
            <w:vAlign w:val="center"/>
          </w:tcPr>
          <w:p w14:paraId="053063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2C73D36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7281E0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80E1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1A55FC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FBC01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1A886C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EA4637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 SZCV01.09.005 </w:t>
            </w:r>
            <w:r>
              <w:rPr>
                <w:rFonts w:ascii="Times New Roman" w:hAnsi="Times New Roman" w:cs="Times New Roman"/>
                <w:color w:val="000000"/>
                <w:sz w:val="18"/>
                <w:szCs w:val="18"/>
                <w:lang w:val="en-US" w:bidi="ar"/>
              </w:rPr>
              <w:t>就诊类型代码表</w:t>
            </w:r>
          </w:p>
        </w:tc>
      </w:tr>
      <w:tr w:rsidR="003B62E7" w14:paraId="02F2C20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26F490" w14:textId="77777777" w:rsidR="003B62E7" w:rsidRDefault="003B62E7">
            <w:pPr>
              <w:jc w:val="center"/>
              <w:rPr>
                <w:rFonts w:ascii="Times New Roman" w:hAnsi="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6D80F2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06E80A4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0EDF74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8908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D260D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D0AF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BF154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44555A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2A43BEEC"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0962E7" w14:textId="77777777" w:rsidR="003B62E7" w:rsidRDefault="003B62E7">
            <w:pPr>
              <w:jc w:val="center"/>
              <w:rPr>
                <w:rFonts w:ascii="Times New Roman" w:hAnsi="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2123F6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7BBF56B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766E47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C757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D812D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FBDED8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44DB2A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23CA7DA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780A7C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40027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DE02.01.026.00</w:t>
            </w:r>
          </w:p>
        </w:tc>
        <w:tc>
          <w:tcPr>
            <w:tcW w:w="1413" w:type="dxa"/>
            <w:tcBorders>
              <w:top w:val="single" w:sz="4" w:space="0" w:color="auto"/>
              <w:left w:val="single" w:sz="4" w:space="0" w:color="auto"/>
              <w:bottom w:val="single" w:sz="4" w:space="0" w:color="auto"/>
              <w:right w:val="single" w:sz="4" w:space="0" w:color="auto"/>
            </w:tcBorders>
            <w:vAlign w:val="center"/>
          </w:tcPr>
          <w:p w14:paraId="14EE68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193028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679CEB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9F204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24AD07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D17CD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35364C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F1D06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22EC491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DB179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413" w:type="dxa"/>
            <w:tcBorders>
              <w:top w:val="single" w:sz="4" w:space="0" w:color="auto"/>
              <w:left w:val="single" w:sz="4" w:space="0" w:color="auto"/>
              <w:bottom w:val="single" w:sz="4" w:space="0" w:color="auto"/>
              <w:right w:val="single" w:sz="4" w:space="0" w:color="auto"/>
            </w:tcBorders>
            <w:vAlign w:val="center"/>
          </w:tcPr>
          <w:p w14:paraId="5C874A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4D30AE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5FAB5B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EABF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07C9C4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9070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5A4BD6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A6294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515FF8A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DBBD8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DE01.00.004.00</w:t>
            </w:r>
          </w:p>
        </w:tc>
        <w:tc>
          <w:tcPr>
            <w:tcW w:w="1413" w:type="dxa"/>
            <w:tcBorders>
              <w:top w:val="single" w:sz="4" w:space="0" w:color="auto"/>
              <w:left w:val="single" w:sz="4" w:space="0" w:color="auto"/>
              <w:bottom w:val="single" w:sz="4" w:space="0" w:color="auto"/>
              <w:right w:val="single" w:sz="4" w:space="0" w:color="auto"/>
            </w:tcBorders>
            <w:vAlign w:val="center"/>
          </w:tcPr>
          <w:p w14:paraId="0A70A9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病案号</w:t>
            </w:r>
          </w:p>
        </w:tc>
        <w:tc>
          <w:tcPr>
            <w:tcW w:w="1139" w:type="dxa"/>
            <w:tcBorders>
              <w:top w:val="single" w:sz="4" w:space="0" w:color="auto"/>
              <w:left w:val="single" w:sz="4" w:space="0" w:color="auto"/>
              <w:bottom w:val="single" w:sz="4" w:space="0" w:color="auto"/>
              <w:right w:val="single" w:sz="4" w:space="0" w:color="auto"/>
            </w:tcBorders>
            <w:vAlign w:val="center"/>
          </w:tcPr>
          <w:p w14:paraId="1F3445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ZYBAH</w:t>
            </w:r>
          </w:p>
        </w:tc>
        <w:tc>
          <w:tcPr>
            <w:tcW w:w="993" w:type="dxa"/>
            <w:tcBorders>
              <w:top w:val="single" w:sz="4" w:space="0" w:color="auto"/>
              <w:left w:val="single" w:sz="4" w:space="0" w:color="auto"/>
              <w:bottom w:val="single" w:sz="4" w:space="0" w:color="auto"/>
              <w:right w:val="single" w:sz="4" w:space="0" w:color="auto"/>
            </w:tcBorders>
            <w:vAlign w:val="center"/>
          </w:tcPr>
          <w:p w14:paraId="336AE0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3ED4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35F2C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54395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CD085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6A41FAD" w14:textId="77777777" w:rsidR="003B62E7" w:rsidRDefault="003B62E7">
            <w:pPr>
              <w:rPr>
                <w:rFonts w:ascii="Times New Roman" w:hAnsi="Times New Roman"/>
                <w:sz w:val="18"/>
                <w:szCs w:val="18"/>
                <w:lang w:bidi="ar"/>
              </w:rPr>
            </w:pPr>
          </w:p>
        </w:tc>
      </w:tr>
      <w:tr w:rsidR="003B62E7" w14:paraId="06D3A3E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9D3F3F7" w14:textId="77777777" w:rsidR="003B62E7" w:rsidRDefault="003B62E7">
            <w:pPr>
              <w:jc w:val="center"/>
              <w:rPr>
                <w:rFonts w:ascii="Times New Roman" w:hAnsi="Times New Roman"/>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034332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4403CE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BQDM</w:t>
            </w:r>
          </w:p>
        </w:tc>
        <w:tc>
          <w:tcPr>
            <w:tcW w:w="993" w:type="dxa"/>
            <w:tcBorders>
              <w:top w:val="single" w:sz="4" w:space="0" w:color="auto"/>
              <w:left w:val="single" w:sz="4" w:space="0" w:color="auto"/>
              <w:bottom w:val="single" w:sz="4" w:space="0" w:color="auto"/>
              <w:right w:val="single" w:sz="4" w:space="0" w:color="auto"/>
            </w:tcBorders>
            <w:vAlign w:val="center"/>
          </w:tcPr>
          <w:p w14:paraId="61030E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54F0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E8F0F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58EF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BF1C6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54F85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医院内部码</w:t>
            </w:r>
          </w:p>
        </w:tc>
      </w:tr>
      <w:tr w:rsidR="003B62E7" w14:paraId="62AC5C77"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043DE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413" w:type="dxa"/>
            <w:tcBorders>
              <w:top w:val="single" w:sz="4" w:space="0" w:color="auto"/>
              <w:left w:val="single" w:sz="4" w:space="0" w:color="auto"/>
              <w:bottom w:val="single" w:sz="4" w:space="0" w:color="auto"/>
              <w:right w:val="single" w:sz="4" w:space="0" w:color="auto"/>
            </w:tcBorders>
            <w:vAlign w:val="center"/>
          </w:tcPr>
          <w:p w14:paraId="46B288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4A1E3B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BQMC</w:t>
            </w:r>
          </w:p>
        </w:tc>
        <w:tc>
          <w:tcPr>
            <w:tcW w:w="993" w:type="dxa"/>
            <w:tcBorders>
              <w:top w:val="single" w:sz="4" w:space="0" w:color="auto"/>
              <w:left w:val="single" w:sz="4" w:space="0" w:color="auto"/>
              <w:bottom w:val="single" w:sz="4" w:space="0" w:color="auto"/>
              <w:right w:val="single" w:sz="4" w:space="0" w:color="auto"/>
            </w:tcBorders>
            <w:vAlign w:val="center"/>
          </w:tcPr>
          <w:p w14:paraId="04EBE4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A350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C4854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D6C2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2DF29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644A6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病人所在的病区。</w:t>
            </w:r>
          </w:p>
        </w:tc>
      </w:tr>
      <w:tr w:rsidR="003B62E7" w14:paraId="1C4BA72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9643D8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DE01.00.019.00</w:t>
            </w:r>
          </w:p>
        </w:tc>
        <w:tc>
          <w:tcPr>
            <w:tcW w:w="1413" w:type="dxa"/>
            <w:tcBorders>
              <w:top w:val="single" w:sz="4" w:space="0" w:color="auto"/>
              <w:left w:val="single" w:sz="4" w:space="0" w:color="auto"/>
              <w:bottom w:val="single" w:sz="4" w:space="0" w:color="auto"/>
              <w:right w:val="single" w:sz="4" w:space="0" w:color="auto"/>
            </w:tcBorders>
            <w:vAlign w:val="center"/>
          </w:tcPr>
          <w:p w14:paraId="659997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病房号</w:t>
            </w:r>
          </w:p>
        </w:tc>
        <w:tc>
          <w:tcPr>
            <w:tcW w:w="1139" w:type="dxa"/>
            <w:tcBorders>
              <w:top w:val="single" w:sz="4" w:space="0" w:color="auto"/>
              <w:left w:val="single" w:sz="4" w:space="0" w:color="auto"/>
              <w:bottom w:val="single" w:sz="4" w:space="0" w:color="auto"/>
              <w:right w:val="single" w:sz="4" w:space="0" w:color="auto"/>
            </w:tcBorders>
            <w:vAlign w:val="center"/>
          </w:tcPr>
          <w:p w14:paraId="505E5D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BFH</w:t>
            </w:r>
          </w:p>
        </w:tc>
        <w:tc>
          <w:tcPr>
            <w:tcW w:w="993" w:type="dxa"/>
            <w:tcBorders>
              <w:top w:val="single" w:sz="4" w:space="0" w:color="auto"/>
              <w:left w:val="single" w:sz="4" w:space="0" w:color="auto"/>
              <w:bottom w:val="single" w:sz="4" w:space="0" w:color="auto"/>
              <w:right w:val="single" w:sz="4" w:space="0" w:color="auto"/>
            </w:tcBorders>
            <w:vAlign w:val="center"/>
          </w:tcPr>
          <w:p w14:paraId="4F3DF0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35A4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22E675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3B94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4EABAC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B05E5BF" w14:textId="77777777" w:rsidR="003B62E7" w:rsidRDefault="003B62E7">
            <w:pPr>
              <w:rPr>
                <w:rFonts w:ascii="Times New Roman" w:hAnsi="Times New Roman"/>
                <w:sz w:val="18"/>
                <w:szCs w:val="18"/>
                <w:lang w:bidi="ar"/>
              </w:rPr>
            </w:pPr>
          </w:p>
        </w:tc>
      </w:tr>
      <w:tr w:rsidR="003B62E7" w14:paraId="263196C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D586A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413" w:type="dxa"/>
            <w:tcBorders>
              <w:top w:val="single" w:sz="4" w:space="0" w:color="auto"/>
              <w:left w:val="single" w:sz="4" w:space="0" w:color="auto"/>
              <w:bottom w:val="single" w:sz="4" w:space="0" w:color="auto"/>
              <w:right w:val="single" w:sz="4" w:space="0" w:color="auto"/>
            </w:tcBorders>
            <w:vAlign w:val="center"/>
          </w:tcPr>
          <w:p w14:paraId="63E910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病床号</w:t>
            </w:r>
          </w:p>
        </w:tc>
        <w:tc>
          <w:tcPr>
            <w:tcW w:w="1139" w:type="dxa"/>
            <w:tcBorders>
              <w:top w:val="single" w:sz="4" w:space="0" w:color="auto"/>
              <w:left w:val="single" w:sz="4" w:space="0" w:color="auto"/>
              <w:bottom w:val="single" w:sz="4" w:space="0" w:color="auto"/>
              <w:right w:val="single" w:sz="4" w:space="0" w:color="auto"/>
            </w:tcBorders>
            <w:vAlign w:val="center"/>
          </w:tcPr>
          <w:p w14:paraId="7F3A06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BCH</w:t>
            </w:r>
          </w:p>
        </w:tc>
        <w:tc>
          <w:tcPr>
            <w:tcW w:w="993" w:type="dxa"/>
            <w:tcBorders>
              <w:top w:val="single" w:sz="4" w:space="0" w:color="auto"/>
              <w:left w:val="single" w:sz="4" w:space="0" w:color="auto"/>
              <w:bottom w:val="single" w:sz="4" w:space="0" w:color="auto"/>
              <w:right w:val="single" w:sz="4" w:space="0" w:color="auto"/>
            </w:tcBorders>
            <w:vAlign w:val="center"/>
          </w:tcPr>
          <w:p w14:paraId="70151F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766D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B5AC1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BA0C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36CDF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2C18C57" w14:textId="77777777" w:rsidR="003B62E7" w:rsidRDefault="003B62E7">
            <w:pPr>
              <w:rPr>
                <w:rFonts w:ascii="Times New Roman" w:hAnsi="Times New Roman"/>
                <w:sz w:val="18"/>
                <w:szCs w:val="18"/>
                <w:lang w:bidi="ar"/>
              </w:rPr>
            </w:pPr>
          </w:p>
        </w:tc>
      </w:tr>
      <w:tr w:rsidR="003B62E7" w14:paraId="438A3C42"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77170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DE01.00.026.00</w:t>
            </w:r>
          </w:p>
        </w:tc>
        <w:tc>
          <w:tcPr>
            <w:tcW w:w="1413" w:type="dxa"/>
            <w:tcBorders>
              <w:top w:val="single" w:sz="4" w:space="0" w:color="auto"/>
              <w:left w:val="single" w:sz="4" w:space="0" w:color="auto"/>
              <w:bottom w:val="single" w:sz="4" w:space="0" w:color="auto"/>
              <w:right w:val="single" w:sz="4" w:space="0" w:color="auto"/>
            </w:tcBorders>
            <w:vAlign w:val="center"/>
          </w:tcPr>
          <w:p w14:paraId="35EE6C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病床编码</w:t>
            </w:r>
          </w:p>
        </w:tc>
        <w:tc>
          <w:tcPr>
            <w:tcW w:w="1139" w:type="dxa"/>
            <w:tcBorders>
              <w:top w:val="single" w:sz="4" w:space="0" w:color="auto"/>
              <w:left w:val="single" w:sz="4" w:space="0" w:color="auto"/>
              <w:bottom w:val="single" w:sz="4" w:space="0" w:color="auto"/>
              <w:right w:val="single" w:sz="4" w:space="0" w:color="auto"/>
            </w:tcBorders>
            <w:vAlign w:val="center"/>
          </w:tcPr>
          <w:p w14:paraId="16CEEA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BCBM</w:t>
            </w:r>
          </w:p>
        </w:tc>
        <w:tc>
          <w:tcPr>
            <w:tcW w:w="993" w:type="dxa"/>
            <w:tcBorders>
              <w:top w:val="single" w:sz="4" w:space="0" w:color="auto"/>
              <w:left w:val="single" w:sz="4" w:space="0" w:color="auto"/>
              <w:bottom w:val="single" w:sz="4" w:space="0" w:color="auto"/>
              <w:right w:val="single" w:sz="4" w:space="0" w:color="auto"/>
            </w:tcBorders>
            <w:vAlign w:val="center"/>
          </w:tcPr>
          <w:p w14:paraId="1B0FA7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95FF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F71C6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D946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C72EE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043C9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医院唯一床位编码</w:t>
            </w:r>
          </w:p>
        </w:tc>
      </w:tr>
      <w:tr w:rsidR="003B62E7" w14:paraId="314E8C7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93699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413" w:type="dxa"/>
            <w:tcBorders>
              <w:top w:val="single" w:sz="4" w:space="0" w:color="auto"/>
              <w:left w:val="single" w:sz="4" w:space="0" w:color="auto"/>
              <w:bottom w:val="single" w:sz="4" w:space="0" w:color="auto"/>
              <w:right w:val="single" w:sz="4" w:space="0" w:color="auto"/>
            </w:tcBorders>
            <w:vAlign w:val="center"/>
          </w:tcPr>
          <w:p w14:paraId="2EAD9B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科室代码（院内）</w:t>
            </w:r>
          </w:p>
        </w:tc>
        <w:tc>
          <w:tcPr>
            <w:tcW w:w="1139" w:type="dxa"/>
            <w:tcBorders>
              <w:top w:val="single" w:sz="4" w:space="0" w:color="auto"/>
              <w:left w:val="single" w:sz="4" w:space="0" w:color="auto"/>
              <w:bottom w:val="single" w:sz="4" w:space="0" w:color="auto"/>
              <w:right w:val="single" w:sz="4" w:space="0" w:color="auto"/>
            </w:tcBorders>
            <w:vAlign w:val="center"/>
          </w:tcPr>
          <w:p w14:paraId="553FD3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KSDMYN</w:t>
            </w:r>
          </w:p>
        </w:tc>
        <w:tc>
          <w:tcPr>
            <w:tcW w:w="993" w:type="dxa"/>
            <w:tcBorders>
              <w:top w:val="single" w:sz="4" w:space="0" w:color="auto"/>
              <w:left w:val="single" w:sz="4" w:space="0" w:color="auto"/>
              <w:bottom w:val="single" w:sz="4" w:space="0" w:color="auto"/>
              <w:right w:val="single" w:sz="4" w:space="0" w:color="auto"/>
            </w:tcBorders>
            <w:vAlign w:val="center"/>
          </w:tcPr>
          <w:p w14:paraId="0C956A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1ABB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BA170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B6D1C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3DCF2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E3EFB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患者当前住院科室代码</w:t>
            </w:r>
          </w:p>
        </w:tc>
      </w:tr>
      <w:tr w:rsidR="003B62E7" w14:paraId="5A8D270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7066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413" w:type="dxa"/>
            <w:tcBorders>
              <w:top w:val="single" w:sz="4" w:space="0" w:color="auto"/>
              <w:left w:val="single" w:sz="4" w:space="0" w:color="auto"/>
              <w:bottom w:val="single" w:sz="4" w:space="0" w:color="auto"/>
              <w:right w:val="single" w:sz="4" w:space="0" w:color="auto"/>
            </w:tcBorders>
            <w:vAlign w:val="center"/>
          </w:tcPr>
          <w:p w14:paraId="4C28C7C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科室名称（院内）</w:t>
            </w:r>
          </w:p>
        </w:tc>
        <w:tc>
          <w:tcPr>
            <w:tcW w:w="1139" w:type="dxa"/>
            <w:tcBorders>
              <w:top w:val="single" w:sz="4" w:space="0" w:color="auto"/>
              <w:left w:val="single" w:sz="4" w:space="0" w:color="auto"/>
              <w:bottom w:val="single" w:sz="4" w:space="0" w:color="auto"/>
              <w:right w:val="single" w:sz="4" w:space="0" w:color="auto"/>
            </w:tcBorders>
            <w:vAlign w:val="center"/>
          </w:tcPr>
          <w:p w14:paraId="5384A3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DKSMCYN</w:t>
            </w:r>
          </w:p>
        </w:tc>
        <w:tc>
          <w:tcPr>
            <w:tcW w:w="993" w:type="dxa"/>
            <w:tcBorders>
              <w:top w:val="single" w:sz="4" w:space="0" w:color="auto"/>
              <w:left w:val="single" w:sz="4" w:space="0" w:color="auto"/>
              <w:bottom w:val="single" w:sz="4" w:space="0" w:color="auto"/>
              <w:right w:val="single" w:sz="4" w:space="0" w:color="auto"/>
            </w:tcBorders>
            <w:vAlign w:val="center"/>
          </w:tcPr>
          <w:p w14:paraId="227635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FD6B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3FFBC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E282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0A900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E7C1DB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患者当前住院科室名称</w:t>
            </w:r>
          </w:p>
        </w:tc>
      </w:tr>
      <w:tr w:rsidR="003B62E7" w14:paraId="052DEE8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42057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413" w:type="dxa"/>
            <w:tcBorders>
              <w:top w:val="single" w:sz="4" w:space="0" w:color="auto"/>
              <w:left w:val="single" w:sz="4" w:space="0" w:color="auto"/>
              <w:bottom w:val="single" w:sz="4" w:space="0" w:color="auto"/>
              <w:right w:val="single" w:sz="4" w:space="0" w:color="auto"/>
            </w:tcBorders>
            <w:vAlign w:val="center"/>
          </w:tcPr>
          <w:p w14:paraId="17B73C3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下达科室代码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6B8E35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XDKSDM</w:t>
            </w:r>
          </w:p>
        </w:tc>
        <w:tc>
          <w:tcPr>
            <w:tcW w:w="993" w:type="dxa"/>
            <w:tcBorders>
              <w:top w:val="single" w:sz="4" w:space="0" w:color="auto"/>
              <w:left w:val="single" w:sz="4" w:space="0" w:color="auto"/>
              <w:bottom w:val="single" w:sz="4" w:space="0" w:color="auto"/>
              <w:right w:val="single" w:sz="4" w:space="0" w:color="auto"/>
            </w:tcBorders>
            <w:vAlign w:val="center"/>
          </w:tcPr>
          <w:p w14:paraId="49ACB3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7827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9909B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BB84D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89028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D65CB1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填写院内科室代码</w:t>
            </w:r>
          </w:p>
        </w:tc>
      </w:tr>
      <w:tr w:rsidR="003B62E7" w14:paraId="37FA34FB"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E2486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413" w:type="dxa"/>
            <w:tcBorders>
              <w:top w:val="single" w:sz="4" w:space="0" w:color="auto"/>
              <w:left w:val="single" w:sz="4" w:space="0" w:color="auto"/>
              <w:bottom w:val="single" w:sz="4" w:space="0" w:color="auto"/>
              <w:right w:val="single" w:sz="4" w:space="0" w:color="auto"/>
            </w:tcBorders>
            <w:vAlign w:val="center"/>
          </w:tcPr>
          <w:p w14:paraId="6A4739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下达科室名称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49720AC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XDKSMC</w:t>
            </w:r>
          </w:p>
        </w:tc>
        <w:tc>
          <w:tcPr>
            <w:tcW w:w="993" w:type="dxa"/>
            <w:tcBorders>
              <w:top w:val="single" w:sz="4" w:space="0" w:color="auto"/>
              <w:left w:val="single" w:sz="4" w:space="0" w:color="auto"/>
              <w:bottom w:val="single" w:sz="4" w:space="0" w:color="auto"/>
              <w:right w:val="single" w:sz="4" w:space="0" w:color="auto"/>
            </w:tcBorders>
            <w:vAlign w:val="center"/>
          </w:tcPr>
          <w:p w14:paraId="371406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38FC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33914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DDEF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02E75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15DD6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填写院内科室名称</w:t>
            </w:r>
          </w:p>
        </w:tc>
      </w:tr>
      <w:tr w:rsidR="003B62E7" w14:paraId="5F3D463C"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4CF443F"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6E79EE2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医嘱下达人工号</w:t>
            </w:r>
          </w:p>
        </w:tc>
        <w:tc>
          <w:tcPr>
            <w:tcW w:w="1139" w:type="dxa"/>
            <w:tcBorders>
              <w:top w:val="single" w:sz="4" w:space="0" w:color="auto"/>
              <w:left w:val="single" w:sz="4" w:space="0" w:color="auto"/>
              <w:bottom w:val="single" w:sz="4" w:space="0" w:color="auto"/>
              <w:right w:val="single" w:sz="4" w:space="0" w:color="auto"/>
            </w:tcBorders>
            <w:vAlign w:val="center"/>
          </w:tcPr>
          <w:p w14:paraId="56B2B3D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XDRGH</w:t>
            </w:r>
          </w:p>
        </w:tc>
        <w:tc>
          <w:tcPr>
            <w:tcW w:w="993" w:type="dxa"/>
            <w:tcBorders>
              <w:top w:val="single" w:sz="4" w:space="0" w:color="auto"/>
              <w:left w:val="single" w:sz="4" w:space="0" w:color="auto"/>
              <w:bottom w:val="single" w:sz="4" w:space="0" w:color="auto"/>
              <w:right w:val="single" w:sz="4" w:space="0" w:color="auto"/>
            </w:tcBorders>
            <w:vAlign w:val="center"/>
          </w:tcPr>
          <w:p w14:paraId="20A975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0028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11697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CDED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90CFD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26B739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按医院内部相应医生的工号填写。见机构人员字典表</w:t>
            </w:r>
          </w:p>
        </w:tc>
      </w:tr>
      <w:tr w:rsidR="003B62E7" w14:paraId="6361B26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CBC4D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6EF062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医嘱下达人姓名</w:t>
            </w:r>
          </w:p>
        </w:tc>
        <w:tc>
          <w:tcPr>
            <w:tcW w:w="1139" w:type="dxa"/>
            <w:tcBorders>
              <w:top w:val="single" w:sz="4" w:space="0" w:color="auto"/>
              <w:left w:val="single" w:sz="4" w:space="0" w:color="auto"/>
              <w:bottom w:val="single" w:sz="4" w:space="0" w:color="auto"/>
              <w:right w:val="single" w:sz="4" w:space="0" w:color="auto"/>
            </w:tcBorders>
            <w:vAlign w:val="center"/>
          </w:tcPr>
          <w:p w14:paraId="17022B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XDRXM</w:t>
            </w:r>
          </w:p>
        </w:tc>
        <w:tc>
          <w:tcPr>
            <w:tcW w:w="993" w:type="dxa"/>
            <w:tcBorders>
              <w:top w:val="single" w:sz="4" w:space="0" w:color="auto"/>
              <w:left w:val="single" w:sz="4" w:space="0" w:color="auto"/>
              <w:bottom w:val="single" w:sz="4" w:space="0" w:color="auto"/>
              <w:right w:val="single" w:sz="4" w:space="0" w:color="auto"/>
            </w:tcBorders>
            <w:vAlign w:val="center"/>
          </w:tcPr>
          <w:p w14:paraId="494F34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A464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3BB0C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D295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EB0A3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985F701" w14:textId="77777777" w:rsidR="003B62E7" w:rsidRDefault="003B62E7">
            <w:pPr>
              <w:rPr>
                <w:rFonts w:ascii="Times New Roman" w:hAnsi="Times New Roman"/>
                <w:color w:val="000000"/>
                <w:sz w:val="18"/>
                <w:szCs w:val="18"/>
                <w:lang w:bidi="ar"/>
              </w:rPr>
            </w:pPr>
          </w:p>
        </w:tc>
      </w:tr>
      <w:tr w:rsidR="003B62E7" w14:paraId="56C0E90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073AB2"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E6387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录入人员工号</w:t>
            </w:r>
          </w:p>
        </w:tc>
        <w:tc>
          <w:tcPr>
            <w:tcW w:w="1139" w:type="dxa"/>
            <w:tcBorders>
              <w:top w:val="single" w:sz="4" w:space="0" w:color="auto"/>
              <w:left w:val="single" w:sz="4" w:space="0" w:color="auto"/>
              <w:bottom w:val="single" w:sz="4" w:space="0" w:color="auto"/>
              <w:right w:val="single" w:sz="4" w:space="0" w:color="auto"/>
            </w:tcBorders>
            <w:vAlign w:val="center"/>
          </w:tcPr>
          <w:p w14:paraId="5B51DBE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LRRYGH</w:t>
            </w:r>
          </w:p>
        </w:tc>
        <w:tc>
          <w:tcPr>
            <w:tcW w:w="993" w:type="dxa"/>
            <w:tcBorders>
              <w:top w:val="single" w:sz="4" w:space="0" w:color="auto"/>
              <w:left w:val="single" w:sz="4" w:space="0" w:color="auto"/>
              <w:bottom w:val="single" w:sz="4" w:space="0" w:color="auto"/>
              <w:right w:val="single" w:sz="4" w:space="0" w:color="auto"/>
            </w:tcBorders>
            <w:vAlign w:val="center"/>
          </w:tcPr>
          <w:p w14:paraId="6E6DA1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EBE0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A00BE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9926C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15DA3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057E389" w14:textId="77777777" w:rsidR="003B62E7" w:rsidRDefault="003B62E7">
            <w:pPr>
              <w:rPr>
                <w:rFonts w:ascii="Times New Roman" w:hAnsi="Times New Roman"/>
                <w:color w:val="000000"/>
                <w:sz w:val="18"/>
                <w:szCs w:val="18"/>
                <w:lang w:bidi="ar"/>
              </w:rPr>
            </w:pPr>
          </w:p>
        </w:tc>
      </w:tr>
      <w:tr w:rsidR="003B62E7" w14:paraId="172EA4EE"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1B82E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51CA61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录入人员姓名</w:t>
            </w:r>
          </w:p>
        </w:tc>
        <w:tc>
          <w:tcPr>
            <w:tcW w:w="1139" w:type="dxa"/>
            <w:tcBorders>
              <w:top w:val="single" w:sz="4" w:space="0" w:color="auto"/>
              <w:left w:val="single" w:sz="4" w:space="0" w:color="auto"/>
              <w:bottom w:val="single" w:sz="4" w:space="0" w:color="auto"/>
              <w:right w:val="single" w:sz="4" w:space="0" w:color="auto"/>
            </w:tcBorders>
            <w:vAlign w:val="center"/>
          </w:tcPr>
          <w:p w14:paraId="5C07F3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LRRYXM</w:t>
            </w:r>
          </w:p>
        </w:tc>
        <w:tc>
          <w:tcPr>
            <w:tcW w:w="993" w:type="dxa"/>
            <w:tcBorders>
              <w:top w:val="single" w:sz="4" w:space="0" w:color="auto"/>
              <w:left w:val="single" w:sz="4" w:space="0" w:color="auto"/>
              <w:bottom w:val="single" w:sz="4" w:space="0" w:color="auto"/>
              <w:right w:val="single" w:sz="4" w:space="0" w:color="auto"/>
            </w:tcBorders>
            <w:vAlign w:val="center"/>
          </w:tcPr>
          <w:p w14:paraId="380427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7A49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87351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B0304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DCB34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7A384E9" w14:textId="77777777" w:rsidR="003B62E7" w:rsidRDefault="003B62E7">
            <w:pPr>
              <w:rPr>
                <w:rFonts w:ascii="Times New Roman" w:hAnsi="Times New Roman"/>
                <w:color w:val="000000"/>
                <w:sz w:val="18"/>
                <w:szCs w:val="18"/>
                <w:lang w:bidi="ar"/>
              </w:rPr>
            </w:pPr>
          </w:p>
        </w:tc>
      </w:tr>
      <w:tr w:rsidR="003B62E7" w14:paraId="6E30EB17"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37A00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DE01.00.008.00</w:t>
            </w:r>
          </w:p>
        </w:tc>
        <w:tc>
          <w:tcPr>
            <w:tcW w:w="1413" w:type="dxa"/>
            <w:tcBorders>
              <w:top w:val="single" w:sz="4" w:space="0" w:color="auto"/>
              <w:left w:val="single" w:sz="4" w:space="0" w:color="auto"/>
              <w:bottom w:val="single" w:sz="4" w:space="0" w:color="auto"/>
              <w:right w:val="single" w:sz="4" w:space="0" w:color="auto"/>
            </w:tcBorders>
            <w:vAlign w:val="center"/>
          </w:tcPr>
          <w:p w14:paraId="2A70FC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电子申请单编号</w:t>
            </w:r>
          </w:p>
        </w:tc>
        <w:tc>
          <w:tcPr>
            <w:tcW w:w="1139" w:type="dxa"/>
            <w:tcBorders>
              <w:top w:val="single" w:sz="4" w:space="0" w:color="auto"/>
              <w:left w:val="single" w:sz="4" w:space="0" w:color="auto"/>
              <w:bottom w:val="single" w:sz="4" w:space="0" w:color="auto"/>
              <w:right w:val="single" w:sz="4" w:space="0" w:color="auto"/>
            </w:tcBorders>
            <w:vAlign w:val="center"/>
          </w:tcPr>
          <w:p w14:paraId="4B9DF1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DZSQDBH</w:t>
            </w:r>
          </w:p>
        </w:tc>
        <w:tc>
          <w:tcPr>
            <w:tcW w:w="993" w:type="dxa"/>
            <w:tcBorders>
              <w:top w:val="single" w:sz="4" w:space="0" w:color="auto"/>
              <w:left w:val="single" w:sz="4" w:space="0" w:color="auto"/>
              <w:bottom w:val="single" w:sz="4" w:space="0" w:color="auto"/>
              <w:right w:val="single" w:sz="4" w:space="0" w:color="auto"/>
            </w:tcBorders>
            <w:vAlign w:val="center"/>
          </w:tcPr>
          <w:p w14:paraId="05373C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31D99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18BE4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B846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3E7B21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4B49125" w14:textId="77777777" w:rsidR="003B62E7" w:rsidRDefault="003B62E7">
            <w:pPr>
              <w:rPr>
                <w:rFonts w:ascii="Times New Roman" w:hAnsi="Times New Roman"/>
                <w:color w:val="000000"/>
                <w:sz w:val="18"/>
                <w:szCs w:val="18"/>
                <w:lang w:bidi="ar"/>
              </w:rPr>
            </w:pPr>
          </w:p>
        </w:tc>
      </w:tr>
      <w:tr w:rsidR="003B62E7" w14:paraId="785431F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B7C97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6B8BAA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医嘱下达日期时间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7DDDC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YZXDSJ</w:t>
            </w:r>
          </w:p>
        </w:tc>
        <w:tc>
          <w:tcPr>
            <w:tcW w:w="993" w:type="dxa"/>
            <w:tcBorders>
              <w:top w:val="single" w:sz="4" w:space="0" w:color="auto"/>
              <w:left w:val="single" w:sz="4" w:space="0" w:color="auto"/>
              <w:bottom w:val="single" w:sz="4" w:space="0" w:color="auto"/>
              <w:right w:val="single" w:sz="4" w:space="0" w:color="auto"/>
            </w:tcBorders>
            <w:vAlign w:val="center"/>
          </w:tcPr>
          <w:p w14:paraId="656D9F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98861C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01C97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3FAE1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AA74B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2F0BF21E" w14:textId="77777777" w:rsidR="003B62E7" w:rsidRDefault="003B62E7">
            <w:pPr>
              <w:rPr>
                <w:rFonts w:ascii="Times New Roman" w:hAnsi="Times New Roman"/>
                <w:color w:val="000000"/>
                <w:sz w:val="18"/>
                <w:szCs w:val="18"/>
                <w:lang w:bidi="ar"/>
              </w:rPr>
            </w:pPr>
          </w:p>
        </w:tc>
      </w:tr>
      <w:tr w:rsidR="003B62E7" w14:paraId="19F63E8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10D3B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413" w:type="dxa"/>
            <w:tcBorders>
              <w:top w:val="single" w:sz="4" w:space="0" w:color="auto"/>
              <w:left w:val="single" w:sz="4" w:space="0" w:color="auto"/>
              <w:bottom w:val="single" w:sz="4" w:space="0" w:color="auto"/>
              <w:right w:val="single" w:sz="4" w:space="0" w:color="auto"/>
            </w:tcBorders>
            <w:vAlign w:val="center"/>
          </w:tcPr>
          <w:p w14:paraId="03A8D4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执行科室编码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7EFCC3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ZXKSBM</w:t>
            </w:r>
          </w:p>
        </w:tc>
        <w:tc>
          <w:tcPr>
            <w:tcW w:w="993" w:type="dxa"/>
            <w:tcBorders>
              <w:top w:val="single" w:sz="4" w:space="0" w:color="auto"/>
              <w:left w:val="single" w:sz="4" w:space="0" w:color="auto"/>
              <w:bottom w:val="single" w:sz="4" w:space="0" w:color="auto"/>
              <w:right w:val="single" w:sz="4" w:space="0" w:color="auto"/>
            </w:tcBorders>
            <w:vAlign w:val="center"/>
          </w:tcPr>
          <w:p w14:paraId="41E937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F49F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59488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E4D9A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7239F3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342F69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具体执行医嘱的科室。编码。见科室字典表</w:t>
            </w:r>
          </w:p>
        </w:tc>
      </w:tr>
      <w:tr w:rsidR="003B62E7" w14:paraId="03B90F2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6CAC1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413" w:type="dxa"/>
            <w:tcBorders>
              <w:top w:val="single" w:sz="4" w:space="0" w:color="auto"/>
              <w:left w:val="single" w:sz="4" w:space="0" w:color="auto"/>
              <w:bottom w:val="single" w:sz="4" w:space="0" w:color="auto"/>
              <w:right w:val="single" w:sz="4" w:space="0" w:color="auto"/>
            </w:tcBorders>
            <w:vAlign w:val="center"/>
          </w:tcPr>
          <w:p w14:paraId="7B7105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执行科室名称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39DED6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ZXKSMC</w:t>
            </w:r>
          </w:p>
        </w:tc>
        <w:tc>
          <w:tcPr>
            <w:tcW w:w="993" w:type="dxa"/>
            <w:tcBorders>
              <w:top w:val="single" w:sz="4" w:space="0" w:color="auto"/>
              <w:left w:val="single" w:sz="4" w:space="0" w:color="auto"/>
              <w:bottom w:val="single" w:sz="4" w:space="0" w:color="auto"/>
              <w:right w:val="single" w:sz="4" w:space="0" w:color="auto"/>
            </w:tcBorders>
            <w:vAlign w:val="center"/>
          </w:tcPr>
          <w:p w14:paraId="34CFFF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8F35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2F90B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2988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F5AF9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018D53A" w14:textId="77777777" w:rsidR="003B62E7" w:rsidRDefault="003B62E7">
            <w:pPr>
              <w:rPr>
                <w:rFonts w:ascii="Times New Roman" w:hAnsi="Times New Roman"/>
                <w:color w:val="000000"/>
                <w:sz w:val="18"/>
                <w:szCs w:val="18"/>
                <w:lang w:bidi="ar"/>
              </w:rPr>
            </w:pPr>
          </w:p>
        </w:tc>
      </w:tr>
      <w:tr w:rsidR="003B62E7" w14:paraId="28E36DC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D861E9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D5114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医嘱执行人工号</w:t>
            </w:r>
          </w:p>
        </w:tc>
        <w:tc>
          <w:tcPr>
            <w:tcW w:w="1139" w:type="dxa"/>
            <w:tcBorders>
              <w:top w:val="single" w:sz="4" w:space="0" w:color="auto"/>
              <w:left w:val="single" w:sz="4" w:space="0" w:color="auto"/>
              <w:bottom w:val="single" w:sz="4" w:space="0" w:color="auto"/>
              <w:right w:val="single" w:sz="4" w:space="0" w:color="auto"/>
            </w:tcBorders>
            <w:vAlign w:val="center"/>
          </w:tcPr>
          <w:p w14:paraId="3A8488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ZXRGH</w:t>
            </w:r>
          </w:p>
        </w:tc>
        <w:tc>
          <w:tcPr>
            <w:tcW w:w="993" w:type="dxa"/>
            <w:tcBorders>
              <w:top w:val="single" w:sz="4" w:space="0" w:color="auto"/>
              <w:left w:val="single" w:sz="4" w:space="0" w:color="auto"/>
              <w:bottom w:val="single" w:sz="4" w:space="0" w:color="auto"/>
              <w:right w:val="single" w:sz="4" w:space="0" w:color="auto"/>
            </w:tcBorders>
            <w:vAlign w:val="center"/>
          </w:tcPr>
          <w:p w14:paraId="096F5E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8B25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51B6D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44A8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D024B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C252A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按医院内部确认医嘱的护士的工号填写。见机构人员字典表</w:t>
            </w:r>
          </w:p>
        </w:tc>
      </w:tr>
      <w:tr w:rsidR="003B62E7" w14:paraId="1B5B5A3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7F6CB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11DC4D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医嘱执行人姓名</w:t>
            </w:r>
          </w:p>
        </w:tc>
        <w:tc>
          <w:tcPr>
            <w:tcW w:w="1139" w:type="dxa"/>
            <w:tcBorders>
              <w:top w:val="single" w:sz="4" w:space="0" w:color="auto"/>
              <w:left w:val="single" w:sz="4" w:space="0" w:color="auto"/>
              <w:bottom w:val="single" w:sz="4" w:space="0" w:color="auto"/>
              <w:right w:val="single" w:sz="4" w:space="0" w:color="auto"/>
            </w:tcBorders>
            <w:vAlign w:val="center"/>
          </w:tcPr>
          <w:p w14:paraId="4B9888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ZXRXM</w:t>
            </w:r>
          </w:p>
        </w:tc>
        <w:tc>
          <w:tcPr>
            <w:tcW w:w="993" w:type="dxa"/>
            <w:tcBorders>
              <w:top w:val="single" w:sz="4" w:space="0" w:color="auto"/>
              <w:left w:val="single" w:sz="4" w:space="0" w:color="auto"/>
              <w:bottom w:val="single" w:sz="4" w:space="0" w:color="auto"/>
              <w:right w:val="single" w:sz="4" w:space="0" w:color="auto"/>
            </w:tcBorders>
            <w:vAlign w:val="center"/>
          </w:tcPr>
          <w:p w14:paraId="35BC1B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6AD0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8D671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D86D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ADEA8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AF16FCF" w14:textId="77777777" w:rsidR="003B62E7" w:rsidRDefault="003B62E7">
            <w:pPr>
              <w:rPr>
                <w:rFonts w:ascii="Times New Roman" w:hAnsi="Times New Roman"/>
                <w:color w:val="000000"/>
                <w:sz w:val="18"/>
                <w:szCs w:val="18"/>
                <w:lang w:bidi="ar"/>
              </w:rPr>
            </w:pPr>
          </w:p>
        </w:tc>
      </w:tr>
      <w:tr w:rsidR="003B62E7" w14:paraId="38D876C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AA03610"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F46CDF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医嘱执行日期时间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A595C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YZZXSJ</w:t>
            </w:r>
          </w:p>
        </w:tc>
        <w:tc>
          <w:tcPr>
            <w:tcW w:w="993" w:type="dxa"/>
            <w:tcBorders>
              <w:top w:val="single" w:sz="4" w:space="0" w:color="auto"/>
              <w:left w:val="single" w:sz="4" w:space="0" w:color="auto"/>
              <w:bottom w:val="single" w:sz="4" w:space="0" w:color="auto"/>
              <w:right w:val="single" w:sz="4" w:space="0" w:color="auto"/>
            </w:tcBorders>
            <w:vAlign w:val="center"/>
          </w:tcPr>
          <w:p w14:paraId="41396C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3118D7C"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36DA0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FC32D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DA87D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43DAB8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对于长期医嘱，这里填</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医嘱开始时间</w:t>
            </w:r>
            <w:r>
              <w:rPr>
                <w:rFonts w:ascii="Times New Roman" w:hAnsi="Times New Roman" w:cs="Times New Roman"/>
                <w:color w:val="000000"/>
                <w:sz w:val="18"/>
                <w:szCs w:val="18"/>
                <w:lang w:val="en-US" w:bidi="ar"/>
              </w:rPr>
              <w:t>”</w:t>
            </w:r>
          </w:p>
        </w:tc>
      </w:tr>
      <w:tr w:rsidR="003B62E7" w14:paraId="060D773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351A7BA"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E9C78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医嘱终止日期时间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3D87E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YZZZSJ</w:t>
            </w:r>
          </w:p>
        </w:tc>
        <w:tc>
          <w:tcPr>
            <w:tcW w:w="993" w:type="dxa"/>
            <w:tcBorders>
              <w:top w:val="single" w:sz="4" w:space="0" w:color="auto"/>
              <w:left w:val="single" w:sz="4" w:space="0" w:color="auto"/>
              <w:bottom w:val="single" w:sz="4" w:space="0" w:color="auto"/>
              <w:right w:val="single" w:sz="4" w:space="0" w:color="auto"/>
            </w:tcBorders>
            <w:vAlign w:val="center"/>
          </w:tcPr>
          <w:p w14:paraId="03753E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3E61136"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2F0A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3B3A2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D70D0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C07E5F2" w14:textId="77777777" w:rsidR="003B62E7" w:rsidRDefault="003B62E7">
            <w:pPr>
              <w:rPr>
                <w:rFonts w:ascii="Times New Roman" w:hAnsi="Times New Roman"/>
                <w:color w:val="000000"/>
                <w:sz w:val="18"/>
                <w:szCs w:val="18"/>
                <w:lang w:bidi="ar"/>
              </w:rPr>
            </w:pPr>
          </w:p>
        </w:tc>
      </w:tr>
      <w:tr w:rsidR="003B62E7" w14:paraId="079D56CB"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DA34E06"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CF51C3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住院医嘱终止原因代码</w:t>
            </w:r>
          </w:p>
        </w:tc>
        <w:tc>
          <w:tcPr>
            <w:tcW w:w="1139" w:type="dxa"/>
            <w:tcBorders>
              <w:top w:val="single" w:sz="4" w:space="0" w:color="auto"/>
              <w:left w:val="single" w:sz="4" w:space="0" w:color="auto"/>
              <w:bottom w:val="single" w:sz="4" w:space="0" w:color="auto"/>
              <w:right w:val="single" w:sz="4" w:space="0" w:color="auto"/>
            </w:tcBorders>
            <w:vAlign w:val="center"/>
          </w:tcPr>
          <w:p w14:paraId="324924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ZZYYDM</w:t>
            </w:r>
          </w:p>
        </w:tc>
        <w:tc>
          <w:tcPr>
            <w:tcW w:w="993" w:type="dxa"/>
            <w:tcBorders>
              <w:top w:val="single" w:sz="4" w:space="0" w:color="auto"/>
              <w:left w:val="single" w:sz="4" w:space="0" w:color="auto"/>
              <w:bottom w:val="single" w:sz="4" w:space="0" w:color="auto"/>
              <w:right w:val="single" w:sz="4" w:space="0" w:color="auto"/>
            </w:tcBorders>
            <w:vAlign w:val="center"/>
          </w:tcPr>
          <w:p w14:paraId="3B13DC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40792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18D1F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DFAB4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5F98B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316B97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SZCV01.11.016</w:t>
            </w:r>
            <w:r>
              <w:rPr>
                <w:rFonts w:ascii="Times New Roman" w:hAnsi="Times New Roman" w:cs="Times New Roman"/>
                <w:color w:val="000000"/>
                <w:sz w:val="18"/>
                <w:szCs w:val="18"/>
                <w:lang w:val="en-US" w:bidi="ar"/>
              </w:rPr>
              <w:t>住院医嘱终止原因代码表</w:t>
            </w:r>
          </w:p>
        </w:tc>
      </w:tr>
      <w:tr w:rsidR="003B62E7" w14:paraId="62C5539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A17589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CADED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终止原因名称</w:t>
            </w:r>
          </w:p>
        </w:tc>
        <w:tc>
          <w:tcPr>
            <w:tcW w:w="1139" w:type="dxa"/>
            <w:tcBorders>
              <w:top w:val="single" w:sz="4" w:space="0" w:color="auto"/>
              <w:left w:val="single" w:sz="4" w:space="0" w:color="auto"/>
              <w:bottom w:val="single" w:sz="4" w:space="0" w:color="auto"/>
              <w:right w:val="single" w:sz="4" w:space="0" w:color="auto"/>
            </w:tcBorders>
            <w:vAlign w:val="center"/>
          </w:tcPr>
          <w:p w14:paraId="27792E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ZZYYMC</w:t>
            </w:r>
          </w:p>
        </w:tc>
        <w:tc>
          <w:tcPr>
            <w:tcW w:w="993" w:type="dxa"/>
            <w:tcBorders>
              <w:top w:val="single" w:sz="4" w:space="0" w:color="auto"/>
              <w:left w:val="single" w:sz="4" w:space="0" w:color="auto"/>
              <w:bottom w:val="single" w:sz="4" w:space="0" w:color="auto"/>
              <w:right w:val="single" w:sz="4" w:space="0" w:color="auto"/>
            </w:tcBorders>
            <w:vAlign w:val="center"/>
          </w:tcPr>
          <w:p w14:paraId="6EF629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49530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A6CEA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72C9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19CD2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8488FE7" w14:textId="77777777" w:rsidR="003B62E7" w:rsidRDefault="003B62E7">
            <w:pPr>
              <w:rPr>
                <w:rFonts w:ascii="Times New Roman" w:hAnsi="Times New Roman"/>
                <w:color w:val="000000"/>
                <w:sz w:val="18"/>
                <w:szCs w:val="18"/>
                <w:lang w:bidi="ar"/>
              </w:rPr>
            </w:pPr>
          </w:p>
        </w:tc>
      </w:tr>
      <w:tr w:rsidR="003B62E7" w14:paraId="7F3C8BA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7252E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413" w:type="dxa"/>
            <w:tcBorders>
              <w:top w:val="single" w:sz="4" w:space="0" w:color="auto"/>
              <w:left w:val="single" w:sz="4" w:space="0" w:color="auto"/>
              <w:bottom w:val="single" w:sz="4" w:space="0" w:color="auto"/>
              <w:right w:val="single" w:sz="4" w:space="0" w:color="auto"/>
            </w:tcBorders>
            <w:vAlign w:val="center"/>
          </w:tcPr>
          <w:p w14:paraId="7866C8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医嘱终止科室编码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1A3912B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YZZZKSBM</w:t>
            </w:r>
          </w:p>
        </w:tc>
        <w:tc>
          <w:tcPr>
            <w:tcW w:w="993" w:type="dxa"/>
            <w:tcBorders>
              <w:top w:val="single" w:sz="4" w:space="0" w:color="auto"/>
              <w:left w:val="single" w:sz="4" w:space="0" w:color="auto"/>
              <w:bottom w:val="single" w:sz="4" w:space="0" w:color="auto"/>
              <w:right w:val="single" w:sz="4" w:space="0" w:color="auto"/>
            </w:tcBorders>
            <w:vAlign w:val="center"/>
          </w:tcPr>
          <w:p w14:paraId="1A9090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F660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4DC8F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C7464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83810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9D519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见科室字典表，填写院内科室编码</w:t>
            </w:r>
          </w:p>
        </w:tc>
      </w:tr>
      <w:tr w:rsidR="003B62E7" w14:paraId="58E2ECA5"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0C6CD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413" w:type="dxa"/>
            <w:tcBorders>
              <w:top w:val="single" w:sz="4" w:space="0" w:color="auto"/>
              <w:left w:val="single" w:sz="4" w:space="0" w:color="auto"/>
              <w:bottom w:val="single" w:sz="4" w:space="0" w:color="auto"/>
              <w:right w:val="single" w:sz="4" w:space="0" w:color="auto"/>
            </w:tcBorders>
            <w:vAlign w:val="center"/>
          </w:tcPr>
          <w:p w14:paraId="75C0D2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医嘱终止科室名称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153C7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YZZZKSMC</w:t>
            </w:r>
          </w:p>
        </w:tc>
        <w:tc>
          <w:tcPr>
            <w:tcW w:w="993" w:type="dxa"/>
            <w:tcBorders>
              <w:top w:val="single" w:sz="4" w:space="0" w:color="auto"/>
              <w:left w:val="single" w:sz="4" w:space="0" w:color="auto"/>
              <w:bottom w:val="single" w:sz="4" w:space="0" w:color="auto"/>
              <w:right w:val="single" w:sz="4" w:space="0" w:color="auto"/>
            </w:tcBorders>
            <w:vAlign w:val="center"/>
          </w:tcPr>
          <w:p w14:paraId="061A5C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5338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FBDE0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49AF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FDD20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12378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填写院内科室名称</w:t>
            </w:r>
          </w:p>
        </w:tc>
      </w:tr>
      <w:tr w:rsidR="003B62E7" w14:paraId="4F520BC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49D59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DE06.00.135.00</w:t>
            </w:r>
          </w:p>
        </w:tc>
        <w:tc>
          <w:tcPr>
            <w:tcW w:w="1413" w:type="dxa"/>
            <w:tcBorders>
              <w:top w:val="single" w:sz="4" w:space="0" w:color="auto"/>
              <w:left w:val="single" w:sz="4" w:space="0" w:color="auto"/>
              <w:bottom w:val="single" w:sz="4" w:space="0" w:color="auto"/>
              <w:right w:val="single" w:sz="4" w:space="0" w:color="auto"/>
            </w:tcBorders>
            <w:vAlign w:val="center"/>
          </w:tcPr>
          <w:p w14:paraId="738E8B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药物使用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总剂量</w:t>
            </w:r>
          </w:p>
        </w:tc>
        <w:tc>
          <w:tcPr>
            <w:tcW w:w="1139" w:type="dxa"/>
            <w:tcBorders>
              <w:top w:val="single" w:sz="4" w:space="0" w:color="auto"/>
              <w:left w:val="single" w:sz="4" w:space="0" w:color="auto"/>
              <w:bottom w:val="single" w:sz="4" w:space="0" w:color="auto"/>
              <w:right w:val="single" w:sz="4" w:space="0" w:color="auto"/>
            </w:tcBorders>
            <w:vAlign w:val="center"/>
          </w:tcPr>
          <w:p w14:paraId="3E98B0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ZJL</w:t>
            </w:r>
          </w:p>
        </w:tc>
        <w:tc>
          <w:tcPr>
            <w:tcW w:w="993" w:type="dxa"/>
            <w:tcBorders>
              <w:top w:val="single" w:sz="4" w:space="0" w:color="auto"/>
              <w:left w:val="single" w:sz="4" w:space="0" w:color="auto"/>
              <w:bottom w:val="single" w:sz="4" w:space="0" w:color="auto"/>
              <w:right w:val="single" w:sz="4" w:space="0" w:color="auto"/>
            </w:tcBorders>
            <w:vAlign w:val="center"/>
          </w:tcPr>
          <w:p w14:paraId="02AA55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BAD7B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972F9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ADBBE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B2D19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C40DC59" w14:textId="77777777" w:rsidR="003B62E7" w:rsidRDefault="003B62E7">
            <w:pPr>
              <w:rPr>
                <w:rFonts w:ascii="Times New Roman" w:hAnsi="Times New Roman"/>
                <w:color w:val="000000"/>
                <w:sz w:val="18"/>
                <w:szCs w:val="18"/>
                <w:lang w:bidi="ar"/>
              </w:rPr>
            </w:pPr>
          </w:p>
        </w:tc>
      </w:tr>
      <w:tr w:rsidR="003B62E7" w14:paraId="052EA01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99A11F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6B091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药物使用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总剂量单位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7EC58C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ZJLDW</w:t>
            </w:r>
          </w:p>
        </w:tc>
        <w:tc>
          <w:tcPr>
            <w:tcW w:w="993" w:type="dxa"/>
            <w:tcBorders>
              <w:top w:val="single" w:sz="4" w:space="0" w:color="auto"/>
              <w:left w:val="single" w:sz="4" w:space="0" w:color="auto"/>
              <w:bottom w:val="single" w:sz="4" w:space="0" w:color="auto"/>
              <w:right w:val="single" w:sz="4" w:space="0" w:color="auto"/>
            </w:tcBorders>
            <w:vAlign w:val="center"/>
          </w:tcPr>
          <w:p w14:paraId="7B9AC4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7D1D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9D726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DF802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E9050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15F0424" w14:textId="77777777" w:rsidR="003B62E7" w:rsidRDefault="003B62E7">
            <w:pPr>
              <w:rPr>
                <w:rFonts w:ascii="Times New Roman" w:hAnsi="Times New Roman"/>
                <w:color w:val="000000"/>
                <w:sz w:val="18"/>
                <w:szCs w:val="18"/>
                <w:lang w:bidi="ar"/>
              </w:rPr>
            </w:pPr>
          </w:p>
        </w:tc>
      </w:tr>
      <w:tr w:rsidR="003B62E7" w14:paraId="126B68B5"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8C13380"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6E1B3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主药标志</w:t>
            </w:r>
          </w:p>
        </w:tc>
        <w:tc>
          <w:tcPr>
            <w:tcW w:w="1139" w:type="dxa"/>
            <w:tcBorders>
              <w:top w:val="single" w:sz="4" w:space="0" w:color="auto"/>
              <w:left w:val="single" w:sz="4" w:space="0" w:color="auto"/>
              <w:bottom w:val="single" w:sz="4" w:space="0" w:color="auto"/>
              <w:right w:val="single" w:sz="4" w:space="0" w:color="auto"/>
            </w:tcBorders>
            <w:vAlign w:val="center"/>
          </w:tcPr>
          <w:p w14:paraId="2BBCAF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SFZY</w:t>
            </w:r>
          </w:p>
        </w:tc>
        <w:tc>
          <w:tcPr>
            <w:tcW w:w="993" w:type="dxa"/>
            <w:tcBorders>
              <w:top w:val="single" w:sz="4" w:space="0" w:color="auto"/>
              <w:left w:val="single" w:sz="4" w:space="0" w:color="auto"/>
              <w:bottom w:val="single" w:sz="4" w:space="0" w:color="auto"/>
              <w:right w:val="single" w:sz="4" w:space="0" w:color="auto"/>
            </w:tcBorders>
            <w:vAlign w:val="center"/>
          </w:tcPr>
          <w:p w14:paraId="009DC3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F7293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9800A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01CDF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EB50F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31407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4BE1C7E"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D9CAD23"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EAAF9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统一采购药品标志</w:t>
            </w:r>
          </w:p>
        </w:tc>
        <w:tc>
          <w:tcPr>
            <w:tcW w:w="1139" w:type="dxa"/>
            <w:tcBorders>
              <w:top w:val="single" w:sz="4" w:space="0" w:color="auto"/>
              <w:left w:val="single" w:sz="4" w:space="0" w:color="auto"/>
              <w:bottom w:val="single" w:sz="4" w:space="0" w:color="auto"/>
              <w:right w:val="single" w:sz="4" w:space="0" w:color="auto"/>
            </w:tcBorders>
            <w:vAlign w:val="center"/>
          </w:tcPr>
          <w:p w14:paraId="4026D9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SFTYCG</w:t>
            </w:r>
          </w:p>
        </w:tc>
        <w:tc>
          <w:tcPr>
            <w:tcW w:w="993" w:type="dxa"/>
            <w:tcBorders>
              <w:top w:val="single" w:sz="4" w:space="0" w:color="auto"/>
              <w:left w:val="single" w:sz="4" w:space="0" w:color="auto"/>
              <w:bottom w:val="single" w:sz="4" w:space="0" w:color="auto"/>
              <w:right w:val="single" w:sz="4" w:space="0" w:color="auto"/>
            </w:tcBorders>
            <w:vAlign w:val="center"/>
          </w:tcPr>
          <w:p w14:paraId="2D623C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CACD8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DE975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04485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FD28E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BBFB6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0E34E9FE"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C57F6AC"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59F09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药物副作用</w:t>
            </w:r>
          </w:p>
        </w:tc>
        <w:tc>
          <w:tcPr>
            <w:tcW w:w="1139" w:type="dxa"/>
            <w:tcBorders>
              <w:top w:val="single" w:sz="4" w:space="0" w:color="auto"/>
              <w:left w:val="single" w:sz="4" w:space="0" w:color="auto"/>
              <w:bottom w:val="single" w:sz="4" w:space="0" w:color="auto"/>
              <w:right w:val="single" w:sz="4" w:space="0" w:color="auto"/>
            </w:tcBorders>
            <w:vAlign w:val="center"/>
          </w:tcPr>
          <w:p w14:paraId="1144742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YWFCY</w:t>
            </w:r>
          </w:p>
        </w:tc>
        <w:tc>
          <w:tcPr>
            <w:tcW w:w="993" w:type="dxa"/>
            <w:tcBorders>
              <w:top w:val="single" w:sz="4" w:space="0" w:color="auto"/>
              <w:left w:val="single" w:sz="4" w:space="0" w:color="auto"/>
              <w:bottom w:val="single" w:sz="4" w:space="0" w:color="auto"/>
              <w:right w:val="single" w:sz="4" w:space="0" w:color="auto"/>
            </w:tcBorders>
            <w:vAlign w:val="center"/>
          </w:tcPr>
          <w:p w14:paraId="0A2962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B1AA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6AD535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7415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507145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248E9D4A" w14:textId="77777777" w:rsidR="003B62E7" w:rsidRDefault="003B62E7">
            <w:pPr>
              <w:rPr>
                <w:rFonts w:ascii="Times New Roman" w:hAnsi="Times New Roman"/>
                <w:color w:val="000000"/>
                <w:sz w:val="18"/>
                <w:szCs w:val="18"/>
                <w:lang w:bidi="ar"/>
              </w:rPr>
            </w:pPr>
          </w:p>
        </w:tc>
      </w:tr>
      <w:tr w:rsidR="003B62E7" w14:paraId="56214F6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F015B0A"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20E571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药品产地</w:t>
            </w:r>
          </w:p>
        </w:tc>
        <w:tc>
          <w:tcPr>
            <w:tcW w:w="1139" w:type="dxa"/>
            <w:tcBorders>
              <w:top w:val="single" w:sz="4" w:space="0" w:color="auto"/>
              <w:left w:val="single" w:sz="4" w:space="0" w:color="auto"/>
              <w:bottom w:val="single" w:sz="4" w:space="0" w:color="auto"/>
              <w:right w:val="single" w:sz="4" w:space="0" w:color="auto"/>
            </w:tcBorders>
            <w:vAlign w:val="center"/>
          </w:tcPr>
          <w:p w14:paraId="4B2FD9A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YPCD</w:t>
            </w:r>
          </w:p>
        </w:tc>
        <w:tc>
          <w:tcPr>
            <w:tcW w:w="993" w:type="dxa"/>
            <w:tcBorders>
              <w:top w:val="single" w:sz="4" w:space="0" w:color="auto"/>
              <w:left w:val="single" w:sz="4" w:space="0" w:color="auto"/>
              <w:bottom w:val="single" w:sz="4" w:space="0" w:color="auto"/>
              <w:right w:val="single" w:sz="4" w:space="0" w:color="auto"/>
            </w:tcBorders>
            <w:vAlign w:val="center"/>
          </w:tcPr>
          <w:p w14:paraId="05BCF2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A61E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4BFD1A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FCE6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4C2C68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EA7602C" w14:textId="77777777" w:rsidR="003B62E7" w:rsidRDefault="003B62E7">
            <w:pPr>
              <w:rPr>
                <w:rFonts w:ascii="Times New Roman" w:hAnsi="Times New Roman"/>
                <w:color w:val="000000"/>
                <w:sz w:val="18"/>
                <w:szCs w:val="18"/>
                <w:lang w:bidi="ar"/>
              </w:rPr>
            </w:pPr>
          </w:p>
        </w:tc>
      </w:tr>
      <w:tr w:rsidR="003B62E7" w14:paraId="006CD11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6F0E176"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20656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药物基药属性</w:t>
            </w:r>
          </w:p>
        </w:tc>
        <w:tc>
          <w:tcPr>
            <w:tcW w:w="1139" w:type="dxa"/>
            <w:tcBorders>
              <w:top w:val="single" w:sz="4" w:space="0" w:color="auto"/>
              <w:left w:val="single" w:sz="4" w:space="0" w:color="auto"/>
              <w:bottom w:val="single" w:sz="4" w:space="0" w:color="auto"/>
              <w:right w:val="single" w:sz="4" w:space="0" w:color="auto"/>
            </w:tcBorders>
            <w:vAlign w:val="center"/>
          </w:tcPr>
          <w:p w14:paraId="781FA63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JYSX</w:t>
            </w:r>
          </w:p>
        </w:tc>
        <w:tc>
          <w:tcPr>
            <w:tcW w:w="993" w:type="dxa"/>
            <w:tcBorders>
              <w:top w:val="single" w:sz="4" w:space="0" w:color="auto"/>
              <w:left w:val="single" w:sz="4" w:space="0" w:color="auto"/>
              <w:bottom w:val="single" w:sz="4" w:space="0" w:color="auto"/>
              <w:right w:val="single" w:sz="4" w:space="0" w:color="auto"/>
            </w:tcBorders>
            <w:vAlign w:val="center"/>
          </w:tcPr>
          <w:p w14:paraId="713915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5ED4C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B9950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FF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3BFAC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B5A42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0C2E8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SZCV01.15.006</w:t>
            </w:r>
            <w:r>
              <w:rPr>
                <w:rFonts w:ascii="Times New Roman" w:hAnsi="Times New Roman" w:cs="Times New Roman"/>
                <w:color w:val="000000"/>
                <w:sz w:val="18"/>
                <w:szCs w:val="18"/>
                <w:lang w:val="en-US" w:bidi="ar"/>
              </w:rPr>
              <w:t>药物基药属性代码表</w:t>
            </w:r>
          </w:p>
        </w:tc>
      </w:tr>
      <w:tr w:rsidR="003B62E7" w14:paraId="2E1BAD0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99F0333"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44AA8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医嘱说明</w:t>
            </w:r>
          </w:p>
        </w:tc>
        <w:tc>
          <w:tcPr>
            <w:tcW w:w="1139" w:type="dxa"/>
            <w:tcBorders>
              <w:top w:val="single" w:sz="4" w:space="0" w:color="auto"/>
              <w:left w:val="single" w:sz="4" w:space="0" w:color="auto"/>
              <w:bottom w:val="single" w:sz="4" w:space="0" w:color="auto"/>
              <w:right w:val="single" w:sz="4" w:space="0" w:color="auto"/>
            </w:tcBorders>
            <w:vAlign w:val="center"/>
          </w:tcPr>
          <w:p w14:paraId="0F2293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YZSM</w:t>
            </w:r>
          </w:p>
        </w:tc>
        <w:tc>
          <w:tcPr>
            <w:tcW w:w="993" w:type="dxa"/>
            <w:tcBorders>
              <w:top w:val="single" w:sz="4" w:space="0" w:color="auto"/>
              <w:left w:val="single" w:sz="4" w:space="0" w:color="auto"/>
              <w:bottom w:val="single" w:sz="4" w:space="0" w:color="auto"/>
              <w:right w:val="single" w:sz="4" w:space="0" w:color="auto"/>
            </w:tcBorders>
            <w:vAlign w:val="center"/>
          </w:tcPr>
          <w:p w14:paraId="3C8DD8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B582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56602B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6196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34C461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CEBD37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对该医嘱的文字性说明。</w:t>
            </w:r>
          </w:p>
        </w:tc>
      </w:tr>
      <w:tr w:rsidR="003B62E7" w14:paraId="6A2076A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6C9E60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A8B21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医嘱组号</w:t>
            </w:r>
          </w:p>
        </w:tc>
        <w:tc>
          <w:tcPr>
            <w:tcW w:w="1139" w:type="dxa"/>
            <w:tcBorders>
              <w:top w:val="single" w:sz="4" w:space="0" w:color="auto"/>
              <w:left w:val="single" w:sz="4" w:space="0" w:color="auto"/>
              <w:bottom w:val="single" w:sz="4" w:space="0" w:color="auto"/>
              <w:right w:val="single" w:sz="4" w:space="0" w:color="auto"/>
            </w:tcBorders>
            <w:vAlign w:val="center"/>
          </w:tcPr>
          <w:p w14:paraId="06929A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YZZH</w:t>
            </w:r>
          </w:p>
        </w:tc>
        <w:tc>
          <w:tcPr>
            <w:tcW w:w="993" w:type="dxa"/>
            <w:tcBorders>
              <w:top w:val="single" w:sz="4" w:space="0" w:color="auto"/>
              <w:left w:val="single" w:sz="4" w:space="0" w:color="auto"/>
              <w:bottom w:val="single" w:sz="4" w:space="0" w:color="auto"/>
              <w:right w:val="single" w:sz="4" w:space="0" w:color="auto"/>
            </w:tcBorders>
            <w:vAlign w:val="center"/>
          </w:tcPr>
          <w:p w14:paraId="413FF0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08E9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A0196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A0557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9F130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4E1810B" w14:textId="77777777" w:rsidR="003B62E7" w:rsidRDefault="003B62E7">
            <w:pPr>
              <w:rPr>
                <w:rFonts w:ascii="Times New Roman" w:hAnsi="Times New Roman"/>
                <w:color w:val="000000"/>
                <w:sz w:val="18"/>
                <w:szCs w:val="18"/>
                <w:lang w:bidi="ar"/>
              </w:rPr>
            </w:pPr>
          </w:p>
        </w:tc>
      </w:tr>
      <w:tr w:rsidR="003B62E7" w14:paraId="0DB41757"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A7602C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C5623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分组排序号</w:t>
            </w:r>
          </w:p>
        </w:tc>
        <w:tc>
          <w:tcPr>
            <w:tcW w:w="1139" w:type="dxa"/>
            <w:tcBorders>
              <w:top w:val="single" w:sz="4" w:space="0" w:color="auto"/>
              <w:left w:val="single" w:sz="4" w:space="0" w:color="auto"/>
              <w:bottom w:val="single" w:sz="4" w:space="0" w:color="auto"/>
              <w:right w:val="single" w:sz="4" w:space="0" w:color="auto"/>
            </w:tcBorders>
            <w:vAlign w:val="center"/>
          </w:tcPr>
          <w:p w14:paraId="2F9051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PXH</w:t>
            </w:r>
          </w:p>
        </w:tc>
        <w:tc>
          <w:tcPr>
            <w:tcW w:w="993" w:type="dxa"/>
            <w:tcBorders>
              <w:top w:val="single" w:sz="4" w:space="0" w:color="auto"/>
              <w:left w:val="single" w:sz="4" w:space="0" w:color="auto"/>
              <w:bottom w:val="single" w:sz="4" w:space="0" w:color="auto"/>
              <w:right w:val="single" w:sz="4" w:space="0" w:color="auto"/>
            </w:tcBorders>
            <w:vAlign w:val="center"/>
          </w:tcPr>
          <w:p w14:paraId="4EA231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F500D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7D278E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19F8E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111DED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441FA970" w14:textId="77777777" w:rsidR="003B62E7" w:rsidRDefault="003B62E7">
            <w:pPr>
              <w:rPr>
                <w:rFonts w:ascii="Times New Roman" w:hAnsi="Times New Roman"/>
                <w:color w:val="000000"/>
                <w:sz w:val="18"/>
                <w:szCs w:val="18"/>
                <w:lang w:bidi="ar"/>
              </w:rPr>
            </w:pPr>
          </w:p>
        </w:tc>
      </w:tr>
      <w:tr w:rsidR="003B62E7" w14:paraId="5EE4DD8B"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0F01C6D"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67F67C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医嘱类别</w:t>
            </w:r>
          </w:p>
        </w:tc>
        <w:tc>
          <w:tcPr>
            <w:tcW w:w="1139" w:type="dxa"/>
            <w:tcBorders>
              <w:top w:val="single" w:sz="4" w:space="0" w:color="auto"/>
              <w:left w:val="single" w:sz="4" w:space="0" w:color="auto"/>
              <w:bottom w:val="single" w:sz="4" w:space="0" w:color="auto"/>
              <w:right w:val="single" w:sz="4" w:space="0" w:color="auto"/>
            </w:tcBorders>
            <w:vAlign w:val="center"/>
          </w:tcPr>
          <w:p w14:paraId="00BDF40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YZLB</w:t>
            </w:r>
          </w:p>
        </w:tc>
        <w:tc>
          <w:tcPr>
            <w:tcW w:w="993" w:type="dxa"/>
            <w:tcBorders>
              <w:top w:val="single" w:sz="4" w:space="0" w:color="auto"/>
              <w:left w:val="single" w:sz="4" w:space="0" w:color="auto"/>
              <w:bottom w:val="single" w:sz="4" w:space="0" w:color="auto"/>
              <w:right w:val="single" w:sz="4" w:space="0" w:color="auto"/>
            </w:tcBorders>
            <w:vAlign w:val="center"/>
          </w:tcPr>
          <w:p w14:paraId="124747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39936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7C2E0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A2C37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D54DD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BD394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CT05.10.013 </w:t>
            </w:r>
            <w:r>
              <w:rPr>
                <w:rFonts w:ascii="Times New Roman" w:hAnsi="Times New Roman" w:cs="Times New Roman"/>
                <w:color w:val="000000"/>
                <w:sz w:val="18"/>
                <w:szCs w:val="18"/>
                <w:lang w:val="en-US" w:bidi="ar"/>
              </w:rPr>
              <w:t>医嘱类别代码表</w:t>
            </w:r>
          </w:p>
        </w:tc>
      </w:tr>
      <w:tr w:rsidR="003B62E7" w14:paraId="125BAD66"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D13F743"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20190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20FFD3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YWFLDM</w:t>
            </w:r>
          </w:p>
        </w:tc>
        <w:tc>
          <w:tcPr>
            <w:tcW w:w="993" w:type="dxa"/>
            <w:tcBorders>
              <w:top w:val="single" w:sz="4" w:space="0" w:color="auto"/>
              <w:left w:val="single" w:sz="4" w:space="0" w:color="auto"/>
              <w:bottom w:val="single" w:sz="4" w:space="0" w:color="auto"/>
              <w:right w:val="single" w:sz="4" w:space="0" w:color="auto"/>
            </w:tcBorders>
            <w:vAlign w:val="center"/>
          </w:tcPr>
          <w:p w14:paraId="1161F0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543FE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C88D4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8554F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BDA34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D1965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SZCV01.15.013 </w:t>
            </w:r>
            <w:r>
              <w:rPr>
                <w:rFonts w:ascii="Times New Roman" w:hAnsi="Times New Roman" w:cs="Times New Roman"/>
                <w:color w:val="000000"/>
                <w:sz w:val="18"/>
                <w:szCs w:val="18"/>
                <w:lang w:val="en-US" w:bidi="ar"/>
              </w:rPr>
              <w:t>药品类别代码表</w:t>
            </w:r>
          </w:p>
        </w:tc>
      </w:tr>
      <w:tr w:rsidR="003B62E7" w14:paraId="2E65027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7DD79"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89846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药物类型编码院内</w:t>
            </w:r>
          </w:p>
        </w:tc>
        <w:tc>
          <w:tcPr>
            <w:tcW w:w="1139" w:type="dxa"/>
            <w:tcBorders>
              <w:top w:val="single" w:sz="4" w:space="0" w:color="auto"/>
              <w:left w:val="single" w:sz="4" w:space="0" w:color="auto"/>
              <w:bottom w:val="single" w:sz="4" w:space="0" w:color="auto"/>
              <w:right w:val="single" w:sz="4" w:space="0" w:color="auto"/>
            </w:tcBorders>
            <w:vAlign w:val="center"/>
          </w:tcPr>
          <w:p w14:paraId="14D075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YWLXBMYN</w:t>
            </w:r>
          </w:p>
        </w:tc>
        <w:tc>
          <w:tcPr>
            <w:tcW w:w="993" w:type="dxa"/>
            <w:tcBorders>
              <w:top w:val="single" w:sz="4" w:space="0" w:color="auto"/>
              <w:left w:val="single" w:sz="4" w:space="0" w:color="auto"/>
              <w:bottom w:val="single" w:sz="4" w:space="0" w:color="auto"/>
              <w:right w:val="single" w:sz="4" w:space="0" w:color="auto"/>
            </w:tcBorders>
            <w:vAlign w:val="center"/>
          </w:tcPr>
          <w:p w14:paraId="1C27DC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4C87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30437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E4F2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14743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5F1F587" w14:textId="77777777" w:rsidR="003B62E7" w:rsidRDefault="003B62E7">
            <w:pPr>
              <w:rPr>
                <w:rFonts w:ascii="Times New Roman" w:hAnsi="Times New Roman"/>
                <w:color w:val="000000"/>
                <w:sz w:val="18"/>
                <w:szCs w:val="18"/>
                <w:lang w:bidi="ar"/>
              </w:rPr>
            </w:pPr>
          </w:p>
        </w:tc>
      </w:tr>
      <w:tr w:rsidR="003B62E7" w14:paraId="4769AE46"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41CD24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0BB73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药物类型名称院内</w:t>
            </w:r>
          </w:p>
        </w:tc>
        <w:tc>
          <w:tcPr>
            <w:tcW w:w="1139" w:type="dxa"/>
            <w:tcBorders>
              <w:top w:val="single" w:sz="4" w:space="0" w:color="auto"/>
              <w:left w:val="single" w:sz="4" w:space="0" w:color="auto"/>
              <w:bottom w:val="single" w:sz="4" w:space="0" w:color="auto"/>
              <w:right w:val="single" w:sz="4" w:space="0" w:color="auto"/>
            </w:tcBorders>
            <w:vAlign w:val="center"/>
          </w:tcPr>
          <w:p w14:paraId="025014A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YWLXMCYN</w:t>
            </w:r>
          </w:p>
        </w:tc>
        <w:tc>
          <w:tcPr>
            <w:tcW w:w="993" w:type="dxa"/>
            <w:tcBorders>
              <w:top w:val="single" w:sz="4" w:space="0" w:color="auto"/>
              <w:left w:val="single" w:sz="4" w:space="0" w:color="auto"/>
              <w:bottom w:val="single" w:sz="4" w:space="0" w:color="auto"/>
              <w:right w:val="single" w:sz="4" w:space="0" w:color="auto"/>
            </w:tcBorders>
            <w:vAlign w:val="center"/>
          </w:tcPr>
          <w:p w14:paraId="5534F5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B652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255</w:t>
            </w:r>
          </w:p>
        </w:tc>
        <w:tc>
          <w:tcPr>
            <w:tcW w:w="629" w:type="dxa"/>
            <w:tcBorders>
              <w:top w:val="single" w:sz="4" w:space="0" w:color="auto"/>
              <w:left w:val="single" w:sz="4" w:space="0" w:color="auto"/>
              <w:bottom w:val="single" w:sz="4" w:space="0" w:color="auto"/>
              <w:right w:val="single" w:sz="4" w:space="0" w:color="auto"/>
            </w:tcBorders>
            <w:vAlign w:val="center"/>
          </w:tcPr>
          <w:p w14:paraId="4C7E1A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D3EA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AN..255</w:t>
            </w:r>
          </w:p>
        </w:tc>
        <w:tc>
          <w:tcPr>
            <w:tcW w:w="708" w:type="dxa"/>
            <w:tcBorders>
              <w:top w:val="single" w:sz="4" w:space="0" w:color="auto"/>
              <w:left w:val="single" w:sz="4" w:space="0" w:color="auto"/>
              <w:bottom w:val="single" w:sz="4" w:space="0" w:color="auto"/>
              <w:right w:val="single" w:sz="4" w:space="0" w:color="auto"/>
            </w:tcBorders>
            <w:vAlign w:val="center"/>
          </w:tcPr>
          <w:p w14:paraId="08EA1C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8426D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如抗生素类等</w:t>
            </w:r>
          </w:p>
        </w:tc>
      </w:tr>
      <w:tr w:rsidR="003B62E7" w14:paraId="7E19C0A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C4F7D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DE08.50.011.00</w:t>
            </w:r>
          </w:p>
        </w:tc>
        <w:tc>
          <w:tcPr>
            <w:tcW w:w="1413" w:type="dxa"/>
            <w:tcBorders>
              <w:top w:val="single" w:sz="4" w:space="0" w:color="auto"/>
              <w:left w:val="single" w:sz="4" w:space="0" w:color="auto"/>
              <w:bottom w:val="single" w:sz="4" w:space="0" w:color="auto"/>
              <w:right w:val="single" w:sz="4" w:space="0" w:color="auto"/>
            </w:tcBorders>
            <w:vAlign w:val="center"/>
          </w:tcPr>
          <w:p w14:paraId="507E7DA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院内剂型代码</w:t>
            </w:r>
          </w:p>
        </w:tc>
        <w:tc>
          <w:tcPr>
            <w:tcW w:w="1139" w:type="dxa"/>
            <w:tcBorders>
              <w:top w:val="single" w:sz="4" w:space="0" w:color="auto"/>
              <w:left w:val="single" w:sz="4" w:space="0" w:color="auto"/>
              <w:bottom w:val="single" w:sz="4" w:space="0" w:color="auto"/>
              <w:right w:val="single" w:sz="4" w:space="0" w:color="auto"/>
            </w:tcBorders>
            <w:vAlign w:val="center"/>
          </w:tcPr>
          <w:p w14:paraId="1FA810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YNJXDA</w:t>
            </w:r>
          </w:p>
        </w:tc>
        <w:tc>
          <w:tcPr>
            <w:tcW w:w="993" w:type="dxa"/>
            <w:tcBorders>
              <w:top w:val="single" w:sz="4" w:space="0" w:color="auto"/>
              <w:left w:val="single" w:sz="4" w:space="0" w:color="auto"/>
              <w:bottom w:val="single" w:sz="4" w:space="0" w:color="auto"/>
              <w:right w:val="single" w:sz="4" w:space="0" w:color="auto"/>
            </w:tcBorders>
            <w:vAlign w:val="center"/>
          </w:tcPr>
          <w:p w14:paraId="0D943A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87AF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25DF6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9B6C2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N..20</w:t>
            </w:r>
          </w:p>
        </w:tc>
        <w:tc>
          <w:tcPr>
            <w:tcW w:w="708" w:type="dxa"/>
            <w:tcBorders>
              <w:top w:val="single" w:sz="4" w:space="0" w:color="auto"/>
              <w:left w:val="single" w:sz="4" w:space="0" w:color="auto"/>
              <w:bottom w:val="single" w:sz="4" w:space="0" w:color="auto"/>
              <w:right w:val="single" w:sz="4" w:space="0" w:color="auto"/>
            </w:tcBorders>
            <w:vAlign w:val="center"/>
          </w:tcPr>
          <w:p w14:paraId="335527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4DFF07C" w14:textId="77777777" w:rsidR="003B62E7" w:rsidRDefault="003B62E7">
            <w:pPr>
              <w:rPr>
                <w:rFonts w:ascii="Times New Roman" w:hAnsi="Times New Roman"/>
                <w:color w:val="000000"/>
                <w:sz w:val="18"/>
                <w:szCs w:val="18"/>
                <w:lang w:bidi="ar"/>
              </w:rPr>
            </w:pPr>
          </w:p>
        </w:tc>
      </w:tr>
      <w:tr w:rsidR="003B62E7" w14:paraId="7D33DEDC"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D01A1D0"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2A970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院内剂型名称</w:t>
            </w:r>
          </w:p>
        </w:tc>
        <w:tc>
          <w:tcPr>
            <w:tcW w:w="1139" w:type="dxa"/>
            <w:tcBorders>
              <w:top w:val="single" w:sz="4" w:space="0" w:color="auto"/>
              <w:left w:val="single" w:sz="4" w:space="0" w:color="auto"/>
              <w:bottom w:val="single" w:sz="4" w:space="0" w:color="auto"/>
              <w:right w:val="single" w:sz="4" w:space="0" w:color="auto"/>
            </w:tcBorders>
            <w:vAlign w:val="center"/>
          </w:tcPr>
          <w:p w14:paraId="395BD9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YNBZJX</w:t>
            </w:r>
          </w:p>
        </w:tc>
        <w:tc>
          <w:tcPr>
            <w:tcW w:w="993" w:type="dxa"/>
            <w:tcBorders>
              <w:top w:val="single" w:sz="4" w:space="0" w:color="auto"/>
              <w:left w:val="single" w:sz="4" w:space="0" w:color="auto"/>
              <w:bottom w:val="single" w:sz="4" w:space="0" w:color="auto"/>
              <w:right w:val="single" w:sz="4" w:space="0" w:color="auto"/>
            </w:tcBorders>
            <w:vAlign w:val="center"/>
          </w:tcPr>
          <w:p w14:paraId="13AE30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8107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40</w:t>
            </w:r>
          </w:p>
        </w:tc>
        <w:tc>
          <w:tcPr>
            <w:tcW w:w="629" w:type="dxa"/>
            <w:tcBorders>
              <w:top w:val="single" w:sz="4" w:space="0" w:color="auto"/>
              <w:left w:val="single" w:sz="4" w:space="0" w:color="auto"/>
              <w:bottom w:val="single" w:sz="4" w:space="0" w:color="auto"/>
              <w:right w:val="single" w:sz="4" w:space="0" w:color="auto"/>
            </w:tcBorders>
            <w:vAlign w:val="center"/>
          </w:tcPr>
          <w:p w14:paraId="1CFCD1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0726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AN..40</w:t>
            </w:r>
          </w:p>
        </w:tc>
        <w:tc>
          <w:tcPr>
            <w:tcW w:w="708" w:type="dxa"/>
            <w:tcBorders>
              <w:top w:val="single" w:sz="4" w:space="0" w:color="auto"/>
              <w:left w:val="single" w:sz="4" w:space="0" w:color="auto"/>
              <w:bottom w:val="single" w:sz="4" w:space="0" w:color="auto"/>
              <w:right w:val="single" w:sz="4" w:space="0" w:color="auto"/>
            </w:tcBorders>
            <w:vAlign w:val="center"/>
          </w:tcPr>
          <w:p w14:paraId="6F63FE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A23DF21" w14:textId="77777777" w:rsidR="003B62E7" w:rsidRDefault="003B62E7">
            <w:pPr>
              <w:rPr>
                <w:rFonts w:ascii="Times New Roman" w:hAnsi="Times New Roman"/>
                <w:color w:val="000000"/>
                <w:sz w:val="18"/>
                <w:szCs w:val="18"/>
                <w:lang w:bidi="ar"/>
              </w:rPr>
            </w:pPr>
          </w:p>
        </w:tc>
      </w:tr>
      <w:tr w:rsidR="003B62E7" w14:paraId="4B69060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9F99103"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63CF9E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医嘱明细编码（院内）</w:t>
            </w:r>
          </w:p>
        </w:tc>
        <w:tc>
          <w:tcPr>
            <w:tcW w:w="1139" w:type="dxa"/>
            <w:tcBorders>
              <w:top w:val="single" w:sz="4" w:space="0" w:color="auto"/>
              <w:left w:val="single" w:sz="4" w:space="0" w:color="auto"/>
              <w:bottom w:val="single" w:sz="4" w:space="0" w:color="auto"/>
              <w:right w:val="single" w:sz="4" w:space="0" w:color="auto"/>
            </w:tcBorders>
            <w:vAlign w:val="center"/>
          </w:tcPr>
          <w:p w14:paraId="6C4CF12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YZMXBM</w:t>
            </w:r>
          </w:p>
        </w:tc>
        <w:tc>
          <w:tcPr>
            <w:tcW w:w="993" w:type="dxa"/>
            <w:tcBorders>
              <w:top w:val="single" w:sz="4" w:space="0" w:color="auto"/>
              <w:left w:val="single" w:sz="4" w:space="0" w:color="auto"/>
              <w:bottom w:val="single" w:sz="4" w:space="0" w:color="auto"/>
              <w:right w:val="single" w:sz="4" w:space="0" w:color="auto"/>
            </w:tcBorders>
            <w:vAlign w:val="center"/>
          </w:tcPr>
          <w:p w14:paraId="5ECB7E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CA0D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56DFB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6488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6CB20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49B1F7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5F1C493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7186E0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F4264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医嘱明细名称</w:t>
            </w:r>
          </w:p>
        </w:tc>
        <w:tc>
          <w:tcPr>
            <w:tcW w:w="1139" w:type="dxa"/>
            <w:tcBorders>
              <w:top w:val="single" w:sz="4" w:space="0" w:color="auto"/>
              <w:left w:val="single" w:sz="4" w:space="0" w:color="auto"/>
              <w:bottom w:val="single" w:sz="4" w:space="0" w:color="auto"/>
              <w:right w:val="single" w:sz="4" w:space="0" w:color="auto"/>
            </w:tcBorders>
            <w:vAlign w:val="center"/>
          </w:tcPr>
          <w:p w14:paraId="5111A2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YZMXMC</w:t>
            </w:r>
          </w:p>
        </w:tc>
        <w:tc>
          <w:tcPr>
            <w:tcW w:w="993" w:type="dxa"/>
            <w:tcBorders>
              <w:top w:val="single" w:sz="4" w:space="0" w:color="auto"/>
              <w:left w:val="single" w:sz="4" w:space="0" w:color="auto"/>
              <w:bottom w:val="single" w:sz="4" w:space="0" w:color="auto"/>
              <w:right w:val="single" w:sz="4" w:space="0" w:color="auto"/>
            </w:tcBorders>
            <w:vAlign w:val="center"/>
          </w:tcPr>
          <w:p w14:paraId="2C95AF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75B9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105B97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4CD4E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735986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4C7C7E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7428344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B30B34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65A29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医嘱明细编码（医保）</w:t>
            </w:r>
          </w:p>
        </w:tc>
        <w:tc>
          <w:tcPr>
            <w:tcW w:w="1139" w:type="dxa"/>
            <w:tcBorders>
              <w:top w:val="single" w:sz="4" w:space="0" w:color="auto"/>
              <w:left w:val="single" w:sz="4" w:space="0" w:color="auto"/>
              <w:bottom w:val="single" w:sz="4" w:space="0" w:color="auto"/>
              <w:right w:val="single" w:sz="4" w:space="0" w:color="auto"/>
            </w:tcBorders>
            <w:vAlign w:val="center"/>
          </w:tcPr>
          <w:p w14:paraId="7BE66A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YZMXBMYB</w:t>
            </w:r>
          </w:p>
        </w:tc>
        <w:tc>
          <w:tcPr>
            <w:tcW w:w="993" w:type="dxa"/>
            <w:tcBorders>
              <w:top w:val="single" w:sz="4" w:space="0" w:color="auto"/>
              <w:left w:val="single" w:sz="4" w:space="0" w:color="auto"/>
              <w:bottom w:val="single" w:sz="4" w:space="0" w:color="auto"/>
              <w:right w:val="single" w:sz="4" w:space="0" w:color="auto"/>
            </w:tcBorders>
            <w:vAlign w:val="center"/>
          </w:tcPr>
          <w:p w14:paraId="5192D3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CF8B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D1697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CEC1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4D6AF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B1874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由医保统一要求的收费编码，若没有医保统编代码，则填写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344E6C3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569FB21"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DD406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物价局编码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1A0AD48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WJBM</w:t>
            </w:r>
          </w:p>
        </w:tc>
        <w:tc>
          <w:tcPr>
            <w:tcW w:w="993" w:type="dxa"/>
            <w:tcBorders>
              <w:top w:val="single" w:sz="4" w:space="0" w:color="auto"/>
              <w:left w:val="single" w:sz="4" w:space="0" w:color="auto"/>
              <w:bottom w:val="single" w:sz="4" w:space="0" w:color="auto"/>
              <w:right w:val="single" w:sz="4" w:space="0" w:color="auto"/>
            </w:tcBorders>
            <w:vAlign w:val="center"/>
          </w:tcPr>
          <w:p w14:paraId="2C8788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83A1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2D29F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37A0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21BDF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2488CCE" w14:textId="77777777" w:rsidR="003B62E7" w:rsidRDefault="003B62E7">
            <w:pPr>
              <w:rPr>
                <w:rFonts w:ascii="Times New Roman" w:hAnsi="Times New Roman"/>
                <w:color w:val="000000"/>
                <w:sz w:val="18"/>
                <w:szCs w:val="18"/>
                <w:lang w:bidi="ar"/>
              </w:rPr>
            </w:pPr>
          </w:p>
        </w:tc>
      </w:tr>
      <w:tr w:rsidR="003B62E7" w14:paraId="3B2DCB90"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F9A5F5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048EF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药监局编码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290729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YJDM</w:t>
            </w:r>
          </w:p>
        </w:tc>
        <w:tc>
          <w:tcPr>
            <w:tcW w:w="993" w:type="dxa"/>
            <w:tcBorders>
              <w:top w:val="single" w:sz="4" w:space="0" w:color="auto"/>
              <w:left w:val="single" w:sz="4" w:space="0" w:color="auto"/>
              <w:bottom w:val="single" w:sz="4" w:space="0" w:color="auto"/>
              <w:right w:val="single" w:sz="4" w:space="0" w:color="auto"/>
            </w:tcBorders>
            <w:vAlign w:val="center"/>
          </w:tcPr>
          <w:p w14:paraId="12C935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056D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74579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50F6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02002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71E2993" w14:textId="77777777" w:rsidR="003B62E7" w:rsidRDefault="003B62E7">
            <w:pPr>
              <w:rPr>
                <w:rFonts w:ascii="Times New Roman" w:hAnsi="Times New Roman"/>
                <w:color w:val="000000"/>
                <w:sz w:val="18"/>
                <w:szCs w:val="18"/>
                <w:lang w:bidi="ar"/>
              </w:rPr>
            </w:pPr>
          </w:p>
        </w:tc>
      </w:tr>
      <w:tr w:rsidR="003B62E7" w14:paraId="0C70A99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E72103"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BEA57C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药物代码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国家药管平台药品采购编码</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7836C9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GJYCBM</w:t>
            </w:r>
          </w:p>
        </w:tc>
        <w:tc>
          <w:tcPr>
            <w:tcW w:w="993" w:type="dxa"/>
            <w:tcBorders>
              <w:top w:val="single" w:sz="4" w:space="0" w:color="auto"/>
              <w:left w:val="single" w:sz="4" w:space="0" w:color="auto"/>
              <w:bottom w:val="single" w:sz="4" w:space="0" w:color="auto"/>
              <w:right w:val="single" w:sz="4" w:space="0" w:color="auto"/>
            </w:tcBorders>
            <w:vAlign w:val="center"/>
          </w:tcPr>
          <w:p w14:paraId="68D1D4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D292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D5ACF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C45B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B031D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418E5571" w14:textId="77777777" w:rsidR="003B62E7" w:rsidRDefault="003B62E7">
            <w:pPr>
              <w:rPr>
                <w:rFonts w:ascii="Times New Roman" w:hAnsi="Times New Roman"/>
                <w:color w:val="000000"/>
                <w:sz w:val="18"/>
                <w:szCs w:val="18"/>
                <w:lang w:bidi="ar"/>
              </w:rPr>
            </w:pPr>
          </w:p>
        </w:tc>
      </w:tr>
      <w:tr w:rsidR="003B62E7" w14:paraId="26B1E13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926E20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3B99D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42D56C3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XMSL</w:t>
            </w:r>
          </w:p>
        </w:tc>
        <w:tc>
          <w:tcPr>
            <w:tcW w:w="993" w:type="dxa"/>
            <w:tcBorders>
              <w:top w:val="single" w:sz="4" w:space="0" w:color="auto"/>
              <w:left w:val="single" w:sz="4" w:space="0" w:color="auto"/>
              <w:bottom w:val="single" w:sz="4" w:space="0" w:color="auto"/>
              <w:right w:val="single" w:sz="4" w:space="0" w:color="auto"/>
            </w:tcBorders>
            <w:vAlign w:val="center"/>
          </w:tcPr>
          <w:p w14:paraId="10A660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9CBA1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73FDDE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D5CC5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1B0E65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125D772E" w14:textId="77777777" w:rsidR="003B62E7" w:rsidRDefault="003B62E7">
            <w:pPr>
              <w:rPr>
                <w:rFonts w:ascii="Times New Roman" w:hAnsi="Times New Roman"/>
                <w:color w:val="000000"/>
                <w:sz w:val="18"/>
                <w:szCs w:val="18"/>
                <w:lang w:bidi="ar"/>
              </w:rPr>
            </w:pPr>
          </w:p>
        </w:tc>
      </w:tr>
      <w:tr w:rsidR="003B62E7" w14:paraId="5E0B94A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11931EE"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E9D27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3DF271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XMDW</w:t>
            </w:r>
          </w:p>
        </w:tc>
        <w:tc>
          <w:tcPr>
            <w:tcW w:w="993" w:type="dxa"/>
            <w:tcBorders>
              <w:top w:val="single" w:sz="4" w:space="0" w:color="auto"/>
              <w:left w:val="single" w:sz="4" w:space="0" w:color="auto"/>
              <w:bottom w:val="single" w:sz="4" w:space="0" w:color="auto"/>
              <w:right w:val="single" w:sz="4" w:space="0" w:color="auto"/>
            </w:tcBorders>
            <w:vAlign w:val="center"/>
          </w:tcPr>
          <w:p w14:paraId="18F75A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6697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EE004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25A0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59CF1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00F55006" w14:textId="77777777" w:rsidR="003B62E7" w:rsidRDefault="003B62E7">
            <w:pPr>
              <w:rPr>
                <w:rFonts w:ascii="Times New Roman" w:hAnsi="Times New Roman"/>
                <w:color w:val="000000"/>
                <w:sz w:val="18"/>
                <w:szCs w:val="18"/>
                <w:lang w:bidi="ar"/>
              </w:rPr>
            </w:pPr>
          </w:p>
        </w:tc>
      </w:tr>
      <w:tr w:rsidR="003B62E7" w14:paraId="1AB1AFF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D5387E9"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89203D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项目单价</w:t>
            </w:r>
          </w:p>
        </w:tc>
        <w:tc>
          <w:tcPr>
            <w:tcW w:w="1139" w:type="dxa"/>
            <w:tcBorders>
              <w:top w:val="single" w:sz="4" w:space="0" w:color="auto"/>
              <w:left w:val="single" w:sz="4" w:space="0" w:color="auto"/>
              <w:bottom w:val="single" w:sz="4" w:space="0" w:color="auto"/>
              <w:right w:val="single" w:sz="4" w:space="0" w:color="auto"/>
            </w:tcBorders>
            <w:vAlign w:val="center"/>
          </w:tcPr>
          <w:p w14:paraId="64AADF7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XMDJ</w:t>
            </w:r>
          </w:p>
        </w:tc>
        <w:tc>
          <w:tcPr>
            <w:tcW w:w="993" w:type="dxa"/>
            <w:tcBorders>
              <w:top w:val="single" w:sz="4" w:space="0" w:color="auto"/>
              <w:left w:val="single" w:sz="4" w:space="0" w:color="auto"/>
              <w:bottom w:val="single" w:sz="4" w:space="0" w:color="auto"/>
              <w:right w:val="single" w:sz="4" w:space="0" w:color="auto"/>
            </w:tcBorders>
            <w:vAlign w:val="center"/>
          </w:tcPr>
          <w:p w14:paraId="0A4BE2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C3EFA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71E46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F7A79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8863D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10E42024" w14:textId="77777777" w:rsidR="003B62E7" w:rsidRDefault="003B62E7">
            <w:pPr>
              <w:rPr>
                <w:rFonts w:ascii="Times New Roman" w:hAnsi="Times New Roman"/>
                <w:color w:val="000000"/>
                <w:sz w:val="18"/>
                <w:szCs w:val="18"/>
                <w:lang w:bidi="ar"/>
              </w:rPr>
            </w:pPr>
          </w:p>
        </w:tc>
      </w:tr>
      <w:tr w:rsidR="003B62E7" w14:paraId="3F70CE6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B76022"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6EEFB8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项目金额</w:t>
            </w:r>
          </w:p>
        </w:tc>
        <w:tc>
          <w:tcPr>
            <w:tcW w:w="1139" w:type="dxa"/>
            <w:tcBorders>
              <w:top w:val="single" w:sz="4" w:space="0" w:color="auto"/>
              <w:left w:val="single" w:sz="4" w:space="0" w:color="auto"/>
              <w:bottom w:val="single" w:sz="4" w:space="0" w:color="auto"/>
              <w:right w:val="single" w:sz="4" w:space="0" w:color="auto"/>
            </w:tcBorders>
            <w:vAlign w:val="center"/>
          </w:tcPr>
          <w:p w14:paraId="7D96BF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XMJE</w:t>
            </w:r>
          </w:p>
        </w:tc>
        <w:tc>
          <w:tcPr>
            <w:tcW w:w="993" w:type="dxa"/>
            <w:tcBorders>
              <w:top w:val="single" w:sz="4" w:space="0" w:color="auto"/>
              <w:left w:val="single" w:sz="4" w:space="0" w:color="auto"/>
              <w:bottom w:val="single" w:sz="4" w:space="0" w:color="auto"/>
              <w:right w:val="single" w:sz="4" w:space="0" w:color="auto"/>
            </w:tcBorders>
            <w:vAlign w:val="center"/>
          </w:tcPr>
          <w:p w14:paraId="1B2C5D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002EA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ADE66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1002E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F1792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665E019D" w14:textId="77777777" w:rsidR="003B62E7" w:rsidRDefault="003B62E7">
            <w:pPr>
              <w:rPr>
                <w:rFonts w:ascii="Times New Roman" w:hAnsi="Times New Roman"/>
                <w:color w:val="000000"/>
                <w:sz w:val="18"/>
                <w:szCs w:val="18"/>
                <w:lang w:bidi="ar"/>
              </w:rPr>
            </w:pPr>
          </w:p>
        </w:tc>
      </w:tr>
      <w:tr w:rsidR="003B62E7" w14:paraId="131228EB"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AC4F7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E716B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药品采购码</w:t>
            </w:r>
          </w:p>
        </w:tc>
        <w:tc>
          <w:tcPr>
            <w:tcW w:w="1139" w:type="dxa"/>
            <w:tcBorders>
              <w:top w:val="single" w:sz="4" w:space="0" w:color="auto"/>
              <w:left w:val="single" w:sz="4" w:space="0" w:color="auto"/>
              <w:bottom w:val="single" w:sz="4" w:space="0" w:color="auto"/>
              <w:right w:val="single" w:sz="4" w:space="0" w:color="auto"/>
            </w:tcBorders>
            <w:vAlign w:val="center"/>
          </w:tcPr>
          <w:p w14:paraId="00392DC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YPCGM</w:t>
            </w:r>
          </w:p>
        </w:tc>
        <w:tc>
          <w:tcPr>
            <w:tcW w:w="993" w:type="dxa"/>
            <w:tcBorders>
              <w:top w:val="single" w:sz="4" w:space="0" w:color="auto"/>
              <w:left w:val="single" w:sz="4" w:space="0" w:color="auto"/>
              <w:bottom w:val="single" w:sz="4" w:space="0" w:color="auto"/>
              <w:right w:val="single" w:sz="4" w:space="0" w:color="auto"/>
            </w:tcBorders>
            <w:vAlign w:val="center"/>
          </w:tcPr>
          <w:p w14:paraId="2C9E5F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B3FF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E6583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780F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408FA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783B7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填写医疗机构所在地区药品采购平台的药品编码</w:t>
            </w:r>
          </w:p>
        </w:tc>
      </w:tr>
      <w:tr w:rsidR="003B62E7" w14:paraId="1D3EBA57"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AB8860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3FA9F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（项目的）生产批号</w:t>
            </w:r>
          </w:p>
        </w:tc>
        <w:tc>
          <w:tcPr>
            <w:tcW w:w="1139" w:type="dxa"/>
            <w:tcBorders>
              <w:top w:val="single" w:sz="4" w:space="0" w:color="auto"/>
              <w:left w:val="single" w:sz="4" w:space="0" w:color="auto"/>
              <w:bottom w:val="single" w:sz="4" w:space="0" w:color="auto"/>
              <w:right w:val="single" w:sz="4" w:space="0" w:color="auto"/>
            </w:tcBorders>
            <w:vAlign w:val="center"/>
          </w:tcPr>
          <w:p w14:paraId="50C1D2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SCPH</w:t>
            </w:r>
          </w:p>
        </w:tc>
        <w:tc>
          <w:tcPr>
            <w:tcW w:w="993" w:type="dxa"/>
            <w:tcBorders>
              <w:top w:val="single" w:sz="4" w:space="0" w:color="auto"/>
              <w:left w:val="single" w:sz="4" w:space="0" w:color="auto"/>
              <w:bottom w:val="single" w:sz="4" w:space="0" w:color="auto"/>
              <w:right w:val="single" w:sz="4" w:space="0" w:color="auto"/>
            </w:tcBorders>
            <w:vAlign w:val="center"/>
          </w:tcPr>
          <w:p w14:paraId="36AC35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96BF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D368B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A3B6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3AF7C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E48E3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药品、耗材等需要填写</w:t>
            </w:r>
          </w:p>
        </w:tc>
      </w:tr>
      <w:tr w:rsidR="003B62E7" w14:paraId="7554A43B"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A7F626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3EF48E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（项目的）有效截止日期</w:t>
            </w:r>
          </w:p>
        </w:tc>
        <w:tc>
          <w:tcPr>
            <w:tcW w:w="1139" w:type="dxa"/>
            <w:tcBorders>
              <w:top w:val="single" w:sz="4" w:space="0" w:color="auto"/>
              <w:left w:val="single" w:sz="4" w:space="0" w:color="auto"/>
              <w:bottom w:val="single" w:sz="4" w:space="0" w:color="auto"/>
              <w:right w:val="single" w:sz="4" w:space="0" w:color="auto"/>
            </w:tcBorders>
            <w:vAlign w:val="center"/>
          </w:tcPr>
          <w:p w14:paraId="1DCDDD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YXQZ</w:t>
            </w:r>
          </w:p>
        </w:tc>
        <w:tc>
          <w:tcPr>
            <w:tcW w:w="993" w:type="dxa"/>
            <w:tcBorders>
              <w:top w:val="single" w:sz="4" w:space="0" w:color="auto"/>
              <w:left w:val="single" w:sz="4" w:space="0" w:color="auto"/>
              <w:bottom w:val="single" w:sz="4" w:space="0" w:color="auto"/>
              <w:right w:val="single" w:sz="4" w:space="0" w:color="auto"/>
            </w:tcBorders>
            <w:vAlign w:val="center"/>
          </w:tcPr>
          <w:p w14:paraId="7DAA03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7E4E5F0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FA105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7F5859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7B5EB5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B548A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药品、耗材等需要填写；格式：</w:t>
            </w:r>
            <w:r>
              <w:rPr>
                <w:rFonts w:ascii="Times New Roman" w:hAnsi="Times New Roman" w:cs="Times New Roman"/>
                <w:color w:val="000000"/>
                <w:sz w:val="18"/>
                <w:szCs w:val="18"/>
                <w:lang w:val="en-US" w:bidi="ar"/>
              </w:rPr>
              <w:t>YYYYMMDD</w:t>
            </w:r>
          </w:p>
        </w:tc>
      </w:tr>
      <w:tr w:rsidR="003B62E7" w14:paraId="5BD6238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B2D5741"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579412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医嘱项目类型</w:t>
            </w:r>
          </w:p>
        </w:tc>
        <w:tc>
          <w:tcPr>
            <w:tcW w:w="1139" w:type="dxa"/>
            <w:tcBorders>
              <w:top w:val="single" w:sz="4" w:space="0" w:color="auto"/>
              <w:left w:val="single" w:sz="4" w:space="0" w:color="auto"/>
              <w:bottom w:val="single" w:sz="4" w:space="0" w:color="auto"/>
              <w:right w:val="single" w:sz="4" w:space="0" w:color="auto"/>
            </w:tcBorders>
            <w:vAlign w:val="center"/>
          </w:tcPr>
          <w:p w14:paraId="37C4C4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YZLX</w:t>
            </w:r>
          </w:p>
        </w:tc>
        <w:tc>
          <w:tcPr>
            <w:tcW w:w="993" w:type="dxa"/>
            <w:tcBorders>
              <w:top w:val="single" w:sz="4" w:space="0" w:color="auto"/>
              <w:left w:val="single" w:sz="4" w:space="0" w:color="auto"/>
              <w:bottom w:val="single" w:sz="4" w:space="0" w:color="auto"/>
              <w:right w:val="single" w:sz="4" w:space="0" w:color="auto"/>
            </w:tcBorders>
            <w:vAlign w:val="center"/>
          </w:tcPr>
          <w:p w14:paraId="12B1E0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FF3F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7380F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CC014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FCE54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197941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SZCV01.11.017</w:t>
            </w:r>
            <w:r>
              <w:rPr>
                <w:rFonts w:ascii="Times New Roman" w:hAnsi="Times New Roman" w:cs="Times New Roman"/>
                <w:color w:val="000000"/>
                <w:sz w:val="18"/>
                <w:szCs w:val="18"/>
                <w:lang w:val="en-US" w:bidi="ar"/>
              </w:rPr>
              <w:t>处方</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医嘱项目类别代码表</w:t>
            </w:r>
          </w:p>
        </w:tc>
      </w:tr>
      <w:tr w:rsidR="003B62E7" w14:paraId="4151E7D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11E04E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7AEEC5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药品规格</w:t>
            </w:r>
          </w:p>
        </w:tc>
        <w:tc>
          <w:tcPr>
            <w:tcW w:w="1139" w:type="dxa"/>
            <w:tcBorders>
              <w:top w:val="single" w:sz="4" w:space="0" w:color="auto"/>
              <w:left w:val="single" w:sz="4" w:space="0" w:color="auto"/>
              <w:bottom w:val="single" w:sz="4" w:space="0" w:color="auto"/>
              <w:right w:val="single" w:sz="4" w:space="0" w:color="auto"/>
            </w:tcBorders>
            <w:vAlign w:val="center"/>
          </w:tcPr>
          <w:p w14:paraId="4CAE421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YPGG</w:t>
            </w:r>
          </w:p>
        </w:tc>
        <w:tc>
          <w:tcPr>
            <w:tcW w:w="993" w:type="dxa"/>
            <w:tcBorders>
              <w:top w:val="single" w:sz="4" w:space="0" w:color="auto"/>
              <w:left w:val="single" w:sz="4" w:space="0" w:color="auto"/>
              <w:bottom w:val="single" w:sz="4" w:space="0" w:color="auto"/>
              <w:right w:val="single" w:sz="4" w:space="0" w:color="auto"/>
            </w:tcBorders>
            <w:vAlign w:val="center"/>
          </w:tcPr>
          <w:p w14:paraId="542B31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0FE8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54491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7CC6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7E5AF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3187C9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若为药品，则必填写，若为非药品，则必须为空。</w:t>
            </w:r>
          </w:p>
        </w:tc>
      </w:tr>
      <w:tr w:rsidR="003B62E7" w14:paraId="6F72A562"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E3706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DE06.00.136.00</w:t>
            </w:r>
          </w:p>
        </w:tc>
        <w:tc>
          <w:tcPr>
            <w:tcW w:w="1413" w:type="dxa"/>
            <w:tcBorders>
              <w:top w:val="single" w:sz="4" w:space="0" w:color="auto"/>
              <w:left w:val="single" w:sz="4" w:space="0" w:color="auto"/>
              <w:bottom w:val="single" w:sz="4" w:space="0" w:color="auto"/>
              <w:right w:val="single" w:sz="4" w:space="0" w:color="auto"/>
            </w:tcBorders>
            <w:vAlign w:val="center"/>
          </w:tcPr>
          <w:p w14:paraId="1FF5EB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药品用法</w:t>
            </w:r>
          </w:p>
        </w:tc>
        <w:tc>
          <w:tcPr>
            <w:tcW w:w="1139" w:type="dxa"/>
            <w:tcBorders>
              <w:top w:val="single" w:sz="4" w:space="0" w:color="auto"/>
              <w:left w:val="single" w:sz="4" w:space="0" w:color="auto"/>
              <w:bottom w:val="single" w:sz="4" w:space="0" w:color="auto"/>
              <w:right w:val="single" w:sz="4" w:space="0" w:color="auto"/>
            </w:tcBorders>
            <w:vAlign w:val="center"/>
          </w:tcPr>
          <w:p w14:paraId="3856B7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YPYF</w:t>
            </w:r>
          </w:p>
        </w:tc>
        <w:tc>
          <w:tcPr>
            <w:tcW w:w="993" w:type="dxa"/>
            <w:tcBorders>
              <w:top w:val="single" w:sz="4" w:space="0" w:color="auto"/>
              <w:left w:val="single" w:sz="4" w:space="0" w:color="auto"/>
              <w:bottom w:val="single" w:sz="4" w:space="0" w:color="auto"/>
              <w:right w:val="single" w:sz="4" w:space="0" w:color="auto"/>
            </w:tcBorders>
            <w:vAlign w:val="center"/>
          </w:tcPr>
          <w:p w14:paraId="71B770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633E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B5086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B4156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49FEC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63DE4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若为药品，则必填写，若为非药品，则必须为空。</w:t>
            </w:r>
          </w:p>
        </w:tc>
      </w:tr>
      <w:tr w:rsidR="003B62E7" w14:paraId="1792600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C3F9FF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FE931E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药品包装规格单位</w:t>
            </w:r>
          </w:p>
        </w:tc>
        <w:tc>
          <w:tcPr>
            <w:tcW w:w="1139" w:type="dxa"/>
            <w:tcBorders>
              <w:top w:val="single" w:sz="4" w:space="0" w:color="auto"/>
              <w:left w:val="single" w:sz="4" w:space="0" w:color="auto"/>
              <w:bottom w:val="single" w:sz="4" w:space="0" w:color="auto"/>
              <w:right w:val="single" w:sz="4" w:space="0" w:color="auto"/>
            </w:tcBorders>
            <w:vAlign w:val="center"/>
          </w:tcPr>
          <w:p w14:paraId="402D57D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YPBZGGDW</w:t>
            </w:r>
          </w:p>
        </w:tc>
        <w:tc>
          <w:tcPr>
            <w:tcW w:w="993" w:type="dxa"/>
            <w:tcBorders>
              <w:top w:val="single" w:sz="4" w:space="0" w:color="auto"/>
              <w:left w:val="single" w:sz="4" w:space="0" w:color="auto"/>
              <w:bottom w:val="single" w:sz="4" w:space="0" w:color="auto"/>
              <w:right w:val="single" w:sz="4" w:space="0" w:color="auto"/>
            </w:tcBorders>
            <w:vAlign w:val="center"/>
          </w:tcPr>
          <w:p w14:paraId="268EDD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D037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BFA3B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D2DA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91B82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F5CD6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如：盒</w:t>
            </w:r>
          </w:p>
        </w:tc>
      </w:tr>
      <w:tr w:rsidR="003B62E7" w14:paraId="4434C65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7AF642"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9463C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药品包装规格系数</w:t>
            </w:r>
          </w:p>
        </w:tc>
        <w:tc>
          <w:tcPr>
            <w:tcW w:w="1139" w:type="dxa"/>
            <w:tcBorders>
              <w:top w:val="single" w:sz="4" w:space="0" w:color="auto"/>
              <w:left w:val="single" w:sz="4" w:space="0" w:color="auto"/>
              <w:bottom w:val="single" w:sz="4" w:space="0" w:color="auto"/>
              <w:right w:val="single" w:sz="4" w:space="0" w:color="auto"/>
            </w:tcBorders>
            <w:vAlign w:val="center"/>
          </w:tcPr>
          <w:p w14:paraId="5690F9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YPBZGGXS</w:t>
            </w:r>
          </w:p>
        </w:tc>
        <w:tc>
          <w:tcPr>
            <w:tcW w:w="993" w:type="dxa"/>
            <w:tcBorders>
              <w:top w:val="single" w:sz="4" w:space="0" w:color="auto"/>
              <w:left w:val="single" w:sz="4" w:space="0" w:color="auto"/>
              <w:bottom w:val="single" w:sz="4" w:space="0" w:color="auto"/>
              <w:right w:val="single" w:sz="4" w:space="0" w:color="auto"/>
            </w:tcBorders>
            <w:vAlign w:val="center"/>
          </w:tcPr>
          <w:p w14:paraId="12D1DD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81B47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699296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7B5AA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4F5B53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D97D0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例如：</w:t>
            </w:r>
            <w:r>
              <w:rPr>
                <w:rFonts w:ascii="Times New Roman" w:hAnsi="Times New Roman" w:cs="Times New Roman"/>
                <w:color w:val="000000"/>
                <w:sz w:val="18"/>
                <w:szCs w:val="18"/>
                <w:lang w:val="en-US" w:bidi="ar"/>
              </w:rPr>
              <w:t>12</w:t>
            </w:r>
            <w:r>
              <w:rPr>
                <w:rFonts w:ascii="Times New Roman" w:hAnsi="Times New Roman" w:cs="Times New Roman"/>
                <w:color w:val="000000"/>
                <w:sz w:val="18"/>
                <w:szCs w:val="18"/>
                <w:lang w:val="en-US" w:bidi="ar"/>
              </w:rPr>
              <w:t>指</w:t>
            </w:r>
            <w:r>
              <w:rPr>
                <w:rFonts w:ascii="Times New Roman" w:hAnsi="Times New Roman" w:cs="Times New Roman"/>
                <w:color w:val="000000"/>
                <w:sz w:val="18"/>
                <w:szCs w:val="18"/>
                <w:lang w:val="en-US" w:bidi="ar"/>
              </w:rPr>
              <w:t>12</w:t>
            </w:r>
            <w:r>
              <w:rPr>
                <w:rFonts w:ascii="Times New Roman" w:hAnsi="Times New Roman" w:cs="Times New Roman"/>
                <w:color w:val="000000"/>
                <w:sz w:val="18"/>
                <w:szCs w:val="18"/>
                <w:lang w:val="en-US" w:bidi="ar"/>
              </w:rPr>
              <w:t>片</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每瓶</w:t>
            </w:r>
          </w:p>
        </w:tc>
      </w:tr>
      <w:tr w:rsidR="003B62E7" w14:paraId="22BBDF8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7A8DA08"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63C13F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用药频次代码</w:t>
            </w:r>
          </w:p>
        </w:tc>
        <w:tc>
          <w:tcPr>
            <w:tcW w:w="1139" w:type="dxa"/>
            <w:tcBorders>
              <w:top w:val="single" w:sz="4" w:space="0" w:color="auto"/>
              <w:left w:val="single" w:sz="4" w:space="0" w:color="auto"/>
              <w:bottom w:val="single" w:sz="4" w:space="0" w:color="auto"/>
              <w:right w:val="single" w:sz="4" w:space="0" w:color="auto"/>
            </w:tcBorders>
            <w:vAlign w:val="center"/>
          </w:tcPr>
          <w:p w14:paraId="079F56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YYPDDM</w:t>
            </w:r>
          </w:p>
        </w:tc>
        <w:tc>
          <w:tcPr>
            <w:tcW w:w="993" w:type="dxa"/>
            <w:tcBorders>
              <w:top w:val="single" w:sz="4" w:space="0" w:color="auto"/>
              <w:left w:val="single" w:sz="4" w:space="0" w:color="auto"/>
              <w:bottom w:val="single" w:sz="4" w:space="0" w:color="auto"/>
              <w:right w:val="single" w:sz="4" w:space="0" w:color="auto"/>
            </w:tcBorders>
            <w:vAlign w:val="center"/>
          </w:tcPr>
          <w:p w14:paraId="06C2E5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E33E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1DB96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0289E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15019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8F5A4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SZCV01.11.004</w:t>
            </w:r>
            <w:r>
              <w:rPr>
                <w:rFonts w:ascii="Times New Roman" w:hAnsi="Times New Roman" w:cs="Times New Roman"/>
                <w:color w:val="000000"/>
                <w:sz w:val="18"/>
                <w:szCs w:val="18"/>
                <w:lang w:val="en-US" w:bidi="ar"/>
              </w:rPr>
              <w:t xml:space="preserve">　用药频次代码表</w:t>
            </w:r>
          </w:p>
        </w:tc>
      </w:tr>
      <w:tr w:rsidR="003B62E7" w14:paraId="2050D44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C7B5E51"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3DE11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用药频次名称</w:t>
            </w:r>
          </w:p>
        </w:tc>
        <w:tc>
          <w:tcPr>
            <w:tcW w:w="1139" w:type="dxa"/>
            <w:tcBorders>
              <w:top w:val="single" w:sz="4" w:space="0" w:color="auto"/>
              <w:left w:val="single" w:sz="4" w:space="0" w:color="auto"/>
              <w:bottom w:val="single" w:sz="4" w:space="0" w:color="auto"/>
              <w:right w:val="single" w:sz="4" w:space="0" w:color="auto"/>
            </w:tcBorders>
            <w:vAlign w:val="center"/>
          </w:tcPr>
          <w:p w14:paraId="3946F8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YYPD</w:t>
            </w:r>
          </w:p>
        </w:tc>
        <w:tc>
          <w:tcPr>
            <w:tcW w:w="993" w:type="dxa"/>
            <w:tcBorders>
              <w:top w:val="single" w:sz="4" w:space="0" w:color="auto"/>
              <w:left w:val="single" w:sz="4" w:space="0" w:color="auto"/>
              <w:bottom w:val="single" w:sz="4" w:space="0" w:color="auto"/>
              <w:right w:val="single" w:sz="4" w:space="0" w:color="auto"/>
            </w:tcBorders>
            <w:vAlign w:val="center"/>
          </w:tcPr>
          <w:p w14:paraId="72B9C1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458B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5F4B5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7DE6E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B3D3E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79593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一时段内用药次数。如：一日三次。</w:t>
            </w:r>
          </w:p>
        </w:tc>
      </w:tr>
      <w:tr w:rsidR="003B62E7" w14:paraId="667DB166"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7ECB136"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E5743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频次执行时间</w:t>
            </w:r>
          </w:p>
        </w:tc>
        <w:tc>
          <w:tcPr>
            <w:tcW w:w="1139" w:type="dxa"/>
            <w:tcBorders>
              <w:top w:val="single" w:sz="4" w:space="0" w:color="auto"/>
              <w:left w:val="single" w:sz="4" w:space="0" w:color="auto"/>
              <w:bottom w:val="single" w:sz="4" w:space="0" w:color="auto"/>
              <w:right w:val="single" w:sz="4" w:space="0" w:color="auto"/>
            </w:tcBorders>
            <w:vAlign w:val="center"/>
          </w:tcPr>
          <w:p w14:paraId="64C197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PCZXSJ</w:t>
            </w:r>
          </w:p>
        </w:tc>
        <w:tc>
          <w:tcPr>
            <w:tcW w:w="993" w:type="dxa"/>
            <w:tcBorders>
              <w:top w:val="single" w:sz="4" w:space="0" w:color="auto"/>
              <w:left w:val="single" w:sz="4" w:space="0" w:color="auto"/>
              <w:bottom w:val="single" w:sz="4" w:space="0" w:color="auto"/>
              <w:right w:val="single" w:sz="4" w:space="0" w:color="auto"/>
            </w:tcBorders>
            <w:vAlign w:val="center"/>
          </w:tcPr>
          <w:p w14:paraId="71E344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C889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800</w:t>
            </w:r>
          </w:p>
        </w:tc>
        <w:tc>
          <w:tcPr>
            <w:tcW w:w="629" w:type="dxa"/>
            <w:tcBorders>
              <w:top w:val="single" w:sz="4" w:space="0" w:color="auto"/>
              <w:left w:val="single" w:sz="4" w:space="0" w:color="auto"/>
              <w:bottom w:val="single" w:sz="4" w:space="0" w:color="auto"/>
              <w:right w:val="single" w:sz="4" w:space="0" w:color="auto"/>
            </w:tcBorders>
            <w:vAlign w:val="center"/>
          </w:tcPr>
          <w:p w14:paraId="4646E5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8E7B2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AN..800</w:t>
            </w:r>
          </w:p>
        </w:tc>
        <w:tc>
          <w:tcPr>
            <w:tcW w:w="708" w:type="dxa"/>
            <w:tcBorders>
              <w:top w:val="single" w:sz="4" w:space="0" w:color="auto"/>
              <w:left w:val="single" w:sz="4" w:space="0" w:color="auto"/>
              <w:bottom w:val="single" w:sz="4" w:space="0" w:color="auto"/>
              <w:right w:val="single" w:sz="4" w:space="0" w:color="auto"/>
            </w:tcBorders>
            <w:vAlign w:val="center"/>
          </w:tcPr>
          <w:p w14:paraId="5BC68F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B819D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多个执行时间之间分号间隔，如</w:t>
            </w:r>
            <w:r>
              <w:rPr>
                <w:rFonts w:ascii="Times New Roman" w:hAnsi="Times New Roman" w:cs="Times New Roman"/>
                <w:color w:val="000000"/>
                <w:sz w:val="18"/>
                <w:szCs w:val="18"/>
                <w:lang w:val="en-US" w:bidi="ar"/>
              </w:rPr>
              <w:t>08:00</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12:00</w:t>
            </w:r>
          </w:p>
        </w:tc>
      </w:tr>
      <w:tr w:rsidR="003B62E7" w14:paraId="5A6B693B"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F0B8911"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8964A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医嘱执行周期</w:t>
            </w:r>
          </w:p>
        </w:tc>
        <w:tc>
          <w:tcPr>
            <w:tcW w:w="1139" w:type="dxa"/>
            <w:tcBorders>
              <w:top w:val="single" w:sz="4" w:space="0" w:color="auto"/>
              <w:left w:val="single" w:sz="4" w:space="0" w:color="auto"/>
              <w:bottom w:val="single" w:sz="4" w:space="0" w:color="auto"/>
              <w:right w:val="single" w:sz="4" w:space="0" w:color="auto"/>
            </w:tcBorders>
            <w:vAlign w:val="center"/>
          </w:tcPr>
          <w:p w14:paraId="38B1741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ZXZQDW</w:t>
            </w:r>
          </w:p>
        </w:tc>
        <w:tc>
          <w:tcPr>
            <w:tcW w:w="993" w:type="dxa"/>
            <w:tcBorders>
              <w:top w:val="single" w:sz="4" w:space="0" w:color="auto"/>
              <w:left w:val="single" w:sz="4" w:space="0" w:color="auto"/>
              <w:bottom w:val="single" w:sz="4" w:space="0" w:color="auto"/>
              <w:right w:val="single" w:sz="4" w:space="0" w:color="auto"/>
            </w:tcBorders>
            <w:vAlign w:val="center"/>
          </w:tcPr>
          <w:p w14:paraId="0ABF57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97A2B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EDB92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89E38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8E859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4BFBABB" w14:textId="77777777" w:rsidR="003B62E7" w:rsidRDefault="003B62E7">
            <w:pPr>
              <w:rPr>
                <w:rFonts w:ascii="Times New Roman" w:hAnsi="Times New Roman"/>
                <w:color w:val="000000"/>
                <w:sz w:val="18"/>
                <w:szCs w:val="18"/>
                <w:lang w:bidi="ar"/>
              </w:rPr>
            </w:pPr>
          </w:p>
        </w:tc>
      </w:tr>
      <w:tr w:rsidR="003B62E7" w14:paraId="1266445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B0D958"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C8EE7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医嘱执行周期时间单位代码</w:t>
            </w:r>
          </w:p>
        </w:tc>
        <w:tc>
          <w:tcPr>
            <w:tcW w:w="1139" w:type="dxa"/>
            <w:tcBorders>
              <w:top w:val="single" w:sz="4" w:space="0" w:color="auto"/>
              <w:left w:val="single" w:sz="4" w:space="0" w:color="auto"/>
              <w:bottom w:val="single" w:sz="4" w:space="0" w:color="auto"/>
              <w:right w:val="single" w:sz="4" w:space="0" w:color="auto"/>
            </w:tcBorders>
            <w:vAlign w:val="center"/>
          </w:tcPr>
          <w:p w14:paraId="215F6D5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ZXZQDWDM</w:t>
            </w:r>
          </w:p>
        </w:tc>
        <w:tc>
          <w:tcPr>
            <w:tcW w:w="993" w:type="dxa"/>
            <w:tcBorders>
              <w:top w:val="single" w:sz="4" w:space="0" w:color="auto"/>
              <w:left w:val="single" w:sz="4" w:space="0" w:color="auto"/>
              <w:bottom w:val="single" w:sz="4" w:space="0" w:color="auto"/>
              <w:right w:val="single" w:sz="4" w:space="0" w:color="auto"/>
            </w:tcBorders>
            <w:vAlign w:val="center"/>
          </w:tcPr>
          <w:p w14:paraId="64F2F3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6BE5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16272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8E19B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2140C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64364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SZCV01.10.005 </w:t>
            </w:r>
            <w:r>
              <w:rPr>
                <w:rFonts w:ascii="Times New Roman" w:hAnsi="Times New Roman" w:cs="Times New Roman"/>
                <w:color w:val="000000"/>
                <w:sz w:val="18"/>
                <w:szCs w:val="18"/>
                <w:lang w:val="en-US" w:bidi="ar"/>
              </w:rPr>
              <w:t>医嘱执行周期单位代码表</w:t>
            </w:r>
          </w:p>
        </w:tc>
      </w:tr>
      <w:tr w:rsidR="003B62E7" w14:paraId="603C132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58E0DF"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4B7C3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自备药标志</w:t>
            </w:r>
          </w:p>
        </w:tc>
        <w:tc>
          <w:tcPr>
            <w:tcW w:w="1139" w:type="dxa"/>
            <w:tcBorders>
              <w:top w:val="single" w:sz="4" w:space="0" w:color="auto"/>
              <w:left w:val="single" w:sz="4" w:space="0" w:color="auto"/>
              <w:bottom w:val="single" w:sz="4" w:space="0" w:color="auto"/>
              <w:right w:val="single" w:sz="4" w:space="0" w:color="auto"/>
            </w:tcBorders>
            <w:vAlign w:val="center"/>
          </w:tcPr>
          <w:p w14:paraId="18CDFC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ZBYBZ</w:t>
            </w:r>
          </w:p>
        </w:tc>
        <w:tc>
          <w:tcPr>
            <w:tcW w:w="993" w:type="dxa"/>
            <w:tcBorders>
              <w:top w:val="single" w:sz="4" w:space="0" w:color="auto"/>
              <w:left w:val="single" w:sz="4" w:space="0" w:color="auto"/>
              <w:bottom w:val="single" w:sz="4" w:space="0" w:color="auto"/>
              <w:right w:val="single" w:sz="4" w:space="0" w:color="auto"/>
            </w:tcBorders>
            <w:vAlign w:val="center"/>
          </w:tcPr>
          <w:p w14:paraId="315807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91C1A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624A2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671B8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3BF46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0BF565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552F4AF0"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BB804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DE08.50.023.00</w:t>
            </w:r>
          </w:p>
        </w:tc>
        <w:tc>
          <w:tcPr>
            <w:tcW w:w="1413" w:type="dxa"/>
            <w:tcBorders>
              <w:top w:val="single" w:sz="4" w:space="0" w:color="auto"/>
              <w:left w:val="single" w:sz="4" w:space="0" w:color="auto"/>
              <w:bottom w:val="single" w:sz="4" w:space="0" w:color="auto"/>
              <w:right w:val="single" w:sz="4" w:space="0" w:color="auto"/>
            </w:tcBorders>
            <w:vAlign w:val="center"/>
          </w:tcPr>
          <w:p w14:paraId="5D815A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每次使用剂量</w:t>
            </w:r>
          </w:p>
        </w:tc>
        <w:tc>
          <w:tcPr>
            <w:tcW w:w="1139" w:type="dxa"/>
            <w:tcBorders>
              <w:top w:val="single" w:sz="4" w:space="0" w:color="auto"/>
              <w:left w:val="single" w:sz="4" w:space="0" w:color="auto"/>
              <w:bottom w:val="single" w:sz="4" w:space="0" w:color="auto"/>
              <w:right w:val="single" w:sz="4" w:space="0" w:color="auto"/>
            </w:tcBorders>
            <w:vAlign w:val="center"/>
          </w:tcPr>
          <w:p w14:paraId="467D3F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w:t>
            </w:r>
          </w:p>
        </w:tc>
        <w:tc>
          <w:tcPr>
            <w:tcW w:w="993" w:type="dxa"/>
            <w:tcBorders>
              <w:top w:val="single" w:sz="4" w:space="0" w:color="auto"/>
              <w:left w:val="single" w:sz="4" w:space="0" w:color="auto"/>
              <w:bottom w:val="single" w:sz="4" w:space="0" w:color="auto"/>
              <w:right w:val="single" w:sz="4" w:space="0" w:color="auto"/>
            </w:tcBorders>
            <w:vAlign w:val="center"/>
          </w:tcPr>
          <w:p w14:paraId="4DF15A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F20A3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22DDD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4920D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21DDE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EF12BF0" w14:textId="77777777" w:rsidR="003B62E7" w:rsidRDefault="003B62E7">
            <w:pPr>
              <w:rPr>
                <w:rFonts w:ascii="Times New Roman" w:hAnsi="Times New Roman"/>
                <w:color w:val="000000"/>
                <w:sz w:val="18"/>
                <w:szCs w:val="18"/>
                <w:lang w:bidi="ar"/>
              </w:rPr>
            </w:pPr>
          </w:p>
        </w:tc>
      </w:tr>
      <w:tr w:rsidR="003B62E7" w14:paraId="13EC28D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5AAE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DE08.50.024.00</w:t>
            </w:r>
          </w:p>
        </w:tc>
        <w:tc>
          <w:tcPr>
            <w:tcW w:w="1413" w:type="dxa"/>
            <w:tcBorders>
              <w:top w:val="single" w:sz="4" w:space="0" w:color="auto"/>
              <w:left w:val="single" w:sz="4" w:space="0" w:color="auto"/>
              <w:bottom w:val="single" w:sz="4" w:space="0" w:color="auto"/>
              <w:right w:val="single" w:sz="4" w:space="0" w:color="auto"/>
            </w:tcBorders>
            <w:vAlign w:val="center"/>
          </w:tcPr>
          <w:p w14:paraId="3BDAED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每次使用剂量单位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58D5CF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w:t>
            </w:r>
          </w:p>
        </w:tc>
        <w:tc>
          <w:tcPr>
            <w:tcW w:w="993" w:type="dxa"/>
            <w:tcBorders>
              <w:top w:val="single" w:sz="4" w:space="0" w:color="auto"/>
              <w:left w:val="single" w:sz="4" w:space="0" w:color="auto"/>
              <w:bottom w:val="single" w:sz="4" w:space="0" w:color="auto"/>
              <w:right w:val="single" w:sz="4" w:space="0" w:color="auto"/>
            </w:tcBorders>
            <w:vAlign w:val="center"/>
          </w:tcPr>
          <w:p w14:paraId="1D8125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9270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2FE1C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972A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73A8A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BE5A4B2" w14:textId="77777777" w:rsidR="003B62E7" w:rsidRDefault="003B62E7">
            <w:pPr>
              <w:rPr>
                <w:rFonts w:ascii="Times New Roman" w:hAnsi="Times New Roman"/>
                <w:color w:val="000000"/>
                <w:sz w:val="18"/>
                <w:szCs w:val="18"/>
                <w:lang w:bidi="ar"/>
              </w:rPr>
            </w:pPr>
          </w:p>
        </w:tc>
      </w:tr>
      <w:tr w:rsidR="003B62E7" w14:paraId="62772C7D"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E69F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DE08.50.023.00</w:t>
            </w:r>
          </w:p>
        </w:tc>
        <w:tc>
          <w:tcPr>
            <w:tcW w:w="1413" w:type="dxa"/>
            <w:tcBorders>
              <w:top w:val="single" w:sz="4" w:space="0" w:color="auto"/>
              <w:left w:val="single" w:sz="4" w:space="0" w:color="auto"/>
              <w:bottom w:val="single" w:sz="4" w:space="0" w:color="auto"/>
              <w:right w:val="single" w:sz="4" w:space="0" w:color="auto"/>
            </w:tcBorders>
            <w:vAlign w:val="center"/>
          </w:tcPr>
          <w:p w14:paraId="5B8E9A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每次使用数量</w:t>
            </w:r>
          </w:p>
        </w:tc>
        <w:tc>
          <w:tcPr>
            <w:tcW w:w="1139" w:type="dxa"/>
            <w:tcBorders>
              <w:top w:val="single" w:sz="4" w:space="0" w:color="auto"/>
              <w:left w:val="single" w:sz="4" w:space="0" w:color="auto"/>
              <w:bottom w:val="single" w:sz="4" w:space="0" w:color="auto"/>
              <w:right w:val="single" w:sz="4" w:space="0" w:color="auto"/>
            </w:tcBorders>
            <w:vAlign w:val="center"/>
          </w:tcPr>
          <w:p w14:paraId="08C15E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MCSL</w:t>
            </w:r>
          </w:p>
        </w:tc>
        <w:tc>
          <w:tcPr>
            <w:tcW w:w="993" w:type="dxa"/>
            <w:tcBorders>
              <w:top w:val="single" w:sz="4" w:space="0" w:color="auto"/>
              <w:left w:val="single" w:sz="4" w:space="0" w:color="auto"/>
              <w:bottom w:val="single" w:sz="4" w:space="0" w:color="auto"/>
              <w:right w:val="single" w:sz="4" w:space="0" w:color="auto"/>
            </w:tcBorders>
            <w:vAlign w:val="center"/>
          </w:tcPr>
          <w:p w14:paraId="7D6088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B6125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8EACC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2B10D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D5604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7FF2691" w14:textId="77777777" w:rsidR="003B62E7" w:rsidRDefault="003B62E7">
            <w:pPr>
              <w:rPr>
                <w:rFonts w:ascii="Times New Roman" w:hAnsi="Times New Roman"/>
                <w:color w:val="000000"/>
                <w:sz w:val="18"/>
                <w:szCs w:val="18"/>
                <w:lang w:bidi="ar"/>
              </w:rPr>
            </w:pPr>
          </w:p>
        </w:tc>
      </w:tr>
      <w:tr w:rsidR="003B62E7" w14:paraId="0852C9D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0F2B0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DE08.50.024.00</w:t>
            </w:r>
          </w:p>
        </w:tc>
        <w:tc>
          <w:tcPr>
            <w:tcW w:w="1413" w:type="dxa"/>
            <w:tcBorders>
              <w:top w:val="single" w:sz="4" w:space="0" w:color="auto"/>
              <w:left w:val="single" w:sz="4" w:space="0" w:color="auto"/>
              <w:bottom w:val="single" w:sz="4" w:space="0" w:color="auto"/>
              <w:right w:val="single" w:sz="4" w:space="0" w:color="auto"/>
            </w:tcBorders>
            <w:vAlign w:val="center"/>
          </w:tcPr>
          <w:p w14:paraId="49781F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每次使用数量单位</w:t>
            </w:r>
          </w:p>
        </w:tc>
        <w:tc>
          <w:tcPr>
            <w:tcW w:w="1139" w:type="dxa"/>
            <w:tcBorders>
              <w:top w:val="single" w:sz="4" w:space="0" w:color="auto"/>
              <w:left w:val="single" w:sz="4" w:space="0" w:color="auto"/>
              <w:bottom w:val="single" w:sz="4" w:space="0" w:color="auto"/>
              <w:right w:val="single" w:sz="4" w:space="0" w:color="auto"/>
            </w:tcBorders>
            <w:vAlign w:val="center"/>
          </w:tcPr>
          <w:p w14:paraId="205765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MCDW</w:t>
            </w:r>
          </w:p>
        </w:tc>
        <w:tc>
          <w:tcPr>
            <w:tcW w:w="993" w:type="dxa"/>
            <w:tcBorders>
              <w:top w:val="single" w:sz="4" w:space="0" w:color="auto"/>
              <w:left w:val="single" w:sz="4" w:space="0" w:color="auto"/>
              <w:bottom w:val="single" w:sz="4" w:space="0" w:color="auto"/>
              <w:right w:val="single" w:sz="4" w:space="0" w:color="auto"/>
            </w:tcBorders>
            <w:vAlign w:val="center"/>
          </w:tcPr>
          <w:p w14:paraId="53F047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F0A9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2A9B7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FBF8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47FE5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989035D" w14:textId="77777777" w:rsidR="003B62E7" w:rsidRDefault="003B62E7">
            <w:pPr>
              <w:rPr>
                <w:rFonts w:ascii="Times New Roman" w:hAnsi="Times New Roman"/>
                <w:color w:val="000000"/>
                <w:sz w:val="18"/>
                <w:szCs w:val="18"/>
                <w:lang w:bidi="ar"/>
              </w:rPr>
            </w:pPr>
          </w:p>
        </w:tc>
      </w:tr>
      <w:tr w:rsidR="003B62E7" w14:paraId="6EEF478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16531C"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27F4BB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给药途径</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用法</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788961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YF</w:t>
            </w:r>
          </w:p>
        </w:tc>
        <w:tc>
          <w:tcPr>
            <w:tcW w:w="993" w:type="dxa"/>
            <w:tcBorders>
              <w:top w:val="single" w:sz="4" w:space="0" w:color="auto"/>
              <w:left w:val="single" w:sz="4" w:space="0" w:color="auto"/>
              <w:bottom w:val="single" w:sz="4" w:space="0" w:color="auto"/>
              <w:right w:val="single" w:sz="4" w:space="0" w:color="auto"/>
            </w:tcBorders>
            <w:vAlign w:val="center"/>
          </w:tcPr>
          <w:p w14:paraId="496131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A25F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03519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01179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96669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8E6F2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CV06.00.102 </w:t>
            </w:r>
            <w:r>
              <w:rPr>
                <w:rFonts w:ascii="Times New Roman" w:hAnsi="Times New Roman" w:cs="Times New Roman"/>
                <w:color w:val="000000"/>
                <w:sz w:val="18"/>
                <w:szCs w:val="18"/>
                <w:lang w:val="en-US" w:bidi="ar"/>
              </w:rPr>
              <w:t>用药途径代码表</w:t>
            </w:r>
          </w:p>
        </w:tc>
      </w:tr>
      <w:tr w:rsidR="003B62E7" w14:paraId="7A67D92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C977F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DE06.00.147.00</w:t>
            </w:r>
          </w:p>
        </w:tc>
        <w:tc>
          <w:tcPr>
            <w:tcW w:w="1413" w:type="dxa"/>
            <w:tcBorders>
              <w:top w:val="single" w:sz="4" w:space="0" w:color="auto"/>
              <w:left w:val="single" w:sz="4" w:space="0" w:color="auto"/>
              <w:bottom w:val="single" w:sz="4" w:space="0" w:color="auto"/>
              <w:right w:val="single" w:sz="4" w:space="0" w:color="auto"/>
            </w:tcBorders>
            <w:vAlign w:val="center"/>
          </w:tcPr>
          <w:p w14:paraId="0B0F98A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用药天数</w:t>
            </w:r>
          </w:p>
        </w:tc>
        <w:tc>
          <w:tcPr>
            <w:tcW w:w="1139" w:type="dxa"/>
            <w:tcBorders>
              <w:top w:val="single" w:sz="4" w:space="0" w:color="auto"/>
              <w:left w:val="single" w:sz="4" w:space="0" w:color="auto"/>
              <w:bottom w:val="single" w:sz="4" w:space="0" w:color="auto"/>
              <w:right w:val="single" w:sz="4" w:space="0" w:color="auto"/>
            </w:tcBorders>
            <w:vAlign w:val="center"/>
          </w:tcPr>
          <w:p w14:paraId="705FC7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YYTS</w:t>
            </w:r>
          </w:p>
        </w:tc>
        <w:tc>
          <w:tcPr>
            <w:tcW w:w="993" w:type="dxa"/>
            <w:tcBorders>
              <w:top w:val="single" w:sz="4" w:space="0" w:color="auto"/>
              <w:left w:val="single" w:sz="4" w:space="0" w:color="auto"/>
              <w:bottom w:val="single" w:sz="4" w:space="0" w:color="auto"/>
              <w:right w:val="single" w:sz="4" w:space="0" w:color="auto"/>
            </w:tcBorders>
            <w:vAlign w:val="center"/>
          </w:tcPr>
          <w:p w14:paraId="2572D0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0C237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75CE4A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61659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227754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6F7C5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出院带药用</w:t>
            </w:r>
          </w:p>
        </w:tc>
      </w:tr>
      <w:tr w:rsidR="003B62E7" w14:paraId="1B395550"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D02ED21"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45019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皮试判别</w:t>
            </w:r>
          </w:p>
        </w:tc>
        <w:tc>
          <w:tcPr>
            <w:tcW w:w="1139" w:type="dxa"/>
            <w:tcBorders>
              <w:top w:val="single" w:sz="4" w:space="0" w:color="auto"/>
              <w:left w:val="single" w:sz="4" w:space="0" w:color="auto"/>
              <w:bottom w:val="single" w:sz="4" w:space="0" w:color="auto"/>
              <w:right w:val="single" w:sz="4" w:space="0" w:color="auto"/>
            </w:tcBorders>
            <w:vAlign w:val="center"/>
          </w:tcPr>
          <w:p w14:paraId="3FE690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SFPS</w:t>
            </w:r>
          </w:p>
        </w:tc>
        <w:tc>
          <w:tcPr>
            <w:tcW w:w="993" w:type="dxa"/>
            <w:tcBorders>
              <w:top w:val="single" w:sz="4" w:space="0" w:color="auto"/>
              <w:left w:val="single" w:sz="4" w:space="0" w:color="auto"/>
              <w:bottom w:val="single" w:sz="4" w:space="0" w:color="auto"/>
              <w:right w:val="single" w:sz="4" w:space="0" w:color="auto"/>
            </w:tcBorders>
            <w:vAlign w:val="center"/>
          </w:tcPr>
          <w:p w14:paraId="0B3826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432EB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07F0C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50297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F7527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C7338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567B597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18A9FC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E2054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发药数量</w:t>
            </w:r>
          </w:p>
        </w:tc>
        <w:tc>
          <w:tcPr>
            <w:tcW w:w="1139" w:type="dxa"/>
            <w:tcBorders>
              <w:top w:val="single" w:sz="4" w:space="0" w:color="auto"/>
              <w:left w:val="single" w:sz="4" w:space="0" w:color="auto"/>
              <w:bottom w:val="single" w:sz="4" w:space="0" w:color="auto"/>
              <w:right w:val="single" w:sz="4" w:space="0" w:color="auto"/>
            </w:tcBorders>
            <w:vAlign w:val="center"/>
          </w:tcPr>
          <w:p w14:paraId="794C4B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YPSL</w:t>
            </w:r>
          </w:p>
        </w:tc>
        <w:tc>
          <w:tcPr>
            <w:tcW w:w="993" w:type="dxa"/>
            <w:tcBorders>
              <w:top w:val="single" w:sz="4" w:space="0" w:color="auto"/>
              <w:left w:val="single" w:sz="4" w:space="0" w:color="auto"/>
              <w:bottom w:val="single" w:sz="4" w:space="0" w:color="auto"/>
              <w:right w:val="single" w:sz="4" w:space="0" w:color="auto"/>
            </w:tcBorders>
            <w:vAlign w:val="center"/>
          </w:tcPr>
          <w:p w14:paraId="7EF775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65B4A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74FDB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D9934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9905C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23AD7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出院带药用</w:t>
            </w:r>
          </w:p>
        </w:tc>
      </w:tr>
      <w:tr w:rsidR="003B62E7" w14:paraId="604BB4C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5253D45"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0AC5BA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发药数量单位</w:t>
            </w:r>
          </w:p>
        </w:tc>
        <w:tc>
          <w:tcPr>
            <w:tcW w:w="1139" w:type="dxa"/>
            <w:tcBorders>
              <w:top w:val="single" w:sz="4" w:space="0" w:color="auto"/>
              <w:left w:val="single" w:sz="4" w:space="0" w:color="auto"/>
              <w:bottom w:val="single" w:sz="4" w:space="0" w:color="auto"/>
              <w:right w:val="single" w:sz="4" w:space="0" w:color="auto"/>
            </w:tcBorders>
            <w:vAlign w:val="center"/>
          </w:tcPr>
          <w:p w14:paraId="3F4407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YPDW</w:t>
            </w:r>
          </w:p>
        </w:tc>
        <w:tc>
          <w:tcPr>
            <w:tcW w:w="993" w:type="dxa"/>
            <w:tcBorders>
              <w:top w:val="single" w:sz="4" w:space="0" w:color="auto"/>
              <w:left w:val="single" w:sz="4" w:space="0" w:color="auto"/>
              <w:bottom w:val="single" w:sz="4" w:space="0" w:color="auto"/>
              <w:right w:val="single" w:sz="4" w:space="0" w:color="auto"/>
            </w:tcBorders>
            <w:vAlign w:val="center"/>
          </w:tcPr>
          <w:p w14:paraId="2FF2EF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DB71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EA966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D193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A1993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423AAE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出院带药用</w:t>
            </w:r>
          </w:p>
        </w:tc>
      </w:tr>
      <w:tr w:rsidR="003B62E7" w14:paraId="549B392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36239C3"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A4ECC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中药煎煮法代码</w:t>
            </w:r>
          </w:p>
        </w:tc>
        <w:tc>
          <w:tcPr>
            <w:tcW w:w="1139" w:type="dxa"/>
            <w:tcBorders>
              <w:top w:val="single" w:sz="4" w:space="0" w:color="auto"/>
              <w:left w:val="single" w:sz="4" w:space="0" w:color="auto"/>
              <w:bottom w:val="single" w:sz="4" w:space="0" w:color="auto"/>
              <w:right w:val="single" w:sz="4" w:space="0" w:color="auto"/>
            </w:tcBorders>
            <w:vAlign w:val="center"/>
          </w:tcPr>
          <w:p w14:paraId="3BF5E8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JYDM</w:t>
            </w:r>
          </w:p>
        </w:tc>
        <w:tc>
          <w:tcPr>
            <w:tcW w:w="993" w:type="dxa"/>
            <w:tcBorders>
              <w:top w:val="single" w:sz="4" w:space="0" w:color="auto"/>
              <w:left w:val="single" w:sz="4" w:space="0" w:color="auto"/>
              <w:bottom w:val="single" w:sz="4" w:space="0" w:color="auto"/>
              <w:right w:val="single" w:sz="4" w:space="0" w:color="auto"/>
            </w:tcBorders>
            <w:vAlign w:val="center"/>
          </w:tcPr>
          <w:p w14:paraId="63E0C8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16B3D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A2D21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05DC1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7DB71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8926E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SZCV01.11.005</w:t>
            </w:r>
            <w:r>
              <w:rPr>
                <w:rFonts w:ascii="Times New Roman" w:hAnsi="Times New Roman" w:cs="Times New Roman"/>
                <w:color w:val="000000"/>
                <w:sz w:val="18"/>
                <w:szCs w:val="18"/>
                <w:lang w:val="en-US" w:bidi="ar"/>
              </w:rPr>
              <w:t>中药煎煮法代码表</w:t>
            </w:r>
          </w:p>
        </w:tc>
      </w:tr>
      <w:tr w:rsidR="003B62E7" w14:paraId="12F94186"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1EB7835"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16F85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中药剂数</w:t>
            </w:r>
          </w:p>
        </w:tc>
        <w:tc>
          <w:tcPr>
            <w:tcW w:w="1139" w:type="dxa"/>
            <w:tcBorders>
              <w:top w:val="single" w:sz="4" w:space="0" w:color="auto"/>
              <w:left w:val="single" w:sz="4" w:space="0" w:color="auto"/>
              <w:bottom w:val="single" w:sz="4" w:space="0" w:color="auto"/>
              <w:right w:val="single" w:sz="4" w:space="0" w:color="auto"/>
            </w:tcBorders>
            <w:vAlign w:val="center"/>
          </w:tcPr>
          <w:p w14:paraId="4E63A5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ZYJS</w:t>
            </w:r>
          </w:p>
        </w:tc>
        <w:tc>
          <w:tcPr>
            <w:tcW w:w="993" w:type="dxa"/>
            <w:tcBorders>
              <w:top w:val="single" w:sz="4" w:space="0" w:color="auto"/>
              <w:left w:val="single" w:sz="4" w:space="0" w:color="auto"/>
              <w:bottom w:val="single" w:sz="4" w:space="0" w:color="auto"/>
              <w:right w:val="single" w:sz="4" w:space="0" w:color="auto"/>
            </w:tcBorders>
            <w:vAlign w:val="center"/>
          </w:tcPr>
          <w:p w14:paraId="5FE058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CAD08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5525DB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8508B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34F87C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3BD26F01" w14:textId="77777777" w:rsidR="003B62E7" w:rsidRDefault="003B62E7">
            <w:pPr>
              <w:rPr>
                <w:rFonts w:ascii="Times New Roman" w:hAnsi="Times New Roman"/>
                <w:color w:val="000000"/>
                <w:sz w:val="18"/>
                <w:szCs w:val="18"/>
                <w:lang w:bidi="ar"/>
              </w:rPr>
            </w:pPr>
          </w:p>
        </w:tc>
      </w:tr>
      <w:tr w:rsidR="003B62E7" w14:paraId="1013070C"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F53621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CE6A6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代煎剂数</w:t>
            </w:r>
          </w:p>
        </w:tc>
        <w:tc>
          <w:tcPr>
            <w:tcW w:w="1139" w:type="dxa"/>
            <w:tcBorders>
              <w:top w:val="single" w:sz="4" w:space="0" w:color="auto"/>
              <w:left w:val="single" w:sz="4" w:space="0" w:color="auto"/>
              <w:bottom w:val="single" w:sz="4" w:space="0" w:color="auto"/>
              <w:right w:val="single" w:sz="4" w:space="0" w:color="auto"/>
            </w:tcBorders>
            <w:vAlign w:val="center"/>
          </w:tcPr>
          <w:p w14:paraId="778E8B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DJFS</w:t>
            </w:r>
          </w:p>
        </w:tc>
        <w:tc>
          <w:tcPr>
            <w:tcW w:w="993" w:type="dxa"/>
            <w:tcBorders>
              <w:top w:val="single" w:sz="4" w:space="0" w:color="auto"/>
              <w:left w:val="single" w:sz="4" w:space="0" w:color="auto"/>
              <w:bottom w:val="single" w:sz="4" w:space="0" w:color="auto"/>
              <w:right w:val="single" w:sz="4" w:space="0" w:color="auto"/>
            </w:tcBorders>
            <w:vAlign w:val="center"/>
          </w:tcPr>
          <w:p w14:paraId="32977C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8A0E8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4FF594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B3E7A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46E822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27FE8CE" w14:textId="77777777" w:rsidR="003B62E7" w:rsidRDefault="003B62E7">
            <w:pPr>
              <w:rPr>
                <w:rFonts w:ascii="Times New Roman" w:hAnsi="Times New Roman"/>
                <w:color w:val="000000"/>
                <w:sz w:val="18"/>
                <w:szCs w:val="18"/>
                <w:lang w:bidi="ar"/>
              </w:rPr>
            </w:pPr>
          </w:p>
        </w:tc>
      </w:tr>
      <w:tr w:rsidR="003B62E7" w14:paraId="0EEC167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502138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BB3F6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每日服药付数</w:t>
            </w:r>
          </w:p>
        </w:tc>
        <w:tc>
          <w:tcPr>
            <w:tcW w:w="1139" w:type="dxa"/>
            <w:tcBorders>
              <w:top w:val="single" w:sz="4" w:space="0" w:color="auto"/>
              <w:left w:val="single" w:sz="4" w:space="0" w:color="auto"/>
              <w:bottom w:val="single" w:sz="4" w:space="0" w:color="auto"/>
              <w:right w:val="single" w:sz="4" w:space="0" w:color="auto"/>
            </w:tcBorders>
            <w:vAlign w:val="center"/>
          </w:tcPr>
          <w:p w14:paraId="420108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MEFYFS</w:t>
            </w:r>
          </w:p>
        </w:tc>
        <w:tc>
          <w:tcPr>
            <w:tcW w:w="993" w:type="dxa"/>
            <w:tcBorders>
              <w:top w:val="single" w:sz="4" w:space="0" w:color="auto"/>
              <w:left w:val="single" w:sz="4" w:space="0" w:color="auto"/>
              <w:bottom w:val="single" w:sz="4" w:space="0" w:color="auto"/>
              <w:right w:val="single" w:sz="4" w:space="0" w:color="auto"/>
            </w:tcBorders>
            <w:vAlign w:val="center"/>
          </w:tcPr>
          <w:p w14:paraId="3CA4F9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FFFB8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045E0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3B559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5F2E4D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E5C8878" w14:textId="77777777" w:rsidR="003B62E7" w:rsidRDefault="003B62E7">
            <w:pPr>
              <w:rPr>
                <w:rFonts w:ascii="Times New Roman" w:hAnsi="Times New Roman"/>
                <w:color w:val="000000"/>
                <w:sz w:val="18"/>
                <w:szCs w:val="18"/>
                <w:lang w:bidi="ar"/>
              </w:rPr>
            </w:pPr>
          </w:p>
        </w:tc>
      </w:tr>
      <w:tr w:rsidR="003B62E7" w14:paraId="6C741AB5"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26E040"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875A4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草药脚注</w:t>
            </w:r>
          </w:p>
        </w:tc>
        <w:tc>
          <w:tcPr>
            <w:tcW w:w="1139" w:type="dxa"/>
            <w:tcBorders>
              <w:top w:val="single" w:sz="4" w:space="0" w:color="auto"/>
              <w:left w:val="single" w:sz="4" w:space="0" w:color="auto"/>
              <w:bottom w:val="single" w:sz="4" w:space="0" w:color="auto"/>
              <w:right w:val="single" w:sz="4" w:space="0" w:color="auto"/>
            </w:tcBorders>
            <w:vAlign w:val="center"/>
          </w:tcPr>
          <w:p w14:paraId="54433D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CYJZ</w:t>
            </w:r>
          </w:p>
        </w:tc>
        <w:tc>
          <w:tcPr>
            <w:tcW w:w="993" w:type="dxa"/>
            <w:tcBorders>
              <w:top w:val="single" w:sz="4" w:space="0" w:color="auto"/>
              <w:left w:val="single" w:sz="4" w:space="0" w:color="auto"/>
              <w:bottom w:val="single" w:sz="4" w:space="0" w:color="auto"/>
              <w:right w:val="single" w:sz="4" w:space="0" w:color="auto"/>
            </w:tcBorders>
            <w:vAlign w:val="center"/>
          </w:tcPr>
          <w:p w14:paraId="3294A7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E871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6F53E7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EF38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745748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37FE4A9" w14:textId="77777777" w:rsidR="003B62E7" w:rsidRDefault="003B62E7">
            <w:pPr>
              <w:rPr>
                <w:rFonts w:ascii="Times New Roman" w:hAnsi="Times New Roman"/>
                <w:color w:val="000000"/>
                <w:sz w:val="18"/>
                <w:szCs w:val="18"/>
                <w:lang w:bidi="ar"/>
              </w:rPr>
            </w:pPr>
          </w:p>
        </w:tc>
      </w:tr>
      <w:tr w:rsidR="003B62E7" w14:paraId="327C95E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D318080"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F1B73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中草药名称前标注的特殊要求</w:t>
            </w:r>
          </w:p>
        </w:tc>
        <w:tc>
          <w:tcPr>
            <w:tcW w:w="1139" w:type="dxa"/>
            <w:tcBorders>
              <w:top w:val="single" w:sz="4" w:space="0" w:color="auto"/>
              <w:left w:val="single" w:sz="4" w:space="0" w:color="auto"/>
              <w:bottom w:val="single" w:sz="4" w:space="0" w:color="auto"/>
              <w:right w:val="single" w:sz="4" w:space="0" w:color="auto"/>
            </w:tcBorders>
            <w:vAlign w:val="center"/>
          </w:tcPr>
          <w:p w14:paraId="4B3C667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ZCYQBZTSYQ</w:t>
            </w:r>
          </w:p>
        </w:tc>
        <w:tc>
          <w:tcPr>
            <w:tcW w:w="993" w:type="dxa"/>
            <w:tcBorders>
              <w:top w:val="single" w:sz="4" w:space="0" w:color="auto"/>
              <w:left w:val="single" w:sz="4" w:space="0" w:color="auto"/>
              <w:bottom w:val="single" w:sz="4" w:space="0" w:color="auto"/>
              <w:right w:val="single" w:sz="4" w:space="0" w:color="auto"/>
            </w:tcBorders>
            <w:vAlign w:val="center"/>
          </w:tcPr>
          <w:p w14:paraId="673351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DAA6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30</w:t>
            </w:r>
          </w:p>
        </w:tc>
        <w:tc>
          <w:tcPr>
            <w:tcW w:w="629" w:type="dxa"/>
            <w:tcBorders>
              <w:top w:val="single" w:sz="4" w:space="0" w:color="auto"/>
              <w:left w:val="single" w:sz="4" w:space="0" w:color="auto"/>
              <w:bottom w:val="single" w:sz="4" w:space="0" w:color="auto"/>
              <w:right w:val="single" w:sz="4" w:space="0" w:color="auto"/>
            </w:tcBorders>
            <w:vAlign w:val="center"/>
          </w:tcPr>
          <w:p w14:paraId="7D24CA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73FB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AN..30</w:t>
            </w:r>
          </w:p>
        </w:tc>
        <w:tc>
          <w:tcPr>
            <w:tcW w:w="708" w:type="dxa"/>
            <w:tcBorders>
              <w:top w:val="single" w:sz="4" w:space="0" w:color="auto"/>
              <w:left w:val="single" w:sz="4" w:space="0" w:color="auto"/>
              <w:bottom w:val="single" w:sz="4" w:space="0" w:color="auto"/>
              <w:right w:val="single" w:sz="4" w:space="0" w:color="auto"/>
            </w:tcBorders>
            <w:vAlign w:val="center"/>
          </w:tcPr>
          <w:p w14:paraId="0770DE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0233A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中草药处方：对饮片的产地、炮制有特殊要求的，应当在药品名称之前写明</w:t>
            </w:r>
          </w:p>
        </w:tc>
      </w:tr>
      <w:tr w:rsidR="003B62E7" w14:paraId="7334D027"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08FEE3F"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CB3E8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中草药名称右上方标注的特殊要求</w:t>
            </w:r>
          </w:p>
        </w:tc>
        <w:tc>
          <w:tcPr>
            <w:tcW w:w="1139" w:type="dxa"/>
            <w:tcBorders>
              <w:top w:val="single" w:sz="4" w:space="0" w:color="auto"/>
              <w:left w:val="single" w:sz="4" w:space="0" w:color="auto"/>
              <w:bottom w:val="single" w:sz="4" w:space="0" w:color="auto"/>
              <w:right w:val="single" w:sz="4" w:space="0" w:color="auto"/>
            </w:tcBorders>
            <w:vAlign w:val="center"/>
          </w:tcPr>
          <w:p w14:paraId="7CEEAC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ZCYYSFBZYQ</w:t>
            </w:r>
          </w:p>
        </w:tc>
        <w:tc>
          <w:tcPr>
            <w:tcW w:w="993" w:type="dxa"/>
            <w:tcBorders>
              <w:top w:val="single" w:sz="4" w:space="0" w:color="auto"/>
              <w:left w:val="single" w:sz="4" w:space="0" w:color="auto"/>
              <w:bottom w:val="single" w:sz="4" w:space="0" w:color="auto"/>
              <w:right w:val="single" w:sz="4" w:space="0" w:color="auto"/>
            </w:tcBorders>
            <w:vAlign w:val="center"/>
          </w:tcPr>
          <w:p w14:paraId="6B5D1E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E6C65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30</w:t>
            </w:r>
          </w:p>
        </w:tc>
        <w:tc>
          <w:tcPr>
            <w:tcW w:w="629" w:type="dxa"/>
            <w:tcBorders>
              <w:top w:val="single" w:sz="4" w:space="0" w:color="auto"/>
              <w:left w:val="single" w:sz="4" w:space="0" w:color="auto"/>
              <w:bottom w:val="single" w:sz="4" w:space="0" w:color="auto"/>
              <w:right w:val="single" w:sz="4" w:space="0" w:color="auto"/>
            </w:tcBorders>
            <w:vAlign w:val="center"/>
          </w:tcPr>
          <w:p w14:paraId="4F711C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6D8E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AN..30</w:t>
            </w:r>
          </w:p>
        </w:tc>
        <w:tc>
          <w:tcPr>
            <w:tcW w:w="708" w:type="dxa"/>
            <w:tcBorders>
              <w:top w:val="single" w:sz="4" w:space="0" w:color="auto"/>
              <w:left w:val="single" w:sz="4" w:space="0" w:color="auto"/>
              <w:bottom w:val="single" w:sz="4" w:space="0" w:color="auto"/>
              <w:right w:val="single" w:sz="4" w:space="0" w:color="auto"/>
            </w:tcBorders>
            <w:vAlign w:val="center"/>
          </w:tcPr>
          <w:p w14:paraId="230179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AA4E6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中草药处方：调剂、煎煮的特殊要求注明在药品右上方，并加括号，如打碎、先煎、后下等</w:t>
            </w:r>
          </w:p>
        </w:tc>
      </w:tr>
      <w:tr w:rsidR="003B62E7" w14:paraId="3F9FA9E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C224CCC"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AE905D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检查部位</w:t>
            </w:r>
          </w:p>
        </w:tc>
        <w:tc>
          <w:tcPr>
            <w:tcW w:w="1139" w:type="dxa"/>
            <w:tcBorders>
              <w:top w:val="single" w:sz="4" w:space="0" w:color="auto"/>
              <w:left w:val="single" w:sz="4" w:space="0" w:color="auto"/>
              <w:bottom w:val="single" w:sz="4" w:space="0" w:color="auto"/>
              <w:right w:val="single" w:sz="4" w:space="0" w:color="auto"/>
            </w:tcBorders>
            <w:vAlign w:val="center"/>
          </w:tcPr>
          <w:p w14:paraId="38924A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JCBW</w:t>
            </w:r>
          </w:p>
        </w:tc>
        <w:tc>
          <w:tcPr>
            <w:tcW w:w="993" w:type="dxa"/>
            <w:tcBorders>
              <w:top w:val="single" w:sz="4" w:space="0" w:color="auto"/>
              <w:left w:val="single" w:sz="4" w:space="0" w:color="auto"/>
              <w:bottom w:val="single" w:sz="4" w:space="0" w:color="auto"/>
              <w:right w:val="single" w:sz="4" w:space="0" w:color="auto"/>
            </w:tcBorders>
            <w:vAlign w:val="center"/>
          </w:tcPr>
          <w:p w14:paraId="5F439C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E075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210F02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E973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2043A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674AE7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影像检查医嘱，说明被检查的部位。</w:t>
            </w:r>
          </w:p>
        </w:tc>
      </w:tr>
      <w:tr w:rsidR="003B62E7" w14:paraId="2EC1B1C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4621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DE06.00.179.00</w:t>
            </w:r>
          </w:p>
        </w:tc>
        <w:tc>
          <w:tcPr>
            <w:tcW w:w="1413" w:type="dxa"/>
            <w:tcBorders>
              <w:top w:val="single" w:sz="4" w:space="0" w:color="auto"/>
              <w:left w:val="single" w:sz="4" w:space="0" w:color="auto"/>
              <w:bottom w:val="single" w:sz="4" w:space="0" w:color="auto"/>
              <w:right w:val="single" w:sz="4" w:space="0" w:color="auto"/>
            </w:tcBorders>
            <w:vAlign w:val="center"/>
          </w:tcPr>
          <w:p w14:paraId="7C6D7A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备注</w:t>
            </w:r>
          </w:p>
        </w:tc>
        <w:tc>
          <w:tcPr>
            <w:tcW w:w="1139" w:type="dxa"/>
            <w:tcBorders>
              <w:top w:val="single" w:sz="4" w:space="0" w:color="auto"/>
              <w:left w:val="single" w:sz="4" w:space="0" w:color="auto"/>
              <w:bottom w:val="single" w:sz="4" w:space="0" w:color="auto"/>
              <w:right w:val="single" w:sz="4" w:space="0" w:color="auto"/>
            </w:tcBorders>
            <w:vAlign w:val="center"/>
          </w:tcPr>
          <w:p w14:paraId="0EFAED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4B7C64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1749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5E7E9E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A922B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149D7E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90779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特殊的说明</w:t>
            </w:r>
          </w:p>
        </w:tc>
      </w:tr>
      <w:tr w:rsidR="003B62E7" w14:paraId="6A62748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7CE23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DE06.00.222.00</w:t>
            </w:r>
          </w:p>
        </w:tc>
        <w:tc>
          <w:tcPr>
            <w:tcW w:w="1413" w:type="dxa"/>
            <w:tcBorders>
              <w:top w:val="single" w:sz="4" w:space="0" w:color="auto"/>
              <w:left w:val="single" w:sz="4" w:space="0" w:color="auto"/>
              <w:bottom w:val="single" w:sz="4" w:space="0" w:color="auto"/>
              <w:right w:val="single" w:sz="4" w:space="0" w:color="auto"/>
            </w:tcBorders>
            <w:vAlign w:val="center"/>
          </w:tcPr>
          <w:p w14:paraId="1A2516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医嘱计划开始日期时间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BE0E5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YZJHKSR</w:t>
            </w:r>
          </w:p>
        </w:tc>
        <w:tc>
          <w:tcPr>
            <w:tcW w:w="993" w:type="dxa"/>
            <w:tcBorders>
              <w:top w:val="single" w:sz="4" w:space="0" w:color="auto"/>
              <w:left w:val="single" w:sz="4" w:space="0" w:color="auto"/>
              <w:bottom w:val="single" w:sz="4" w:space="0" w:color="auto"/>
              <w:right w:val="single" w:sz="4" w:space="0" w:color="auto"/>
            </w:tcBorders>
            <w:vAlign w:val="center"/>
          </w:tcPr>
          <w:p w14:paraId="1DCB1A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3D0801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0CEED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D6A53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30160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6D1D197" w14:textId="77777777" w:rsidR="003B62E7" w:rsidRDefault="003B62E7">
            <w:pPr>
              <w:rPr>
                <w:rFonts w:ascii="Times New Roman" w:hAnsi="Times New Roman"/>
                <w:color w:val="000000"/>
                <w:sz w:val="18"/>
                <w:szCs w:val="18"/>
                <w:lang w:bidi="ar"/>
              </w:rPr>
            </w:pPr>
          </w:p>
        </w:tc>
      </w:tr>
      <w:tr w:rsidR="003B62E7" w14:paraId="31944E25"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E1C73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DE06.00.219.00</w:t>
            </w:r>
          </w:p>
        </w:tc>
        <w:tc>
          <w:tcPr>
            <w:tcW w:w="1413" w:type="dxa"/>
            <w:tcBorders>
              <w:top w:val="single" w:sz="4" w:space="0" w:color="auto"/>
              <w:left w:val="single" w:sz="4" w:space="0" w:color="auto"/>
              <w:bottom w:val="single" w:sz="4" w:space="0" w:color="auto"/>
              <w:right w:val="single" w:sz="4" w:space="0" w:color="auto"/>
            </w:tcBorders>
            <w:vAlign w:val="center"/>
          </w:tcPr>
          <w:p w14:paraId="0482DC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医嘱计划结束日期时间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B58B8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YZJHJSRQ</w:t>
            </w:r>
          </w:p>
        </w:tc>
        <w:tc>
          <w:tcPr>
            <w:tcW w:w="993" w:type="dxa"/>
            <w:tcBorders>
              <w:top w:val="single" w:sz="4" w:space="0" w:color="auto"/>
              <w:left w:val="single" w:sz="4" w:space="0" w:color="auto"/>
              <w:bottom w:val="single" w:sz="4" w:space="0" w:color="auto"/>
              <w:right w:val="single" w:sz="4" w:space="0" w:color="auto"/>
            </w:tcBorders>
            <w:vAlign w:val="center"/>
          </w:tcPr>
          <w:p w14:paraId="05AC11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5290C8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2D2A8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6A49F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47B04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0E6E1E7D" w14:textId="77777777" w:rsidR="003B62E7" w:rsidRDefault="003B62E7">
            <w:pPr>
              <w:rPr>
                <w:rFonts w:ascii="Times New Roman" w:hAnsi="Times New Roman"/>
                <w:color w:val="000000"/>
                <w:sz w:val="18"/>
                <w:szCs w:val="18"/>
                <w:lang w:bidi="ar"/>
              </w:rPr>
            </w:pPr>
          </w:p>
        </w:tc>
      </w:tr>
      <w:tr w:rsidR="003B62E7" w14:paraId="62C84A6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186A5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45928F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医嘱审核人姓名</w:t>
            </w:r>
          </w:p>
        </w:tc>
        <w:tc>
          <w:tcPr>
            <w:tcW w:w="1139" w:type="dxa"/>
            <w:tcBorders>
              <w:top w:val="single" w:sz="4" w:space="0" w:color="auto"/>
              <w:left w:val="single" w:sz="4" w:space="0" w:color="auto"/>
              <w:bottom w:val="single" w:sz="4" w:space="0" w:color="auto"/>
              <w:right w:val="single" w:sz="4" w:space="0" w:color="auto"/>
            </w:tcBorders>
            <w:vAlign w:val="center"/>
          </w:tcPr>
          <w:p w14:paraId="22A909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YZSHRQM</w:t>
            </w:r>
          </w:p>
        </w:tc>
        <w:tc>
          <w:tcPr>
            <w:tcW w:w="993" w:type="dxa"/>
            <w:tcBorders>
              <w:top w:val="single" w:sz="4" w:space="0" w:color="auto"/>
              <w:left w:val="single" w:sz="4" w:space="0" w:color="auto"/>
              <w:bottom w:val="single" w:sz="4" w:space="0" w:color="auto"/>
              <w:right w:val="single" w:sz="4" w:space="0" w:color="auto"/>
            </w:tcBorders>
            <w:vAlign w:val="center"/>
          </w:tcPr>
          <w:p w14:paraId="49E939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35BB9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0EB34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4A65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335E5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5ADACBB" w14:textId="77777777" w:rsidR="003B62E7" w:rsidRDefault="003B62E7">
            <w:pPr>
              <w:rPr>
                <w:rFonts w:ascii="Times New Roman" w:hAnsi="Times New Roman"/>
                <w:color w:val="000000"/>
                <w:sz w:val="18"/>
                <w:szCs w:val="18"/>
                <w:lang w:bidi="ar"/>
              </w:rPr>
            </w:pPr>
          </w:p>
        </w:tc>
      </w:tr>
      <w:tr w:rsidR="003B62E7" w14:paraId="144187D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8DAAA9B"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7CFD2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医嘱审核人工号</w:t>
            </w:r>
          </w:p>
        </w:tc>
        <w:tc>
          <w:tcPr>
            <w:tcW w:w="1139" w:type="dxa"/>
            <w:tcBorders>
              <w:top w:val="single" w:sz="4" w:space="0" w:color="auto"/>
              <w:left w:val="single" w:sz="4" w:space="0" w:color="auto"/>
              <w:bottom w:val="single" w:sz="4" w:space="0" w:color="auto"/>
              <w:right w:val="single" w:sz="4" w:space="0" w:color="auto"/>
            </w:tcBorders>
            <w:vAlign w:val="center"/>
          </w:tcPr>
          <w:p w14:paraId="3AD307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YZSHRGH</w:t>
            </w:r>
          </w:p>
        </w:tc>
        <w:tc>
          <w:tcPr>
            <w:tcW w:w="993" w:type="dxa"/>
            <w:tcBorders>
              <w:top w:val="single" w:sz="4" w:space="0" w:color="auto"/>
              <w:left w:val="single" w:sz="4" w:space="0" w:color="auto"/>
              <w:bottom w:val="single" w:sz="4" w:space="0" w:color="auto"/>
              <w:right w:val="single" w:sz="4" w:space="0" w:color="auto"/>
            </w:tcBorders>
            <w:vAlign w:val="center"/>
          </w:tcPr>
          <w:p w14:paraId="4CD0B7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25B1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704BA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7D18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9242A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2B87CFF4" w14:textId="77777777" w:rsidR="003B62E7" w:rsidRDefault="003B62E7">
            <w:pPr>
              <w:rPr>
                <w:rFonts w:ascii="Times New Roman" w:hAnsi="Times New Roman"/>
                <w:color w:val="000000"/>
                <w:sz w:val="18"/>
                <w:szCs w:val="18"/>
                <w:lang w:bidi="ar"/>
              </w:rPr>
            </w:pPr>
          </w:p>
        </w:tc>
      </w:tr>
      <w:tr w:rsidR="003B62E7" w14:paraId="211EE84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1048E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DE09.00.088.00</w:t>
            </w:r>
          </w:p>
        </w:tc>
        <w:tc>
          <w:tcPr>
            <w:tcW w:w="1413" w:type="dxa"/>
            <w:tcBorders>
              <w:top w:val="single" w:sz="4" w:space="0" w:color="auto"/>
              <w:left w:val="single" w:sz="4" w:space="0" w:color="auto"/>
              <w:bottom w:val="single" w:sz="4" w:space="0" w:color="auto"/>
              <w:right w:val="single" w:sz="4" w:space="0" w:color="auto"/>
            </w:tcBorders>
            <w:vAlign w:val="center"/>
          </w:tcPr>
          <w:p w14:paraId="16E477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医嘱审核日期时间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5B7DC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YZSHRQSJ</w:t>
            </w:r>
          </w:p>
        </w:tc>
        <w:tc>
          <w:tcPr>
            <w:tcW w:w="993" w:type="dxa"/>
            <w:tcBorders>
              <w:top w:val="single" w:sz="4" w:space="0" w:color="auto"/>
              <w:left w:val="single" w:sz="4" w:space="0" w:color="auto"/>
              <w:bottom w:val="single" w:sz="4" w:space="0" w:color="auto"/>
              <w:right w:val="single" w:sz="4" w:space="0" w:color="auto"/>
            </w:tcBorders>
            <w:vAlign w:val="center"/>
          </w:tcPr>
          <w:p w14:paraId="098F3B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6E98BE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8A96C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6B8D6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C122B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50106C7D" w14:textId="77777777" w:rsidR="003B62E7" w:rsidRDefault="003B62E7">
            <w:pPr>
              <w:rPr>
                <w:rFonts w:ascii="Times New Roman" w:hAnsi="Times New Roman"/>
                <w:color w:val="000000"/>
                <w:sz w:val="18"/>
                <w:szCs w:val="18"/>
                <w:lang w:bidi="ar"/>
              </w:rPr>
            </w:pPr>
          </w:p>
        </w:tc>
      </w:tr>
      <w:tr w:rsidR="003B62E7" w14:paraId="4ADFC13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9C0CE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34B414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核对医嘱护士姓名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7B8580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HDYZHSQM</w:t>
            </w:r>
          </w:p>
        </w:tc>
        <w:tc>
          <w:tcPr>
            <w:tcW w:w="993" w:type="dxa"/>
            <w:tcBorders>
              <w:top w:val="single" w:sz="4" w:space="0" w:color="auto"/>
              <w:left w:val="single" w:sz="4" w:space="0" w:color="auto"/>
              <w:bottom w:val="single" w:sz="4" w:space="0" w:color="auto"/>
              <w:right w:val="single" w:sz="4" w:space="0" w:color="auto"/>
            </w:tcBorders>
            <w:vAlign w:val="center"/>
          </w:tcPr>
          <w:p w14:paraId="4B902A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4B0E9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201A6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634A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04051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3E8D3966" w14:textId="77777777" w:rsidR="003B62E7" w:rsidRDefault="003B62E7">
            <w:pPr>
              <w:rPr>
                <w:rFonts w:ascii="Times New Roman" w:hAnsi="Times New Roman"/>
                <w:color w:val="000000"/>
                <w:sz w:val="18"/>
                <w:szCs w:val="18"/>
                <w:lang w:bidi="ar"/>
              </w:rPr>
            </w:pPr>
          </w:p>
        </w:tc>
      </w:tr>
      <w:tr w:rsidR="003B62E7" w14:paraId="6980F955"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5035370"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6BA4B2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核对医嘱护士工号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2872D8A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HDYZHSGH</w:t>
            </w:r>
          </w:p>
        </w:tc>
        <w:tc>
          <w:tcPr>
            <w:tcW w:w="993" w:type="dxa"/>
            <w:tcBorders>
              <w:top w:val="single" w:sz="4" w:space="0" w:color="auto"/>
              <w:left w:val="single" w:sz="4" w:space="0" w:color="auto"/>
              <w:bottom w:val="single" w:sz="4" w:space="0" w:color="auto"/>
              <w:right w:val="single" w:sz="4" w:space="0" w:color="auto"/>
            </w:tcBorders>
            <w:vAlign w:val="center"/>
          </w:tcPr>
          <w:p w14:paraId="58EDF1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6436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E7B56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CBB50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9064F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21D4F88" w14:textId="77777777" w:rsidR="003B62E7" w:rsidRDefault="003B62E7">
            <w:pPr>
              <w:rPr>
                <w:rFonts w:ascii="Times New Roman" w:hAnsi="Times New Roman"/>
                <w:color w:val="000000"/>
                <w:sz w:val="18"/>
                <w:szCs w:val="18"/>
                <w:lang w:bidi="ar"/>
              </w:rPr>
            </w:pPr>
          </w:p>
        </w:tc>
      </w:tr>
      <w:tr w:rsidR="003B62E7" w14:paraId="509E110F"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3EA25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DE06.00.205.00</w:t>
            </w:r>
          </w:p>
        </w:tc>
        <w:tc>
          <w:tcPr>
            <w:tcW w:w="1413" w:type="dxa"/>
            <w:tcBorders>
              <w:top w:val="single" w:sz="4" w:space="0" w:color="auto"/>
              <w:left w:val="single" w:sz="4" w:space="0" w:color="auto"/>
              <w:bottom w:val="single" w:sz="4" w:space="0" w:color="auto"/>
              <w:right w:val="single" w:sz="4" w:space="0" w:color="auto"/>
            </w:tcBorders>
            <w:vAlign w:val="center"/>
          </w:tcPr>
          <w:p w14:paraId="18AD37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医嘱核对日期时间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824E2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YZHDRQSJ</w:t>
            </w:r>
          </w:p>
        </w:tc>
        <w:tc>
          <w:tcPr>
            <w:tcW w:w="993" w:type="dxa"/>
            <w:tcBorders>
              <w:top w:val="single" w:sz="4" w:space="0" w:color="auto"/>
              <w:left w:val="single" w:sz="4" w:space="0" w:color="auto"/>
              <w:bottom w:val="single" w:sz="4" w:space="0" w:color="auto"/>
              <w:right w:val="single" w:sz="4" w:space="0" w:color="auto"/>
            </w:tcBorders>
            <w:vAlign w:val="center"/>
          </w:tcPr>
          <w:p w14:paraId="4A1AFB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8404ED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61DD6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1ADE2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6D149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05EC2D9A" w14:textId="77777777" w:rsidR="003B62E7" w:rsidRDefault="003B62E7">
            <w:pPr>
              <w:rPr>
                <w:rFonts w:ascii="Times New Roman" w:hAnsi="Times New Roman"/>
                <w:color w:val="000000"/>
                <w:sz w:val="18"/>
                <w:szCs w:val="18"/>
                <w:lang w:bidi="ar"/>
              </w:rPr>
            </w:pPr>
          </w:p>
        </w:tc>
      </w:tr>
      <w:tr w:rsidR="003B62E7" w14:paraId="1646D4E1"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B015B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DE06.00.290.00</w:t>
            </w:r>
          </w:p>
        </w:tc>
        <w:tc>
          <w:tcPr>
            <w:tcW w:w="1413" w:type="dxa"/>
            <w:tcBorders>
              <w:top w:val="single" w:sz="4" w:space="0" w:color="auto"/>
              <w:left w:val="single" w:sz="4" w:space="0" w:color="auto"/>
              <w:bottom w:val="single" w:sz="4" w:space="0" w:color="auto"/>
              <w:right w:val="single" w:sz="4" w:space="0" w:color="auto"/>
            </w:tcBorders>
            <w:vAlign w:val="center"/>
          </w:tcPr>
          <w:p w14:paraId="5E1CF2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医嘱执行状态</w:t>
            </w:r>
          </w:p>
        </w:tc>
        <w:tc>
          <w:tcPr>
            <w:tcW w:w="1139" w:type="dxa"/>
            <w:tcBorders>
              <w:top w:val="single" w:sz="4" w:space="0" w:color="auto"/>
              <w:left w:val="single" w:sz="4" w:space="0" w:color="auto"/>
              <w:bottom w:val="single" w:sz="4" w:space="0" w:color="auto"/>
              <w:right w:val="single" w:sz="4" w:space="0" w:color="auto"/>
            </w:tcBorders>
            <w:vAlign w:val="center"/>
          </w:tcPr>
          <w:p w14:paraId="178004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YZZXZT</w:t>
            </w:r>
          </w:p>
        </w:tc>
        <w:tc>
          <w:tcPr>
            <w:tcW w:w="993" w:type="dxa"/>
            <w:tcBorders>
              <w:top w:val="single" w:sz="4" w:space="0" w:color="auto"/>
              <w:left w:val="single" w:sz="4" w:space="0" w:color="auto"/>
              <w:bottom w:val="single" w:sz="4" w:space="0" w:color="auto"/>
              <w:right w:val="single" w:sz="4" w:space="0" w:color="auto"/>
            </w:tcBorders>
            <w:vAlign w:val="center"/>
          </w:tcPr>
          <w:p w14:paraId="252BC4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13B5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E1A13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5CB1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40043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9358BF3" w14:textId="77777777" w:rsidR="003B62E7" w:rsidRDefault="003B62E7">
            <w:pPr>
              <w:rPr>
                <w:rFonts w:ascii="Times New Roman" w:hAnsi="Times New Roman"/>
                <w:color w:val="000000"/>
                <w:sz w:val="18"/>
                <w:szCs w:val="18"/>
                <w:lang w:bidi="ar"/>
              </w:rPr>
            </w:pPr>
          </w:p>
        </w:tc>
      </w:tr>
      <w:tr w:rsidR="003B62E7" w14:paraId="41383299"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6168EC"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5202ED8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医嘱状态代码</w:t>
            </w:r>
          </w:p>
        </w:tc>
        <w:tc>
          <w:tcPr>
            <w:tcW w:w="1139" w:type="dxa"/>
            <w:tcBorders>
              <w:top w:val="single" w:sz="4" w:space="0" w:color="auto"/>
              <w:left w:val="single" w:sz="4" w:space="0" w:color="auto"/>
              <w:bottom w:val="single" w:sz="4" w:space="0" w:color="auto"/>
              <w:right w:val="single" w:sz="4" w:space="0" w:color="auto"/>
            </w:tcBorders>
            <w:vAlign w:val="center"/>
          </w:tcPr>
          <w:p w14:paraId="555EBB3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YYZTDM</w:t>
            </w:r>
          </w:p>
        </w:tc>
        <w:tc>
          <w:tcPr>
            <w:tcW w:w="993" w:type="dxa"/>
            <w:tcBorders>
              <w:top w:val="single" w:sz="4" w:space="0" w:color="auto"/>
              <w:left w:val="single" w:sz="4" w:space="0" w:color="auto"/>
              <w:bottom w:val="single" w:sz="4" w:space="0" w:color="auto"/>
              <w:right w:val="single" w:sz="4" w:space="0" w:color="auto"/>
            </w:tcBorders>
            <w:vAlign w:val="center"/>
          </w:tcPr>
          <w:p w14:paraId="2E420E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3890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0105A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E7787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A9B88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2BCBB70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SZCV01.10.004</w:t>
            </w:r>
            <w:r>
              <w:rPr>
                <w:rFonts w:ascii="Times New Roman" w:hAnsi="Times New Roman" w:cs="Times New Roman"/>
                <w:color w:val="000000"/>
                <w:sz w:val="18"/>
                <w:szCs w:val="18"/>
                <w:lang w:val="en-US" w:bidi="ar"/>
              </w:rPr>
              <w:t>医嘱状态代码表</w:t>
            </w:r>
          </w:p>
        </w:tc>
      </w:tr>
      <w:tr w:rsidR="003B62E7" w14:paraId="198D91F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3F9E8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4567DCA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停止医嘱者姓名</w:t>
            </w:r>
          </w:p>
        </w:tc>
        <w:tc>
          <w:tcPr>
            <w:tcW w:w="1139" w:type="dxa"/>
            <w:tcBorders>
              <w:top w:val="single" w:sz="4" w:space="0" w:color="auto"/>
              <w:left w:val="single" w:sz="4" w:space="0" w:color="auto"/>
              <w:bottom w:val="single" w:sz="4" w:space="0" w:color="auto"/>
              <w:right w:val="single" w:sz="4" w:space="0" w:color="auto"/>
            </w:tcBorders>
            <w:vAlign w:val="center"/>
          </w:tcPr>
          <w:p w14:paraId="3C88AF2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TZYZZQM</w:t>
            </w:r>
          </w:p>
        </w:tc>
        <w:tc>
          <w:tcPr>
            <w:tcW w:w="993" w:type="dxa"/>
            <w:tcBorders>
              <w:top w:val="single" w:sz="4" w:space="0" w:color="auto"/>
              <w:left w:val="single" w:sz="4" w:space="0" w:color="auto"/>
              <w:bottom w:val="single" w:sz="4" w:space="0" w:color="auto"/>
              <w:right w:val="single" w:sz="4" w:space="0" w:color="auto"/>
            </w:tcBorders>
            <w:vAlign w:val="center"/>
          </w:tcPr>
          <w:p w14:paraId="62B39B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64F3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EE9FA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41CA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3F64E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1B1F4458" w14:textId="77777777" w:rsidR="003B62E7" w:rsidRDefault="003B62E7">
            <w:pPr>
              <w:rPr>
                <w:rFonts w:ascii="Times New Roman" w:hAnsi="Times New Roman"/>
                <w:color w:val="000000"/>
                <w:sz w:val="18"/>
                <w:szCs w:val="18"/>
                <w:lang w:bidi="ar"/>
              </w:rPr>
            </w:pPr>
          </w:p>
        </w:tc>
      </w:tr>
      <w:tr w:rsidR="003B62E7" w14:paraId="7A833D3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725EB86"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4C96D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停止医嘱者工号</w:t>
            </w:r>
          </w:p>
        </w:tc>
        <w:tc>
          <w:tcPr>
            <w:tcW w:w="1139" w:type="dxa"/>
            <w:tcBorders>
              <w:top w:val="single" w:sz="4" w:space="0" w:color="auto"/>
              <w:left w:val="single" w:sz="4" w:space="0" w:color="auto"/>
              <w:bottom w:val="single" w:sz="4" w:space="0" w:color="auto"/>
              <w:right w:val="single" w:sz="4" w:space="0" w:color="auto"/>
            </w:tcBorders>
            <w:vAlign w:val="center"/>
          </w:tcPr>
          <w:p w14:paraId="2E7562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TZYZZGH</w:t>
            </w:r>
          </w:p>
        </w:tc>
        <w:tc>
          <w:tcPr>
            <w:tcW w:w="993" w:type="dxa"/>
            <w:tcBorders>
              <w:top w:val="single" w:sz="4" w:space="0" w:color="auto"/>
              <w:left w:val="single" w:sz="4" w:space="0" w:color="auto"/>
              <w:bottom w:val="single" w:sz="4" w:space="0" w:color="auto"/>
              <w:right w:val="single" w:sz="4" w:space="0" w:color="auto"/>
            </w:tcBorders>
            <w:vAlign w:val="center"/>
          </w:tcPr>
          <w:p w14:paraId="683E66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FBCD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302A7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D178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A03AB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9E5A8A2" w14:textId="77777777" w:rsidR="003B62E7" w:rsidRDefault="003B62E7">
            <w:pPr>
              <w:rPr>
                <w:rFonts w:ascii="Times New Roman" w:hAnsi="Times New Roman"/>
                <w:color w:val="000000"/>
                <w:sz w:val="18"/>
                <w:szCs w:val="18"/>
                <w:lang w:bidi="ar"/>
              </w:rPr>
            </w:pPr>
          </w:p>
        </w:tc>
      </w:tr>
      <w:tr w:rsidR="003B62E7" w14:paraId="28E8E27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7D07C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DE06.00.234.00</w:t>
            </w:r>
          </w:p>
        </w:tc>
        <w:tc>
          <w:tcPr>
            <w:tcW w:w="1413" w:type="dxa"/>
            <w:tcBorders>
              <w:top w:val="single" w:sz="4" w:space="0" w:color="auto"/>
              <w:left w:val="single" w:sz="4" w:space="0" w:color="auto"/>
              <w:bottom w:val="single" w:sz="4" w:space="0" w:color="auto"/>
              <w:right w:val="single" w:sz="4" w:space="0" w:color="auto"/>
            </w:tcBorders>
            <w:vAlign w:val="center"/>
          </w:tcPr>
          <w:p w14:paraId="344962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医嘱取消日期时间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E6170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YZQXRQSJ</w:t>
            </w:r>
          </w:p>
        </w:tc>
        <w:tc>
          <w:tcPr>
            <w:tcW w:w="993" w:type="dxa"/>
            <w:tcBorders>
              <w:top w:val="single" w:sz="4" w:space="0" w:color="auto"/>
              <w:left w:val="single" w:sz="4" w:space="0" w:color="auto"/>
              <w:bottom w:val="single" w:sz="4" w:space="0" w:color="auto"/>
              <w:right w:val="single" w:sz="4" w:space="0" w:color="auto"/>
            </w:tcBorders>
            <w:vAlign w:val="center"/>
          </w:tcPr>
          <w:p w14:paraId="7B20FB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B5960E1"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EE676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A4C84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48ACF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C4D9F66" w14:textId="77777777" w:rsidR="003B62E7" w:rsidRDefault="003B62E7">
            <w:pPr>
              <w:rPr>
                <w:rFonts w:ascii="Times New Roman" w:hAnsi="Times New Roman"/>
                <w:color w:val="000000"/>
                <w:sz w:val="18"/>
                <w:szCs w:val="18"/>
                <w:lang w:bidi="ar"/>
              </w:rPr>
            </w:pPr>
          </w:p>
        </w:tc>
      </w:tr>
      <w:tr w:rsidR="003B62E7" w14:paraId="5E1FF67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94419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413" w:type="dxa"/>
            <w:tcBorders>
              <w:top w:val="single" w:sz="4" w:space="0" w:color="auto"/>
              <w:left w:val="single" w:sz="4" w:space="0" w:color="auto"/>
              <w:bottom w:val="single" w:sz="4" w:space="0" w:color="auto"/>
              <w:right w:val="single" w:sz="4" w:space="0" w:color="auto"/>
            </w:tcBorders>
            <w:vAlign w:val="center"/>
          </w:tcPr>
          <w:p w14:paraId="149F17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取消医嘱者姓名</w:t>
            </w:r>
          </w:p>
        </w:tc>
        <w:tc>
          <w:tcPr>
            <w:tcW w:w="1139" w:type="dxa"/>
            <w:tcBorders>
              <w:top w:val="single" w:sz="4" w:space="0" w:color="auto"/>
              <w:left w:val="single" w:sz="4" w:space="0" w:color="auto"/>
              <w:bottom w:val="single" w:sz="4" w:space="0" w:color="auto"/>
              <w:right w:val="single" w:sz="4" w:space="0" w:color="auto"/>
            </w:tcBorders>
            <w:vAlign w:val="center"/>
          </w:tcPr>
          <w:p w14:paraId="365D37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QXYZZQM</w:t>
            </w:r>
          </w:p>
        </w:tc>
        <w:tc>
          <w:tcPr>
            <w:tcW w:w="993" w:type="dxa"/>
            <w:tcBorders>
              <w:top w:val="single" w:sz="4" w:space="0" w:color="auto"/>
              <w:left w:val="single" w:sz="4" w:space="0" w:color="auto"/>
              <w:bottom w:val="single" w:sz="4" w:space="0" w:color="auto"/>
              <w:right w:val="single" w:sz="4" w:space="0" w:color="auto"/>
            </w:tcBorders>
            <w:vAlign w:val="center"/>
          </w:tcPr>
          <w:p w14:paraId="31306E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12F0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39A04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ABA1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16846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486ECFA0" w14:textId="77777777" w:rsidR="003B62E7" w:rsidRDefault="003B62E7">
            <w:pPr>
              <w:rPr>
                <w:rFonts w:ascii="Times New Roman" w:hAnsi="Times New Roman"/>
                <w:color w:val="000000"/>
                <w:sz w:val="18"/>
                <w:szCs w:val="18"/>
                <w:lang w:bidi="ar"/>
              </w:rPr>
            </w:pPr>
          </w:p>
        </w:tc>
      </w:tr>
      <w:tr w:rsidR="003B62E7" w14:paraId="61ECFDAA"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B3F9FDC"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22E45FD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取消医嘱者工号</w:t>
            </w:r>
          </w:p>
        </w:tc>
        <w:tc>
          <w:tcPr>
            <w:tcW w:w="1139" w:type="dxa"/>
            <w:tcBorders>
              <w:top w:val="single" w:sz="4" w:space="0" w:color="auto"/>
              <w:left w:val="single" w:sz="4" w:space="0" w:color="auto"/>
              <w:bottom w:val="single" w:sz="4" w:space="0" w:color="auto"/>
              <w:right w:val="single" w:sz="4" w:space="0" w:color="auto"/>
            </w:tcBorders>
            <w:vAlign w:val="center"/>
          </w:tcPr>
          <w:p w14:paraId="2E3E69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QXYZZGH</w:t>
            </w:r>
          </w:p>
        </w:tc>
        <w:tc>
          <w:tcPr>
            <w:tcW w:w="993" w:type="dxa"/>
            <w:tcBorders>
              <w:top w:val="single" w:sz="4" w:space="0" w:color="auto"/>
              <w:left w:val="single" w:sz="4" w:space="0" w:color="auto"/>
              <w:bottom w:val="single" w:sz="4" w:space="0" w:color="auto"/>
              <w:right w:val="single" w:sz="4" w:space="0" w:color="auto"/>
            </w:tcBorders>
            <w:vAlign w:val="center"/>
          </w:tcPr>
          <w:p w14:paraId="2B6E4A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204C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F1A44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BE5D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B1912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5BDDAAC4" w14:textId="77777777" w:rsidR="003B62E7" w:rsidRDefault="003B62E7">
            <w:pPr>
              <w:rPr>
                <w:rFonts w:ascii="Times New Roman" w:hAnsi="Times New Roman"/>
                <w:color w:val="000000"/>
                <w:sz w:val="18"/>
                <w:szCs w:val="18"/>
                <w:lang w:bidi="ar"/>
              </w:rPr>
            </w:pPr>
          </w:p>
        </w:tc>
      </w:tr>
      <w:tr w:rsidR="003B62E7" w14:paraId="40AEDE90"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BCC422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461241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456EB1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42AC21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09197E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C7DC1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F7DCE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86C59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1FA965B0" w14:textId="77777777" w:rsidR="003B62E7" w:rsidRDefault="003B62E7">
            <w:pPr>
              <w:rPr>
                <w:rFonts w:ascii="Times New Roman" w:hAnsi="Times New Roman"/>
                <w:color w:val="000000"/>
                <w:sz w:val="18"/>
                <w:szCs w:val="18"/>
                <w:lang w:bidi="ar"/>
              </w:rPr>
            </w:pPr>
          </w:p>
        </w:tc>
      </w:tr>
      <w:tr w:rsidR="003B62E7" w14:paraId="2553A6D4"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F9D1B0C"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192361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7D7138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7B8EEB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4DAD97C"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AD64C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A449E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5736C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48133E8E" w14:textId="77777777" w:rsidR="003B62E7" w:rsidRDefault="003B62E7">
            <w:pPr>
              <w:rPr>
                <w:rFonts w:ascii="Times New Roman" w:hAnsi="Times New Roman"/>
                <w:color w:val="000000"/>
                <w:sz w:val="18"/>
                <w:szCs w:val="18"/>
                <w:lang w:bidi="ar"/>
              </w:rPr>
            </w:pPr>
          </w:p>
        </w:tc>
      </w:tr>
      <w:tr w:rsidR="003B62E7" w14:paraId="43151670"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533D34F"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03E2B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C1127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9161E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0A5F8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A2CB7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08FF9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E7150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49" w:type="dxa"/>
            <w:tcBorders>
              <w:top w:val="single" w:sz="4" w:space="0" w:color="auto"/>
              <w:left w:val="single" w:sz="4" w:space="0" w:color="auto"/>
              <w:bottom w:val="single" w:sz="4" w:space="0" w:color="auto"/>
              <w:right w:val="single" w:sz="4" w:space="0" w:color="auto"/>
            </w:tcBorders>
            <w:vAlign w:val="center"/>
          </w:tcPr>
          <w:p w14:paraId="7C32C74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19A6B12"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B0AA087"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01BD2C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516941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4E10D6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F7C4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A4A2E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ADE61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0600F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04351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同就诊记录表的相关说明</w:t>
            </w:r>
          </w:p>
        </w:tc>
      </w:tr>
      <w:tr w:rsidR="003B62E7" w14:paraId="490708B8"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C0A8E24"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3BFBFDE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4D4866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6D8F3A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BD2E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6BC7E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85C2A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2EA47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70C177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35B56F93" w14:textId="77777777" w:rsidTr="00DE7156">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E64AF2" w14:textId="77777777" w:rsidR="003B62E7" w:rsidRDefault="003B62E7">
            <w:pPr>
              <w:jc w:val="center"/>
              <w:rPr>
                <w:rFonts w:ascii="Times New Roman" w:hAnsi="Times New Roman"/>
                <w:color w:val="000000"/>
                <w:sz w:val="18"/>
                <w:szCs w:val="18"/>
                <w:lang w:bidi="ar"/>
              </w:rPr>
            </w:pPr>
          </w:p>
        </w:tc>
        <w:tc>
          <w:tcPr>
            <w:tcW w:w="1413" w:type="dxa"/>
            <w:tcBorders>
              <w:top w:val="single" w:sz="4" w:space="0" w:color="auto"/>
              <w:left w:val="single" w:sz="4" w:space="0" w:color="auto"/>
              <w:bottom w:val="single" w:sz="4" w:space="0" w:color="auto"/>
              <w:right w:val="single" w:sz="4" w:space="0" w:color="auto"/>
            </w:tcBorders>
            <w:vAlign w:val="center"/>
          </w:tcPr>
          <w:p w14:paraId="76D5E0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060177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0151E0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275C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A134F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CD44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AD9F4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49" w:type="dxa"/>
            <w:tcBorders>
              <w:top w:val="single" w:sz="4" w:space="0" w:color="auto"/>
              <w:left w:val="single" w:sz="4" w:space="0" w:color="auto"/>
              <w:bottom w:val="single" w:sz="4" w:space="0" w:color="auto"/>
              <w:right w:val="single" w:sz="4" w:space="0" w:color="auto"/>
            </w:tcBorders>
            <w:vAlign w:val="center"/>
          </w:tcPr>
          <w:p w14:paraId="167F88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0C863512"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住院医嘱明细表说明：</w:t>
      </w:r>
    </w:p>
    <w:p w14:paraId="13AE9EC7" w14:textId="77777777" w:rsidR="003B62E7" w:rsidRDefault="00447626">
      <w:pPr>
        <w:numPr>
          <w:ilvl w:val="0"/>
          <w:numId w:val="2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医嘱</w:t>
      </w:r>
      <w:r>
        <w:rPr>
          <w:rFonts w:ascii="Times New Roman" w:hAnsi="Times New Roman" w:cs="Times New Roman"/>
          <w:sz w:val="24"/>
          <w:szCs w:val="24"/>
        </w:rPr>
        <w:t>ID</w:t>
      </w:r>
      <w:r>
        <w:rPr>
          <w:rFonts w:ascii="Times New Roman" w:hAnsi="Times New Roman" w:cs="Times New Roman"/>
          <w:sz w:val="24"/>
          <w:szCs w:val="24"/>
        </w:rPr>
        <w:t>是医院内部唯一标识一条医嘱的编号，必须保证在本医院内不重复。</w:t>
      </w:r>
      <w:r>
        <w:rPr>
          <w:rFonts w:ascii="Times New Roman" w:hAnsi="Times New Roman" w:cs="Times New Roman"/>
          <w:sz w:val="24"/>
          <w:szCs w:val="21"/>
        </w:rPr>
        <w:t>如医院内的序号是循环使用的，可采用在前面加日期的方式避免重复（格式：</w:t>
      </w:r>
      <w:r>
        <w:rPr>
          <w:rFonts w:ascii="Times New Roman" w:hAnsi="Times New Roman" w:cs="Times New Roman"/>
          <w:sz w:val="24"/>
          <w:szCs w:val="21"/>
        </w:rPr>
        <w:t>YYYYMMDD</w:t>
      </w:r>
      <w:r>
        <w:rPr>
          <w:rFonts w:ascii="Times New Roman" w:hAnsi="Times New Roman" w:cs="Times New Roman"/>
          <w:sz w:val="24"/>
          <w:szCs w:val="21"/>
        </w:rPr>
        <w:t>）。所有被废止的医嘱不应填报。</w:t>
      </w:r>
      <w:r>
        <w:rPr>
          <w:rFonts w:ascii="Times New Roman" w:hAnsi="Times New Roman" w:cs="Times New Roman"/>
          <w:sz w:val="24"/>
          <w:szCs w:val="24"/>
        </w:rPr>
        <w:t>对于具备完整医生工作站功能的医院，可将零费用医嘱也填报上传；对于暂时不具备完备功能的医院，先仅填报上传非零费用的医嘱即可。</w:t>
      </w:r>
    </w:p>
    <w:p w14:paraId="2D0DE45A" w14:textId="77777777" w:rsidR="003B62E7" w:rsidRPr="00DE7156" w:rsidRDefault="00447626" w:rsidP="00DE7156">
      <w:pPr>
        <w:numPr>
          <w:ilvl w:val="0"/>
          <w:numId w:val="2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医嘱明细编码</w:t>
      </w:r>
      <w:r>
        <w:rPr>
          <w:rFonts w:ascii="Times New Roman" w:hAnsi="Times New Roman" w:cs="Times New Roman"/>
          <w:sz w:val="24"/>
          <w:szCs w:val="24"/>
        </w:rPr>
        <w:t>/</w:t>
      </w:r>
      <w:r>
        <w:rPr>
          <w:rFonts w:ascii="Times New Roman" w:hAnsi="Times New Roman" w:cs="Times New Roman"/>
          <w:sz w:val="24"/>
          <w:szCs w:val="24"/>
        </w:rPr>
        <w:t>名称：</w:t>
      </w:r>
      <w:r>
        <w:rPr>
          <w:rFonts w:ascii="Times New Roman" w:hAnsi="Times New Roman" w:cs="Times New Roman"/>
          <w:sz w:val="24"/>
          <w:szCs w:val="21"/>
        </w:rPr>
        <w:t>若为收费项目，则填报《药品目录字典表》、《诊疗项目</w:t>
      </w:r>
      <w:r>
        <w:rPr>
          <w:rFonts w:ascii="Times New Roman" w:hAnsi="Times New Roman" w:cs="Times New Roman"/>
          <w:sz w:val="24"/>
          <w:szCs w:val="21"/>
        </w:rPr>
        <w:lastRenderedPageBreak/>
        <w:t>目录字典》、《材料目录字典》中的编码和名称；若为非收费项目，则填报医院自己定义的编码和名称。</w:t>
      </w:r>
    </w:p>
    <w:p w14:paraId="08FE230C" w14:textId="77777777" w:rsidR="003B62E7" w:rsidRDefault="00447626">
      <w:pPr>
        <w:pStyle w:val="21"/>
        <w:rPr>
          <w:rFonts w:ascii="仿宋_GB2312" w:eastAsia="仿宋_GB2312"/>
          <w:sz w:val="28"/>
          <w:szCs w:val="28"/>
        </w:rPr>
      </w:pPr>
      <w:bookmarkStart w:id="192" w:name="_Toc255"/>
      <w:bookmarkStart w:id="193" w:name="_Toc11918"/>
      <w:bookmarkStart w:id="194" w:name="_Toc18749"/>
      <w:bookmarkStart w:id="195" w:name="_Toc27224"/>
      <w:bookmarkStart w:id="196" w:name="_Toc11778672"/>
      <w:bookmarkStart w:id="197" w:name="_Toc22670"/>
      <w:bookmarkStart w:id="198" w:name="_Toc9750"/>
      <w:bookmarkStart w:id="199" w:name="_Toc19423"/>
      <w:bookmarkStart w:id="200" w:name="_Toc11778675"/>
      <w:bookmarkStart w:id="201" w:name="_Toc31915"/>
      <w:r>
        <w:rPr>
          <w:rFonts w:ascii="仿宋_GB2312" w:eastAsia="仿宋_GB2312"/>
          <w:sz w:val="28"/>
          <w:szCs w:val="28"/>
        </w:rPr>
        <w:t>住院费用发生明细表(TB_HIS_ZY_Fee_Detail_FS)</w:t>
      </w:r>
      <w:bookmarkEnd w:id="192"/>
      <w:bookmarkEnd w:id="193"/>
      <w:bookmarkEnd w:id="194"/>
      <w:bookmarkEnd w:id="195"/>
      <w:bookmarkEnd w:id="196"/>
      <w:bookmarkEnd w:id="197"/>
      <w:bookmarkEnd w:id="198"/>
    </w:p>
    <w:p w14:paraId="18932860"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住院患者每日费用发生清单，日常每天上传。</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412"/>
        <w:gridCol w:w="1139"/>
        <w:gridCol w:w="993"/>
        <w:gridCol w:w="708"/>
        <w:gridCol w:w="629"/>
        <w:gridCol w:w="931"/>
        <w:gridCol w:w="708"/>
        <w:gridCol w:w="1843"/>
      </w:tblGrid>
      <w:tr w:rsidR="003B62E7" w14:paraId="296BD06D" w14:textId="77777777" w:rsidTr="005503A8">
        <w:trPr>
          <w:cantSplit/>
          <w:trHeight w:val="699"/>
          <w:tblHeader/>
          <w:jc w:val="center"/>
        </w:trPr>
        <w:tc>
          <w:tcPr>
            <w:tcW w:w="1041" w:type="dxa"/>
            <w:tcBorders>
              <w:top w:val="single" w:sz="4" w:space="0" w:color="auto"/>
              <w:left w:val="single" w:sz="4" w:space="0" w:color="auto"/>
              <w:bottom w:val="single" w:sz="4" w:space="0" w:color="auto"/>
              <w:right w:val="single" w:sz="4" w:space="0" w:color="auto"/>
            </w:tcBorders>
            <w:shd w:val="clear" w:color="auto" w:fill="D9D9D9"/>
            <w:vAlign w:val="center"/>
          </w:tcPr>
          <w:p w14:paraId="6080BA5F"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457AC400"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11BE06A6"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4211CF31"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046702E"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694A6555"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61E58CD"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5419208"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F8C036A" w14:textId="77777777" w:rsidR="003B62E7" w:rsidRDefault="00447626" w:rsidP="005503A8">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67FE62D" w14:textId="77777777" w:rsidTr="005503A8">
        <w:trPr>
          <w:cantSplit/>
          <w:trHeight w:val="195"/>
          <w:jc w:val="center"/>
        </w:trPr>
        <w:tc>
          <w:tcPr>
            <w:tcW w:w="10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27B40D"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3311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20AC6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83D9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4DC9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26B5E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1DA2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F7C5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58389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3E8F150" w14:textId="77777777" w:rsidTr="005503A8">
        <w:trPr>
          <w:cantSplit/>
          <w:trHeight w:val="195"/>
          <w:jc w:val="center"/>
        </w:trPr>
        <w:tc>
          <w:tcPr>
            <w:tcW w:w="10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AE26B7"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0FF0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费用发生明细</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7EDDC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MXFSID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0FAB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44AF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90C63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5D04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6FD9C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03914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2D503E7"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7E5D9C"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D9F1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退费标志</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10C9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TFBZ</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0C56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4F24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3021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8D4C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C454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F269E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：退费；</w:t>
            </w:r>
          </w:p>
        </w:tc>
      </w:tr>
      <w:tr w:rsidR="003B62E7" w14:paraId="0A0F77E2"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10397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412" w:type="dxa"/>
            <w:tcBorders>
              <w:top w:val="single" w:sz="4" w:space="0" w:color="auto"/>
              <w:left w:val="single" w:sz="4" w:space="0" w:color="auto"/>
              <w:bottom w:val="single" w:sz="4" w:space="0" w:color="auto"/>
              <w:right w:val="single" w:sz="4" w:space="0" w:color="auto"/>
            </w:tcBorders>
            <w:vAlign w:val="center"/>
          </w:tcPr>
          <w:p w14:paraId="21EA0A3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2A97BD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1A571E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3363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D7BBC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EEBEC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BD0D6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05CFA59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用于与住院就诊记录表关联</w:t>
            </w:r>
          </w:p>
        </w:tc>
      </w:tr>
      <w:tr w:rsidR="003B62E7" w14:paraId="72C59351"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0E76C22A"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7D038D6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0C54F2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31DF4E7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ED1AE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D3289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DD8D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C8F6B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252E0D6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AD3A544"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0B17547"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52ECD9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63541F2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2D3D42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2361F6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15EBA7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A23FB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517E38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257513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667159D5"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4477E5F6"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46BDFA6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相关医嘱</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vAlign w:val="center"/>
          </w:tcPr>
          <w:p w14:paraId="013C8B8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YZID</w:t>
            </w:r>
          </w:p>
        </w:tc>
        <w:tc>
          <w:tcPr>
            <w:tcW w:w="993" w:type="dxa"/>
            <w:tcBorders>
              <w:top w:val="single" w:sz="4" w:space="0" w:color="auto"/>
              <w:left w:val="single" w:sz="4" w:space="0" w:color="auto"/>
              <w:bottom w:val="single" w:sz="4" w:space="0" w:color="auto"/>
              <w:right w:val="single" w:sz="4" w:space="0" w:color="auto"/>
            </w:tcBorders>
            <w:vAlign w:val="center"/>
          </w:tcPr>
          <w:p w14:paraId="0AC082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6B4D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2D98AF2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8398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47DA9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53CFD027" w14:textId="77777777" w:rsidR="003B62E7" w:rsidRDefault="003B62E7">
            <w:pPr>
              <w:rPr>
                <w:rFonts w:ascii="Times New Roman" w:hAnsi="Times New Roman"/>
                <w:szCs w:val="21"/>
              </w:rPr>
            </w:pPr>
          </w:p>
        </w:tc>
      </w:tr>
      <w:tr w:rsidR="003B62E7" w14:paraId="251D1FAF"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5902F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412" w:type="dxa"/>
            <w:tcBorders>
              <w:top w:val="single" w:sz="4" w:space="0" w:color="auto"/>
              <w:left w:val="single" w:sz="4" w:space="0" w:color="auto"/>
              <w:bottom w:val="single" w:sz="4" w:space="0" w:color="auto"/>
              <w:right w:val="single" w:sz="4" w:space="0" w:color="auto"/>
            </w:tcBorders>
            <w:vAlign w:val="center"/>
          </w:tcPr>
          <w:p w14:paraId="277263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6A66B6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KDKSDM</w:t>
            </w:r>
          </w:p>
        </w:tc>
        <w:tc>
          <w:tcPr>
            <w:tcW w:w="993" w:type="dxa"/>
            <w:tcBorders>
              <w:top w:val="single" w:sz="4" w:space="0" w:color="auto"/>
              <w:left w:val="single" w:sz="4" w:space="0" w:color="auto"/>
              <w:bottom w:val="single" w:sz="4" w:space="0" w:color="auto"/>
              <w:right w:val="single" w:sz="4" w:space="0" w:color="auto"/>
            </w:tcBorders>
            <w:vAlign w:val="center"/>
          </w:tcPr>
          <w:p w14:paraId="016587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12A5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954CB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5120E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0C7A7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674AC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3856DC1B"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695531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412" w:type="dxa"/>
            <w:tcBorders>
              <w:top w:val="single" w:sz="4" w:space="0" w:color="auto"/>
              <w:left w:val="single" w:sz="4" w:space="0" w:color="auto"/>
              <w:bottom w:val="single" w:sz="4" w:space="0" w:color="auto"/>
              <w:right w:val="single" w:sz="4" w:space="0" w:color="auto"/>
            </w:tcBorders>
            <w:vAlign w:val="center"/>
          </w:tcPr>
          <w:p w14:paraId="046351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713763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KDKSMC</w:t>
            </w:r>
          </w:p>
        </w:tc>
        <w:tc>
          <w:tcPr>
            <w:tcW w:w="993" w:type="dxa"/>
            <w:tcBorders>
              <w:top w:val="single" w:sz="4" w:space="0" w:color="auto"/>
              <w:left w:val="single" w:sz="4" w:space="0" w:color="auto"/>
              <w:bottom w:val="single" w:sz="4" w:space="0" w:color="auto"/>
              <w:right w:val="single" w:sz="4" w:space="0" w:color="auto"/>
            </w:tcBorders>
            <w:vAlign w:val="center"/>
          </w:tcPr>
          <w:p w14:paraId="74F388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C91D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78BDF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16D6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33C64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0EF3C19A" w14:textId="77777777" w:rsidR="003B62E7" w:rsidRDefault="003B62E7">
            <w:pPr>
              <w:rPr>
                <w:rFonts w:ascii="Times New Roman" w:hAnsi="Times New Roman"/>
                <w:sz w:val="18"/>
                <w:szCs w:val="18"/>
                <w:lang w:bidi="ar"/>
              </w:rPr>
            </w:pPr>
          </w:p>
        </w:tc>
      </w:tr>
      <w:tr w:rsidR="003B62E7" w14:paraId="5C7651A7"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7746C342"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70BDB7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39414B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KDRGH</w:t>
            </w:r>
          </w:p>
        </w:tc>
        <w:tc>
          <w:tcPr>
            <w:tcW w:w="993" w:type="dxa"/>
            <w:tcBorders>
              <w:top w:val="single" w:sz="4" w:space="0" w:color="auto"/>
              <w:left w:val="single" w:sz="4" w:space="0" w:color="auto"/>
              <w:bottom w:val="single" w:sz="4" w:space="0" w:color="auto"/>
              <w:right w:val="single" w:sz="4" w:space="0" w:color="auto"/>
            </w:tcBorders>
            <w:vAlign w:val="center"/>
          </w:tcPr>
          <w:p w14:paraId="18F49C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2D6E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8E2CF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05042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22025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65881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按医院内部相应医生的工号填写。见机构人员字典表</w:t>
            </w:r>
          </w:p>
        </w:tc>
      </w:tr>
      <w:tr w:rsidR="003B62E7" w14:paraId="68258A1C"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422768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412" w:type="dxa"/>
            <w:tcBorders>
              <w:top w:val="single" w:sz="4" w:space="0" w:color="auto"/>
              <w:left w:val="single" w:sz="4" w:space="0" w:color="auto"/>
              <w:bottom w:val="single" w:sz="4" w:space="0" w:color="auto"/>
              <w:right w:val="single" w:sz="4" w:space="0" w:color="auto"/>
            </w:tcBorders>
            <w:vAlign w:val="center"/>
          </w:tcPr>
          <w:p w14:paraId="7CE5D7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开单医生姓名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8791E5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KDRXM</w:t>
            </w:r>
          </w:p>
        </w:tc>
        <w:tc>
          <w:tcPr>
            <w:tcW w:w="993" w:type="dxa"/>
            <w:tcBorders>
              <w:top w:val="single" w:sz="4" w:space="0" w:color="auto"/>
              <w:left w:val="single" w:sz="4" w:space="0" w:color="auto"/>
              <w:bottom w:val="single" w:sz="4" w:space="0" w:color="auto"/>
              <w:right w:val="single" w:sz="4" w:space="0" w:color="auto"/>
            </w:tcBorders>
            <w:vAlign w:val="center"/>
          </w:tcPr>
          <w:p w14:paraId="798EB8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4D4F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7E734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BD701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26FB8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2FF5326" w14:textId="77777777" w:rsidR="003B62E7" w:rsidRDefault="003B62E7">
            <w:pPr>
              <w:rPr>
                <w:rFonts w:ascii="Times New Roman" w:hAnsi="Times New Roman"/>
                <w:sz w:val="18"/>
                <w:szCs w:val="18"/>
                <w:lang w:bidi="ar"/>
              </w:rPr>
            </w:pPr>
          </w:p>
        </w:tc>
      </w:tr>
      <w:tr w:rsidR="003B62E7" w14:paraId="1FAE7CB7"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033032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412" w:type="dxa"/>
            <w:tcBorders>
              <w:top w:val="single" w:sz="4" w:space="0" w:color="auto"/>
              <w:left w:val="single" w:sz="4" w:space="0" w:color="auto"/>
              <w:bottom w:val="single" w:sz="4" w:space="0" w:color="auto"/>
              <w:right w:val="single" w:sz="4" w:space="0" w:color="auto"/>
            </w:tcBorders>
            <w:vAlign w:val="center"/>
          </w:tcPr>
          <w:p w14:paraId="6B1152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12A51F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ZXKSBM</w:t>
            </w:r>
          </w:p>
        </w:tc>
        <w:tc>
          <w:tcPr>
            <w:tcW w:w="993" w:type="dxa"/>
            <w:tcBorders>
              <w:top w:val="single" w:sz="4" w:space="0" w:color="auto"/>
              <w:left w:val="single" w:sz="4" w:space="0" w:color="auto"/>
              <w:bottom w:val="single" w:sz="4" w:space="0" w:color="auto"/>
              <w:right w:val="single" w:sz="4" w:space="0" w:color="auto"/>
            </w:tcBorders>
            <w:vAlign w:val="center"/>
          </w:tcPr>
          <w:p w14:paraId="63B8AD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D5BD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8E019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83B3E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3D632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5B607D2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436CA4D1"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03F344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412" w:type="dxa"/>
            <w:tcBorders>
              <w:top w:val="single" w:sz="4" w:space="0" w:color="auto"/>
              <w:left w:val="single" w:sz="4" w:space="0" w:color="auto"/>
              <w:bottom w:val="single" w:sz="4" w:space="0" w:color="auto"/>
              <w:right w:val="single" w:sz="4" w:space="0" w:color="auto"/>
            </w:tcBorders>
            <w:vAlign w:val="center"/>
          </w:tcPr>
          <w:p w14:paraId="26A19C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执行科室名称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10BDB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ZXKSMC</w:t>
            </w:r>
          </w:p>
        </w:tc>
        <w:tc>
          <w:tcPr>
            <w:tcW w:w="993" w:type="dxa"/>
            <w:tcBorders>
              <w:top w:val="single" w:sz="4" w:space="0" w:color="auto"/>
              <w:left w:val="single" w:sz="4" w:space="0" w:color="auto"/>
              <w:bottom w:val="single" w:sz="4" w:space="0" w:color="auto"/>
              <w:right w:val="single" w:sz="4" w:space="0" w:color="auto"/>
            </w:tcBorders>
            <w:vAlign w:val="center"/>
          </w:tcPr>
          <w:p w14:paraId="5EDF32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3A13B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B8214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866D6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C37F9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0A5A4097" w14:textId="77777777" w:rsidR="003B62E7" w:rsidRDefault="003B62E7">
            <w:pPr>
              <w:rPr>
                <w:rFonts w:ascii="Times New Roman" w:hAnsi="Times New Roman"/>
                <w:sz w:val="18"/>
                <w:szCs w:val="18"/>
                <w:lang w:bidi="ar"/>
              </w:rPr>
            </w:pPr>
          </w:p>
        </w:tc>
      </w:tr>
      <w:tr w:rsidR="003B62E7" w14:paraId="1A914E0E"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39FBB61A"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0885C4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明细费用类别代码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0ED275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MXFYLB</w:t>
            </w:r>
          </w:p>
        </w:tc>
        <w:tc>
          <w:tcPr>
            <w:tcW w:w="993" w:type="dxa"/>
            <w:tcBorders>
              <w:top w:val="single" w:sz="4" w:space="0" w:color="auto"/>
              <w:left w:val="single" w:sz="4" w:space="0" w:color="auto"/>
              <w:bottom w:val="single" w:sz="4" w:space="0" w:color="auto"/>
              <w:right w:val="single" w:sz="4" w:space="0" w:color="auto"/>
            </w:tcBorders>
            <w:vAlign w:val="center"/>
          </w:tcPr>
          <w:p w14:paraId="3B00B0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7733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BF0B6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C972E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EDE41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F7FF2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SZCV01.12.002 </w:t>
            </w:r>
            <w:r>
              <w:rPr>
                <w:rFonts w:ascii="Times New Roman" w:hAnsi="Times New Roman" w:cs="Times New Roman"/>
                <w:color w:val="000000"/>
                <w:sz w:val="18"/>
                <w:szCs w:val="18"/>
                <w:lang w:val="en-US" w:bidi="ar"/>
              </w:rPr>
              <w:t>费用类别代码表</w:t>
            </w:r>
          </w:p>
        </w:tc>
      </w:tr>
      <w:tr w:rsidR="003B62E7" w14:paraId="7E6E7C68"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536C2482"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76C17C9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费用发生日期时间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7D6C11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FYFSSJ</w:t>
            </w:r>
          </w:p>
        </w:tc>
        <w:tc>
          <w:tcPr>
            <w:tcW w:w="993" w:type="dxa"/>
            <w:tcBorders>
              <w:top w:val="single" w:sz="4" w:space="0" w:color="auto"/>
              <w:left w:val="single" w:sz="4" w:space="0" w:color="auto"/>
              <w:bottom w:val="single" w:sz="4" w:space="0" w:color="auto"/>
              <w:right w:val="single" w:sz="4" w:space="0" w:color="auto"/>
            </w:tcBorders>
            <w:vAlign w:val="center"/>
          </w:tcPr>
          <w:p w14:paraId="04BA8D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3DD35CE"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865C9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3F5A6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1FE2A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EBC7201" w14:textId="77777777" w:rsidR="003B62E7" w:rsidRDefault="003B62E7">
            <w:pPr>
              <w:rPr>
                <w:rFonts w:ascii="Times New Roman" w:hAnsi="Times New Roman"/>
                <w:color w:val="000000"/>
                <w:sz w:val="18"/>
                <w:szCs w:val="18"/>
                <w:lang w:bidi="ar"/>
              </w:rPr>
            </w:pPr>
          </w:p>
        </w:tc>
      </w:tr>
      <w:tr w:rsidR="003B62E7" w14:paraId="5AC64560"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6FA79F22"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0C90D7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支付比例</w:t>
            </w:r>
          </w:p>
        </w:tc>
        <w:tc>
          <w:tcPr>
            <w:tcW w:w="1139" w:type="dxa"/>
            <w:tcBorders>
              <w:top w:val="single" w:sz="4" w:space="0" w:color="auto"/>
              <w:left w:val="single" w:sz="4" w:space="0" w:color="auto"/>
              <w:bottom w:val="single" w:sz="4" w:space="0" w:color="auto"/>
              <w:right w:val="single" w:sz="4" w:space="0" w:color="auto"/>
            </w:tcBorders>
            <w:vAlign w:val="center"/>
          </w:tcPr>
          <w:p w14:paraId="2B9CEF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ZFBL</w:t>
            </w:r>
          </w:p>
        </w:tc>
        <w:tc>
          <w:tcPr>
            <w:tcW w:w="993" w:type="dxa"/>
            <w:tcBorders>
              <w:top w:val="single" w:sz="4" w:space="0" w:color="auto"/>
              <w:left w:val="single" w:sz="4" w:space="0" w:color="auto"/>
              <w:bottom w:val="single" w:sz="4" w:space="0" w:color="auto"/>
              <w:right w:val="single" w:sz="4" w:space="0" w:color="auto"/>
            </w:tcBorders>
            <w:vAlign w:val="center"/>
          </w:tcPr>
          <w:p w14:paraId="3EA9A7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D8EB3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68934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8AD2E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6D493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141A94AC" w14:textId="77777777" w:rsidR="003B62E7" w:rsidRDefault="003B62E7">
            <w:pPr>
              <w:rPr>
                <w:rFonts w:ascii="Times New Roman" w:hAnsi="Times New Roman"/>
                <w:color w:val="000000"/>
                <w:sz w:val="18"/>
                <w:szCs w:val="18"/>
                <w:lang w:bidi="ar"/>
              </w:rPr>
            </w:pPr>
          </w:p>
        </w:tc>
      </w:tr>
      <w:tr w:rsidR="003B62E7" w14:paraId="7FF50C3B"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03606B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DE07.00.001.00</w:t>
            </w:r>
          </w:p>
        </w:tc>
        <w:tc>
          <w:tcPr>
            <w:tcW w:w="1412" w:type="dxa"/>
            <w:tcBorders>
              <w:top w:val="single" w:sz="4" w:space="0" w:color="auto"/>
              <w:left w:val="single" w:sz="4" w:space="0" w:color="auto"/>
              <w:bottom w:val="single" w:sz="4" w:space="0" w:color="auto"/>
              <w:right w:val="single" w:sz="4" w:space="0" w:color="auto"/>
            </w:tcBorders>
            <w:vAlign w:val="center"/>
          </w:tcPr>
          <w:p w14:paraId="24FEC43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个人承担费用金额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5CB9A5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GRCDFYJE</w:t>
            </w:r>
          </w:p>
        </w:tc>
        <w:tc>
          <w:tcPr>
            <w:tcW w:w="993" w:type="dxa"/>
            <w:tcBorders>
              <w:top w:val="single" w:sz="4" w:space="0" w:color="auto"/>
              <w:left w:val="single" w:sz="4" w:space="0" w:color="auto"/>
              <w:bottom w:val="single" w:sz="4" w:space="0" w:color="auto"/>
              <w:right w:val="single" w:sz="4" w:space="0" w:color="auto"/>
            </w:tcBorders>
            <w:vAlign w:val="center"/>
          </w:tcPr>
          <w:p w14:paraId="590E28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F23D9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D5B44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1620B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9722A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7BC998BA" w14:textId="77777777" w:rsidR="003B62E7" w:rsidRDefault="003B62E7">
            <w:pPr>
              <w:rPr>
                <w:rFonts w:ascii="Times New Roman" w:hAnsi="Times New Roman"/>
                <w:color w:val="000000"/>
                <w:sz w:val="18"/>
                <w:szCs w:val="18"/>
                <w:lang w:bidi="ar"/>
              </w:rPr>
            </w:pPr>
          </w:p>
        </w:tc>
      </w:tr>
      <w:tr w:rsidR="003B62E7" w14:paraId="17AFD14D"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76E32C97"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0432921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项目明细编码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院内</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231C6D1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XMBM</w:t>
            </w:r>
          </w:p>
        </w:tc>
        <w:tc>
          <w:tcPr>
            <w:tcW w:w="993" w:type="dxa"/>
            <w:tcBorders>
              <w:top w:val="single" w:sz="4" w:space="0" w:color="auto"/>
              <w:left w:val="single" w:sz="4" w:space="0" w:color="auto"/>
              <w:bottom w:val="single" w:sz="4" w:space="0" w:color="auto"/>
              <w:right w:val="single" w:sz="4" w:space="0" w:color="auto"/>
            </w:tcBorders>
            <w:vAlign w:val="center"/>
          </w:tcPr>
          <w:p w14:paraId="14916C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FBB1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7C90D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0F0E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7BC3B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B32D2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医院内自编的唯一标识该收费的编码</w:t>
            </w:r>
          </w:p>
        </w:tc>
      </w:tr>
      <w:tr w:rsidR="003B62E7" w14:paraId="16D74482"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4EFD358A"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62FBBC4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项目明细编码（医保）</w:t>
            </w:r>
          </w:p>
        </w:tc>
        <w:tc>
          <w:tcPr>
            <w:tcW w:w="1139" w:type="dxa"/>
            <w:tcBorders>
              <w:top w:val="single" w:sz="4" w:space="0" w:color="auto"/>
              <w:left w:val="single" w:sz="4" w:space="0" w:color="auto"/>
              <w:bottom w:val="single" w:sz="4" w:space="0" w:color="auto"/>
              <w:right w:val="single" w:sz="4" w:space="0" w:color="auto"/>
            </w:tcBorders>
            <w:vAlign w:val="center"/>
          </w:tcPr>
          <w:p w14:paraId="6E73FF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YBMLBM</w:t>
            </w:r>
          </w:p>
        </w:tc>
        <w:tc>
          <w:tcPr>
            <w:tcW w:w="993" w:type="dxa"/>
            <w:tcBorders>
              <w:top w:val="single" w:sz="4" w:space="0" w:color="auto"/>
              <w:left w:val="single" w:sz="4" w:space="0" w:color="auto"/>
              <w:bottom w:val="single" w:sz="4" w:space="0" w:color="auto"/>
              <w:right w:val="single" w:sz="4" w:space="0" w:color="auto"/>
            </w:tcBorders>
            <w:vAlign w:val="center"/>
          </w:tcPr>
          <w:p w14:paraId="733045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F4BE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513163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ECA94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CA488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F0FA9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由医保统一要求的收费编码，若没有医保统一编码，则为空</w:t>
            </w:r>
          </w:p>
        </w:tc>
      </w:tr>
      <w:tr w:rsidR="003B62E7" w14:paraId="2161CAFF"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5B6BDEA8"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5449AC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295A1A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MXXMMC</w:t>
            </w:r>
          </w:p>
        </w:tc>
        <w:tc>
          <w:tcPr>
            <w:tcW w:w="993" w:type="dxa"/>
            <w:tcBorders>
              <w:top w:val="single" w:sz="4" w:space="0" w:color="auto"/>
              <w:left w:val="single" w:sz="4" w:space="0" w:color="auto"/>
              <w:bottom w:val="single" w:sz="4" w:space="0" w:color="auto"/>
              <w:right w:val="single" w:sz="4" w:space="0" w:color="auto"/>
            </w:tcBorders>
            <w:vAlign w:val="center"/>
          </w:tcPr>
          <w:p w14:paraId="00A85E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3161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F7EE8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2B1EE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7F28A4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53D07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填写院内明细项目名称</w:t>
            </w:r>
          </w:p>
        </w:tc>
      </w:tr>
      <w:tr w:rsidR="003B62E7" w14:paraId="46BB2CE3"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3FB56BF5"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2DFB6F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21E784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MXXMDW</w:t>
            </w:r>
          </w:p>
        </w:tc>
        <w:tc>
          <w:tcPr>
            <w:tcW w:w="993" w:type="dxa"/>
            <w:tcBorders>
              <w:top w:val="single" w:sz="4" w:space="0" w:color="auto"/>
              <w:left w:val="single" w:sz="4" w:space="0" w:color="auto"/>
              <w:bottom w:val="single" w:sz="4" w:space="0" w:color="auto"/>
              <w:right w:val="single" w:sz="4" w:space="0" w:color="auto"/>
            </w:tcBorders>
            <w:vAlign w:val="center"/>
          </w:tcPr>
          <w:p w14:paraId="49C686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01CA9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693CB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EE308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6D273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2969ABD" w14:textId="77777777" w:rsidR="003B62E7" w:rsidRDefault="003B62E7">
            <w:pPr>
              <w:rPr>
                <w:rFonts w:ascii="Times New Roman" w:hAnsi="Times New Roman"/>
                <w:color w:val="000000"/>
                <w:sz w:val="18"/>
                <w:szCs w:val="18"/>
                <w:lang w:bidi="ar"/>
              </w:rPr>
            </w:pPr>
          </w:p>
        </w:tc>
      </w:tr>
      <w:tr w:rsidR="003B62E7" w14:paraId="7FDBEE62"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15B5CD58"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7A936A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明细项目单价</w:t>
            </w:r>
          </w:p>
        </w:tc>
        <w:tc>
          <w:tcPr>
            <w:tcW w:w="1139" w:type="dxa"/>
            <w:tcBorders>
              <w:top w:val="single" w:sz="4" w:space="0" w:color="auto"/>
              <w:left w:val="single" w:sz="4" w:space="0" w:color="auto"/>
              <w:bottom w:val="single" w:sz="4" w:space="0" w:color="auto"/>
              <w:right w:val="single" w:sz="4" w:space="0" w:color="auto"/>
            </w:tcBorders>
            <w:vAlign w:val="center"/>
          </w:tcPr>
          <w:p w14:paraId="0464FB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MXXMDJ</w:t>
            </w:r>
          </w:p>
        </w:tc>
        <w:tc>
          <w:tcPr>
            <w:tcW w:w="993" w:type="dxa"/>
            <w:tcBorders>
              <w:top w:val="single" w:sz="4" w:space="0" w:color="auto"/>
              <w:left w:val="single" w:sz="4" w:space="0" w:color="auto"/>
              <w:bottom w:val="single" w:sz="4" w:space="0" w:color="auto"/>
              <w:right w:val="single" w:sz="4" w:space="0" w:color="auto"/>
            </w:tcBorders>
            <w:vAlign w:val="center"/>
          </w:tcPr>
          <w:p w14:paraId="30FF3C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AAF5F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4F120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174DF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BA14C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5F194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金额；</w:t>
            </w:r>
            <w:r>
              <w:rPr>
                <w:rFonts w:ascii="Times New Roman" w:hAnsi="Times New Roman" w:cs="Times New Roman"/>
                <w:color w:val="000000"/>
                <w:sz w:val="18"/>
                <w:szCs w:val="18"/>
                <w:lang w:val="en-US" w:bidi="ar"/>
              </w:rPr>
              <w:t>&gt;=0</w:t>
            </w:r>
          </w:p>
        </w:tc>
      </w:tr>
      <w:tr w:rsidR="003B62E7" w14:paraId="5BCB7417"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335522A8"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641F67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23BFD2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MXXMSL</w:t>
            </w:r>
          </w:p>
        </w:tc>
        <w:tc>
          <w:tcPr>
            <w:tcW w:w="993" w:type="dxa"/>
            <w:tcBorders>
              <w:top w:val="single" w:sz="4" w:space="0" w:color="auto"/>
              <w:left w:val="single" w:sz="4" w:space="0" w:color="auto"/>
              <w:bottom w:val="single" w:sz="4" w:space="0" w:color="auto"/>
              <w:right w:val="single" w:sz="4" w:space="0" w:color="auto"/>
            </w:tcBorders>
            <w:vAlign w:val="center"/>
          </w:tcPr>
          <w:p w14:paraId="10EB2A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8B708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0D11A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0DFD5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6193A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0ED5464" w14:textId="77777777" w:rsidR="003B62E7" w:rsidRDefault="003B62E7">
            <w:pPr>
              <w:rPr>
                <w:rFonts w:ascii="Times New Roman" w:hAnsi="Times New Roman"/>
                <w:color w:val="000000"/>
                <w:sz w:val="18"/>
                <w:szCs w:val="18"/>
                <w:lang w:bidi="ar"/>
              </w:rPr>
            </w:pPr>
          </w:p>
        </w:tc>
      </w:tr>
      <w:tr w:rsidR="003B62E7" w14:paraId="6F6C3012"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731889F"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325315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明细项目金额</w:t>
            </w:r>
          </w:p>
        </w:tc>
        <w:tc>
          <w:tcPr>
            <w:tcW w:w="1139" w:type="dxa"/>
            <w:tcBorders>
              <w:top w:val="single" w:sz="4" w:space="0" w:color="auto"/>
              <w:left w:val="single" w:sz="4" w:space="0" w:color="auto"/>
              <w:bottom w:val="single" w:sz="4" w:space="0" w:color="auto"/>
              <w:right w:val="single" w:sz="4" w:space="0" w:color="auto"/>
            </w:tcBorders>
            <w:vAlign w:val="center"/>
          </w:tcPr>
          <w:p w14:paraId="387366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MXXMJE</w:t>
            </w:r>
          </w:p>
        </w:tc>
        <w:tc>
          <w:tcPr>
            <w:tcW w:w="993" w:type="dxa"/>
            <w:tcBorders>
              <w:top w:val="single" w:sz="4" w:space="0" w:color="auto"/>
              <w:left w:val="single" w:sz="4" w:space="0" w:color="auto"/>
              <w:bottom w:val="single" w:sz="4" w:space="0" w:color="auto"/>
              <w:right w:val="single" w:sz="4" w:space="0" w:color="auto"/>
            </w:tcBorders>
            <w:vAlign w:val="center"/>
          </w:tcPr>
          <w:p w14:paraId="3E2F9E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3E747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ABABE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9364F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39404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607B25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金额；</w:t>
            </w:r>
            <w:r>
              <w:rPr>
                <w:rFonts w:ascii="Times New Roman" w:hAnsi="Times New Roman" w:cs="Times New Roman"/>
                <w:color w:val="000000"/>
                <w:sz w:val="18"/>
                <w:szCs w:val="18"/>
                <w:lang w:val="en-US" w:bidi="ar"/>
              </w:rPr>
              <w:t>&gt;=0</w:t>
            </w:r>
            <w:r>
              <w:rPr>
                <w:rFonts w:ascii="Times New Roman" w:hAnsi="Times New Roman" w:cs="Times New Roman"/>
                <w:color w:val="000000"/>
                <w:sz w:val="18"/>
                <w:szCs w:val="18"/>
                <w:lang w:val="en-US" w:bidi="ar"/>
              </w:rPr>
              <w:t>。</w:t>
            </w:r>
          </w:p>
        </w:tc>
      </w:tr>
      <w:tr w:rsidR="003B62E7" w14:paraId="5C802C66"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47D1D59"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6EDBAE1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7CB231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5B2D34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04D9B44"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4A60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C6B0F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22C85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1080A4D" w14:textId="77777777" w:rsidR="003B62E7" w:rsidRDefault="003B62E7">
            <w:pPr>
              <w:rPr>
                <w:rFonts w:ascii="Times New Roman" w:hAnsi="Times New Roman"/>
                <w:color w:val="000000"/>
                <w:sz w:val="18"/>
                <w:szCs w:val="18"/>
                <w:lang w:bidi="ar"/>
              </w:rPr>
            </w:pPr>
          </w:p>
        </w:tc>
      </w:tr>
      <w:tr w:rsidR="003B62E7" w14:paraId="20C664BF"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3C342BC8"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388072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32BA04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559A0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A805E1E"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9A7AE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0EE37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DCD4F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877A373" w14:textId="77777777" w:rsidR="003B62E7" w:rsidRDefault="003B62E7">
            <w:pPr>
              <w:rPr>
                <w:rFonts w:ascii="Times New Roman" w:hAnsi="Times New Roman"/>
                <w:color w:val="000000"/>
                <w:sz w:val="18"/>
                <w:szCs w:val="18"/>
                <w:lang w:bidi="ar"/>
              </w:rPr>
            </w:pPr>
          </w:p>
        </w:tc>
      </w:tr>
      <w:tr w:rsidR="003B62E7" w14:paraId="6609323F"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7613B180"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6C8D6B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086575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3767A2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DDCCA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A4D42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0F1C9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6DDD2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6F3E7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4E09A212"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09D98E48"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7A34092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94F91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C92A8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5811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A9590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C523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3EF2C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不填</w:t>
            </w:r>
          </w:p>
        </w:tc>
        <w:tc>
          <w:tcPr>
            <w:tcW w:w="1843" w:type="dxa"/>
            <w:tcBorders>
              <w:top w:val="single" w:sz="4" w:space="0" w:color="auto"/>
              <w:left w:val="single" w:sz="4" w:space="0" w:color="auto"/>
              <w:bottom w:val="single" w:sz="4" w:space="0" w:color="auto"/>
              <w:right w:val="single" w:sz="4" w:space="0" w:color="auto"/>
            </w:tcBorders>
            <w:vAlign w:val="center"/>
          </w:tcPr>
          <w:p w14:paraId="397EBC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1DBA73F3" w14:textId="77777777" w:rsidTr="005503A8">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629B61CE"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7E0410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D0550B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FF5E7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B099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CFBE7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E878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F579E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不填</w:t>
            </w:r>
          </w:p>
        </w:tc>
        <w:tc>
          <w:tcPr>
            <w:tcW w:w="1843" w:type="dxa"/>
            <w:tcBorders>
              <w:top w:val="single" w:sz="4" w:space="0" w:color="auto"/>
              <w:left w:val="single" w:sz="4" w:space="0" w:color="auto"/>
              <w:bottom w:val="single" w:sz="4" w:space="0" w:color="auto"/>
              <w:right w:val="single" w:sz="4" w:space="0" w:color="auto"/>
            </w:tcBorders>
            <w:vAlign w:val="center"/>
          </w:tcPr>
          <w:p w14:paraId="1F5F15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14FEE668" w14:textId="77777777" w:rsidR="00E654B2" w:rsidRPr="00E654B2" w:rsidRDefault="00E654B2" w:rsidP="00E654B2">
      <w:pPr>
        <w:pStyle w:val="21"/>
        <w:rPr>
          <w:rFonts w:ascii="仿宋_GB2312" w:eastAsia="仿宋_GB2312"/>
          <w:sz w:val="28"/>
          <w:szCs w:val="28"/>
        </w:rPr>
      </w:pPr>
      <w:bookmarkStart w:id="202" w:name="_Toc18361"/>
      <w:bookmarkStart w:id="203" w:name="_Toc11638"/>
      <w:bookmarkStart w:id="204" w:name="_Toc8796"/>
      <w:bookmarkStart w:id="205" w:name="_Toc11778674"/>
      <w:bookmarkStart w:id="206" w:name="_Toc3466"/>
      <w:bookmarkStart w:id="207" w:name="_Toc9010"/>
      <w:bookmarkStart w:id="208" w:name="_Toc13097"/>
      <w:bookmarkStart w:id="209" w:name="_Toc29386"/>
      <w:bookmarkStart w:id="210" w:name="_Toc28693"/>
      <w:bookmarkStart w:id="211" w:name="_Toc14641"/>
      <w:bookmarkStart w:id="212" w:name="_Toc23131"/>
      <w:bookmarkStart w:id="213" w:name="_Toc2866"/>
      <w:bookmarkEnd w:id="199"/>
      <w:bookmarkEnd w:id="200"/>
      <w:bookmarkEnd w:id="201"/>
      <w:r w:rsidRPr="00E654B2">
        <w:rPr>
          <w:rFonts w:ascii="仿宋_GB2312" w:eastAsia="仿宋_GB2312"/>
          <w:sz w:val="28"/>
          <w:szCs w:val="28"/>
        </w:rPr>
        <w:t>出院登记表（TB_HIS_ZY_Dis_Reg）</w:t>
      </w:r>
      <w:bookmarkEnd w:id="202"/>
      <w:bookmarkEnd w:id="203"/>
      <w:bookmarkEnd w:id="204"/>
      <w:bookmarkEnd w:id="205"/>
      <w:bookmarkEnd w:id="206"/>
      <w:bookmarkEnd w:id="207"/>
      <w:bookmarkEnd w:id="208"/>
    </w:p>
    <w:p w14:paraId="11D9CEF1" w14:textId="77777777" w:rsidR="00E654B2" w:rsidRDefault="00E654B2" w:rsidP="00E654B2">
      <w:pPr>
        <w:spacing w:line="360" w:lineRule="auto"/>
        <w:ind w:firstLineChars="225" w:firstLine="540"/>
        <w:rPr>
          <w:rFonts w:ascii="Times New Roman" w:hAnsi="Times New Roman"/>
          <w:sz w:val="24"/>
          <w:szCs w:val="24"/>
        </w:rPr>
      </w:pPr>
      <w:r>
        <w:rPr>
          <w:rFonts w:ascii="Times New Roman" w:hAnsi="Times New Roman" w:cs="Times New Roman"/>
          <w:sz w:val="24"/>
          <w:szCs w:val="24"/>
        </w:rPr>
        <w:t>病人确认已出院后，则医院须按照下列结构提供病人的出院登记信息。日常每天上传。</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200"/>
        <w:gridCol w:w="1139"/>
        <w:gridCol w:w="993"/>
        <w:gridCol w:w="708"/>
        <w:gridCol w:w="629"/>
        <w:gridCol w:w="931"/>
        <w:gridCol w:w="708"/>
        <w:gridCol w:w="1914"/>
      </w:tblGrid>
      <w:tr w:rsidR="00E654B2" w14:paraId="096EECC7" w14:textId="77777777" w:rsidTr="0098216E">
        <w:trPr>
          <w:cantSplit/>
          <w:trHeight w:val="699"/>
          <w:tblHeader/>
          <w:jc w:val="center"/>
        </w:trPr>
        <w:tc>
          <w:tcPr>
            <w:tcW w:w="1395" w:type="dxa"/>
            <w:tcBorders>
              <w:top w:val="single" w:sz="4" w:space="0" w:color="auto"/>
              <w:left w:val="single" w:sz="4" w:space="0" w:color="auto"/>
              <w:bottom w:val="single" w:sz="4" w:space="0" w:color="auto"/>
              <w:right w:val="single" w:sz="4" w:space="0" w:color="auto"/>
            </w:tcBorders>
            <w:shd w:val="clear" w:color="auto" w:fill="D9D9D9"/>
            <w:vAlign w:val="center"/>
          </w:tcPr>
          <w:p w14:paraId="6BE4BF00"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14:paraId="41805FD5"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4E93987"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250F75D"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72E866C"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7EE7BCB1"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B3EBBE1"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0BA57AA"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14" w:type="dxa"/>
            <w:tcBorders>
              <w:top w:val="single" w:sz="4" w:space="0" w:color="auto"/>
              <w:left w:val="single" w:sz="4" w:space="0" w:color="auto"/>
              <w:bottom w:val="single" w:sz="4" w:space="0" w:color="auto"/>
              <w:right w:val="single" w:sz="4" w:space="0" w:color="auto"/>
            </w:tcBorders>
            <w:shd w:val="clear" w:color="auto" w:fill="D9D9D9"/>
            <w:vAlign w:val="center"/>
          </w:tcPr>
          <w:p w14:paraId="17C2060D" w14:textId="77777777" w:rsidR="00E654B2" w:rsidRDefault="00E654B2" w:rsidP="00DE715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E654B2" w14:paraId="66A673B1" w14:textId="77777777" w:rsidTr="0098216E">
        <w:trPr>
          <w:cantSplit/>
          <w:trHeight w:val="195"/>
          <w:jc w:val="center"/>
        </w:trPr>
        <w:tc>
          <w:tcPr>
            <w:tcW w:w="139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7E4FC7"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C77C0E"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EEFB2E"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26E23C"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C1FF6C"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70B417"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B9B8BC"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F0F118"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35DF5AB"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复合主键；入院登记时产生的代表该次住院的信息系统唯一识别编号</w:t>
            </w:r>
          </w:p>
        </w:tc>
      </w:tr>
      <w:tr w:rsidR="00E654B2" w14:paraId="7F3E8223" w14:textId="77777777" w:rsidTr="0098216E">
        <w:trPr>
          <w:cantSplit/>
          <w:trHeight w:val="195"/>
          <w:jc w:val="center"/>
        </w:trPr>
        <w:tc>
          <w:tcPr>
            <w:tcW w:w="139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B12D96" w14:textId="77777777" w:rsidR="00E654B2" w:rsidRDefault="00E654B2" w:rsidP="00DE7156">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2E96A1"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556EBD"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8610BE"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3D18D2"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EE1B4A"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99A80C"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D096BF"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33F4AD"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E654B2" w14:paraId="7D31FE34"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1C136B22"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200" w:type="dxa"/>
            <w:tcBorders>
              <w:top w:val="single" w:sz="4" w:space="0" w:color="auto"/>
              <w:left w:val="single" w:sz="4" w:space="0" w:color="auto"/>
              <w:bottom w:val="single" w:sz="4" w:space="0" w:color="auto"/>
              <w:right w:val="single" w:sz="4" w:space="0" w:color="auto"/>
            </w:tcBorders>
            <w:vAlign w:val="center"/>
          </w:tcPr>
          <w:p w14:paraId="3001B8EA"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4D1FC060"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RYKS</w:t>
            </w:r>
          </w:p>
        </w:tc>
        <w:tc>
          <w:tcPr>
            <w:tcW w:w="993" w:type="dxa"/>
            <w:tcBorders>
              <w:top w:val="single" w:sz="4" w:space="0" w:color="auto"/>
              <w:left w:val="single" w:sz="4" w:space="0" w:color="auto"/>
              <w:bottom w:val="single" w:sz="4" w:space="0" w:color="auto"/>
              <w:right w:val="single" w:sz="4" w:space="0" w:color="auto"/>
            </w:tcBorders>
            <w:vAlign w:val="center"/>
          </w:tcPr>
          <w:p w14:paraId="5623F4C5"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7217DD"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00A3B27"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38BEDAF"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4A2A13FD"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4B4DA7FA"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填医院内定义的科室编号</w:t>
            </w:r>
          </w:p>
        </w:tc>
      </w:tr>
      <w:tr w:rsidR="00E654B2" w14:paraId="38B20726"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01F20FAC"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200" w:type="dxa"/>
            <w:tcBorders>
              <w:top w:val="single" w:sz="4" w:space="0" w:color="auto"/>
              <w:left w:val="single" w:sz="4" w:space="0" w:color="auto"/>
              <w:bottom w:val="single" w:sz="4" w:space="0" w:color="auto"/>
              <w:right w:val="single" w:sz="4" w:space="0" w:color="auto"/>
            </w:tcBorders>
            <w:vAlign w:val="center"/>
          </w:tcPr>
          <w:p w14:paraId="3E4FF9D9"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1D30D4CD"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RYKSLMC</w:t>
            </w:r>
          </w:p>
        </w:tc>
        <w:tc>
          <w:tcPr>
            <w:tcW w:w="993" w:type="dxa"/>
            <w:tcBorders>
              <w:top w:val="single" w:sz="4" w:space="0" w:color="auto"/>
              <w:left w:val="single" w:sz="4" w:space="0" w:color="auto"/>
              <w:bottom w:val="single" w:sz="4" w:space="0" w:color="auto"/>
              <w:right w:val="single" w:sz="4" w:space="0" w:color="auto"/>
            </w:tcBorders>
            <w:vAlign w:val="center"/>
          </w:tcPr>
          <w:p w14:paraId="75607437"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576795"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42D6D83"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CEFEC6"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910D701"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461542D7"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填医院系统内部定义的科室名称</w:t>
            </w:r>
          </w:p>
        </w:tc>
      </w:tr>
      <w:tr w:rsidR="00E654B2" w:rsidRPr="00AD6743" w14:paraId="67DAA6B3"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20C91CDD"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DE06.00.092.00</w:t>
            </w:r>
          </w:p>
        </w:tc>
        <w:tc>
          <w:tcPr>
            <w:tcW w:w="1200" w:type="dxa"/>
            <w:tcBorders>
              <w:top w:val="single" w:sz="4" w:space="0" w:color="auto"/>
              <w:left w:val="single" w:sz="4" w:space="0" w:color="auto"/>
              <w:bottom w:val="single" w:sz="4" w:space="0" w:color="auto"/>
              <w:right w:val="single" w:sz="4" w:space="0" w:color="auto"/>
            </w:tcBorders>
            <w:vAlign w:val="center"/>
          </w:tcPr>
          <w:p w14:paraId="5E651EE1"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85E7A59"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RYSJ</w:t>
            </w:r>
          </w:p>
        </w:tc>
        <w:tc>
          <w:tcPr>
            <w:tcW w:w="993" w:type="dxa"/>
            <w:tcBorders>
              <w:top w:val="single" w:sz="4" w:space="0" w:color="auto"/>
              <w:left w:val="single" w:sz="4" w:space="0" w:color="auto"/>
              <w:bottom w:val="single" w:sz="4" w:space="0" w:color="auto"/>
              <w:right w:val="single" w:sz="4" w:space="0" w:color="auto"/>
            </w:tcBorders>
            <w:vAlign w:val="center"/>
          </w:tcPr>
          <w:p w14:paraId="0B8895A8"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1E20209" w14:textId="77777777" w:rsidR="00E654B2" w:rsidRDefault="00E654B2" w:rsidP="00DE7156">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2674C8FF"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94F9B2D"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E01048F"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7818BB69" w14:textId="77777777" w:rsidR="00E654B2" w:rsidRPr="00E654B2" w:rsidRDefault="00E654B2" w:rsidP="00DE7156">
            <w:pPr>
              <w:widowControl/>
              <w:textAlignment w:val="center"/>
              <w:rPr>
                <w:rFonts w:ascii="Times New Roman" w:hAnsi="Times New Roman"/>
                <w:szCs w:val="21"/>
                <w:lang w:val="en-US"/>
              </w:rPr>
            </w:pPr>
            <w:r>
              <w:rPr>
                <w:rFonts w:ascii="Times New Roman" w:hAnsi="Times New Roman" w:cs="Times New Roman"/>
                <w:color w:val="000000"/>
                <w:sz w:val="18"/>
                <w:szCs w:val="18"/>
                <w:lang w:val="en-US" w:bidi="ar"/>
              </w:rPr>
              <w:t>YYYY-MM-DD HH:MM:SS</w:t>
            </w:r>
          </w:p>
        </w:tc>
      </w:tr>
      <w:tr w:rsidR="00E654B2" w14:paraId="073D4B84"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4A3A0F19"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200" w:type="dxa"/>
            <w:tcBorders>
              <w:top w:val="single" w:sz="4" w:space="0" w:color="auto"/>
              <w:left w:val="single" w:sz="4" w:space="0" w:color="auto"/>
              <w:bottom w:val="single" w:sz="4" w:space="0" w:color="auto"/>
              <w:right w:val="single" w:sz="4" w:space="0" w:color="auto"/>
            </w:tcBorders>
            <w:vAlign w:val="center"/>
          </w:tcPr>
          <w:p w14:paraId="30620567"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出院科室代码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3B7619A8"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CYKSDM</w:t>
            </w:r>
          </w:p>
        </w:tc>
        <w:tc>
          <w:tcPr>
            <w:tcW w:w="993" w:type="dxa"/>
            <w:tcBorders>
              <w:top w:val="single" w:sz="4" w:space="0" w:color="auto"/>
              <w:left w:val="single" w:sz="4" w:space="0" w:color="auto"/>
              <w:bottom w:val="single" w:sz="4" w:space="0" w:color="auto"/>
              <w:right w:val="single" w:sz="4" w:space="0" w:color="auto"/>
            </w:tcBorders>
            <w:vAlign w:val="center"/>
          </w:tcPr>
          <w:p w14:paraId="3CC328AF"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FC9592"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6602CD44"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48991A2"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7CA4A4DA"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53553774" w14:textId="77777777" w:rsidR="00E654B2" w:rsidRDefault="00E654B2" w:rsidP="00DE715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填医院内定义的科室编号</w:t>
            </w:r>
          </w:p>
        </w:tc>
      </w:tr>
      <w:tr w:rsidR="00E654B2" w14:paraId="53793040"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5586A96B"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200" w:type="dxa"/>
            <w:tcBorders>
              <w:top w:val="single" w:sz="4" w:space="0" w:color="auto"/>
              <w:left w:val="single" w:sz="4" w:space="0" w:color="auto"/>
              <w:bottom w:val="single" w:sz="4" w:space="0" w:color="auto"/>
              <w:right w:val="single" w:sz="4" w:space="0" w:color="auto"/>
            </w:tcBorders>
            <w:vAlign w:val="center"/>
          </w:tcPr>
          <w:p w14:paraId="2A1E5CFE"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9E23E0F"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CYKSMC</w:t>
            </w:r>
          </w:p>
        </w:tc>
        <w:tc>
          <w:tcPr>
            <w:tcW w:w="993" w:type="dxa"/>
            <w:tcBorders>
              <w:top w:val="single" w:sz="4" w:space="0" w:color="auto"/>
              <w:left w:val="single" w:sz="4" w:space="0" w:color="auto"/>
              <w:bottom w:val="single" w:sz="4" w:space="0" w:color="auto"/>
              <w:right w:val="single" w:sz="4" w:space="0" w:color="auto"/>
            </w:tcBorders>
            <w:vAlign w:val="center"/>
          </w:tcPr>
          <w:p w14:paraId="2773B1B9"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75CBBE"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E160113"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3439ED"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79F1509"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6CF6CF3C"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填医院系统内部定义的科室名称</w:t>
            </w:r>
          </w:p>
        </w:tc>
      </w:tr>
      <w:tr w:rsidR="00E654B2" w:rsidRPr="00AD6743" w14:paraId="56B5B640"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6B3CE00A"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DE06.00.017.00</w:t>
            </w:r>
          </w:p>
        </w:tc>
        <w:tc>
          <w:tcPr>
            <w:tcW w:w="1200" w:type="dxa"/>
            <w:tcBorders>
              <w:top w:val="single" w:sz="4" w:space="0" w:color="auto"/>
              <w:left w:val="single" w:sz="4" w:space="0" w:color="auto"/>
              <w:bottom w:val="single" w:sz="4" w:space="0" w:color="auto"/>
              <w:right w:val="single" w:sz="4" w:space="0" w:color="auto"/>
            </w:tcBorders>
            <w:vAlign w:val="center"/>
          </w:tcPr>
          <w:p w14:paraId="196BC2D7"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61E7876"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CYSJ</w:t>
            </w:r>
          </w:p>
        </w:tc>
        <w:tc>
          <w:tcPr>
            <w:tcW w:w="993" w:type="dxa"/>
            <w:tcBorders>
              <w:top w:val="single" w:sz="4" w:space="0" w:color="auto"/>
              <w:left w:val="single" w:sz="4" w:space="0" w:color="auto"/>
              <w:bottom w:val="single" w:sz="4" w:space="0" w:color="auto"/>
              <w:right w:val="single" w:sz="4" w:space="0" w:color="auto"/>
            </w:tcBorders>
            <w:vAlign w:val="center"/>
          </w:tcPr>
          <w:p w14:paraId="6A003635"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52C8C50" w14:textId="77777777" w:rsidR="00E654B2" w:rsidRDefault="00E654B2" w:rsidP="00DE7156">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90F929C"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5783155"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F09485F"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722A2AB7" w14:textId="77777777" w:rsidR="00E654B2" w:rsidRPr="00E654B2" w:rsidRDefault="00E654B2" w:rsidP="00DE7156">
            <w:pPr>
              <w:widowControl/>
              <w:textAlignment w:val="center"/>
              <w:rPr>
                <w:rFonts w:ascii="Times New Roman" w:hAnsi="Times New Roman"/>
                <w:sz w:val="18"/>
                <w:szCs w:val="18"/>
                <w:lang w:val="en-US" w:bidi="ar"/>
              </w:rPr>
            </w:pPr>
            <w:r>
              <w:rPr>
                <w:rFonts w:ascii="Times New Roman" w:hAnsi="Times New Roman" w:cs="Times New Roman"/>
                <w:color w:val="000000"/>
                <w:sz w:val="18"/>
                <w:szCs w:val="18"/>
                <w:lang w:val="en-US" w:bidi="ar"/>
              </w:rPr>
              <w:t>YYYY-MM-DD HH:MM:SS</w:t>
            </w:r>
          </w:p>
        </w:tc>
      </w:tr>
      <w:tr w:rsidR="00E654B2" w14:paraId="2A222B3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141D9430" w14:textId="77777777" w:rsidR="00E654B2" w:rsidRPr="00E654B2" w:rsidRDefault="00E654B2" w:rsidP="00DE7156">
            <w:pPr>
              <w:jc w:val="center"/>
              <w:rPr>
                <w:rFonts w:ascii="Times New Roman" w:hAnsi="Times New Roman"/>
                <w:szCs w:val="21"/>
                <w:lang w:val="en-US"/>
              </w:rPr>
            </w:pPr>
          </w:p>
        </w:tc>
        <w:tc>
          <w:tcPr>
            <w:tcW w:w="1200" w:type="dxa"/>
            <w:tcBorders>
              <w:top w:val="single" w:sz="4" w:space="0" w:color="auto"/>
              <w:left w:val="single" w:sz="4" w:space="0" w:color="auto"/>
              <w:bottom w:val="single" w:sz="4" w:space="0" w:color="auto"/>
              <w:right w:val="single" w:sz="4" w:space="0" w:color="auto"/>
            </w:tcBorders>
            <w:vAlign w:val="center"/>
          </w:tcPr>
          <w:p w14:paraId="4DCAAE3C"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留观标志</w:t>
            </w:r>
          </w:p>
        </w:tc>
        <w:tc>
          <w:tcPr>
            <w:tcW w:w="1139" w:type="dxa"/>
            <w:tcBorders>
              <w:top w:val="single" w:sz="4" w:space="0" w:color="auto"/>
              <w:left w:val="single" w:sz="4" w:space="0" w:color="auto"/>
              <w:bottom w:val="single" w:sz="4" w:space="0" w:color="auto"/>
              <w:right w:val="single" w:sz="4" w:space="0" w:color="auto"/>
            </w:tcBorders>
            <w:vAlign w:val="center"/>
          </w:tcPr>
          <w:p w14:paraId="738B017F"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LGBZ</w:t>
            </w:r>
          </w:p>
        </w:tc>
        <w:tc>
          <w:tcPr>
            <w:tcW w:w="993" w:type="dxa"/>
            <w:tcBorders>
              <w:top w:val="single" w:sz="4" w:space="0" w:color="auto"/>
              <w:left w:val="single" w:sz="4" w:space="0" w:color="auto"/>
              <w:bottom w:val="single" w:sz="4" w:space="0" w:color="auto"/>
              <w:right w:val="single" w:sz="4" w:space="0" w:color="auto"/>
            </w:tcBorders>
            <w:vAlign w:val="center"/>
          </w:tcPr>
          <w:p w14:paraId="36C54CD7"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A219691"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59A16F1"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36EBC00"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A2EF210"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06093425"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：住院；</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：留院观察</w:t>
            </w:r>
          </w:p>
        </w:tc>
      </w:tr>
      <w:tr w:rsidR="00E654B2" w14:paraId="4A37FD25"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7BE174AF"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DE07.00.006.00</w:t>
            </w:r>
          </w:p>
        </w:tc>
        <w:tc>
          <w:tcPr>
            <w:tcW w:w="1200" w:type="dxa"/>
            <w:tcBorders>
              <w:top w:val="single" w:sz="4" w:space="0" w:color="auto"/>
              <w:left w:val="single" w:sz="4" w:space="0" w:color="auto"/>
              <w:bottom w:val="single" w:sz="4" w:space="0" w:color="auto"/>
              <w:right w:val="single" w:sz="4" w:space="0" w:color="auto"/>
            </w:tcBorders>
            <w:vAlign w:val="center"/>
          </w:tcPr>
          <w:p w14:paraId="13466041"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0DE748B3"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7CDCBF82"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ABDF2E"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4B9DB26A"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BD26A04"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23A0FAB"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1877E279"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用来区分对象收费的医疗费用来源。见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E654B2" w14:paraId="6E777C7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60F74F54" w14:textId="77777777" w:rsidR="00E654B2" w:rsidRDefault="00E654B2" w:rsidP="00DE715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DE02.01.044.00</w:t>
            </w:r>
          </w:p>
        </w:tc>
        <w:tc>
          <w:tcPr>
            <w:tcW w:w="1200" w:type="dxa"/>
            <w:tcBorders>
              <w:top w:val="single" w:sz="4" w:space="0" w:color="auto"/>
              <w:left w:val="single" w:sz="4" w:space="0" w:color="auto"/>
              <w:bottom w:val="single" w:sz="4" w:space="0" w:color="auto"/>
              <w:right w:val="single" w:sz="4" w:space="0" w:color="auto"/>
            </w:tcBorders>
            <w:vAlign w:val="center"/>
          </w:tcPr>
          <w:p w14:paraId="0AAB3005"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645DF5DF"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03AE65D9"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85F6A5"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253F65A"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A1EAF70"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63D463C"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57BC50E0"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SZCV01.02.002 </w:t>
            </w:r>
            <w:r>
              <w:rPr>
                <w:rFonts w:ascii="Times New Roman" w:hAnsi="Times New Roman" w:cs="Times New Roman"/>
                <w:color w:val="000000"/>
                <w:sz w:val="18"/>
                <w:szCs w:val="18"/>
                <w:lang w:val="en-US" w:bidi="ar"/>
              </w:rPr>
              <w:t>医疗保险类别代码表</w:t>
            </w:r>
          </w:p>
        </w:tc>
      </w:tr>
      <w:tr w:rsidR="00E654B2" w14:paraId="13BB3C77"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78EF9C73" w14:textId="77777777" w:rsidR="00E654B2" w:rsidRDefault="00E654B2" w:rsidP="00DE7156">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1B51EE47"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医保帐户标志</w:t>
            </w:r>
          </w:p>
        </w:tc>
        <w:tc>
          <w:tcPr>
            <w:tcW w:w="1139" w:type="dxa"/>
            <w:tcBorders>
              <w:top w:val="single" w:sz="4" w:space="0" w:color="auto"/>
              <w:left w:val="single" w:sz="4" w:space="0" w:color="auto"/>
              <w:bottom w:val="single" w:sz="4" w:space="0" w:color="auto"/>
              <w:right w:val="single" w:sz="4" w:space="0" w:color="auto"/>
            </w:tcBorders>
            <w:vAlign w:val="center"/>
          </w:tcPr>
          <w:p w14:paraId="312ECF11"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YBZHBZ</w:t>
            </w:r>
          </w:p>
        </w:tc>
        <w:tc>
          <w:tcPr>
            <w:tcW w:w="993" w:type="dxa"/>
            <w:tcBorders>
              <w:top w:val="single" w:sz="4" w:space="0" w:color="auto"/>
              <w:left w:val="single" w:sz="4" w:space="0" w:color="auto"/>
              <w:bottom w:val="single" w:sz="4" w:space="0" w:color="auto"/>
              <w:right w:val="single" w:sz="4" w:space="0" w:color="auto"/>
            </w:tcBorders>
            <w:vAlign w:val="center"/>
          </w:tcPr>
          <w:p w14:paraId="6BCA9EA2"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34966D"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77BAAE4"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57B7C1"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6315988"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2E4477F8" w14:textId="77777777" w:rsidR="00E654B2" w:rsidRDefault="00E654B2" w:rsidP="00DE715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医保卡和社保卡用户应填写；完全参照医保</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位帐户标志。非医保病人填写</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0</w:t>
            </w:r>
          </w:p>
        </w:tc>
      </w:tr>
      <w:tr w:rsidR="00E654B2" w14:paraId="3F59C156"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110B4CC4"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98CC322"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实时交易标志</w:t>
            </w:r>
          </w:p>
        </w:tc>
        <w:tc>
          <w:tcPr>
            <w:tcW w:w="1139" w:type="dxa"/>
            <w:tcBorders>
              <w:top w:val="single" w:sz="4" w:space="0" w:color="auto"/>
              <w:left w:val="single" w:sz="4" w:space="0" w:color="auto"/>
              <w:bottom w:val="single" w:sz="4" w:space="0" w:color="auto"/>
              <w:right w:val="single" w:sz="4" w:space="0" w:color="auto"/>
            </w:tcBorders>
            <w:vAlign w:val="center"/>
          </w:tcPr>
          <w:p w14:paraId="2826D794"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SSJYBZ</w:t>
            </w:r>
          </w:p>
        </w:tc>
        <w:tc>
          <w:tcPr>
            <w:tcW w:w="993" w:type="dxa"/>
            <w:tcBorders>
              <w:top w:val="single" w:sz="4" w:space="0" w:color="auto"/>
              <w:left w:val="single" w:sz="4" w:space="0" w:color="auto"/>
              <w:bottom w:val="single" w:sz="4" w:space="0" w:color="auto"/>
              <w:right w:val="single" w:sz="4" w:space="0" w:color="auto"/>
            </w:tcBorders>
            <w:vAlign w:val="center"/>
          </w:tcPr>
          <w:p w14:paraId="752915B7"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432FC39"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3030287"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584DD7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5320CB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4C1E3EB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是。用于说明是否与医保中心进行实时交易</w:t>
            </w:r>
          </w:p>
        </w:tc>
      </w:tr>
      <w:tr w:rsidR="00E654B2" w14:paraId="15A3857B"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715AD090"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40019BA"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外地标志</w:t>
            </w:r>
          </w:p>
        </w:tc>
        <w:tc>
          <w:tcPr>
            <w:tcW w:w="1139" w:type="dxa"/>
            <w:tcBorders>
              <w:top w:val="single" w:sz="4" w:space="0" w:color="auto"/>
              <w:left w:val="single" w:sz="4" w:space="0" w:color="auto"/>
              <w:bottom w:val="single" w:sz="4" w:space="0" w:color="auto"/>
              <w:right w:val="single" w:sz="4" w:space="0" w:color="auto"/>
            </w:tcBorders>
            <w:vAlign w:val="center"/>
          </w:tcPr>
          <w:p w14:paraId="52E7C052"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WDBZ</w:t>
            </w:r>
          </w:p>
        </w:tc>
        <w:tc>
          <w:tcPr>
            <w:tcW w:w="993" w:type="dxa"/>
            <w:tcBorders>
              <w:top w:val="single" w:sz="4" w:space="0" w:color="auto"/>
              <w:left w:val="single" w:sz="4" w:space="0" w:color="auto"/>
              <w:bottom w:val="single" w:sz="4" w:space="0" w:color="auto"/>
              <w:right w:val="single" w:sz="4" w:space="0" w:color="auto"/>
            </w:tcBorders>
            <w:vAlign w:val="center"/>
          </w:tcPr>
          <w:p w14:paraId="1FC9FC22"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2DA5EDF"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E766588"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F21E80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2D005C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217B637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E654B2" w14:paraId="24A4AB8F"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3D446A78"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4B54C92"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特需标志</w:t>
            </w:r>
          </w:p>
        </w:tc>
        <w:tc>
          <w:tcPr>
            <w:tcW w:w="1139" w:type="dxa"/>
            <w:tcBorders>
              <w:top w:val="single" w:sz="4" w:space="0" w:color="auto"/>
              <w:left w:val="single" w:sz="4" w:space="0" w:color="auto"/>
              <w:bottom w:val="single" w:sz="4" w:space="0" w:color="auto"/>
              <w:right w:val="single" w:sz="4" w:space="0" w:color="auto"/>
            </w:tcBorders>
            <w:vAlign w:val="center"/>
          </w:tcPr>
          <w:p w14:paraId="3A4741C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TXBZ</w:t>
            </w:r>
          </w:p>
        </w:tc>
        <w:tc>
          <w:tcPr>
            <w:tcW w:w="993" w:type="dxa"/>
            <w:tcBorders>
              <w:top w:val="single" w:sz="4" w:space="0" w:color="auto"/>
              <w:left w:val="single" w:sz="4" w:space="0" w:color="auto"/>
              <w:bottom w:val="single" w:sz="4" w:space="0" w:color="auto"/>
              <w:right w:val="single" w:sz="4" w:space="0" w:color="auto"/>
            </w:tcBorders>
            <w:vAlign w:val="center"/>
          </w:tcPr>
          <w:p w14:paraId="5AB22BE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04A3B5F"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AD45CD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FF9855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27CFA1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2F928FD5"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：非特需；</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：特需；以出院时的情况为准。指按特需服务收费的住院，较普通住院收费高</w:t>
            </w:r>
          </w:p>
        </w:tc>
      </w:tr>
      <w:tr w:rsidR="00E654B2" w14:paraId="427EFFE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5C5643D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DE02.10.090.00</w:t>
            </w:r>
          </w:p>
        </w:tc>
        <w:tc>
          <w:tcPr>
            <w:tcW w:w="1200" w:type="dxa"/>
            <w:tcBorders>
              <w:top w:val="single" w:sz="4" w:space="0" w:color="auto"/>
              <w:left w:val="single" w:sz="4" w:space="0" w:color="auto"/>
              <w:bottom w:val="single" w:sz="4" w:space="0" w:color="auto"/>
              <w:right w:val="single" w:sz="4" w:space="0" w:color="auto"/>
            </w:tcBorders>
            <w:vAlign w:val="center"/>
          </w:tcPr>
          <w:p w14:paraId="7476A151"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住院次数</w:t>
            </w:r>
          </w:p>
        </w:tc>
        <w:tc>
          <w:tcPr>
            <w:tcW w:w="1139" w:type="dxa"/>
            <w:tcBorders>
              <w:top w:val="single" w:sz="4" w:space="0" w:color="auto"/>
              <w:left w:val="single" w:sz="4" w:space="0" w:color="auto"/>
              <w:bottom w:val="single" w:sz="4" w:space="0" w:color="auto"/>
              <w:right w:val="single" w:sz="4" w:space="0" w:color="auto"/>
            </w:tcBorders>
            <w:vAlign w:val="center"/>
          </w:tcPr>
          <w:p w14:paraId="0617A26E"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ZYCS</w:t>
            </w:r>
          </w:p>
        </w:tc>
        <w:tc>
          <w:tcPr>
            <w:tcW w:w="993" w:type="dxa"/>
            <w:tcBorders>
              <w:top w:val="single" w:sz="4" w:space="0" w:color="auto"/>
              <w:left w:val="single" w:sz="4" w:space="0" w:color="auto"/>
              <w:bottom w:val="single" w:sz="4" w:space="0" w:color="auto"/>
              <w:right w:val="single" w:sz="4" w:space="0" w:color="auto"/>
            </w:tcBorders>
            <w:vAlign w:val="center"/>
          </w:tcPr>
          <w:p w14:paraId="53BF0F2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3B45587"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1842158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A3FBA3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39D7032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08A1CE96" w14:textId="77777777" w:rsidR="00E654B2" w:rsidRDefault="00E654B2" w:rsidP="00DE7156">
            <w:pPr>
              <w:rPr>
                <w:rFonts w:ascii="Times New Roman" w:hAnsi="Times New Roman"/>
                <w:color w:val="000000"/>
                <w:sz w:val="18"/>
                <w:szCs w:val="18"/>
                <w:lang w:bidi="ar"/>
              </w:rPr>
            </w:pPr>
          </w:p>
        </w:tc>
      </w:tr>
      <w:tr w:rsidR="00E654B2" w14:paraId="11EB8D3A"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1D2CD9C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DE06.00.223.00</w:t>
            </w:r>
          </w:p>
        </w:tc>
        <w:tc>
          <w:tcPr>
            <w:tcW w:w="1200" w:type="dxa"/>
            <w:tcBorders>
              <w:top w:val="single" w:sz="4" w:space="0" w:color="auto"/>
              <w:left w:val="single" w:sz="4" w:space="0" w:color="auto"/>
              <w:bottom w:val="single" w:sz="4" w:space="0" w:color="auto"/>
              <w:right w:val="single" w:sz="4" w:space="0" w:color="auto"/>
            </w:tcBorders>
            <w:vAlign w:val="center"/>
          </w:tcPr>
          <w:p w14:paraId="5CAA6C7F"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离院方式</w:t>
            </w:r>
          </w:p>
        </w:tc>
        <w:tc>
          <w:tcPr>
            <w:tcW w:w="1139" w:type="dxa"/>
            <w:tcBorders>
              <w:top w:val="single" w:sz="4" w:space="0" w:color="auto"/>
              <w:left w:val="single" w:sz="4" w:space="0" w:color="auto"/>
              <w:bottom w:val="single" w:sz="4" w:space="0" w:color="auto"/>
              <w:right w:val="single" w:sz="4" w:space="0" w:color="auto"/>
            </w:tcBorders>
            <w:vAlign w:val="center"/>
          </w:tcPr>
          <w:p w14:paraId="1111247F"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LYFS</w:t>
            </w:r>
          </w:p>
        </w:tc>
        <w:tc>
          <w:tcPr>
            <w:tcW w:w="993" w:type="dxa"/>
            <w:tcBorders>
              <w:top w:val="single" w:sz="4" w:space="0" w:color="auto"/>
              <w:left w:val="single" w:sz="4" w:space="0" w:color="auto"/>
              <w:bottom w:val="single" w:sz="4" w:space="0" w:color="auto"/>
              <w:right w:val="single" w:sz="4" w:space="0" w:color="auto"/>
            </w:tcBorders>
            <w:vAlign w:val="center"/>
          </w:tcPr>
          <w:p w14:paraId="59B1E63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8DAA4A7"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6EB632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F468EE7"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0E50A5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5DC96319"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CV06.00.226 </w:t>
            </w:r>
            <w:r>
              <w:rPr>
                <w:rFonts w:ascii="Times New Roman" w:hAnsi="Times New Roman" w:cs="Times New Roman"/>
                <w:color w:val="000000"/>
                <w:sz w:val="18"/>
                <w:szCs w:val="18"/>
                <w:lang w:val="en-US" w:bidi="ar"/>
              </w:rPr>
              <w:t>离院方式代码表</w:t>
            </w:r>
          </w:p>
        </w:tc>
      </w:tr>
      <w:tr w:rsidR="00E654B2" w14:paraId="7B9D11C0"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1495A711"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C36E51B"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主任医生工号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710023E8"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ZRYSGH</w:t>
            </w:r>
          </w:p>
        </w:tc>
        <w:tc>
          <w:tcPr>
            <w:tcW w:w="993" w:type="dxa"/>
            <w:tcBorders>
              <w:top w:val="single" w:sz="4" w:space="0" w:color="auto"/>
              <w:left w:val="single" w:sz="4" w:space="0" w:color="auto"/>
              <w:bottom w:val="single" w:sz="4" w:space="0" w:color="auto"/>
              <w:right w:val="single" w:sz="4" w:space="0" w:color="auto"/>
            </w:tcBorders>
            <w:vAlign w:val="center"/>
          </w:tcPr>
          <w:p w14:paraId="2D6E791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2819F0"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777B09A"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5BEE86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7E77E5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76E64975" w14:textId="77777777" w:rsidR="00E654B2" w:rsidRDefault="00E654B2" w:rsidP="00DE7156">
            <w:pPr>
              <w:rPr>
                <w:rFonts w:ascii="Times New Roman" w:hAnsi="Times New Roman"/>
                <w:color w:val="000000"/>
                <w:sz w:val="18"/>
                <w:szCs w:val="18"/>
                <w:lang w:bidi="ar"/>
              </w:rPr>
            </w:pPr>
          </w:p>
        </w:tc>
      </w:tr>
      <w:tr w:rsidR="00E654B2" w14:paraId="2B9631AE"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53BEE38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5D2B270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主任医生姓名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5B851CD8"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ZRYSXM</w:t>
            </w:r>
          </w:p>
        </w:tc>
        <w:tc>
          <w:tcPr>
            <w:tcW w:w="993" w:type="dxa"/>
            <w:tcBorders>
              <w:top w:val="single" w:sz="4" w:space="0" w:color="auto"/>
              <w:left w:val="single" w:sz="4" w:space="0" w:color="auto"/>
              <w:bottom w:val="single" w:sz="4" w:space="0" w:color="auto"/>
              <w:right w:val="single" w:sz="4" w:space="0" w:color="auto"/>
            </w:tcBorders>
            <w:vAlign w:val="center"/>
          </w:tcPr>
          <w:p w14:paraId="1CB07A7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57D617"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9BD1189"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56A529"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80B016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69423272" w14:textId="77777777" w:rsidR="00E654B2" w:rsidRDefault="00E654B2" w:rsidP="00DE7156">
            <w:pPr>
              <w:rPr>
                <w:rFonts w:ascii="Times New Roman" w:hAnsi="Times New Roman"/>
                <w:color w:val="000000"/>
                <w:sz w:val="18"/>
                <w:szCs w:val="18"/>
                <w:lang w:bidi="ar"/>
              </w:rPr>
            </w:pPr>
          </w:p>
        </w:tc>
      </w:tr>
      <w:tr w:rsidR="00E654B2" w14:paraId="1827B180"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3BFCBA20"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97D3643"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主治医生工号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0397A3FA"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ZZYSGH</w:t>
            </w:r>
          </w:p>
        </w:tc>
        <w:tc>
          <w:tcPr>
            <w:tcW w:w="993" w:type="dxa"/>
            <w:tcBorders>
              <w:top w:val="single" w:sz="4" w:space="0" w:color="auto"/>
              <w:left w:val="single" w:sz="4" w:space="0" w:color="auto"/>
              <w:bottom w:val="single" w:sz="4" w:space="0" w:color="auto"/>
              <w:right w:val="single" w:sz="4" w:space="0" w:color="auto"/>
            </w:tcBorders>
            <w:vAlign w:val="center"/>
          </w:tcPr>
          <w:p w14:paraId="6B7A560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F4445AE"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93201F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8183A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9A5206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ED8A466" w14:textId="77777777" w:rsidR="00E654B2" w:rsidRDefault="00E654B2" w:rsidP="00DE7156">
            <w:pPr>
              <w:rPr>
                <w:rFonts w:ascii="Times New Roman" w:hAnsi="Times New Roman"/>
                <w:color w:val="000000"/>
                <w:sz w:val="18"/>
                <w:szCs w:val="18"/>
                <w:lang w:bidi="ar"/>
              </w:rPr>
            </w:pPr>
          </w:p>
        </w:tc>
      </w:tr>
      <w:tr w:rsidR="00E654B2" w14:paraId="3F5BF586"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45D14A2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09176F8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主治医生姓名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631F2779"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ZZYSXM</w:t>
            </w:r>
          </w:p>
        </w:tc>
        <w:tc>
          <w:tcPr>
            <w:tcW w:w="993" w:type="dxa"/>
            <w:tcBorders>
              <w:top w:val="single" w:sz="4" w:space="0" w:color="auto"/>
              <w:left w:val="single" w:sz="4" w:space="0" w:color="auto"/>
              <w:bottom w:val="single" w:sz="4" w:space="0" w:color="auto"/>
              <w:right w:val="single" w:sz="4" w:space="0" w:color="auto"/>
            </w:tcBorders>
            <w:vAlign w:val="center"/>
          </w:tcPr>
          <w:p w14:paraId="3D3A301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53A1BE"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F70E97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9BA36C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7D540E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6B268227" w14:textId="77777777" w:rsidR="00E654B2" w:rsidRDefault="00E654B2" w:rsidP="00DE7156">
            <w:pPr>
              <w:rPr>
                <w:rFonts w:ascii="Times New Roman" w:hAnsi="Times New Roman"/>
                <w:color w:val="000000"/>
                <w:sz w:val="18"/>
                <w:szCs w:val="18"/>
                <w:lang w:bidi="ar"/>
              </w:rPr>
            </w:pPr>
          </w:p>
        </w:tc>
      </w:tr>
      <w:tr w:rsidR="00E654B2" w14:paraId="5C5F453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45E6EA20"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6B09C4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0069052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ZYYSGH</w:t>
            </w:r>
          </w:p>
        </w:tc>
        <w:tc>
          <w:tcPr>
            <w:tcW w:w="993" w:type="dxa"/>
            <w:tcBorders>
              <w:top w:val="single" w:sz="4" w:space="0" w:color="auto"/>
              <w:left w:val="single" w:sz="4" w:space="0" w:color="auto"/>
              <w:bottom w:val="single" w:sz="4" w:space="0" w:color="auto"/>
              <w:right w:val="single" w:sz="4" w:space="0" w:color="auto"/>
            </w:tcBorders>
            <w:vAlign w:val="center"/>
          </w:tcPr>
          <w:p w14:paraId="57F84299"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1FCAB6"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0B09C4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675848"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1B2A6D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DB8248F" w14:textId="77777777" w:rsidR="00E654B2" w:rsidRDefault="00E654B2" w:rsidP="00DE7156">
            <w:pPr>
              <w:rPr>
                <w:rFonts w:ascii="Times New Roman" w:hAnsi="Times New Roman"/>
                <w:color w:val="000000"/>
                <w:sz w:val="18"/>
                <w:szCs w:val="18"/>
                <w:lang w:bidi="ar"/>
              </w:rPr>
            </w:pPr>
          </w:p>
        </w:tc>
      </w:tr>
      <w:tr w:rsidR="00E654B2" w14:paraId="6F96F171"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4DF003FC"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0BD5B7B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20F485F3"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ZYYSXM</w:t>
            </w:r>
          </w:p>
        </w:tc>
        <w:tc>
          <w:tcPr>
            <w:tcW w:w="993" w:type="dxa"/>
            <w:tcBorders>
              <w:top w:val="single" w:sz="4" w:space="0" w:color="auto"/>
              <w:left w:val="single" w:sz="4" w:space="0" w:color="auto"/>
              <w:bottom w:val="single" w:sz="4" w:space="0" w:color="auto"/>
              <w:right w:val="single" w:sz="4" w:space="0" w:color="auto"/>
            </w:tcBorders>
            <w:vAlign w:val="center"/>
          </w:tcPr>
          <w:p w14:paraId="5FC378C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FDE274"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EE56CC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8A288A"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9421CDC"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859FEF6" w14:textId="77777777" w:rsidR="00E654B2" w:rsidRDefault="00E654B2" w:rsidP="00DE7156">
            <w:pPr>
              <w:rPr>
                <w:rFonts w:ascii="Times New Roman" w:hAnsi="Times New Roman"/>
                <w:color w:val="000000"/>
                <w:sz w:val="18"/>
                <w:szCs w:val="18"/>
                <w:lang w:bidi="ar"/>
              </w:rPr>
            </w:pPr>
          </w:p>
        </w:tc>
      </w:tr>
      <w:tr w:rsidR="00E654B2" w14:paraId="3C44A45B"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0CB9603C"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EAD8BBA"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责任护士工号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22D645AC"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ZRHSGH</w:t>
            </w:r>
          </w:p>
        </w:tc>
        <w:tc>
          <w:tcPr>
            <w:tcW w:w="993" w:type="dxa"/>
            <w:tcBorders>
              <w:top w:val="single" w:sz="4" w:space="0" w:color="auto"/>
              <w:left w:val="single" w:sz="4" w:space="0" w:color="auto"/>
              <w:bottom w:val="single" w:sz="4" w:space="0" w:color="auto"/>
              <w:right w:val="single" w:sz="4" w:space="0" w:color="auto"/>
            </w:tcBorders>
            <w:vAlign w:val="center"/>
          </w:tcPr>
          <w:p w14:paraId="113BAEE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B292F7" w14:textId="77777777" w:rsidR="00E654B2" w:rsidRDefault="00E654B2" w:rsidP="00DE715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2BCD18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BF83B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E2D8CA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479B5EA" w14:textId="77777777" w:rsidR="00E654B2" w:rsidRDefault="00E654B2" w:rsidP="00DE7156">
            <w:pPr>
              <w:rPr>
                <w:rFonts w:ascii="Times New Roman" w:hAnsi="Times New Roman"/>
                <w:color w:val="000000"/>
                <w:sz w:val="18"/>
                <w:szCs w:val="18"/>
                <w:lang w:bidi="ar"/>
              </w:rPr>
            </w:pPr>
          </w:p>
        </w:tc>
      </w:tr>
      <w:tr w:rsidR="00E654B2" w14:paraId="1BB5FD3B"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3062027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3B04523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责任护士姓名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2FD1CA9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ZRHSXM</w:t>
            </w:r>
          </w:p>
        </w:tc>
        <w:tc>
          <w:tcPr>
            <w:tcW w:w="993" w:type="dxa"/>
            <w:tcBorders>
              <w:top w:val="single" w:sz="4" w:space="0" w:color="auto"/>
              <w:left w:val="single" w:sz="4" w:space="0" w:color="auto"/>
              <w:bottom w:val="single" w:sz="4" w:space="0" w:color="auto"/>
              <w:right w:val="single" w:sz="4" w:space="0" w:color="auto"/>
            </w:tcBorders>
            <w:vAlign w:val="center"/>
          </w:tcPr>
          <w:p w14:paraId="1E54C8F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AE4642"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9CA10F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FAB0E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7612C1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75E63617" w14:textId="77777777" w:rsidR="00E654B2" w:rsidRDefault="00E654B2" w:rsidP="00DE7156">
            <w:pPr>
              <w:rPr>
                <w:rFonts w:ascii="Times New Roman" w:hAnsi="Times New Roman"/>
                <w:color w:val="000000"/>
                <w:sz w:val="18"/>
                <w:szCs w:val="18"/>
                <w:lang w:bidi="ar"/>
              </w:rPr>
            </w:pPr>
          </w:p>
        </w:tc>
      </w:tr>
      <w:tr w:rsidR="00E654B2" w14:paraId="3C0BEB61"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2FC07110"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4BE483C"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是否纳入病案统计范围</w:t>
            </w:r>
          </w:p>
        </w:tc>
        <w:tc>
          <w:tcPr>
            <w:tcW w:w="1139" w:type="dxa"/>
            <w:tcBorders>
              <w:top w:val="single" w:sz="4" w:space="0" w:color="auto"/>
              <w:left w:val="single" w:sz="4" w:space="0" w:color="auto"/>
              <w:bottom w:val="single" w:sz="4" w:space="0" w:color="auto"/>
              <w:right w:val="single" w:sz="4" w:space="0" w:color="auto"/>
            </w:tcBorders>
            <w:vAlign w:val="center"/>
          </w:tcPr>
          <w:p w14:paraId="12E5DBF9"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SFNRBATJ</w:t>
            </w:r>
          </w:p>
        </w:tc>
        <w:tc>
          <w:tcPr>
            <w:tcW w:w="993" w:type="dxa"/>
            <w:tcBorders>
              <w:top w:val="single" w:sz="4" w:space="0" w:color="auto"/>
              <w:left w:val="single" w:sz="4" w:space="0" w:color="auto"/>
              <w:bottom w:val="single" w:sz="4" w:space="0" w:color="auto"/>
              <w:right w:val="single" w:sz="4" w:space="0" w:color="auto"/>
            </w:tcBorders>
            <w:vAlign w:val="center"/>
          </w:tcPr>
          <w:p w14:paraId="17349F7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8D5B6E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9D6714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2C4242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9AAEB7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D1725A4"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不纳入，</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或</w:t>
            </w:r>
            <w:r>
              <w:rPr>
                <w:rFonts w:ascii="Times New Roman" w:hAnsi="Times New Roman" w:cs="Times New Roman"/>
                <w:color w:val="000000"/>
                <w:sz w:val="18"/>
                <w:szCs w:val="18"/>
                <w:lang w:val="en-US" w:bidi="ar"/>
              </w:rPr>
              <w:t>NULL</w:t>
            </w:r>
            <w:r>
              <w:rPr>
                <w:rFonts w:ascii="Times New Roman" w:hAnsi="Times New Roman" w:cs="Times New Roman"/>
                <w:color w:val="000000"/>
                <w:sz w:val="18"/>
                <w:szCs w:val="18"/>
                <w:lang w:val="en-US" w:bidi="ar"/>
              </w:rPr>
              <w:t>纳入（说</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明：新生儿、急诊留观等不纳入病案统计范围的标识）</w:t>
            </w:r>
          </w:p>
        </w:tc>
      </w:tr>
      <w:tr w:rsidR="00E654B2" w14:paraId="55C97A5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3051CA2C"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CC5BCF8"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58EF5EC4"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ZDBM</w:t>
            </w:r>
          </w:p>
        </w:tc>
        <w:tc>
          <w:tcPr>
            <w:tcW w:w="993" w:type="dxa"/>
            <w:tcBorders>
              <w:top w:val="single" w:sz="4" w:space="0" w:color="auto"/>
              <w:left w:val="single" w:sz="4" w:space="0" w:color="auto"/>
              <w:bottom w:val="single" w:sz="4" w:space="0" w:color="auto"/>
              <w:right w:val="single" w:sz="4" w:space="0" w:color="auto"/>
            </w:tcBorders>
            <w:vAlign w:val="center"/>
          </w:tcPr>
          <w:p w14:paraId="72137BE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84A8E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C4F8B7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2A72CD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26F828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6AEE5F43"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填写院内诊断编码；填主要诊断，多个以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E654B2" w14:paraId="3C4CB528"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2D68005A"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9E249E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4938CD4C"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ZDMC</w:t>
            </w:r>
          </w:p>
        </w:tc>
        <w:tc>
          <w:tcPr>
            <w:tcW w:w="993" w:type="dxa"/>
            <w:tcBorders>
              <w:top w:val="single" w:sz="4" w:space="0" w:color="auto"/>
              <w:left w:val="single" w:sz="4" w:space="0" w:color="auto"/>
              <w:bottom w:val="single" w:sz="4" w:space="0" w:color="auto"/>
              <w:right w:val="single" w:sz="4" w:space="0" w:color="auto"/>
            </w:tcBorders>
            <w:vAlign w:val="center"/>
          </w:tcPr>
          <w:p w14:paraId="2328BBEC"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BE0202"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505FE62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0E82C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9BCB14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06E9396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填写院内诊断名称；填主要诊断，多个以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E654B2" w14:paraId="27F2E9E7"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65CE9FF6"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2DB97CE"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7D5B81D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BMLX</w:t>
            </w:r>
          </w:p>
        </w:tc>
        <w:tc>
          <w:tcPr>
            <w:tcW w:w="993" w:type="dxa"/>
            <w:tcBorders>
              <w:top w:val="single" w:sz="4" w:space="0" w:color="auto"/>
              <w:left w:val="single" w:sz="4" w:space="0" w:color="auto"/>
              <w:bottom w:val="single" w:sz="4" w:space="0" w:color="auto"/>
              <w:right w:val="single" w:sz="4" w:space="0" w:color="auto"/>
            </w:tcBorders>
            <w:vAlign w:val="center"/>
          </w:tcPr>
          <w:p w14:paraId="3A91044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5EC6BA"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6FAB5B9"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B1A401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91A846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79575F6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：西医；</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：中医；</w:t>
            </w:r>
          </w:p>
        </w:tc>
      </w:tr>
      <w:tr w:rsidR="00E654B2" w14:paraId="31A8A475"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2D03F87E"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C60CEBF"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78E8281C"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7D57B93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6AA87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BCE8DF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290C4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7C9E29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2706243B"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E654B2" w14:paraId="07D63DCF"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2DB9D8BF"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DBCF2B9"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64B88D2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170C0B3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1785CA"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5574686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DD719D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006B9F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4D1A5FB3"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E654B2" w14:paraId="7F57A23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410DD144"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A21F7D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登记操作员工号</w:t>
            </w:r>
          </w:p>
        </w:tc>
        <w:tc>
          <w:tcPr>
            <w:tcW w:w="1139" w:type="dxa"/>
            <w:tcBorders>
              <w:top w:val="single" w:sz="4" w:space="0" w:color="auto"/>
              <w:left w:val="single" w:sz="4" w:space="0" w:color="auto"/>
              <w:bottom w:val="single" w:sz="4" w:space="0" w:color="auto"/>
              <w:right w:val="single" w:sz="4" w:space="0" w:color="auto"/>
            </w:tcBorders>
            <w:vAlign w:val="center"/>
          </w:tcPr>
          <w:p w14:paraId="142DE0A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DJCZYGH</w:t>
            </w:r>
          </w:p>
        </w:tc>
        <w:tc>
          <w:tcPr>
            <w:tcW w:w="993" w:type="dxa"/>
            <w:tcBorders>
              <w:top w:val="single" w:sz="4" w:space="0" w:color="auto"/>
              <w:left w:val="single" w:sz="4" w:space="0" w:color="auto"/>
              <w:bottom w:val="single" w:sz="4" w:space="0" w:color="auto"/>
              <w:right w:val="single" w:sz="4" w:space="0" w:color="auto"/>
            </w:tcBorders>
            <w:vAlign w:val="center"/>
          </w:tcPr>
          <w:p w14:paraId="3F102F9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FDEA2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A0BB1A8"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AB406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DD2054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0D227E65" w14:textId="77777777" w:rsidR="00E654B2" w:rsidRDefault="00E654B2" w:rsidP="00DE7156">
            <w:pPr>
              <w:rPr>
                <w:rFonts w:ascii="Times New Roman" w:hAnsi="Times New Roman"/>
                <w:color w:val="000000"/>
                <w:sz w:val="18"/>
                <w:szCs w:val="18"/>
                <w:lang w:bidi="ar"/>
              </w:rPr>
            </w:pPr>
          </w:p>
        </w:tc>
      </w:tr>
      <w:tr w:rsidR="00E654B2" w14:paraId="7136BFD3"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5FF7C4D1"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F466ADB"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登记操作员姓名</w:t>
            </w:r>
          </w:p>
        </w:tc>
        <w:tc>
          <w:tcPr>
            <w:tcW w:w="1139" w:type="dxa"/>
            <w:tcBorders>
              <w:top w:val="single" w:sz="4" w:space="0" w:color="auto"/>
              <w:left w:val="single" w:sz="4" w:space="0" w:color="auto"/>
              <w:bottom w:val="single" w:sz="4" w:space="0" w:color="auto"/>
              <w:right w:val="single" w:sz="4" w:space="0" w:color="auto"/>
            </w:tcBorders>
            <w:vAlign w:val="center"/>
          </w:tcPr>
          <w:p w14:paraId="0B7E20B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DJCZYXM</w:t>
            </w:r>
          </w:p>
        </w:tc>
        <w:tc>
          <w:tcPr>
            <w:tcW w:w="993" w:type="dxa"/>
            <w:tcBorders>
              <w:top w:val="single" w:sz="4" w:space="0" w:color="auto"/>
              <w:left w:val="single" w:sz="4" w:space="0" w:color="auto"/>
              <w:bottom w:val="single" w:sz="4" w:space="0" w:color="auto"/>
              <w:right w:val="single" w:sz="4" w:space="0" w:color="auto"/>
            </w:tcBorders>
            <w:vAlign w:val="center"/>
          </w:tcPr>
          <w:p w14:paraId="00BAA99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08987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8CCDC5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2D471D"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20DF56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0C8BFB5C" w14:textId="77777777" w:rsidR="00E654B2" w:rsidRDefault="00E654B2" w:rsidP="00DE7156">
            <w:pPr>
              <w:rPr>
                <w:rFonts w:ascii="Times New Roman" w:hAnsi="Times New Roman"/>
                <w:color w:val="000000"/>
                <w:sz w:val="18"/>
                <w:szCs w:val="18"/>
                <w:lang w:bidi="ar"/>
              </w:rPr>
            </w:pPr>
          </w:p>
        </w:tc>
      </w:tr>
      <w:tr w:rsidR="00E654B2" w14:paraId="672599CE"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5C6A05D3"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A6E5960"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26679D08"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6FFFF79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9CB860C" w14:textId="77777777" w:rsidR="00E654B2" w:rsidRDefault="00E654B2" w:rsidP="00DE7156">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FE25AC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9C1EED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FF3B64C"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33A54A71" w14:textId="77777777" w:rsidR="00E654B2" w:rsidRDefault="00E654B2" w:rsidP="00DE7156">
            <w:pPr>
              <w:rPr>
                <w:rFonts w:ascii="Times New Roman" w:hAnsi="Times New Roman"/>
                <w:color w:val="000000"/>
                <w:sz w:val="18"/>
                <w:szCs w:val="18"/>
                <w:lang w:bidi="ar"/>
              </w:rPr>
            </w:pPr>
          </w:p>
        </w:tc>
      </w:tr>
      <w:tr w:rsidR="00E654B2" w14:paraId="75F188F3"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288A5BFD"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EF7BED1"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16043D2"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516BEB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49F036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352D54C"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BCD8BA5"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772F3E8"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4004099C"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E654B2" w14:paraId="22140F8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4E1FC5F7"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3FA7FF4"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2C0B8AB5"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1D51E24"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7F2237E" w14:textId="77777777" w:rsidR="00E654B2" w:rsidRDefault="00E654B2" w:rsidP="00DE7156">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F487F8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B502C8A"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DC9783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05156D70" w14:textId="77777777" w:rsidR="00E654B2" w:rsidRDefault="00E654B2" w:rsidP="00DE7156">
            <w:pPr>
              <w:rPr>
                <w:rFonts w:ascii="Times New Roman" w:hAnsi="Times New Roman"/>
                <w:color w:val="000000"/>
                <w:sz w:val="18"/>
                <w:szCs w:val="18"/>
                <w:lang w:bidi="ar"/>
              </w:rPr>
            </w:pPr>
          </w:p>
        </w:tc>
      </w:tr>
      <w:tr w:rsidR="00E654B2" w14:paraId="17FB1D74"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76A527A0"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8EE270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235CF65D"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4064230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A19EAF"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F518E2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C7E55B"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DB6B6D1"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559032D6"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E654B2" w14:paraId="5DE97F7C" w14:textId="77777777" w:rsidTr="0098216E">
        <w:trPr>
          <w:cantSplit/>
          <w:trHeight w:val="357"/>
          <w:jc w:val="center"/>
        </w:trPr>
        <w:tc>
          <w:tcPr>
            <w:tcW w:w="1395" w:type="dxa"/>
            <w:tcBorders>
              <w:top w:val="single" w:sz="4" w:space="0" w:color="auto"/>
              <w:left w:val="single" w:sz="4" w:space="0" w:color="auto"/>
              <w:bottom w:val="single" w:sz="4" w:space="0" w:color="auto"/>
              <w:right w:val="single" w:sz="4" w:space="0" w:color="auto"/>
            </w:tcBorders>
            <w:vAlign w:val="center"/>
          </w:tcPr>
          <w:p w14:paraId="17A59939" w14:textId="77777777" w:rsidR="00E654B2" w:rsidRDefault="00E654B2" w:rsidP="00DE7156">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6F3EE62"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170CF4CE"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67183616"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DFCD20"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2CD0403"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1FDA8E"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7104FFA" w14:textId="77777777" w:rsidR="00E654B2" w:rsidRDefault="00E654B2" w:rsidP="00DE715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77D91437" w14:textId="77777777" w:rsidR="00E654B2" w:rsidRDefault="00E654B2" w:rsidP="00DE715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61CC9B7A" w14:textId="77777777" w:rsidR="003B62E7" w:rsidRDefault="00447626">
      <w:pPr>
        <w:pStyle w:val="21"/>
        <w:rPr>
          <w:rFonts w:ascii="仿宋_GB2312" w:eastAsia="仿宋_GB2312"/>
          <w:sz w:val="28"/>
          <w:szCs w:val="28"/>
        </w:rPr>
      </w:pPr>
      <w:r>
        <w:rPr>
          <w:rFonts w:ascii="仿宋_GB2312" w:eastAsia="仿宋_GB2312"/>
          <w:sz w:val="28"/>
          <w:szCs w:val="28"/>
        </w:rPr>
        <w:t>在/出院收费表（TB_HIS_JZ_Charge）</w:t>
      </w:r>
      <w:bookmarkEnd w:id="209"/>
      <w:bookmarkEnd w:id="210"/>
      <w:bookmarkEnd w:id="211"/>
      <w:bookmarkEnd w:id="212"/>
      <w:bookmarkEnd w:id="213"/>
    </w:p>
    <w:p w14:paraId="01757296" w14:textId="77777777" w:rsidR="003B62E7" w:rsidRDefault="00447626">
      <w:pPr>
        <w:spacing w:line="360" w:lineRule="auto"/>
        <w:ind w:firstLineChars="225" w:firstLine="540"/>
        <w:rPr>
          <w:rFonts w:ascii="Times New Roman" w:hAnsi="Times New Roman"/>
          <w:sz w:val="24"/>
          <w:szCs w:val="24"/>
        </w:rPr>
      </w:pPr>
      <w:r>
        <w:rPr>
          <w:rFonts w:ascii="Times New Roman" w:hAnsi="Times New Roman" w:cs="Times New Roman"/>
          <w:sz w:val="24"/>
          <w:szCs w:val="24"/>
        </w:rPr>
        <w:t>病人在进行了在院或出院的费用结算后，则医院须按照下列结构填报病人的住院费用结算信息。该表仅接受新增不接受修改。日常每天上传。</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691"/>
        <w:gridCol w:w="1139"/>
        <w:gridCol w:w="993"/>
        <w:gridCol w:w="708"/>
        <w:gridCol w:w="629"/>
        <w:gridCol w:w="931"/>
        <w:gridCol w:w="708"/>
        <w:gridCol w:w="2268"/>
      </w:tblGrid>
      <w:tr w:rsidR="003B62E7" w14:paraId="58A04283" w14:textId="77777777" w:rsidTr="0098216E">
        <w:trPr>
          <w:cantSplit/>
          <w:trHeight w:val="699"/>
          <w:tblHeader/>
          <w:jc w:val="center"/>
        </w:trPr>
        <w:tc>
          <w:tcPr>
            <w:tcW w:w="786" w:type="dxa"/>
            <w:tcBorders>
              <w:top w:val="single" w:sz="4" w:space="0" w:color="auto"/>
              <w:left w:val="single" w:sz="4" w:space="0" w:color="auto"/>
              <w:bottom w:val="single" w:sz="4" w:space="0" w:color="auto"/>
              <w:right w:val="single" w:sz="4" w:space="0" w:color="auto"/>
            </w:tcBorders>
            <w:shd w:val="clear" w:color="auto" w:fill="D9D9D9"/>
            <w:vAlign w:val="center"/>
          </w:tcPr>
          <w:p w14:paraId="11B9A11D"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196686FE"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D5578C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3066855"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7DD4967"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0F55BF5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7991569"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6D7439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3B481D7E"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061ABA10" w14:textId="77777777" w:rsidTr="0098216E">
        <w:trPr>
          <w:cantSplit/>
          <w:trHeight w:val="195"/>
          <w:jc w:val="center"/>
        </w:trPr>
        <w:tc>
          <w:tcPr>
            <w:tcW w:w="7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249055"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C1C0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F774F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STFRQ</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4FEF8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A574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8547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0B577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2640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91B00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复合主键；格式为</w:t>
            </w:r>
            <w:r>
              <w:rPr>
                <w:rFonts w:ascii="Times New Roman" w:hAnsi="Times New Roman" w:cs="Times New Roman"/>
                <w:color w:val="000000"/>
                <w:sz w:val="18"/>
                <w:szCs w:val="18"/>
                <w:lang w:val="en-US" w:bidi="ar"/>
              </w:rPr>
              <w:t>YYYYMMDD</w:t>
            </w:r>
          </w:p>
        </w:tc>
      </w:tr>
      <w:tr w:rsidR="003B62E7" w14:paraId="46F8A339" w14:textId="77777777" w:rsidTr="0098216E">
        <w:trPr>
          <w:cantSplit/>
          <w:trHeight w:val="195"/>
          <w:jc w:val="center"/>
        </w:trPr>
        <w:tc>
          <w:tcPr>
            <w:tcW w:w="7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60B029"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52DF2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478E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40C1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B475A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74B1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BF4C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F987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C0368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复合主键；即内部结算号</w:t>
            </w:r>
          </w:p>
        </w:tc>
      </w:tr>
      <w:tr w:rsidR="003B62E7" w14:paraId="156D1E34"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9A94F4"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5126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退费标志</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4EA36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STFBZ</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E013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58978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B9C5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E7EB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3BB2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41B94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：收费；</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：退费</w:t>
            </w:r>
          </w:p>
        </w:tc>
      </w:tr>
      <w:tr w:rsidR="003B62E7" w14:paraId="4D09941D"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2C62B9"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D3FE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DDA71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5FBC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FE18F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4428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C2B2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348E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5773F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568A982"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38409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691" w:type="dxa"/>
            <w:tcBorders>
              <w:top w:val="single" w:sz="4" w:space="0" w:color="auto"/>
              <w:left w:val="single" w:sz="4" w:space="0" w:color="auto"/>
              <w:bottom w:val="single" w:sz="4" w:space="0" w:color="auto"/>
              <w:right w:val="single" w:sz="4" w:space="0" w:color="auto"/>
            </w:tcBorders>
            <w:vAlign w:val="center"/>
          </w:tcPr>
          <w:p w14:paraId="7B63F1F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44461A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ZYID</w:t>
            </w:r>
          </w:p>
        </w:tc>
        <w:tc>
          <w:tcPr>
            <w:tcW w:w="993" w:type="dxa"/>
            <w:tcBorders>
              <w:top w:val="single" w:sz="4" w:space="0" w:color="auto"/>
              <w:left w:val="single" w:sz="4" w:space="0" w:color="auto"/>
              <w:bottom w:val="single" w:sz="4" w:space="0" w:color="auto"/>
              <w:right w:val="single" w:sz="4" w:space="0" w:color="auto"/>
            </w:tcBorders>
            <w:vAlign w:val="center"/>
          </w:tcPr>
          <w:p w14:paraId="507AFE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87F3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FA5D2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7D8E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56DA13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7222EC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入院登记时产生的代表该次住院的信息系统唯一识别编号</w:t>
            </w:r>
          </w:p>
        </w:tc>
      </w:tr>
      <w:tr w:rsidR="003B62E7" w14:paraId="0497838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B3BC2AE"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1EA880F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4168C2A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6B002D3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D4CD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EC9C1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03156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A593D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C90A85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78A38AE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39E7FA1"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29321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51714A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23D84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FF08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F08A2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95BBC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4F6709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EF5D9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3C9C6899"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3515C63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DE08.10.025.00</w:t>
            </w:r>
          </w:p>
        </w:tc>
        <w:tc>
          <w:tcPr>
            <w:tcW w:w="1691" w:type="dxa"/>
            <w:tcBorders>
              <w:top w:val="single" w:sz="4" w:space="0" w:color="auto"/>
              <w:left w:val="single" w:sz="4" w:space="0" w:color="auto"/>
              <w:bottom w:val="single" w:sz="4" w:space="0" w:color="auto"/>
              <w:right w:val="single" w:sz="4" w:space="0" w:color="auto"/>
            </w:tcBorders>
            <w:vAlign w:val="center"/>
          </w:tcPr>
          <w:p w14:paraId="1F6232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153D0D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KSDM</w:t>
            </w:r>
          </w:p>
        </w:tc>
        <w:tc>
          <w:tcPr>
            <w:tcW w:w="993" w:type="dxa"/>
            <w:tcBorders>
              <w:top w:val="single" w:sz="4" w:space="0" w:color="auto"/>
              <w:left w:val="single" w:sz="4" w:space="0" w:color="auto"/>
              <w:bottom w:val="single" w:sz="4" w:space="0" w:color="auto"/>
              <w:right w:val="single" w:sz="4" w:space="0" w:color="auto"/>
            </w:tcBorders>
            <w:vAlign w:val="center"/>
          </w:tcPr>
          <w:p w14:paraId="624083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FCC1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EA9A3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CFDDA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41B316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E6465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填医院内定义的科室编号</w:t>
            </w:r>
          </w:p>
        </w:tc>
      </w:tr>
      <w:tr w:rsidR="003B62E7" w14:paraId="081B5A52"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76580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691" w:type="dxa"/>
            <w:tcBorders>
              <w:top w:val="single" w:sz="4" w:space="0" w:color="auto"/>
              <w:left w:val="single" w:sz="4" w:space="0" w:color="auto"/>
              <w:bottom w:val="single" w:sz="4" w:space="0" w:color="auto"/>
              <w:right w:val="single" w:sz="4" w:space="0" w:color="auto"/>
            </w:tcBorders>
            <w:vAlign w:val="center"/>
          </w:tcPr>
          <w:p w14:paraId="6BFFED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544C94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18E710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712F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82BDD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5D90B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29C68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55565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填医院系统内部定义的科室名称</w:t>
            </w:r>
          </w:p>
        </w:tc>
      </w:tr>
      <w:tr w:rsidR="003B62E7" w14:paraId="412CE3DD"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1C64A3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DE02.01.044.00</w:t>
            </w:r>
          </w:p>
        </w:tc>
        <w:tc>
          <w:tcPr>
            <w:tcW w:w="1691" w:type="dxa"/>
            <w:tcBorders>
              <w:top w:val="single" w:sz="4" w:space="0" w:color="auto"/>
              <w:left w:val="single" w:sz="4" w:space="0" w:color="auto"/>
              <w:bottom w:val="single" w:sz="4" w:space="0" w:color="auto"/>
              <w:right w:val="single" w:sz="4" w:space="0" w:color="auto"/>
            </w:tcBorders>
            <w:vAlign w:val="center"/>
          </w:tcPr>
          <w:p w14:paraId="5BD2EA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5745A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1BD307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9C377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AC9D0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B41CC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65D1C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D18F2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SZCV01.02.002 </w:t>
            </w:r>
            <w:r>
              <w:rPr>
                <w:rFonts w:ascii="Times New Roman" w:hAnsi="Times New Roman" w:cs="Times New Roman"/>
                <w:color w:val="000000"/>
                <w:sz w:val="18"/>
                <w:szCs w:val="18"/>
                <w:lang w:val="en-US" w:bidi="ar"/>
              </w:rPr>
              <w:t>医疗保险类别代码表</w:t>
            </w:r>
          </w:p>
        </w:tc>
      </w:tr>
      <w:tr w:rsidR="003B62E7" w14:paraId="30C3FABD"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722E66BB"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7927FE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第</w:t>
            </w:r>
            <w:r>
              <w:rPr>
                <w:rFonts w:ascii="Times New Roman" w:hAnsi="Times New Roman" w:cs="Times New Roman"/>
                <w:color w:val="000000"/>
                <w:sz w:val="18"/>
                <w:szCs w:val="18"/>
                <w:lang w:val="en-US" w:bidi="ar"/>
              </w:rPr>
              <w:t>N</w:t>
            </w:r>
            <w:r>
              <w:rPr>
                <w:rFonts w:ascii="Times New Roman" w:hAnsi="Times New Roman" w:cs="Times New Roman"/>
                <w:color w:val="000000"/>
                <w:sz w:val="18"/>
                <w:szCs w:val="18"/>
                <w:lang w:val="en-US" w:bidi="ar"/>
              </w:rPr>
              <w:t>次收费</w:t>
            </w:r>
          </w:p>
        </w:tc>
        <w:tc>
          <w:tcPr>
            <w:tcW w:w="1139" w:type="dxa"/>
            <w:tcBorders>
              <w:top w:val="single" w:sz="4" w:space="0" w:color="auto"/>
              <w:left w:val="single" w:sz="4" w:space="0" w:color="auto"/>
              <w:bottom w:val="single" w:sz="4" w:space="0" w:color="auto"/>
              <w:right w:val="single" w:sz="4" w:space="0" w:color="auto"/>
            </w:tcBorders>
            <w:vAlign w:val="center"/>
          </w:tcPr>
          <w:p w14:paraId="0E6619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SFCS</w:t>
            </w:r>
          </w:p>
        </w:tc>
        <w:tc>
          <w:tcPr>
            <w:tcW w:w="993" w:type="dxa"/>
            <w:tcBorders>
              <w:top w:val="single" w:sz="4" w:space="0" w:color="auto"/>
              <w:left w:val="single" w:sz="4" w:space="0" w:color="auto"/>
              <w:bottom w:val="single" w:sz="4" w:space="0" w:color="auto"/>
              <w:right w:val="single" w:sz="4" w:space="0" w:color="auto"/>
            </w:tcBorders>
            <w:vAlign w:val="center"/>
          </w:tcPr>
          <w:p w14:paraId="7DE910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12462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1BD61A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FC58F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592B94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7EBEB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每次结算填写一条，</w:t>
            </w:r>
            <w:r>
              <w:rPr>
                <w:rFonts w:ascii="Times New Roman" w:hAnsi="Times New Roman" w:cs="Times New Roman"/>
                <w:color w:val="000000"/>
                <w:sz w:val="18"/>
                <w:szCs w:val="18"/>
                <w:lang w:val="en-US" w:bidi="ar"/>
              </w:rPr>
              <w:t>N</w:t>
            </w:r>
            <w:r>
              <w:rPr>
                <w:rFonts w:ascii="Times New Roman" w:hAnsi="Times New Roman" w:cs="Times New Roman"/>
                <w:color w:val="000000"/>
                <w:sz w:val="18"/>
                <w:szCs w:val="18"/>
                <w:lang w:val="en-US" w:bidi="ar"/>
              </w:rPr>
              <w:t>代表本次就诊中的第几次缴费。当次就诊进行多次缴费的，每次开发票或打印收费单为一次结算。</w:t>
            </w:r>
          </w:p>
        </w:tc>
      </w:tr>
      <w:tr w:rsidR="003B62E7" w14:paraId="3373FA7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6976F7E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DE07.00.006.00</w:t>
            </w:r>
          </w:p>
        </w:tc>
        <w:tc>
          <w:tcPr>
            <w:tcW w:w="1691" w:type="dxa"/>
            <w:tcBorders>
              <w:top w:val="single" w:sz="4" w:space="0" w:color="auto"/>
              <w:left w:val="single" w:sz="4" w:space="0" w:color="auto"/>
              <w:bottom w:val="single" w:sz="4" w:space="0" w:color="auto"/>
              <w:right w:val="single" w:sz="4" w:space="0" w:color="auto"/>
            </w:tcBorders>
            <w:vAlign w:val="center"/>
          </w:tcPr>
          <w:p w14:paraId="141151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777278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7D98A2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958C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B4491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09AB5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A1F86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67FE4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用来区分对象收费的医疗费用来源。</w:t>
            </w:r>
            <w:r>
              <w:rPr>
                <w:rFonts w:ascii="Times New Roman" w:hAnsi="Times New Roman" w:cs="Times New Roman"/>
                <w:color w:val="000000"/>
                <w:sz w:val="18"/>
                <w:szCs w:val="18"/>
                <w:lang w:val="en-US" w:bidi="ar"/>
              </w:rPr>
              <w:br/>
            </w: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6BF675E4"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35D781D"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3D596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诊疗类型</w:t>
            </w:r>
          </w:p>
        </w:tc>
        <w:tc>
          <w:tcPr>
            <w:tcW w:w="1139" w:type="dxa"/>
            <w:tcBorders>
              <w:top w:val="single" w:sz="4" w:space="0" w:color="auto"/>
              <w:left w:val="single" w:sz="4" w:space="0" w:color="auto"/>
              <w:bottom w:val="single" w:sz="4" w:space="0" w:color="auto"/>
              <w:right w:val="single" w:sz="4" w:space="0" w:color="auto"/>
            </w:tcBorders>
            <w:vAlign w:val="center"/>
          </w:tcPr>
          <w:p w14:paraId="2407EF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ZLLX</w:t>
            </w:r>
          </w:p>
        </w:tc>
        <w:tc>
          <w:tcPr>
            <w:tcW w:w="993" w:type="dxa"/>
            <w:tcBorders>
              <w:top w:val="single" w:sz="4" w:space="0" w:color="auto"/>
              <w:left w:val="single" w:sz="4" w:space="0" w:color="auto"/>
              <w:bottom w:val="single" w:sz="4" w:space="0" w:color="auto"/>
              <w:right w:val="single" w:sz="4" w:space="0" w:color="auto"/>
            </w:tcBorders>
            <w:vAlign w:val="center"/>
          </w:tcPr>
          <w:p w14:paraId="5F7CBD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F7DA3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20859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55300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C3D61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9CCAC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 SZCV01.09.005 </w:t>
            </w:r>
            <w:r>
              <w:rPr>
                <w:rFonts w:ascii="Times New Roman" w:hAnsi="Times New Roman" w:cs="Times New Roman"/>
                <w:color w:val="000000"/>
                <w:sz w:val="18"/>
                <w:szCs w:val="18"/>
                <w:lang w:val="en-US" w:bidi="ar"/>
              </w:rPr>
              <w:t>就诊类型代码表</w:t>
            </w:r>
          </w:p>
        </w:tc>
      </w:tr>
      <w:tr w:rsidR="003B62E7" w14:paraId="5AABCE70"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69159E77"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D6D38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医保帐户标志</w:t>
            </w:r>
          </w:p>
        </w:tc>
        <w:tc>
          <w:tcPr>
            <w:tcW w:w="1139" w:type="dxa"/>
            <w:tcBorders>
              <w:top w:val="single" w:sz="4" w:space="0" w:color="auto"/>
              <w:left w:val="single" w:sz="4" w:space="0" w:color="auto"/>
              <w:bottom w:val="single" w:sz="4" w:space="0" w:color="auto"/>
              <w:right w:val="single" w:sz="4" w:space="0" w:color="auto"/>
            </w:tcBorders>
            <w:vAlign w:val="center"/>
          </w:tcPr>
          <w:p w14:paraId="620F68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YBZHBZ</w:t>
            </w:r>
          </w:p>
        </w:tc>
        <w:tc>
          <w:tcPr>
            <w:tcW w:w="993" w:type="dxa"/>
            <w:tcBorders>
              <w:top w:val="single" w:sz="4" w:space="0" w:color="auto"/>
              <w:left w:val="single" w:sz="4" w:space="0" w:color="auto"/>
              <w:bottom w:val="single" w:sz="4" w:space="0" w:color="auto"/>
              <w:right w:val="single" w:sz="4" w:space="0" w:color="auto"/>
            </w:tcBorders>
            <w:vAlign w:val="center"/>
          </w:tcPr>
          <w:p w14:paraId="042FF6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2313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FB34C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989F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623AE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1D81B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医保卡和社保卡用户应填写；完全参照医保</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位帐户标志。非医保病人填写</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0</w:t>
            </w:r>
          </w:p>
        </w:tc>
      </w:tr>
      <w:tr w:rsidR="003B62E7" w14:paraId="07CD8B99"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C1B76CF"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4A99E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实时交易标志</w:t>
            </w:r>
          </w:p>
        </w:tc>
        <w:tc>
          <w:tcPr>
            <w:tcW w:w="1139" w:type="dxa"/>
            <w:tcBorders>
              <w:top w:val="single" w:sz="4" w:space="0" w:color="auto"/>
              <w:left w:val="single" w:sz="4" w:space="0" w:color="auto"/>
              <w:bottom w:val="single" w:sz="4" w:space="0" w:color="auto"/>
              <w:right w:val="single" w:sz="4" w:space="0" w:color="auto"/>
            </w:tcBorders>
            <w:vAlign w:val="center"/>
          </w:tcPr>
          <w:p w14:paraId="4A39CE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SSJYBZ</w:t>
            </w:r>
          </w:p>
        </w:tc>
        <w:tc>
          <w:tcPr>
            <w:tcW w:w="993" w:type="dxa"/>
            <w:tcBorders>
              <w:top w:val="single" w:sz="4" w:space="0" w:color="auto"/>
              <w:left w:val="single" w:sz="4" w:space="0" w:color="auto"/>
              <w:bottom w:val="single" w:sz="4" w:space="0" w:color="auto"/>
              <w:right w:val="single" w:sz="4" w:space="0" w:color="auto"/>
            </w:tcBorders>
            <w:vAlign w:val="center"/>
          </w:tcPr>
          <w:p w14:paraId="26BAD6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8B0DA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3C1F1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25776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05C9F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C6633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是。用于说明是否与医保中心进行实时交易</w:t>
            </w:r>
          </w:p>
        </w:tc>
      </w:tr>
      <w:tr w:rsidR="003B62E7" w:rsidRPr="00AD6743" w14:paraId="4608621C"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73711604"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46682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BA75E4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STFSJ</w:t>
            </w:r>
          </w:p>
        </w:tc>
        <w:tc>
          <w:tcPr>
            <w:tcW w:w="993" w:type="dxa"/>
            <w:tcBorders>
              <w:top w:val="single" w:sz="4" w:space="0" w:color="auto"/>
              <w:left w:val="single" w:sz="4" w:space="0" w:color="auto"/>
              <w:bottom w:val="single" w:sz="4" w:space="0" w:color="auto"/>
              <w:right w:val="single" w:sz="4" w:space="0" w:color="auto"/>
            </w:tcBorders>
            <w:vAlign w:val="center"/>
          </w:tcPr>
          <w:p w14:paraId="5ED998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CC4C8A6"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45261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76698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6008C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E14FBB0" w14:textId="77777777" w:rsidR="003B62E7" w:rsidRDefault="00447626">
            <w:pPr>
              <w:widowControl/>
              <w:textAlignment w:val="center"/>
              <w:rPr>
                <w:rFonts w:ascii="Times New Roman" w:hAnsi="Times New Roman"/>
                <w:color w:val="000000"/>
                <w:sz w:val="18"/>
                <w:szCs w:val="18"/>
                <w:lang w:val="en-US" w:bidi="ar"/>
              </w:rPr>
            </w:pPr>
            <w:r>
              <w:rPr>
                <w:rFonts w:ascii="Times New Roman" w:hAnsi="Times New Roman" w:cs="Times New Roman"/>
                <w:color w:val="000000"/>
                <w:sz w:val="18"/>
                <w:szCs w:val="18"/>
                <w:lang w:val="en-US" w:bidi="ar"/>
              </w:rPr>
              <w:t>YYYY-MM-DD HH:MM:SS</w:t>
            </w:r>
          </w:p>
        </w:tc>
      </w:tr>
      <w:tr w:rsidR="003B62E7" w14:paraId="67D937E9"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AA897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DE07.00.001.00</w:t>
            </w:r>
          </w:p>
        </w:tc>
        <w:tc>
          <w:tcPr>
            <w:tcW w:w="1691" w:type="dxa"/>
            <w:tcBorders>
              <w:top w:val="single" w:sz="4" w:space="0" w:color="auto"/>
              <w:left w:val="single" w:sz="4" w:space="0" w:color="auto"/>
              <w:bottom w:val="single" w:sz="4" w:space="0" w:color="auto"/>
              <w:right w:val="single" w:sz="4" w:space="0" w:color="auto"/>
            </w:tcBorders>
            <w:vAlign w:val="center"/>
          </w:tcPr>
          <w:p w14:paraId="40C7EB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总费用</w:t>
            </w:r>
          </w:p>
        </w:tc>
        <w:tc>
          <w:tcPr>
            <w:tcW w:w="1139" w:type="dxa"/>
            <w:tcBorders>
              <w:top w:val="single" w:sz="4" w:space="0" w:color="auto"/>
              <w:left w:val="single" w:sz="4" w:space="0" w:color="auto"/>
              <w:bottom w:val="single" w:sz="4" w:space="0" w:color="auto"/>
              <w:right w:val="single" w:sz="4" w:space="0" w:color="auto"/>
            </w:tcBorders>
            <w:vAlign w:val="center"/>
          </w:tcPr>
          <w:p w14:paraId="50AFDD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ZFY</w:t>
            </w:r>
          </w:p>
        </w:tc>
        <w:tc>
          <w:tcPr>
            <w:tcW w:w="993" w:type="dxa"/>
            <w:tcBorders>
              <w:top w:val="single" w:sz="4" w:space="0" w:color="auto"/>
              <w:left w:val="single" w:sz="4" w:space="0" w:color="auto"/>
              <w:bottom w:val="single" w:sz="4" w:space="0" w:color="auto"/>
              <w:right w:val="single" w:sz="4" w:space="0" w:color="auto"/>
            </w:tcBorders>
            <w:vAlign w:val="center"/>
          </w:tcPr>
          <w:p w14:paraId="05CF0A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2CBD6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0F325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B0310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F9FAD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BD28F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收退费均以正数表达。总费用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实收金额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优惠金额</w:t>
            </w:r>
          </w:p>
        </w:tc>
      </w:tr>
      <w:tr w:rsidR="003B62E7" w14:paraId="6188A0B5"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1342C7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DE12.01.068.00</w:t>
            </w:r>
          </w:p>
        </w:tc>
        <w:tc>
          <w:tcPr>
            <w:tcW w:w="1691" w:type="dxa"/>
            <w:tcBorders>
              <w:top w:val="single" w:sz="4" w:space="0" w:color="auto"/>
              <w:left w:val="single" w:sz="4" w:space="0" w:color="auto"/>
              <w:bottom w:val="single" w:sz="4" w:space="0" w:color="auto"/>
              <w:right w:val="single" w:sz="4" w:space="0" w:color="auto"/>
            </w:tcBorders>
            <w:vAlign w:val="center"/>
          </w:tcPr>
          <w:p w14:paraId="03FABB3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实收金额</w:t>
            </w:r>
          </w:p>
        </w:tc>
        <w:tc>
          <w:tcPr>
            <w:tcW w:w="1139" w:type="dxa"/>
            <w:tcBorders>
              <w:top w:val="single" w:sz="4" w:space="0" w:color="auto"/>
              <w:left w:val="single" w:sz="4" w:space="0" w:color="auto"/>
              <w:bottom w:val="single" w:sz="4" w:space="0" w:color="auto"/>
              <w:right w:val="single" w:sz="4" w:space="0" w:color="auto"/>
            </w:tcBorders>
            <w:vAlign w:val="center"/>
          </w:tcPr>
          <w:p w14:paraId="44EDC4F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SSJE</w:t>
            </w:r>
          </w:p>
        </w:tc>
        <w:tc>
          <w:tcPr>
            <w:tcW w:w="993" w:type="dxa"/>
            <w:tcBorders>
              <w:top w:val="single" w:sz="4" w:space="0" w:color="auto"/>
              <w:left w:val="single" w:sz="4" w:space="0" w:color="auto"/>
              <w:bottom w:val="single" w:sz="4" w:space="0" w:color="auto"/>
              <w:right w:val="single" w:sz="4" w:space="0" w:color="auto"/>
            </w:tcBorders>
            <w:vAlign w:val="center"/>
          </w:tcPr>
          <w:p w14:paraId="70AAEF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8BBC0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5CB90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D6F6C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6A337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EA2AB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收退费均以正数表达。发票打印的金额，单位：元</w:t>
            </w:r>
          </w:p>
        </w:tc>
      </w:tr>
      <w:tr w:rsidR="003B62E7" w14:paraId="298543C4"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18A262E"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BE7982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优惠金额</w:t>
            </w:r>
          </w:p>
        </w:tc>
        <w:tc>
          <w:tcPr>
            <w:tcW w:w="1139" w:type="dxa"/>
            <w:tcBorders>
              <w:top w:val="single" w:sz="4" w:space="0" w:color="auto"/>
              <w:left w:val="single" w:sz="4" w:space="0" w:color="auto"/>
              <w:bottom w:val="single" w:sz="4" w:space="0" w:color="auto"/>
              <w:right w:val="single" w:sz="4" w:space="0" w:color="auto"/>
            </w:tcBorders>
            <w:vAlign w:val="center"/>
          </w:tcPr>
          <w:p w14:paraId="3EC55AD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YHJE</w:t>
            </w:r>
          </w:p>
        </w:tc>
        <w:tc>
          <w:tcPr>
            <w:tcW w:w="993" w:type="dxa"/>
            <w:tcBorders>
              <w:top w:val="single" w:sz="4" w:space="0" w:color="auto"/>
              <w:left w:val="single" w:sz="4" w:space="0" w:color="auto"/>
              <w:bottom w:val="single" w:sz="4" w:space="0" w:color="auto"/>
              <w:right w:val="single" w:sz="4" w:space="0" w:color="auto"/>
            </w:tcBorders>
            <w:vAlign w:val="center"/>
          </w:tcPr>
          <w:p w14:paraId="343B1D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AECB1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56D2F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8B122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E73A9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64BEB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收退费均以正数表达。</w:t>
            </w:r>
          </w:p>
        </w:tc>
      </w:tr>
      <w:tr w:rsidR="003B62E7" w14:paraId="0954D918"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78857B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33D4AB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医保范围外自费</w:t>
            </w:r>
          </w:p>
        </w:tc>
        <w:tc>
          <w:tcPr>
            <w:tcW w:w="1139" w:type="dxa"/>
            <w:tcBorders>
              <w:top w:val="single" w:sz="4" w:space="0" w:color="auto"/>
              <w:left w:val="single" w:sz="4" w:space="0" w:color="auto"/>
              <w:bottom w:val="single" w:sz="4" w:space="0" w:color="auto"/>
              <w:right w:val="single" w:sz="4" w:space="0" w:color="auto"/>
            </w:tcBorders>
            <w:vAlign w:val="center"/>
          </w:tcPr>
          <w:p w14:paraId="00C8C6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YBFWWZF</w:t>
            </w:r>
          </w:p>
        </w:tc>
        <w:tc>
          <w:tcPr>
            <w:tcW w:w="993" w:type="dxa"/>
            <w:tcBorders>
              <w:top w:val="single" w:sz="4" w:space="0" w:color="auto"/>
              <w:left w:val="single" w:sz="4" w:space="0" w:color="auto"/>
              <w:bottom w:val="single" w:sz="4" w:space="0" w:color="auto"/>
              <w:right w:val="single" w:sz="4" w:space="0" w:color="auto"/>
            </w:tcBorders>
            <w:vAlign w:val="center"/>
          </w:tcPr>
          <w:p w14:paraId="31838B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E8974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A37C6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8CE9A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90B18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9C72E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收退费均以正数表达。</w:t>
            </w:r>
          </w:p>
        </w:tc>
      </w:tr>
      <w:tr w:rsidR="003B62E7" w14:paraId="4A506AD6"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171911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DE07.00.001.00</w:t>
            </w:r>
          </w:p>
        </w:tc>
        <w:tc>
          <w:tcPr>
            <w:tcW w:w="1691" w:type="dxa"/>
            <w:tcBorders>
              <w:top w:val="single" w:sz="4" w:space="0" w:color="auto"/>
              <w:left w:val="single" w:sz="4" w:space="0" w:color="auto"/>
              <w:bottom w:val="single" w:sz="4" w:space="0" w:color="auto"/>
              <w:right w:val="single" w:sz="4" w:space="0" w:color="auto"/>
            </w:tcBorders>
            <w:vAlign w:val="center"/>
          </w:tcPr>
          <w:p w14:paraId="37CE07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自费金额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75FCBB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ZFJE</w:t>
            </w:r>
          </w:p>
        </w:tc>
        <w:tc>
          <w:tcPr>
            <w:tcW w:w="993" w:type="dxa"/>
            <w:tcBorders>
              <w:top w:val="single" w:sz="4" w:space="0" w:color="auto"/>
              <w:left w:val="single" w:sz="4" w:space="0" w:color="auto"/>
              <w:bottom w:val="single" w:sz="4" w:space="0" w:color="auto"/>
              <w:right w:val="single" w:sz="4" w:space="0" w:color="auto"/>
            </w:tcBorders>
            <w:vAlign w:val="center"/>
          </w:tcPr>
          <w:p w14:paraId="7BB3B8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A70F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C1BB4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DE550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14395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8CBB7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收退费均以正数表达。自费金额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实收金额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记账金额，即个人现场支付部分</w:t>
            </w:r>
          </w:p>
        </w:tc>
      </w:tr>
      <w:tr w:rsidR="003B62E7" w14:paraId="4533BC56"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A1F7B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74C9C7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记账金额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7BE949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YBJZ</w:t>
            </w:r>
          </w:p>
        </w:tc>
        <w:tc>
          <w:tcPr>
            <w:tcW w:w="993" w:type="dxa"/>
            <w:tcBorders>
              <w:top w:val="single" w:sz="4" w:space="0" w:color="auto"/>
              <w:left w:val="single" w:sz="4" w:space="0" w:color="auto"/>
              <w:bottom w:val="single" w:sz="4" w:space="0" w:color="auto"/>
              <w:right w:val="single" w:sz="4" w:space="0" w:color="auto"/>
            </w:tcBorders>
            <w:vAlign w:val="center"/>
          </w:tcPr>
          <w:p w14:paraId="3FC31C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B2DAC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25087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67291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45612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651A838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单位：元，包括个人账户支付金额和基金支付金额</w:t>
            </w:r>
          </w:p>
        </w:tc>
      </w:tr>
      <w:tr w:rsidR="003B62E7" w14:paraId="4E56C7E5"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6CCD0C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15AF6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医保基金支</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付</w:t>
            </w:r>
          </w:p>
        </w:tc>
        <w:tc>
          <w:tcPr>
            <w:tcW w:w="1139" w:type="dxa"/>
            <w:tcBorders>
              <w:top w:val="single" w:sz="4" w:space="0" w:color="auto"/>
              <w:left w:val="single" w:sz="4" w:space="0" w:color="auto"/>
              <w:bottom w:val="single" w:sz="4" w:space="0" w:color="auto"/>
              <w:right w:val="single" w:sz="4" w:space="0" w:color="auto"/>
            </w:tcBorders>
            <w:vAlign w:val="center"/>
          </w:tcPr>
          <w:p w14:paraId="69BD8EC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YBJJ</w:t>
            </w:r>
          </w:p>
        </w:tc>
        <w:tc>
          <w:tcPr>
            <w:tcW w:w="993" w:type="dxa"/>
            <w:tcBorders>
              <w:top w:val="single" w:sz="4" w:space="0" w:color="auto"/>
              <w:left w:val="single" w:sz="4" w:space="0" w:color="auto"/>
              <w:bottom w:val="single" w:sz="4" w:space="0" w:color="auto"/>
              <w:right w:val="single" w:sz="4" w:space="0" w:color="auto"/>
            </w:tcBorders>
            <w:vAlign w:val="center"/>
          </w:tcPr>
          <w:p w14:paraId="281AF9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DE381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BE5C3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88A81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4A1C5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D31E625" w14:textId="77777777" w:rsidR="003B62E7" w:rsidRDefault="003B62E7">
            <w:pPr>
              <w:rPr>
                <w:rFonts w:ascii="Times New Roman" w:hAnsi="Times New Roman"/>
                <w:color w:val="000000"/>
                <w:sz w:val="18"/>
                <w:szCs w:val="18"/>
                <w:lang w:bidi="ar"/>
              </w:rPr>
            </w:pPr>
          </w:p>
        </w:tc>
      </w:tr>
      <w:tr w:rsidR="003B62E7" w14:paraId="5EF776A8"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723F8D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0B2C39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医保范围内总额</w:t>
            </w:r>
          </w:p>
        </w:tc>
        <w:tc>
          <w:tcPr>
            <w:tcW w:w="1139" w:type="dxa"/>
            <w:tcBorders>
              <w:top w:val="single" w:sz="4" w:space="0" w:color="auto"/>
              <w:left w:val="single" w:sz="4" w:space="0" w:color="auto"/>
              <w:bottom w:val="single" w:sz="4" w:space="0" w:color="auto"/>
              <w:right w:val="single" w:sz="4" w:space="0" w:color="auto"/>
            </w:tcBorders>
            <w:vAlign w:val="center"/>
          </w:tcPr>
          <w:p w14:paraId="3AAED6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YBZE</w:t>
            </w:r>
          </w:p>
        </w:tc>
        <w:tc>
          <w:tcPr>
            <w:tcW w:w="993" w:type="dxa"/>
            <w:tcBorders>
              <w:top w:val="single" w:sz="4" w:space="0" w:color="auto"/>
              <w:left w:val="single" w:sz="4" w:space="0" w:color="auto"/>
              <w:bottom w:val="single" w:sz="4" w:space="0" w:color="auto"/>
              <w:right w:val="single" w:sz="4" w:space="0" w:color="auto"/>
            </w:tcBorders>
            <w:vAlign w:val="center"/>
          </w:tcPr>
          <w:p w14:paraId="607189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EB78F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30D51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0F2EE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2B74D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D27E7E0" w14:textId="77777777" w:rsidR="003B62E7" w:rsidRDefault="003B62E7">
            <w:pPr>
              <w:rPr>
                <w:rFonts w:ascii="Times New Roman" w:hAnsi="Times New Roman"/>
                <w:color w:val="000000"/>
                <w:sz w:val="18"/>
                <w:szCs w:val="18"/>
                <w:lang w:bidi="ar"/>
              </w:rPr>
            </w:pPr>
          </w:p>
        </w:tc>
      </w:tr>
      <w:tr w:rsidR="003B62E7" w14:paraId="64CE7869"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68FF5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6BCFF3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医保范围内自负金额</w:t>
            </w:r>
          </w:p>
        </w:tc>
        <w:tc>
          <w:tcPr>
            <w:tcW w:w="1139" w:type="dxa"/>
            <w:tcBorders>
              <w:top w:val="single" w:sz="4" w:space="0" w:color="auto"/>
              <w:left w:val="single" w:sz="4" w:space="0" w:color="auto"/>
              <w:bottom w:val="single" w:sz="4" w:space="0" w:color="auto"/>
              <w:right w:val="single" w:sz="4" w:space="0" w:color="auto"/>
            </w:tcBorders>
            <w:vAlign w:val="center"/>
          </w:tcPr>
          <w:p w14:paraId="23C58A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YBZF</w:t>
            </w:r>
          </w:p>
        </w:tc>
        <w:tc>
          <w:tcPr>
            <w:tcW w:w="993" w:type="dxa"/>
            <w:tcBorders>
              <w:top w:val="single" w:sz="4" w:space="0" w:color="auto"/>
              <w:left w:val="single" w:sz="4" w:space="0" w:color="auto"/>
              <w:bottom w:val="single" w:sz="4" w:space="0" w:color="auto"/>
              <w:right w:val="single" w:sz="4" w:space="0" w:color="auto"/>
            </w:tcBorders>
            <w:vAlign w:val="center"/>
          </w:tcPr>
          <w:p w14:paraId="6C5E19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10334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2F990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B2504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639CA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62229C2E" w14:textId="77777777" w:rsidR="003B62E7" w:rsidRDefault="003B62E7">
            <w:pPr>
              <w:rPr>
                <w:rFonts w:ascii="Times New Roman" w:hAnsi="Times New Roman"/>
                <w:color w:val="000000"/>
                <w:sz w:val="18"/>
                <w:szCs w:val="18"/>
                <w:lang w:bidi="ar"/>
              </w:rPr>
            </w:pPr>
          </w:p>
        </w:tc>
      </w:tr>
      <w:tr w:rsidR="003B62E7" w14:paraId="074427CF"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FEE3C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51A5D4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特需费用</w:t>
            </w:r>
          </w:p>
        </w:tc>
        <w:tc>
          <w:tcPr>
            <w:tcW w:w="1139" w:type="dxa"/>
            <w:tcBorders>
              <w:top w:val="single" w:sz="4" w:space="0" w:color="auto"/>
              <w:left w:val="single" w:sz="4" w:space="0" w:color="auto"/>
              <w:bottom w:val="single" w:sz="4" w:space="0" w:color="auto"/>
              <w:right w:val="single" w:sz="4" w:space="0" w:color="auto"/>
            </w:tcBorders>
            <w:vAlign w:val="center"/>
          </w:tcPr>
          <w:p w14:paraId="61D06DD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TXFYE</w:t>
            </w:r>
          </w:p>
        </w:tc>
        <w:tc>
          <w:tcPr>
            <w:tcW w:w="993" w:type="dxa"/>
            <w:tcBorders>
              <w:top w:val="single" w:sz="4" w:space="0" w:color="auto"/>
              <w:left w:val="single" w:sz="4" w:space="0" w:color="auto"/>
              <w:bottom w:val="single" w:sz="4" w:space="0" w:color="auto"/>
              <w:right w:val="single" w:sz="4" w:space="0" w:color="auto"/>
            </w:tcBorders>
            <w:vAlign w:val="center"/>
          </w:tcPr>
          <w:p w14:paraId="1413AA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1707F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3CDDC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B9464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6E9CF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2D1D7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费用中可归入特需中的数额</w:t>
            </w:r>
          </w:p>
        </w:tc>
      </w:tr>
      <w:tr w:rsidR="003B62E7" w14:paraId="29A8BAB8"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CB7E4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5C2F43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特需药费</w:t>
            </w:r>
          </w:p>
        </w:tc>
        <w:tc>
          <w:tcPr>
            <w:tcW w:w="1139" w:type="dxa"/>
            <w:tcBorders>
              <w:top w:val="single" w:sz="4" w:space="0" w:color="auto"/>
              <w:left w:val="single" w:sz="4" w:space="0" w:color="auto"/>
              <w:bottom w:val="single" w:sz="4" w:space="0" w:color="auto"/>
              <w:right w:val="single" w:sz="4" w:space="0" w:color="auto"/>
            </w:tcBorders>
            <w:vAlign w:val="center"/>
          </w:tcPr>
          <w:p w14:paraId="73202B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TXYF</w:t>
            </w:r>
          </w:p>
        </w:tc>
        <w:tc>
          <w:tcPr>
            <w:tcW w:w="993" w:type="dxa"/>
            <w:tcBorders>
              <w:top w:val="single" w:sz="4" w:space="0" w:color="auto"/>
              <w:left w:val="single" w:sz="4" w:space="0" w:color="auto"/>
              <w:bottom w:val="single" w:sz="4" w:space="0" w:color="auto"/>
              <w:right w:val="single" w:sz="4" w:space="0" w:color="auto"/>
            </w:tcBorders>
            <w:vAlign w:val="center"/>
          </w:tcPr>
          <w:p w14:paraId="3435F8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57833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F6724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30229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4FD9F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0D294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特需费用中药费的部分</w:t>
            </w:r>
          </w:p>
        </w:tc>
      </w:tr>
      <w:tr w:rsidR="003B62E7" w14:paraId="271520D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90FDE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00CAD4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诊疗费</w:t>
            </w:r>
          </w:p>
        </w:tc>
        <w:tc>
          <w:tcPr>
            <w:tcW w:w="1139" w:type="dxa"/>
            <w:tcBorders>
              <w:top w:val="single" w:sz="4" w:space="0" w:color="auto"/>
              <w:left w:val="single" w:sz="4" w:space="0" w:color="auto"/>
              <w:bottom w:val="single" w:sz="4" w:space="0" w:color="auto"/>
              <w:right w:val="single" w:sz="4" w:space="0" w:color="auto"/>
            </w:tcBorders>
            <w:vAlign w:val="center"/>
          </w:tcPr>
          <w:p w14:paraId="00556E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ZLF</w:t>
            </w:r>
          </w:p>
        </w:tc>
        <w:tc>
          <w:tcPr>
            <w:tcW w:w="993" w:type="dxa"/>
            <w:tcBorders>
              <w:top w:val="single" w:sz="4" w:space="0" w:color="auto"/>
              <w:left w:val="single" w:sz="4" w:space="0" w:color="auto"/>
              <w:bottom w:val="single" w:sz="4" w:space="0" w:color="auto"/>
              <w:right w:val="single" w:sz="4" w:space="0" w:color="auto"/>
            </w:tcBorders>
            <w:vAlign w:val="center"/>
          </w:tcPr>
          <w:p w14:paraId="688A03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1AD74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64BF6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B43B7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FEB07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699D8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收退费均以正数表达，口径按医保</w:t>
            </w:r>
          </w:p>
        </w:tc>
      </w:tr>
      <w:tr w:rsidR="003B62E7" w14:paraId="023404D2"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709AAC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DE07.00.001.00</w:t>
            </w:r>
          </w:p>
        </w:tc>
        <w:tc>
          <w:tcPr>
            <w:tcW w:w="1691" w:type="dxa"/>
            <w:tcBorders>
              <w:top w:val="single" w:sz="4" w:space="0" w:color="auto"/>
              <w:left w:val="single" w:sz="4" w:space="0" w:color="auto"/>
              <w:bottom w:val="single" w:sz="4" w:space="0" w:color="auto"/>
              <w:right w:val="single" w:sz="4" w:space="0" w:color="auto"/>
            </w:tcBorders>
            <w:vAlign w:val="center"/>
          </w:tcPr>
          <w:p w14:paraId="78D2F2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治疗费</w:t>
            </w:r>
          </w:p>
        </w:tc>
        <w:tc>
          <w:tcPr>
            <w:tcW w:w="1139" w:type="dxa"/>
            <w:tcBorders>
              <w:top w:val="single" w:sz="4" w:space="0" w:color="auto"/>
              <w:left w:val="single" w:sz="4" w:space="0" w:color="auto"/>
              <w:bottom w:val="single" w:sz="4" w:space="0" w:color="auto"/>
              <w:right w:val="single" w:sz="4" w:space="0" w:color="auto"/>
            </w:tcBorders>
            <w:vAlign w:val="center"/>
          </w:tcPr>
          <w:p w14:paraId="4FA94C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ZHF</w:t>
            </w:r>
          </w:p>
        </w:tc>
        <w:tc>
          <w:tcPr>
            <w:tcW w:w="993" w:type="dxa"/>
            <w:tcBorders>
              <w:top w:val="single" w:sz="4" w:space="0" w:color="auto"/>
              <w:left w:val="single" w:sz="4" w:space="0" w:color="auto"/>
              <w:bottom w:val="single" w:sz="4" w:space="0" w:color="auto"/>
              <w:right w:val="single" w:sz="4" w:space="0" w:color="auto"/>
            </w:tcBorders>
            <w:vAlign w:val="center"/>
          </w:tcPr>
          <w:p w14:paraId="2CE7CB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36566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41345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254DD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CB9C0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D2010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5142DB02"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20A99C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25EA39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护理费</w:t>
            </w:r>
          </w:p>
        </w:tc>
        <w:tc>
          <w:tcPr>
            <w:tcW w:w="1139" w:type="dxa"/>
            <w:tcBorders>
              <w:top w:val="single" w:sz="4" w:space="0" w:color="auto"/>
              <w:left w:val="single" w:sz="4" w:space="0" w:color="auto"/>
              <w:bottom w:val="single" w:sz="4" w:space="0" w:color="auto"/>
              <w:right w:val="single" w:sz="4" w:space="0" w:color="auto"/>
            </w:tcBorders>
            <w:vAlign w:val="center"/>
          </w:tcPr>
          <w:p w14:paraId="25A569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HLF</w:t>
            </w:r>
          </w:p>
        </w:tc>
        <w:tc>
          <w:tcPr>
            <w:tcW w:w="993" w:type="dxa"/>
            <w:tcBorders>
              <w:top w:val="single" w:sz="4" w:space="0" w:color="auto"/>
              <w:left w:val="single" w:sz="4" w:space="0" w:color="auto"/>
              <w:bottom w:val="single" w:sz="4" w:space="0" w:color="auto"/>
              <w:right w:val="single" w:sz="4" w:space="0" w:color="auto"/>
            </w:tcBorders>
            <w:vAlign w:val="center"/>
          </w:tcPr>
          <w:p w14:paraId="55C7CA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CA540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AAE01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081A2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83A81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794C4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19ADC833"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CD8AF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6FC8D8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手术费</w:t>
            </w:r>
          </w:p>
        </w:tc>
        <w:tc>
          <w:tcPr>
            <w:tcW w:w="1139" w:type="dxa"/>
            <w:tcBorders>
              <w:top w:val="single" w:sz="4" w:space="0" w:color="auto"/>
              <w:left w:val="single" w:sz="4" w:space="0" w:color="auto"/>
              <w:bottom w:val="single" w:sz="4" w:space="0" w:color="auto"/>
              <w:right w:val="single" w:sz="4" w:space="0" w:color="auto"/>
            </w:tcBorders>
            <w:vAlign w:val="center"/>
          </w:tcPr>
          <w:p w14:paraId="071B69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SSF</w:t>
            </w:r>
          </w:p>
        </w:tc>
        <w:tc>
          <w:tcPr>
            <w:tcW w:w="993" w:type="dxa"/>
            <w:tcBorders>
              <w:top w:val="single" w:sz="4" w:space="0" w:color="auto"/>
              <w:left w:val="single" w:sz="4" w:space="0" w:color="auto"/>
              <w:bottom w:val="single" w:sz="4" w:space="0" w:color="auto"/>
              <w:right w:val="single" w:sz="4" w:space="0" w:color="auto"/>
            </w:tcBorders>
            <w:vAlign w:val="center"/>
          </w:tcPr>
          <w:p w14:paraId="41BABE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42A15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D98FD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154D6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EBAEB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3DB288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0373ABD7"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3AE61A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28A2E9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卫生材料费</w:t>
            </w:r>
          </w:p>
        </w:tc>
        <w:tc>
          <w:tcPr>
            <w:tcW w:w="1139" w:type="dxa"/>
            <w:tcBorders>
              <w:top w:val="single" w:sz="4" w:space="0" w:color="auto"/>
              <w:left w:val="single" w:sz="4" w:space="0" w:color="auto"/>
              <w:bottom w:val="single" w:sz="4" w:space="0" w:color="auto"/>
              <w:right w:val="single" w:sz="4" w:space="0" w:color="auto"/>
            </w:tcBorders>
            <w:vAlign w:val="center"/>
          </w:tcPr>
          <w:p w14:paraId="0CE8C9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WSCLF</w:t>
            </w:r>
          </w:p>
        </w:tc>
        <w:tc>
          <w:tcPr>
            <w:tcW w:w="993" w:type="dxa"/>
            <w:tcBorders>
              <w:top w:val="single" w:sz="4" w:space="0" w:color="auto"/>
              <w:left w:val="single" w:sz="4" w:space="0" w:color="auto"/>
              <w:bottom w:val="single" w:sz="4" w:space="0" w:color="auto"/>
              <w:right w:val="single" w:sz="4" w:space="0" w:color="auto"/>
            </w:tcBorders>
            <w:vAlign w:val="center"/>
          </w:tcPr>
          <w:p w14:paraId="59837C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448BB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56085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2E84F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549FB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250DE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755F1E71"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7940F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56219F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床位费</w:t>
            </w:r>
          </w:p>
        </w:tc>
        <w:tc>
          <w:tcPr>
            <w:tcW w:w="1139" w:type="dxa"/>
            <w:tcBorders>
              <w:top w:val="single" w:sz="4" w:space="0" w:color="auto"/>
              <w:left w:val="single" w:sz="4" w:space="0" w:color="auto"/>
              <w:bottom w:val="single" w:sz="4" w:space="0" w:color="auto"/>
              <w:right w:val="single" w:sz="4" w:space="0" w:color="auto"/>
            </w:tcBorders>
            <w:vAlign w:val="center"/>
          </w:tcPr>
          <w:p w14:paraId="62ECBF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CWF</w:t>
            </w:r>
          </w:p>
        </w:tc>
        <w:tc>
          <w:tcPr>
            <w:tcW w:w="993" w:type="dxa"/>
            <w:tcBorders>
              <w:top w:val="single" w:sz="4" w:space="0" w:color="auto"/>
              <w:left w:val="single" w:sz="4" w:space="0" w:color="auto"/>
              <w:bottom w:val="single" w:sz="4" w:space="0" w:color="auto"/>
              <w:right w:val="single" w:sz="4" w:space="0" w:color="auto"/>
            </w:tcBorders>
            <w:vAlign w:val="center"/>
          </w:tcPr>
          <w:p w14:paraId="2F8535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46994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16C29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D8EEA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ED3EE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37688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3A8125CF"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D1FB8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24FAE1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药事服务费</w:t>
            </w:r>
          </w:p>
        </w:tc>
        <w:tc>
          <w:tcPr>
            <w:tcW w:w="1139" w:type="dxa"/>
            <w:tcBorders>
              <w:top w:val="single" w:sz="4" w:space="0" w:color="auto"/>
              <w:left w:val="single" w:sz="4" w:space="0" w:color="auto"/>
              <w:bottom w:val="single" w:sz="4" w:space="0" w:color="auto"/>
              <w:right w:val="single" w:sz="4" w:space="0" w:color="auto"/>
            </w:tcBorders>
            <w:vAlign w:val="center"/>
          </w:tcPr>
          <w:p w14:paraId="47B3D7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YSFWF</w:t>
            </w:r>
          </w:p>
        </w:tc>
        <w:tc>
          <w:tcPr>
            <w:tcW w:w="993" w:type="dxa"/>
            <w:tcBorders>
              <w:top w:val="single" w:sz="4" w:space="0" w:color="auto"/>
              <w:left w:val="single" w:sz="4" w:space="0" w:color="auto"/>
              <w:bottom w:val="single" w:sz="4" w:space="0" w:color="auto"/>
              <w:right w:val="single" w:sz="4" w:space="0" w:color="auto"/>
            </w:tcBorders>
            <w:vAlign w:val="center"/>
          </w:tcPr>
          <w:p w14:paraId="5960EA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60981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5A71F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76833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38F52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C4EEA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784844D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79449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5EC12D7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一般诊疗费</w:t>
            </w:r>
          </w:p>
        </w:tc>
        <w:tc>
          <w:tcPr>
            <w:tcW w:w="1139" w:type="dxa"/>
            <w:tcBorders>
              <w:top w:val="single" w:sz="4" w:space="0" w:color="auto"/>
              <w:left w:val="single" w:sz="4" w:space="0" w:color="auto"/>
              <w:bottom w:val="single" w:sz="4" w:space="0" w:color="auto"/>
              <w:right w:val="single" w:sz="4" w:space="0" w:color="auto"/>
            </w:tcBorders>
            <w:vAlign w:val="center"/>
          </w:tcPr>
          <w:p w14:paraId="33F9E5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YBZLF</w:t>
            </w:r>
          </w:p>
        </w:tc>
        <w:tc>
          <w:tcPr>
            <w:tcW w:w="993" w:type="dxa"/>
            <w:tcBorders>
              <w:top w:val="single" w:sz="4" w:space="0" w:color="auto"/>
              <w:left w:val="single" w:sz="4" w:space="0" w:color="auto"/>
              <w:bottom w:val="single" w:sz="4" w:space="0" w:color="auto"/>
              <w:right w:val="single" w:sz="4" w:space="0" w:color="auto"/>
            </w:tcBorders>
            <w:vAlign w:val="center"/>
          </w:tcPr>
          <w:p w14:paraId="14D328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3CE98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7B0D5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5EA6A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D0C55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D3729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5349410C"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786EE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5E7327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检查费</w:t>
            </w:r>
          </w:p>
        </w:tc>
        <w:tc>
          <w:tcPr>
            <w:tcW w:w="1139" w:type="dxa"/>
            <w:tcBorders>
              <w:top w:val="single" w:sz="4" w:space="0" w:color="auto"/>
              <w:left w:val="single" w:sz="4" w:space="0" w:color="auto"/>
              <w:bottom w:val="single" w:sz="4" w:space="0" w:color="auto"/>
              <w:right w:val="single" w:sz="4" w:space="0" w:color="auto"/>
            </w:tcBorders>
            <w:vAlign w:val="center"/>
          </w:tcPr>
          <w:p w14:paraId="02ADD9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JCF</w:t>
            </w:r>
          </w:p>
        </w:tc>
        <w:tc>
          <w:tcPr>
            <w:tcW w:w="993" w:type="dxa"/>
            <w:tcBorders>
              <w:top w:val="single" w:sz="4" w:space="0" w:color="auto"/>
              <w:left w:val="single" w:sz="4" w:space="0" w:color="auto"/>
              <w:bottom w:val="single" w:sz="4" w:space="0" w:color="auto"/>
              <w:right w:val="single" w:sz="4" w:space="0" w:color="auto"/>
            </w:tcBorders>
            <w:vAlign w:val="center"/>
          </w:tcPr>
          <w:p w14:paraId="6272F5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F3BB7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0F0C6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FF41B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2C6C8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F0238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1B5C8D2F"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3C5154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7322E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化验费</w:t>
            </w:r>
          </w:p>
        </w:tc>
        <w:tc>
          <w:tcPr>
            <w:tcW w:w="1139" w:type="dxa"/>
            <w:tcBorders>
              <w:top w:val="single" w:sz="4" w:space="0" w:color="auto"/>
              <w:left w:val="single" w:sz="4" w:space="0" w:color="auto"/>
              <w:bottom w:val="single" w:sz="4" w:space="0" w:color="auto"/>
              <w:right w:val="single" w:sz="4" w:space="0" w:color="auto"/>
            </w:tcBorders>
            <w:vAlign w:val="center"/>
          </w:tcPr>
          <w:p w14:paraId="7B3595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HYF</w:t>
            </w:r>
          </w:p>
        </w:tc>
        <w:tc>
          <w:tcPr>
            <w:tcW w:w="993" w:type="dxa"/>
            <w:tcBorders>
              <w:top w:val="single" w:sz="4" w:space="0" w:color="auto"/>
              <w:left w:val="single" w:sz="4" w:space="0" w:color="auto"/>
              <w:bottom w:val="single" w:sz="4" w:space="0" w:color="auto"/>
              <w:right w:val="single" w:sz="4" w:space="0" w:color="auto"/>
            </w:tcBorders>
            <w:vAlign w:val="center"/>
          </w:tcPr>
          <w:p w14:paraId="51A653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4DC3B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FE04D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AFC2C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75097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9C4BB9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19AB61C6"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8A0FF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DE07.00.004.00</w:t>
            </w:r>
          </w:p>
        </w:tc>
        <w:tc>
          <w:tcPr>
            <w:tcW w:w="1691" w:type="dxa"/>
            <w:tcBorders>
              <w:top w:val="single" w:sz="4" w:space="0" w:color="auto"/>
              <w:left w:val="single" w:sz="4" w:space="0" w:color="auto"/>
              <w:bottom w:val="single" w:sz="4" w:space="0" w:color="auto"/>
              <w:right w:val="single" w:sz="4" w:space="0" w:color="auto"/>
            </w:tcBorders>
            <w:vAlign w:val="center"/>
          </w:tcPr>
          <w:p w14:paraId="63879F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透视费</w:t>
            </w:r>
          </w:p>
        </w:tc>
        <w:tc>
          <w:tcPr>
            <w:tcW w:w="1139" w:type="dxa"/>
            <w:tcBorders>
              <w:top w:val="single" w:sz="4" w:space="0" w:color="auto"/>
              <w:left w:val="single" w:sz="4" w:space="0" w:color="auto"/>
              <w:bottom w:val="single" w:sz="4" w:space="0" w:color="auto"/>
              <w:right w:val="single" w:sz="4" w:space="0" w:color="auto"/>
            </w:tcBorders>
            <w:vAlign w:val="center"/>
          </w:tcPr>
          <w:p w14:paraId="64FB57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TSF</w:t>
            </w:r>
          </w:p>
        </w:tc>
        <w:tc>
          <w:tcPr>
            <w:tcW w:w="993" w:type="dxa"/>
            <w:tcBorders>
              <w:top w:val="single" w:sz="4" w:space="0" w:color="auto"/>
              <w:left w:val="single" w:sz="4" w:space="0" w:color="auto"/>
              <w:bottom w:val="single" w:sz="4" w:space="0" w:color="auto"/>
              <w:right w:val="single" w:sz="4" w:space="0" w:color="auto"/>
            </w:tcBorders>
            <w:vAlign w:val="center"/>
          </w:tcPr>
          <w:p w14:paraId="195250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5D65D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BBFF4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E02D6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DE4A6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7CEF5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57AA6B05"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ED29B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509ED5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摄片费</w:t>
            </w:r>
          </w:p>
        </w:tc>
        <w:tc>
          <w:tcPr>
            <w:tcW w:w="1139" w:type="dxa"/>
            <w:tcBorders>
              <w:top w:val="single" w:sz="4" w:space="0" w:color="auto"/>
              <w:left w:val="single" w:sz="4" w:space="0" w:color="auto"/>
              <w:bottom w:val="single" w:sz="4" w:space="0" w:color="auto"/>
              <w:right w:val="single" w:sz="4" w:space="0" w:color="auto"/>
            </w:tcBorders>
            <w:vAlign w:val="center"/>
          </w:tcPr>
          <w:p w14:paraId="786858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SPF</w:t>
            </w:r>
          </w:p>
        </w:tc>
        <w:tc>
          <w:tcPr>
            <w:tcW w:w="993" w:type="dxa"/>
            <w:tcBorders>
              <w:top w:val="single" w:sz="4" w:space="0" w:color="auto"/>
              <w:left w:val="single" w:sz="4" w:space="0" w:color="auto"/>
              <w:bottom w:val="single" w:sz="4" w:space="0" w:color="auto"/>
              <w:right w:val="single" w:sz="4" w:space="0" w:color="auto"/>
            </w:tcBorders>
            <w:vAlign w:val="center"/>
          </w:tcPr>
          <w:p w14:paraId="560726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B6810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25138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0EB20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73E05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158D3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17C32D2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3FD87A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6EDE939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输血费</w:t>
            </w:r>
          </w:p>
        </w:tc>
        <w:tc>
          <w:tcPr>
            <w:tcW w:w="1139" w:type="dxa"/>
            <w:tcBorders>
              <w:top w:val="single" w:sz="4" w:space="0" w:color="auto"/>
              <w:left w:val="single" w:sz="4" w:space="0" w:color="auto"/>
              <w:bottom w:val="single" w:sz="4" w:space="0" w:color="auto"/>
              <w:right w:val="single" w:sz="4" w:space="0" w:color="auto"/>
            </w:tcBorders>
            <w:vAlign w:val="center"/>
          </w:tcPr>
          <w:p w14:paraId="6BD13E2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SXF</w:t>
            </w:r>
          </w:p>
        </w:tc>
        <w:tc>
          <w:tcPr>
            <w:tcW w:w="993" w:type="dxa"/>
            <w:tcBorders>
              <w:top w:val="single" w:sz="4" w:space="0" w:color="auto"/>
              <w:left w:val="single" w:sz="4" w:space="0" w:color="auto"/>
              <w:bottom w:val="single" w:sz="4" w:space="0" w:color="auto"/>
              <w:right w:val="single" w:sz="4" w:space="0" w:color="auto"/>
            </w:tcBorders>
            <w:vAlign w:val="center"/>
          </w:tcPr>
          <w:p w14:paraId="554A5B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0B178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36E98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4CC0E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35348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D210B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23241707"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35A904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DE07.00.004.00</w:t>
            </w:r>
          </w:p>
        </w:tc>
        <w:tc>
          <w:tcPr>
            <w:tcW w:w="1691" w:type="dxa"/>
            <w:tcBorders>
              <w:top w:val="single" w:sz="4" w:space="0" w:color="auto"/>
              <w:left w:val="single" w:sz="4" w:space="0" w:color="auto"/>
              <w:bottom w:val="single" w:sz="4" w:space="0" w:color="auto"/>
              <w:right w:val="single" w:sz="4" w:space="0" w:color="auto"/>
            </w:tcBorders>
            <w:vAlign w:val="center"/>
          </w:tcPr>
          <w:p w14:paraId="30306D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输氧费</w:t>
            </w:r>
          </w:p>
        </w:tc>
        <w:tc>
          <w:tcPr>
            <w:tcW w:w="1139" w:type="dxa"/>
            <w:tcBorders>
              <w:top w:val="single" w:sz="4" w:space="0" w:color="auto"/>
              <w:left w:val="single" w:sz="4" w:space="0" w:color="auto"/>
              <w:bottom w:val="single" w:sz="4" w:space="0" w:color="auto"/>
              <w:right w:val="single" w:sz="4" w:space="0" w:color="auto"/>
            </w:tcBorders>
            <w:vAlign w:val="center"/>
          </w:tcPr>
          <w:p w14:paraId="4CF78E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SYF</w:t>
            </w:r>
          </w:p>
        </w:tc>
        <w:tc>
          <w:tcPr>
            <w:tcW w:w="993" w:type="dxa"/>
            <w:tcBorders>
              <w:top w:val="single" w:sz="4" w:space="0" w:color="auto"/>
              <w:left w:val="single" w:sz="4" w:space="0" w:color="auto"/>
              <w:bottom w:val="single" w:sz="4" w:space="0" w:color="auto"/>
              <w:right w:val="single" w:sz="4" w:space="0" w:color="auto"/>
            </w:tcBorders>
            <w:vAlign w:val="center"/>
          </w:tcPr>
          <w:p w14:paraId="502A27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C29A0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3F77D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89FBE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369D9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ED4C2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2CDE7818"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3A943F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6463A0D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西药费</w:t>
            </w:r>
          </w:p>
        </w:tc>
        <w:tc>
          <w:tcPr>
            <w:tcW w:w="1139" w:type="dxa"/>
            <w:tcBorders>
              <w:top w:val="single" w:sz="4" w:space="0" w:color="auto"/>
              <w:left w:val="single" w:sz="4" w:space="0" w:color="auto"/>
              <w:bottom w:val="single" w:sz="4" w:space="0" w:color="auto"/>
              <w:right w:val="single" w:sz="4" w:space="0" w:color="auto"/>
            </w:tcBorders>
            <w:vAlign w:val="center"/>
          </w:tcPr>
          <w:p w14:paraId="5D1EF7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XYF</w:t>
            </w:r>
          </w:p>
        </w:tc>
        <w:tc>
          <w:tcPr>
            <w:tcW w:w="993" w:type="dxa"/>
            <w:tcBorders>
              <w:top w:val="single" w:sz="4" w:space="0" w:color="auto"/>
              <w:left w:val="single" w:sz="4" w:space="0" w:color="auto"/>
              <w:bottom w:val="single" w:sz="4" w:space="0" w:color="auto"/>
              <w:right w:val="single" w:sz="4" w:space="0" w:color="auto"/>
            </w:tcBorders>
            <w:vAlign w:val="center"/>
          </w:tcPr>
          <w:p w14:paraId="07F6CE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25B4A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33F3A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BB807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E0D45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E429F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7BB269DD"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6DB20D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62C77C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中成药费</w:t>
            </w:r>
          </w:p>
        </w:tc>
        <w:tc>
          <w:tcPr>
            <w:tcW w:w="1139" w:type="dxa"/>
            <w:tcBorders>
              <w:top w:val="single" w:sz="4" w:space="0" w:color="auto"/>
              <w:left w:val="single" w:sz="4" w:space="0" w:color="auto"/>
              <w:bottom w:val="single" w:sz="4" w:space="0" w:color="auto"/>
              <w:right w:val="single" w:sz="4" w:space="0" w:color="auto"/>
            </w:tcBorders>
            <w:vAlign w:val="center"/>
          </w:tcPr>
          <w:p w14:paraId="19EF33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ZCYF</w:t>
            </w:r>
          </w:p>
        </w:tc>
        <w:tc>
          <w:tcPr>
            <w:tcW w:w="993" w:type="dxa"/>
            <w:tcBorders>
              <w:top w:val="single" w:sz="4" w:space="0" w:color="auto"/>
              <w:left w:val="single" w:sz="4" w:space="0" w:color="auto"/>
              <w:bottom w:val="single" w:sz="4" w:space="0" w:color="auto"/>
              <w:right w:val="single" w:sz="4" w:space="0" w:color="auto"/>
            </w:tcBorders>
            <w:vAlign w:val="center"/>
          </w:tcPr>
          <w:p w14:paraId="089880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D990D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39C4C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E325E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D557A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35269D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505ED615"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69435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7ED73C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中草药费</w:t>
            </w:r>
          </w:p>
        </w:tc>
        <w:tc>
          <w:tcPr>
            <w:tcW w:w="1139" w:type="dxa"/>
            <w:tcBorders>
              <w:top w:val="single" w:sz="4" w:space="0" w:color="auto"/>
              <w:left w:val="single" w:sz="4" w:space="0" w:color="auto"/>
              <w:bottom w:val="single" w:sz="4" w:space="0" w:color="auto"/>
              <w:right w:val="single" w:sz="4" w:space="0" w:color="auto"/>
            </w:tcBorders>
            <w:vAlign w:val="center"/>
          </w:tcPr>
          <w:p w14:paraId="222DC33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ZCAF</w:t>
            </w:r>
          </w:p>
        </w:tc>
        <w:tc>
          <w:tcPr>
            <w:tcW w:w="993" w:type="dxa"/>
            <w:tcBorders>
              <w:top w:val="single" w:sz="4" w:space="0" w:color="auto"/>
              <w:left w:val="single" w:sz="4" w:space="0" w:color="auto"/>
              <w:bottom w:val="single" w:sz="4" w:space="0" w:color="auto"/>
              <w:right w:val="single" w:sz="4" w:space="0" w:color="auto"/>
            </w:tcBorders>
            <w:vAlign w:val="center"/>
          </w:tcPr>
          <w:p w14:paraId="50A759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F1688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E7876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E66D5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A1E66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B4064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2C9ACC22"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6147C1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8D4CF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hint="eastAsia"/>
                <w:color w:val="000000"/>
                <w:sz w:val="18"/>
                <w:szCs w:val="18"/>
                <w:lang w:val="en-US" w:bidi="ar"/>
              </w:rPr>
              <w:t>中药制剂费</w:t>
            </w:r>
          </w:p>
        </w:tc>
        <w:tc>
          <w:tcPr>
            <w:tcW w:w="1139" w:type="dxa"/>
            <w:tcBorders>
              <w:top w:val="single" w:sz="4" w:space="0" w:color="auto"/>
              <w:left w:val="single" w:sz="4" w:space="0" w:color="auto"/>
              <w:bottom w:val="single" w:sz="4" w:space="0" w:color="auto"/>
              <w:right w:val="single" w:sz="4" w:space="0" w:color="auto"/>
            </w:tcBorders>
            <w:vAlign w:val="center"/>
          </w:tcPr>
          <w:p w14:paraId="3725D4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ZYZJF</w:t>
            </w:r>
          </w:p>
        </w:tc>
        <w:tc>
          <w:tcPr>
            <w:tcW w:w="993" w:type="dxa"/>
            <w:tcBorders>
              <w:top w:val="single" w:sz="4" w:space="0" w:color="auto"/>
              <w:left w:val="single" w:sz="4" w:space="0" w:color="auto"/>
              <w:bottom w:val="single" w:sz="4" w:space="0" w:color="auto"/>
              <w:right w:val="single" w:sz="4" w:space="0" w:color="auto"/>
            </w:tcBorders>
            <w:vAlign w:val="center"/>
          </w:tcPr>
          <w:p w14:paraId="414E49B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36DDC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8A657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069D1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68C6D0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4402A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hint="eastAsia"/>
                <w:color w:val="000000"/>
                <w:sz w:val="18"/>
                <w:szCs w:val="18"/>
                <w:lang w:val="en-US" w:bidi="ar"/>
              </w:rPr>
              <w:t>同上</w:t>
            </w:r>
          </w:p>
        </w:tc>
      </w:tr>
      <w:tr w:rsidR="003B62E7" w14:paraId="629B9570"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995F4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8DCCB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其他费用</w:t>
            </w:r>
          </w:p>
        </w:tc>
        <w:tc>
          <w:tcPr>
            <w:tcW w:w="1139" w:type="dxa"/>
            <w:tcBorders>
              <w:top w:val="single" w:sz="4" w:space="0" w:color="auto"/>
              <w:left w:val="single" w:sz="4" w:space="0" w:color="auto"/>
              <w:bottom w:val="single" w:sz="4" w:space="0" w:color="auto"/>
              <w:right w:val="single" w:sz="4" w:space="0" w:color="auto"/>
            </w:tcBorders>
            <w:vAlign w:val="center"/>
          </w:tcPr>
          <w:p w14:paraId="6970A5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QTF</w:t>
            </w:r>
          </w:p>
        </w:tc>
        <w:tc>
          <w:tcPr>
            <w:tcW w:w="993" w:type="dxa"/>
            <w:tcBorders>
              <w:top w:val="single" w:sz="4" w:space="0" w:color="auto"/>
              <w:left w:val="single" w:sz="4" w:space="0" w:color="auto"/>
              <w:bottom w:val="single" w:sz="4" w:space="0" w:color="auto"/>
              <w:right w:val="single" w:sz="4" w:space="0" w:color="auto"/>
            </w:tcBorders>
            <w:vAlign w:val="center"/>
          </w:tcPr>
          <w:p w14:paraId="218695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32E69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6967B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5FCC6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D5E79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C67BB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同上</w:t>
            </w:r>
          </w:p>
        </w:tc>
      </w:tr>
      <w:tr w:rsidR="003B62E7" w14:paraId="74256928"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5C0C2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4F02E4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白蛋白类制品费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3D0E6D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BDBZP</w:t>
            </w:r>
          </w:p>
        </w:tc>
        <w:tc>
          <w:tcPr>
            <w:tcW w:w="993" w:type="dxa"/>
            <w:tcBorders>
              <w:top w:val="single" w:sz="4" w:space="0" w:color="auto"/>
              <w:left w:val="single" w:sz="4" w:space="0" w:color="auto"/>
              <w:bottom w:val="single" w:sz="4" w:space="0" w:color="auto"/>
              <w:right w:val="single" w:sz="4" w:space="0" w:color="auto"/>
            </w:tcBorders>
            <w:vAlign w:val="center"/>
          </w:tcPr>
          <w:p w14:paraId="6D9503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8B885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9F805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B03AF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75FE2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493C626" w14:textId="77777777" w:rsidR="003B62E7" w:rsidRDefault="003B62E7">
            <w:pPr>
              <w:rPr>
                <w:rFonts w:ascii="Times New Roman" w:hAnsi="Times New Roman"/>
                <w:color w:val="000000"/>
                <w:sz w:val="18"/>
                <w:szCs w:val="18"/>
                <w:lang w:bidi="ar"/>
              </w:rPr>
            </w:pPr>
          </w:p>
        </w:tc>
      </w:tr>
      <w:tr w:rsidR="003B62E7" w14:paraId="1C97F08A"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A401D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68A7E0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球蛋白类制品费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0B6156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QDBZZP</w:t>
            </w:r>
          </w:p>
        </w:tc>
        <w:tc>
          <w:tcPr>
            <w:tcW w:w="993" w:type="dxa"/>
            <w:tcBorders>
              <w:top w:val="single" w:sz="4" w:space="0" w:color="auto"/>
              <w:left w:val="single" w:sz="4" w:space="0" w:color="auto"/>
              <w:bottom w:val="single" w:sz="4" w:space="0" w:color="auto"/>
              <w:right w:val="single" w:sz="4" w:space="0" w:color="auto"/>
            </w:tcBorders>
            <w:vAlign w:val="center"/>
          </w:tcPr>
          <w:p w14:paraId="3051C0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B3FDF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C7786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060FD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3F082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CBD133E" w14:textId="77777777" w:rsidR="003B62E7" w:rsidRDefault="003B62E7">
            <w:pPr>
              <w:rPr>
                <w:rFonts w:ascii="Times New Roman" w:hAnsi="Times New Roman"/>
                <w:color w:val="000000"/>
                <w:sz w:val="18"/>
                <w:szCs w:val="18"/>
                <w:lang w:bidi="ar"/>
              </w:rPr>
            </w:pPr>
          </w:p>
        </w:tc>
      </w:tr>
      <w:tr w:rsidR="003B62E7" w14:paraId="5232C2C8"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BF3AE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E840D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凝血因子类制品费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4AF4F3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NXZP</w:t>
            </w:r>
          </w:p>
        </w:tc>
        <w:tc>
          <w:tcPr>
            <w:tcW w:w="993" w:type="dxa"/>
            <w:tcBorders>
              <w:top w:val="single" w:sz="4" w:space="0" w:color="auto"/>
              <w:left w:val="single" w:sz="4" w:space="0" w:color="auto"/>
              <w:bottom w:val="single" w:sz="4" w:space="0" w:color="auto"/>
              <w:right w:val="single" w:sz="4" w:space="0" w:color="auto"/>
            </w:tcBorders>
            <w:vAlign w:val="center"/>
          </w:tcPr>
          <w:p w14:paraId="323AD2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5AB35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433FD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97EFC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7AC06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7D7A26E3" w14:textId="77777777" w:rsidR="003B62E7" w:rsidRDefault="003B62E7">
            <w:pPr>
              <w:rPr>
                <w:rFonts w:ascii="Times New Roman" w:hAnsi="Times New Roman"/>
                <w:color w:val="000000"/>
                <w:sz w:val="18"/>
                <w:szCs w:val="18"/>
                <w:lang w:bidi="ar"/>
              </w:rPr>
            </w:pPr>
          </w:p>
        </w:tc>
      </w:tr>
      <w:tr w:rsidR="003B62E7" w14:paraId="1C9CDC79"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06757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178C633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细胞因子类制品费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7FC5EF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XBYZZP</w:t>
            </w:r>
          </w:p>
        </w:tc>
        <w:tc>
          <w:tcPr>
            <w:tcW w:w="993" w:type="dxa"/>
            <w:tcBorders>
              <w:top w:val="single" w:sz="4" w:space="0" w:color="auto"/>
              <w:left w:val="single" w:sz="4" w:space="0" w:color="auto"/>
              <w:bottom w:val="single" w:sz="4" w:space="0" w:color="auto"/>
              <w:right w:val="single" w:sz="4" w:space="0" w:color="auto"/>
            </w:tcBorders>
            <w:vAlign w:val="center"/>
          </w:tcPr>
          <w:p w14:paraId="678F1D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8712F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94415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3F8DE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D6E9F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7D6F5B4" w14:textId="77777777" w:rsidR="003B62E7" w:rsidRDefault="003B62E7">
            <w:pPr>
              <w:rPr>
                <w:rFonts w:ascii="Times New Roman" w:hAnsi="Times New Roman"/>
                <w:color w:val="000000"/>
                <w:sz w:val="18"/>
                <w:szCs w:val="18"/>
                <w:lang w:bidi="ar"/>
              </w:rPr>
            </w:pPr>
          </w:p>
        </w:tc>
      </w:tr>
      <w:tr w:rsidR="003B62E7" w14:paraId="74AEF6E3"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8C2DEE1"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6ED3E2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检查用一次性医用材料费</w:t>
            </w:r>
          </w:p>
        </w:tc>
        <w:tc>
          <w:tcPr>
            <w:tcW w:w="1139" w:type="dxa"/>
            <w:tcBorders>
              <w:top w:val="single" w:sz="4" w:space="0" w:color="auto"/>
              <w:left w:val="single" w:sz="4" w:space="0" w:color="auto"/>
              <w:bottom w:val="single" w:sz="4" w:space="0" w:color="auto"/>
              <w:right w:val="single" w:sz="4" w:space="0" w:color="auto"/>
            </w:tcBorders>
            <w:vAlign w:val="center"/>
          </w:tcPr>
          <w:p w14:paraId="0676EF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JCCLF</w:t>
            </w:r>
          </w:p>
        </w:tc>
        <w:tc>
          <w:tcPr>
            <w:tcW w:w="993" w:type="dxa"/>
            <w:tcBorders>
              <w:top w:val="single" w:sz="4" w:space="0" w:color="auto"/>
              <w:left w:val="single" w:sz="4" w:space="0" w:color="auto"/>
              <w:bottom w:val="single" w:sz="4" w:space="0" w:color="auto"/>
              <w:right w:val="single" w:sz="4" w:space="0" w:color="auto"/>
            </w:tcBorders>
            <w:vAlign w:val="center"/>
          </w:tcPr>
          <w:p w14:paraId="1BBDDA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D7843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9B216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020B9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26D72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BBC5FAB" w14:textId="77777777" w:rsidR="003B62E7" w:rsidRDefault="003B62E7">
            <w:pPr>
              <w:rPr>
                <w:rFonts w:ascii="Times New Roman" w:hAnsi="Times New Roman"/>
                <w:color w:val="000000"/>
                <w:sz w:val="18"/>
                <w:szCs w:val="18"/>
                <w:lang w:bidi="ar"/>
              </w:rPr>
            </w:pPr>
          </w:p>
        </w:tc>
      </w:tr>
      <w:tr w:rsidR="003B62E7" w14:paraId="5AC3F6F5"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774265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493D46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治疗用一次性医用材料费</w:t>
            </w:r>
          </w:p>
        </w:tc>
        <w:tc>
          <w:tcPr>
            <w:tcW w:w="1139" w:type="dxa"/>
            <w:tcBorders>
              <w:top w:val="single" w:sz="4" w:space="0" w:color="auto"/>
              <w:left w:val="single" w:sz="4" w:space="0" w:color="auto"/>
              <w:bottom w:val="single" w:sz="4" w:space="0" w:color="auto"/>
              <w:right w:val="single" w:sz="4" w:space="0" w:color="auto"/>
            </w:tcBorders>
            <w:vAlign w:val="center"/>
          </w:tcPr>
          <w:p w14:paraId="4ED7DB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ZLCLF</w:t>
            </w:r>
          </w:p>
        </w:tc>
        <w:tc>
          <w:tcPr>
            <w:tcW w:w="993" w:type="dxa"/>
            <w:tcBorders>
              <w:top w:val="single" w:sz="4" w:space="0" w:color="auto"/>
              <w:left w:val="single" w:sz="4" w:space="0" w:color="auto"/>
              <w:bottom w:val="single" w:sz="4" w:space="0" w:color="auto"/>
              <w:right w:val="single" w:sz="4" w:space="0" w:color="auto"/>
            </w:tcBorders>
            <w:vAlign w:val="center"/>
          </w:tcPr>
          <w:p w14:paraId="4A1CF2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38C5B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A9BF7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C6C3B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F23B8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86CA35C" w14:textId="77777777" w:rsidR="003B62E7" w:rsidRDefault="003B62E7">
            <w:pPr>
              <w:rPr>
                <w:rFonts w:ascii="Times New Roman" w:hAnsi="Times New Roman"/>
                <w:color w:val="000000"/>
                <w:sz w:val="18"/>
                <w:szCs w:val="18"/>
                <w:lang w:bidi="ar"/>
              </w:rPr>
            </w:pPr>
          </w:p>
        </w:tc>
      </w:tr>
      <w:tr w:rsidR="003B62E7" w14:paraId="21BF92AC"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2AE5FC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691" w:type="dxa"/>
            <w:tcBorders>
              <w:top w:val="single" w:sz="4" w:space="0" w:color="auto"/>
              <w:left w:val="single" w:sz="4" w:space="0" w:color="auto"/>
              <w:bottom w:val="single" w:sz="4" w:space="0" w:color="auto"/>
              <w:right w:val="single" w:sz="4" w:space="0" w:color="auto"/>
            </w:tcBorders>
            <w:vAlign w:val="center"/>
          </w:tcPr>
          <w:p w14:paraId="5413CE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手术用一次性医用材料费</w:t>
            </w:r>
          </w:p>
        </w:tc>
        <w:tc>
          <w:tcPr>
            <w:tcW w:w="1139" w:type="dxa"/>
            <w:tcBorders>
              <w:top w:val="single" w:sz="4" w:space="0" w:color="auto"/>
              <w:left w:val="single" w:sz="4" w:space="0" w:color="auto"/>
              <w:bottom w:val="single" w:sz="4" w:space="0" w:color="auto"/>
              <w:right w:val="single" w:sz="4" w:space="0" w:color="auto"/>
            </w:tcBorders>
            <w:vAlign w:val="center"/>
          </w:tcPr>
          <w:p w14:paraId="16E9D4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SSCLF</w:t>
            </w:r>
          </w:p>
        </w:tc>
        <w:tc>
          <w:tcPr>
            <w:tcW w:w="993" w:type="dxa"/>
            <w:tcBorders>
              <w:top w:val="single" w:sz="4" w:space="0" w:color="auto"/>
              <w:left w:val="single" w:sz="4" w:space="0" w:color="auto"/>
              <w:bottom w:val="single" w:sz="4" w:space="0" w:color="auto"/>
              <w:right w:val="single" w:sz="4" w:space="0" w:color="auto"/>
            </w:tcBorders>
            <w:vAlign w:val="center"/>
          </w:tcPr>
          <w:p w14:paraId="238CAA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67E52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72443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54F77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4A65D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6D4F9978" w14:textId="77777777" w:rsidR="003B62E7" w:rsidRDefault="003B62E7">
            <w:pPr>
              <w:rPr>
                <w:rFonts w:ascii="Times New Roman" w:hAnsi="Times New Roman"/>
                <w:color w:val="000000"/>
                <w:sz w:val="18"/>
                <w:szCs w:val="18"/>
                <w:lang w:bidi="ar"/>
              </w:rPr>
            </w:pPr>
          </w:p>
        </w:tc>
      </w:tr>
      <w:tr w:rsidR="003B62E7" w14:paraId="1A116D8E"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D6A908C"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C3830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发票打印日期时间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2A244A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FPDYSJ</w:t>
            </w:r>
          </w:p>
        </w:tc>
        <w:tc>
          <w:tcPr>
            <w:tcW w:w="993" w:type="dxa"/>
            <w:tcBorders>
              <w:top w:val="single" w:sz="4" w:space="0" w:color="auto"/>
              <w:left w:val="single" w:sz="4" w:space="0" w:color="auto"/>
              <w:bottom w:val="single" w:sz="4" w:space="0" w:color="auto"/>
              <w:right w:val="single" w:sz="4" w:space="0" w:color="auto"/>
            </w:tcBorders>
            <w:vAlign w:val="center"/>
          </w:tcPr>
          <w:p w14:paraId="0630A1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2AF5A87"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30B0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2DDE5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5AF65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4DF000B" w14:textId="77777777" w:rsidR="003B62E7" w:rsidRDefault="003B62E7">
            <w:pPr>
              <w:rPr>
                <w:rFonts w:ascii="Times New Roman" w:hAnsi="Times New Roman"/>
                <w:color w:val="000000"/>
                <w:sz w:val="18"/>
                <w:szCs w:val="18"/>
                <w:lang w:bidi="ar"/>
              </w:rPr>
            </w:pPr>
          </w:p>
        </w:tc>
      </w:tr>
      <w:tr w:rsidR="003B62E7" w14:paraId="2E48061D"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29A4A5F9"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C7FFC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发票号列表</w:t>
            </w:r>
          </w:p>
        </w:tc>
        <w:tc>
          <w:tcPr>
            <w:tcW w:w="1139" w:type="dxa"/>
            <w:tcBorders>
              <w:top w:val="single" w:sz="4" w:space="0" w:color="auto"/>
              <w:left w:val="single" w:sz="4" w:space="0" w:color="auto"/>
              <w:bottom w:val="single" w:sz="4" w:space="0" w:color="auto"/>
              <w:right w:val="single" w:sz="4" w:space="0" w:color="auto"/>
            </w:tcBorders>
            <w:vAlign w:val="center"/>
          </w:tcPr>
          <w:p w14:paraId="450979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vAlign w:val="center"/>
          </w:tcPr>
          <w:p w14:paraId="177F80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6CB0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1CD3E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E1E2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9C3B3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3C3EC2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超过一张发票时，以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7C46DD56"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1C1F4DDF"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7FB14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出院结账标志</w:t>
            </w:r>
          </w:p>
        </w:tc>
        <w:tc>
          <w:tcPr>
            <w:tcW w:w="1139" w:type="dxa"/>
            <w:tcBorders>
              <w:top w:val="single" w:sz="4" w:space="0" w:color="auto"/>
              <w:left w:val="single" w:sz="4" w:space="0" w:color="auto"/>
              <w:bottom w:val="single" w:sz="4" w:space="0" w:color="auto"/>
              <w:right w:val="single" w:sz="4" w:space="0" w:color="auto"/>
            </w:tcBorders>
            <w:vAlign w:val="center"/>
          </w:tcPr>
          <w:p w14:paraId="764DED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CYJZBZ</w:t>
            </w:r>
          </w:p>
        </w:tc>
        <w:tc>
          <w:tcPr>
            <w:tcW w:w="993" w:type="dxa"/>
            <w:tcBorders>
              <w:top w:val="single" w:sz="4" w:space="0" w:color="auto"/>
              <w:left w:val="single" w:sz="4" w:space="0" w:color="auto"/>
              <w:bottom w:val="single" w:sz="4" w:space="0" w:color="auto"/>
              <w:right w:val="single" w:sz="4" w:space="0" w:color="auto"/>
            </w:tcBorders>
            <w:vAlign w:val="center"/>
          </w:tcPr>
          <w:p w14:paraId="2693BB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C8E90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453D3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EEB15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BAEDC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E4305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：出院结账；</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：在院结账。</w:t>
            </w:r>
          </w:p>
        </w:tc>
      </w:tr>
      <w:tr w:rsidR="003B62E7" w14:paraId="2CD2A163"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45A62BB2"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2E724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结算类型</w:t>
            </w:r>
          </w:p>
        </w:tc>
        <w:tc>
          <w:tcPr>
            <w:tcW w:w="1139" w:type="dxa"/>
            <w:tcBorders>
              <w:top w:val="single" w:sz="4" w:space="0" w:color="auto"/>
              <w:left w:val="single" w:sz="4" w:space="0" w:color="auto"/>
              <w:bottom w:val="single" w:sz="4" w:space="0" w:color="auto"/>
              <w:right w:val="single" w:sz="4" w:space="0" w:color="auto"/>
            </w:tcBorders>
            <w:vAlign w:val="center"/>
          </w:tcPr>
          <w:p w14:paraId="486E59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JSLX</w:t>
            </w:r>
          </w:p>
        </w:tc>
        <w:tc>
          <w:tcPr>
            <w:tcW w:w="993" w:type="dxa"/>
            <w:tcBorders>
              <w:top w:val="single" w:sz="4" w:space="0" w:color="auto"/>
              <w:left w:val="single" w:sz="4" w:space="0" w:color="auto"/>
              <w:bottom w:val="single" w:sz="4" w:space="0" w:color="auto"/>
              <w:right w:val="single" w:sz="4" w:space="0" w:color="auto"/>
            </w:tcBorders>
            <w:vAlign w:val="center"/>
          </w:tcPr>
          <w:p w14:paraId="4C6671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1245C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AF50C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5FAC0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FC0FF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A1D9B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：中期结算；</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欠费结算；</w:t>
            </w:r>
            <w:r>
              <w:rPr>
                <w:rFonts w:ascii="Times New Roman" w:hAnsi="Times New Roman" w:cs="Times New Roman"/>
                <w:color w:val="000000"/>
                <w:sz w:val="18"/>
                <w:szCs w:val="18"/>
                <w:lang w:val="en-US" w:bidi="ar"/>
              </w:rPr>
              <w:t xml:space="preserve"> 3:</w:t>
            </w:r>
            <w:r>
              <w:rPr>
                <w:rFonts w:ascii="Times New Roman" w:hAnsi="Times New Roman" w:cs="Times New Roman"/>
                <w:color w:val="000000"/>
                <w:sz w:val="18"/>
                <w:szCs w:val="18"/>
                <w:lang w:val="en-US" w:bidi="ar"/>
              </w:rPr>
              <w:t>正常结算</w:t>
            </w:r>
          </w:p>
        </w:tc>
      </w:tr>
      <w:tr w:rsidR="003B62E7" w14:paraId="7C27B629"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27860E03"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CD441A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收费员工号</w:t>
            </w:r>
          </w:p>
        </w:tc>
        <w:tc>
          <w:tcPr>
            <w:tcW w:w="1139" w:type="dxa"/>
            <w:tcBorders>
              <w:top w:val="single" w:sz="4" w:space="0" w:color="auto"/>
              <w:left w:val="single" w:sz="4" w:space="0" w:color="auto"/>
              <w:bottom w:val="single" w:sz="4" w:space="0" w:color="auto"/>
              <w:right w:val="single" w:sz="4" w:space="0" w:color="auto"/>
            </w:tcBorders>
            <w:vAlign w:val="center"/>
          </w:tcPr>
          <w:p w14:paraId="55E7CF8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SFYGH</w:t>
            </w:r>
          </w:p>
        </w:tc>
        <w:tc>
          <w:tcPr>
            <w:tcW w:w="993" w:type="dxa"/>
            <w:tcBorders>
              <w:top w:val="single" w:sz="4" w:space="0" w:color="auto"/>
              <w:left w:val="single" w:sz="4" w:space="0" w:color="auto"/>
              <w:bottom w:val="single" w:sz="4" w:space="0" w:color="auto"/>
              <w:right w:val="single" w:sz="4" w:space="0" w:color="auto"/>
            </w:tcBorders>
            <w:vAlign w:val="center"/>
          </w:tcPr>
          <w:p w14:paraId="391248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6C00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3514D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0A48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29ACC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7B3EA13" w14:textId="77777777" w:rsidR="003B62E7" w:rsidRDefault="003B62E7">
            <w:pPr>
              <w:rPr>
                <w:rFonts w:ascii="Times New Roman" w:hAnsi="Times New Roman"/>
                <w:color w:val="000000"/>
                <w:sz w:val="18"/>
                <w:szCs w:val="18"/>
                <w:lang w:bidi="ar"/>
              </w:rPr>
            </w:pPr>
          </w:p>
        </w:tc>
      </w:tr>
      <w:tr w:rsidR="003B62E7" w14:paraId="20C597E3"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1A844C3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691" w:type="dxa"/>
            <w:tcBorders>
              <w:top w:val="single" w:sz="4" w:space="0" w:color="auto"/>
              <w:left w:val="single" w:sz="4" w:space="0" w:color="auto"/>
              <w:bottom w:val="single" w:sz="4" w:space="0" w:color="auto"/>
              <w:right w:val="single" w:sz="4" w:space="0" w:color="auto"/>
            </w:tcBorders>
            <w:vAlign w:val="center"/>
          </w:tcPr>
          <w:p w14:paraId="606D98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收费员姓名</w:t>
            </w:r>
          </w:p>
        </w:tc>
        <w:tc>
          <w:tcPr>
            <w:tcW w:w="1139" w:type="dxa"/>
            <w:tcBorders>
              <w:top w:val="single" w:sz="4" w:space="0" w:color="auto"/>
              <w:left w:val="single" w:sz="4" w:space="0" w:color="auto"/>
              <w:bottom w:val="single" w:sz="4" w:space="0" w:color="auto"/>
              <w:right w:val="single" w:sz="4" w:space="0" w:color="auto"/>
            </w:tcBorders>
            <w:vAlign w:val="center"/>
          </w:tcPr>
          <w:p w14:paraId="676F07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SFYXM</w:t>
            </w:r>
          </w:p>
        </w:tc>
        <w:tc>
          <w:tcPr>
            <w:tcW w:w="993" w:type="dxa"/>
            <w:tcBorders>
              <w:top w:val="single" w:sz="4" w:space="0" w:color="auto"/>
              <w:left w:val="single" w:sz="4" w:space="0" w:color="auto"/>
              <w:bottom w:val="single" w:sz="4" w:space="0" w:color="auto"/>
              <w:right w:val="single" w:sz="4" w:space="0" w:color="auto"/>
            </w:tcBorders>
            <w:vAlign w:val="center"/>
          </w:tcPr>
          <w:p w14:paraId="296DB5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E118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66F29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88BB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58E6E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422A94B" w14:textId="77777777" w:rsidR="003B62E7" w:rsidRDefault="003B62E7">
            <w:pPr>
              <w:rPr>
                <w:rFonts w:ascii="Times New Roman" w:hAnsi="Times New Roman"/>
                <w:color w:val="000000"/>
                <w:sz w:val="18"/>
                <w:szCs w:val="18"/>
                <w:lang w:bidi="ar"/>
              </w:rPr>
            </w:pPr>
          </w:p>
        </w:tc>
      </w:tr>
      <w:tr w:rsidR="003B62E7" w14:paraId="78E60F23"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576099AF"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FF4AD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58B413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F5394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476F3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26E7F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425BF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73765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3344F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353D5D42"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2CDF9D3D"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99FF9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293F73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23C3F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C4E3AE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036F4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75887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A5214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9E3DA5F" w14:textId="77777777" w:rsidR="003B62E7" w:rsidRDefault="003B62E7">
            <w:pPr>
              <w:rPr>
                <w:rFonts w:ascii="Times New Roman" w:hAnsi="Times New Roman"/>
                <w:color w:val="000000"/>
                <w:sz w:val="18"/>
                <w:szCs w:val="18"/>
                <w:lang w:bidi="ar"/>
              </w:rPr>
            </w:pPr>
          </w:p>
        </w:tc>
      </w:tr>
      <w:tr w:rsidR="003B62E7" w14:paraId="2A90FF6B"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0E2F7270"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4D45F4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FCC31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79BEE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1AA1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CC429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89D8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F4900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3EA3BCD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616FCC64" w14:textId="77777777" w:rsidTr="0098216E">
        <w:trPr>
          <w:cantSplit/>
          <w:trHeight w:val="357"/>
          <w:jc w:val="center"/>
        </w:trPr>
        <w:tc>
          <w:tcPr>
            <w:tcW w:w="786" w:type="dxa"/>
            <w:tcBorders>
              <w:top w:val="single" w:sz="4" w:space="0" w:color="auto"/>
              <w:left w:val="single" w:sz="4" w:space="0" w:color="auto"/>
              <w:bottom w:val="single" w:sz="4" w:space="0" w:color="auto"/>
              <w:right w:val="single" w:sz="4" w:space="0" w:color="auto"/>
            </w:tcBorders>
            <w:vAlign w:val="center"/>
          </w:tcPr>
          <w:p w14:paraId="17A367E4"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2D55C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E4146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93257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54BD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CF1AB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E4CF3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92B9F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399342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1900F11F" w14:textId="77777777" w:rsidR="003B62E7" w:rsidRDefault="00447626">
      <w:pPr>
        <w:pStyle w:val="21"/>
        <w:rPr>
          <w:rFonts w:ascii="仿宋_GB2312" w:eastAsia="仿宋_GB2312"/>
          <w:sz w:val="28"/>
          <w:szCs w:val="28"/>
        </w:rPr>
      </w:pPr>
      <w:bookmarkStart w:id="214" w:name="_Toc11778676"/>
      <w:bookmarkStart w:id="215" w:name="_Toc27546"/>
      <w:bookmarkStart w:id="216" w:name="_Toc28886"/>
      <w:bookmarkStart w:id="217" w:name="_Toc26664"/>
      <w:bookmarkStart w:id="218" w:name="_Toc1995"/>
      <w:bookmarkStart w:id="219" w:name="_Toc18607"/>
      <w:bookmarkStart w:id="220" w:name="_Toc22950"/>
      <w:r>
        <w:rPr>
          <w:rFonts w:ascii="仿宋_GB2312" w:eastAsia="仿宋_GB2312"/>
          <w:sz w:val="28"/>
          <w:szCs w:val="28"/>
        </w:rPr>
        <w:t>住院收费明细表(TB_HIS_ZY_Fee_Detail)</w:t>
      </w:r>
      <w:bookmarkEnd w:id="214"/>
      <w:bookmarkEnd w:id="215"/>
      <w:bookmarkEnd w:id="216"/>
      <w:bookmarkEnd w:id="217"/>
      <w:bookmarkEnd w:id="218"/>
      <w:bookmarkEnd w:id="219"/>
      <w:bookmarkEnd w:id="220"/>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691"/>
        <w:gridCol w:w="1139"/>
        <w:gridCol w:w="993"/>
        <w:gridCol w:w="708"/>
        <w:gridCol w:w="629"/>
        <w:gridCol w:w="931"/>
        <w:gridCol w:w="708"/>
        <w:gridCol w:w="2339"/>
      </w:tblGrid>
      <w:tr w:rsidR="003B62E7" w14:paraId="34A88B9C" w14:textId="77777777" w:rsidTr="0098216E">
        <w:trPr>
          <w:cantSplit/>
          <w:trHeight w:val="699"/>
          <w:tblHeader/>
          <w:jc w:val="center"/>
        </w:trPr>
        <w:tc>
          <w:tcPr>
            <w:tcW w:w="904" w:type="dxa"/>
            <w:tcBorders>
              <w:top w:val="single" w:sz="4" w:space="0" w:color="auto"/>
              <w:left w:val="single" w:sz="4" w:space="0" w:color="auto"/>
              <w:bottom w:val="single" w:sz="4" w:space="0" w:color="auto"/>
              <w:right w:val="single" w:sz="4" w:space="0" w:color="auto"/>
            </w:tcBorders>
            <w:shd w:val="clear" w:color="auto" w:fill="D9D9D9"/>
            <w:vAlign w:val="center"/>
          </w:tcPr>
          <w:p w14:paraId="542EEF1A"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14:paraId="2797A52B"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FA82B99"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19D89A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3B6123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AE4FC3B"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7DAD24C5"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668826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339" w:type="dxa"/>
            <w:tcBorders>
              <w:top w:val="single" w:sz="4" w:space="0" w:color="auto"/>
              <w:left w:val="single" w:sz="4" w:space="0" w:color="auto"/>
              <w:bottom w:val="single" w:sz="4" w:space="0" w:color="auto"/>
              <w:right w:val="single" w:sz="4" w:space="0" w:color="auto"/>
            </w:tcBorders>
            <w:shd w:val="clear" w:color="auto" w:fill="D9D9D9"/>
            <w:vAlign w:val="center"/>
          </w:tcPr>
          <w:p w14:paraId="225F14AA"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F70129B" w14:textId="77777777" w:rsidTr="0098216E">
        <w:trPr>
          <w:cantSplit/>
          <w:trHeight w:val="195"/>
          <w:jc w:val="center"/>
        </w:trPr>
        <w:tc>
          <w:tcPr>
            <w:tcW w:w="90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00AEF2"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445A7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350992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1006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FD8D8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CFB0D7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40C0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1C93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C6666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8E14B8B" w14:textId="77777777" w:rsidTr="0098216E">
        <w:trPr>
          <w:cantSplit/>
          <w:trHeight w:val="195"/>
          <w:jc w:val="center"/>
        </w:trPr>
        <w:tc>
          <w:tcPr>
            <w:tcW w:w="90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86B4B3"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FCF22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收费明细</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6D47C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SFMXID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3684F8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3BFAF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C0A4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7A52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C531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01D8A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4C31AF77"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61BFB46"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8375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退费标志</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4D53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TFBZ</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7853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3B26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4272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2792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223D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98CDE1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：退费；</w:t>
            </w:r>
          </w:p>
        </w:tc>
      </w:tr>
      <w:tr w:rsidR="003B62E7" w14:paraId="25B1D44E"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29253E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691" w:type="dxa"/>
            <w:tcBorders>
              <w:top w:val="single" w:sz="4" w:space="0" w:color="auto"/>
              <w:left w:val="single" w:sz="4" w:space="0" w:color="auto"/>
              <w:bottom w:val="single" w:sz="4" w:space="0" w:color="auto"/>
              <w:right w:val="single" w:sz="4" w:space="0" w:color="auto"/>
            </w:tcBorders>
            <w:vAlign w:val="center"/>
          </w:tcPr>
          <w:p w14:paraId="14E1B4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31C575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7F281F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580E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A1E07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1EB3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DD4F4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DBC23B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与住院就诊记录表关联的外键</w:t>
            </w:r>
          </w:p>
        </w:tc>
      </w:tr>
      <w:tr w:rsidR="003B62E7" w14:paraId="0982161C"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322A851C"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44155A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vAlign w:val="center"/>
          </w:tcPr>
          <w:p w14:paraId="79805A6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vAlign w:val="center"/>
          </w:tcPr>
          <w:p w14:paraId="4C1A41F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60B0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66DE0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05811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DB14E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621608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内部结算号，与在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出院结算表关联</w:t>
            </w:r>
          </w:p>
        </w:tc>
      </w:tr>
      <w:tr w:rsidR="003B62E7" w14:paraId="006B6785"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E96E093"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5D324E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6DF1E2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7392858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1975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6B0C6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6BAA6E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1A11C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CC659B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6D8C9ABA"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336F093C"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5C20F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0DBDC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4DB86E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63F5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0D28E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89EB3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B6767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8F4AC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就诊卡类型代码表以及表后说明。</w:t>
            </w:r>
          </w:p>
        </w:tc>
      </w:tr>
      <w:tr w:rsidR="003B62E7" w14:paraId="596A134A"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4618B4ED"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CE1BC8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相关医嘱</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vAlign w:val="center"/>
          </w:tcPr>
          <w:p w14:paraId="3B0AEF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YZID</w:t>
            </w:r>
          </w:p>
        </w:tc>
        <w:tc>
          <w:tcPr>
            <w:tcW w:w="993" w:type="dxa"/>
            <w:tcBorders>
              <w:top w:val="single" w:sz="4" w:space="0" w:color="auto"/>
              <w:left w:val="single" w:sz="4" w:space="0" w:color="auto"/>
              <w:bottom w:val="single" w:sz="4" w:space="0" w:color="auto"/>
              <w:right w:val="single" w:sz="4" w:space="0" w:color="auto"/>
            </w:tcBorders>
            <w:vAlign w:val="center"/>
          </w:tcPr>
          <w:p w14:paraId="2D863A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72F6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26EA1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25EE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F4BED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EE59A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15E210B0"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572E0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DE02.01.044.00</w:t>
            </w:r>
          </w:p>
        </w:tc>
        <w:tc>
          <w:tcPr>
            <w:tcW w:w="1691" w:type="dxa"/>
            <w:tcBorders>
              <w:top w:val="single" w:sz="4" w:space="0" w:color="auto"/>
              <w:left w:val="single" w:sz="4" w:space="0" w:color="auto"/>
              <w:bottom w:val="single" w:sz="4" w:space="0" w:color="auto"/>
              <w:right w:val="single" w:sz="4" w:space="0" w:color="auto"/>
            </w:tcBorders>
            <w:vAlign w:val="center"/>
          </w:tcPr>
          <w:p w14:paraId="332C35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21F62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491983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C956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0F9AC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65BC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AF8EB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A825A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SZCV01.02.002 </w:t>
            </w:r>
            <w:r>
              <w:rPr>
                <w:rFonts w:ascii="Times New Roman" w:hAnsi="Times New Roman" w:cs="Times New Roman"/>
                <w:color w:val="000000"/>
                <w:sz w:val="18"/>
                <w:szCs w:val="18"/>
                <w:lang w:val="en-US" w:bidi="ar"/>
              </w:rPr>
              <w:t>医疗保险类别代码表</w:t>
            </w:r>
          </w:p>
        </w:tc>
      </w:tr>
      <w:tr w:rsidR="003B62E7" w14:paraId="5B9C723B"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1CA6FBD8"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4D1841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第</w:t>
            </w:r>
            <w:r>
              <w:rPr>
                <w:rFonts w:ascii="Times New Roman" w:hAnsi="Times New Roman" w:cs="Times New Roman"/>
                <w:color w:val="000000"/>
                <w:sz w:val="18"/>
                <w:szCs w:val="18"/>
                <w:lang w:val="en-US" w:bidi="ar"/>
              </w:rPr>
              <w:t>N</w:t>
            </w:r>
            <w:r>
              <w:rPr>
                <w:rFonts w:ascii="Times New Roman" w:hAnsi="Times New Roman" w:cs="Times New Roman"/>
                <w:color w:val="000000"/>
                <w:sz w:val="18"/>
                <w:szCs w:val="18"/>
                <w:lang w:val="en-US" w:bidi="ar"/>
              </w:rPr>
              <w:t>次收费</w:t>
            </w:r>
          </w:p>
        </w:tc>
        <w:tc>
          <w:tcPr>
            <w:tcW w:w="1139" w:type="dxa"/>
            <w:tcBorders>
              <w:top w:val="single" w:sz="4" w:space="0" w:color="auto"/>
              <w:left w:val="single" w:sz="4" w:space="0" w:color="auto"/>
              <w:bottom w:val="single" w:sz="4" w:space="0" w:color="auto"/>
              <w:right w:val="single" w:sz="4" w:space="0" w:color="auto"/>
            </w:tcBorders>
            <w:vAlign w:val="center"/>
          </w:tcPr>
          <w:p w14:paraId="368335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SFCS</w:t>
            </w:r>
          </w:p>
        </w:tc>
        <w:tc>
          <w:tcPr>
            <w:tcW w:w="993" w:type="dxa"/>
            <w:tcBorders>
              <w:top w:val="single" w:sz="4" w:space="0" w:color="auto"/>
              <w:left w:val="single" w:sz="4" w:space="0" w:color="auto"/>
              <w:bottom w:val="single" w:sz="4" w:space="0" w:color="auto"/>
              <w:right w:val="single" w:sz="4" w:space="0" w:color="auto"/>
            </w:tcBorders>
            <w:vAlign w:val="center"/>
          </w:tcPr>
          <w:p w14:paraId="62A69E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D25E0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212389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B640F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78C4C0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F07DC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每次结算填写一条，</w:t>
            </w:r>
            <w:r>
              <w:rPr>
                <w:rFonts w:ascii="Times New Roman" w:hAnsi="Times New Roman" w:cs="Times New Roman"/>
                <w:color w:val="000000"/>
                <w:sz w:val="18"/>
                <w:szCs w:val="18"/>
                <w:lang w:val="en-US" w:bidi="ar"/>
              </w:rPr>
              <w:t>N</w:t>
            </w:r>
            <w:r>
              <w:rPr>
                <w:rFonts w:ascii="Times New Roman" w:hAnsi="Times New Roman" w:cs="Times New Roman"/>
                <w:color w:val="000000"/>
                <w:sz w:val="18"/>
                <w:szCs w:val="18"/>
                <w:lang w:val="en-US" w:bidi="ar"/>
              </w:rPr>
              <w:t>代表本次就诊中的第几次缴费。当次就诊进行多次缴费的，每次开发票或打印收费单为一次结算。</w:t>
            </w:r>
          </w:p>
        </w:tc>
      </w:tr>
      <w:tr w:rsidR="003B62E7" w14:paraId="440DB602"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1BD73AF8"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2AFE07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医保帐户标志</w:t>
            </w:r>
          </w:p>
        </w:tc>
        <w:tc>
          <w:tcPr>
            <w:tcW w:w="1139" w:type="dxa"/>
            <w:tcBorders>
              <w:top w:val="single" w:sz="4" w:space="0" w:color="auto"/>
              <w:left w:val="single" w:sz="4" w:space="0" w:color="auto"/>
              <w:bottom w:val="single" w:sz="4" w:space="0" w:color="auto"/>
              <w:right w:val="single" w:sz="4" w:space="0" w:color="auto"/>
            </w:tcBorders>
            <w:vAlign w:val="center"/>
          </w:tcPr>
          <w:p w14:paraId="6E6E9C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YBZHBZ</w:t>
            </w:r>
          </w:p>
        </w:tc>
        <w:tc>
          <w:tcPr>
            <w:tcW w:w="993" w:type="dxa"/>
            <w:tcBorders>
              <w:top w:val="single" w:sz="4" w:space="0" w:color="auto"/>
              <w:left w:val="single" w:sz="4" w:space="0" w:color="auto"/>
              <w:bottom w:val="single" w:sz="4" w:space="0" w:color="auto"/>
              <w:right w:val="single" w:sz="4" w:space="0" w:color="auto"/>
            </w:tcBorders>
            <w:vAlign w:val="center"/>
          </w:tcPr>
          <w:p w14:paraId="2479F9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6E9A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C170A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AEB7D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738CE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9595B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医保卡和社保卡用户应填写；完全参照医保</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位帐户标志。非医保病人填写</w:t>
            </w:r>
            <w:r>
              <w:rPr>
                <w:rFonts w:ascii="Times New Roman" w:hAnsi="Times New Roman" w:cs="Times New Roman"/>
                <w:color w:val="000000"/>
                <w:sz w:val="18"/>
                <w:szCs w:val="18"/>
                <w:lang w:val="en-US" w:bidi="ar"/>
              </w:rPr>
              <w:t>16</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0</w:t>
            </w:r>
          </w:p>
        </w:tc>
      </w:tr>
      <w:tr w:rsidR="003B62E7" w14:paraId="0CDEF7B6"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D0C40D1" w14:textId="77777777" w:rsidR="003B62E7" w:rsidRDefault="003B62E7">
            <w:pPr>
              <w:jc w:val="center"/>
              <w:rPr>
                <w:rFonts w:ascii="Times New Roman" w:hAnsi="Times New Roman"/>
                <w:szCs w:val="21"/>
              </w:rPr>
            </w:pPr>
          </w:p>
        </w:tc>
        <w:tc>
          <w:tcPr>
            <w:tcW w:w="1691" w:type="dxa"/>
            <w:tcBorders>
              <w:top w:val="single" w:sz="4" w:space="0" w:color="auto"/>
              <w:left w:val="single" w:sz="4" w:space="0" w:color="auto"/>
              <w:bottom w:val="single" w:sz="4" w:space="0" w:color="auto"/>
              <w:right w:val="single" w:sz="4" w:space="0" w:color="auto"/>
            </w:tcBorders>
            <w:vAlign w:val="center"/>
          </w:tcPr>
          <w:p w14:paraId="3A1F86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发票号</w:t>
            </w:r>
          </w:p>
        </w:tc>
        <w:tc>
          <w:tcPr>
            <w:tcW w:w="1139" w:type="dxa"/>
            <w:tcBorders>
              <w:top w:val="single" w:sz="4" w:space="0" w:color="auto"/>
              <w:left w:val="single" w:sz="4" w:space="0" w:color="auto"/>
              <w:bottom w:val="single" w:sz="4" w:space="0" w:color="auto"/>
              <w:right w:val="single" w:sz="4" w:space="0" w:color="auto"/>
            </w:tcBorders>
            <w:vAlign w:val="center"/>
          </w:tcPr>
          <w:p w14:paraId="6683C1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vAlign w:val="center"/>
          </w:tcPr>
          <w:p w14:paraId="679730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248F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BA6D9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0302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D8AC6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FE059B9" w14:textId="77777777" w:rsidR="003B62E7" w:rsidRDefault="003B62E7">
            <w:pPr>
              <w:rPr>
                <w:rFonts w:ascii="Times New Roman" w:hAnsi="Times New Roman"/>
                <w:sz w:val="18"/>
                <w:szCs w:val="18"/>
                <w:lang w:bidi="ar"/>
              </w:rPr>
            </w:pPr>
          </w:p>
        </w:tc>
      </w:tr>
      <w:tr w:rsidR="003B62E7" w14:paraId="165F860B"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60D1AB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DE07.00.006.00</w:t>
            </w:r>
          </w:p>
        </w:tc>
        <w:tc>
          <w:tcPr>
            <w:tcW w:w="1691" w:type="dxa"/>
            <w:tcBorders>
              <w:top w:val="single" w:sz="4" w:space="0" w:color="auto"/>
              <w:left w:val="single" w:sz="4" w:space="0" w:color="auto"/>
              <w:bottom w:val="single" w:sz="4" w:space="0" w:color="auto"/>
              <w:right w:val="single" w:sz="4" w:space="0" w:color="auto"/>
            </w:tcBorders>
            <w:vAlign w:val="center"/>
          </w:tcPr>
          <w:p w14:paraId="669A0D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医疗付款方式代码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3F029E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YLFKFSDM</w:t>
            </w:r>
          </w:p>
        </w:tc>
        <w:tc>
          <w:tcPr>
            <w:tcW w:w="993" w:type="dxa"/>
            <w:tcBorders>
              <w:top w:val="single" w:sz="4" w:space="0" w:color="auto"/>
              <w:left w:val="single" w:sz="4" w:space="0" w:color="auto"/>
              <w:bottom w:val="single" w:sz="4" w:space="0" w:color="auto"/>
              <w:right w:val="single" w:sz="4" w:space="0" w:color="auto"/>
            </w:tcBorders>
            <w:vAlign w:val="center"/>
          </w:tcPr>
          <w:p w14:paraId="627C68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C637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44E51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BA117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E086F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4B2B1E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用来区分对象收费的医疗费用来源。</w:t>
            </w:r>
            <w:r>
              <w:rPr>
                <w:rFonts w:ascii="Times New Roman" w:hAnsi="Times New Roman" w:cs="Times New Roman"/>
                <w:color w:val="000000"/>
                <w:sz w:val="18"/>
                <w:szCs w:val="18"/>
                <w:lang w:val="en-US" w:bidi="ar"/>
              </w:rPr>
              <w:br/>
            </w: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47FD2244"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69A62464"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5CF0C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特需标志</w:t>
            </w:r>
          </w:p>
        </w:tc>
        <w:tc>
          <w:tcPr>
            <w:tcW w:w="1139" w:type="dxa"/>
            <w:tcBorders>
              <w:top w:val="single" w:sz="4" w:space="0" w:color="auto"/>
              <w:left w:val="single" w:sz="4" w:space="0" w:color="auto"/>
              <w:bottom w:val="single" w:sz="4" w:space="0" w:color="auto"/>
              <w:right w:val="single" w:sz="4" w:space="0" w:color="auto"/>
            </w:tcBorders>
            <w:vAlign w:val="center"/>
          </w:tcPr>
          <w:p w14:paraId="132769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TXBZ</w:t>
            </w:r>
          </w:p>
        </w:tc>
        <w:tc>
          <w:tcPr>
            <w:tcW w:w="993" w:type="dxa"/>
            <w:tcBorders>
              <w:top w:val="single" w:sz="4" w:space="0" w:color="auto"/>
              <w:left w:val="single" w:sz="4" w:space="0" w:color="auto"/>
              <w:bottom w:val="single" w:sz="4" w:space="0" w:color="auto"/>
              <w:right w:val="single" w:sz="4" w:space="0" w:color="auto"/>
            </w:tcBorders>
            <w:vAlign w:val="center"/>
          </w:tcPr>
          <w:p w14:paraId="6A0DD7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006D3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0FC9D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642CE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BFFDD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71E70D7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否，非特需；</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是，特需；指按特需服务收费的住院，较普通住院收费高</w:t>
            </w:r>
          </w:p>
        </w:tc>
      </w:tr>
      <w:tr w:rsidR="003B62E7" w14:paraId="1CF116C8"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5186AD6"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4C76F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来源地</w:t>
            </w:r>
          </w:p>
        </w:tc>
        <w:tc>
          <w:tcPr>
            <w:tcW w:w="1139" w:type="dxa"/>
            <w:tcBorders>
              <w:top w:val="single" w:sz="4" w:space="0" w:color="auto"/>
              <w:left w:val="single" w:sz="4" w:space="0" w:color="auto"/>
              <w:bottom w:val="single" w:sz="4" w:space="0" w:color="auto"/>
              <w:right w:val="single" w:sz="4" w:space="0" w:color="auto"/>
            </w:tcBorders>
            <w:vAlign w:val="center"/>
          </w:tcPr>
          <w:p w14:paraId="1205DB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LYD</w:t>
            </w:r>
          </w:p>
        </w:tc>
        <w:tc>
          <w:tcPr>
            <w:tcW w:w="993" w:type="dxa"/>
            <w:tcBorders>
              <w:top w:val="single" w:sz="4" w:space="0" w:color="auto"/>
              <w:left w:val="single" w:sz="4" w:space="0" w:color="auto"/>
              <w:bottom w:val="single" w:sz="4" w:space="0" w:color="auto"/>
              <w:right w:val="single" w:sz="4" w:space="0" w:color="auto"/>
            </w:tcBorders>
            <w:vAlign w:val="center"/>
          </w:tcPr>
          <w:p w14:paraId="05CF1B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558FC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1CF11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FEBD6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5A1CF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B9562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Fonts w:ascii="Times New Roman" w:hAnsi="Times New Roman" w:cs="Times New Roman"/>
                <w:color w:val="000000"/>
                <w:sz w:val="18"/>
                <w:szCs w:val="18"/>
                <w:lang w:val="en-US" w:bidi="ar"/>
              </w:rPr>
              <w:t>患者来源代码表</w:t>
            </w:r>
          </w:p>
        </w:tc>
      </w:tr>
      <w:tr w:rsidR="003B62E7" w14:paraId="3333F01D"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6803AC4E"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FF6084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明细费用类别</w:t>
            </w:r>
          </w:p>
        </w:tc>
        <w:tc>
          <w:tcPr>
            <w:tcW w:w="1139" w:type="dxa"/>
            <w:tcBorders>
              <w:top w:val="single" w:sz="4" w:space="0" w:color="auto"/>
              <w:left w:val="single" w:sz="4" w:space="0" w:color="auto"/>
              <w:bottom w:val="single" w:sz="4" w:space="0" w:color="auto"/>
              <w:right w:val="single" w:sz="4" w:space="0" w:color="auto"/>
            </w:tcBorders>
            <w:vAlign w:val="center"/>
          </w:tcPr>
          <w:p w14:paraId="4CA83A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MXFYLB</w:t>
            </w:r>
          </w:p>
        </w:tc>
        <w:tc>
          <w:tcPr>
            <w:tcW w:w="993" w:type="dxa"/>
            <w:tcBorders>
              <w:top w:val="single" w:sz="4" w:space="0" w:color="auto"/>
              <w:left w:val="single" w:sz="4" w:space="0" w:color="auto"/>
              <w:bottom w:val="single" w:sz="4" w:space="0" w:color="auto"/>
              <w:right w:val="single" w:sz="4" w:space="0" w:color="auto"/>
            </w:tcBorders>
            <w:vAlign w:val="center"/>
          </w:tcPr>
          <w:p w14:paraId="6CD534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4407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EEFD6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20C6A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152B9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DA2A22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 xml:space="preserve">SZCV01.12.002 </w:t>
            </w:r>
            <w:r>
              <w:rPr>
                <w:rFonts w:ascii="Times New Roman" w:hAnsi="Times New Roman" w:cs="Times New Roman"/>
                <w:color w:val="000000"/>
                <w:sz w:val="18"/>
                <w:szCs w:val="18"/>
                <w:lang w:val="en-US" w:bidi="ar"/>
              </w:rPr>
              <w:t>费用类别代码表</w:t>
            </w:r>
          </w:p>
        </w:tc>
      </w:tr>
      <w:tr w:rsidR="003B62E7" w14:paraId="7B17E397"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6A8F4D9E"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6A192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收费</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F7916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STFSJ</w:t>
            </w:r>
          </w:p>
        </w:tc>
        <w:tc>
          <w:tcPr>
            <w:tcW w:w="993" w:type="dxa"/>
            <w:tcBorders>
              <w:top w:val="single" w:sz="4" w:space="0" w:color="auto"/>
              <w:left w:val="single" w:sz="4" w:space="0" w:color="auto"/>
              <w:bottom w:val="single" w:sz="4" w:space="0" w:color="auto"/>
              <w:right w:val="single" w:sz="4" w:space="0" w:color="auto"/>
            </w:tcBorders>
            <w:vAlign w:val="center"/>
          </w:tcPr>
          <w:p w14:paraId="73625F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FEF35DD"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6F222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23378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BA597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AAC9D35" w14:textId="77777777" w:rsidR="003B62E7" w:rsidRDefault="003B62E7">
            <w:pPr>
              <w:rPr>
                <w:rFonts w:ascii="Times New Roman" w:hAnsi="Times New Roman"/>
                <w:color w:val="000000"/>
                <w:sz w:val="18"/>
                <w:szCs w:val="18"/>
                <w:lang w:bidi="ar"/>
              </w:rPr>
            </w:pPr>
          </w:p>
        </w:tc>
      </w:tr>
      <w:tr w:rsidR="003B62E7" w14:paraId="258C3139"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E83179B"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62D89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明细项目编码（院内）</w:t>
            </w:r>
          </w:p>
        </w:tc>
        <w:tc>
          <w:tcPr>
            <w:tcW w:w="1139" w:type="dxa"/>
            <w:tcBorders>
              <w:top w:val="single" w:sz="4" w:space="0" w:color="auto"/>
              <w:left w:val="single" w:sz="4" w:space="0" w:color="auto"/>
              <w:bottom w:val="single" w:sz="4" w:space="0" w:color="auto"/>
              <w:right w:val="single" w:sz="4" w:space="0" w:color="auto"/>
            </w:tcBorders>
            <w:vAlign w:val="center"/>
          </w:tcPr>
          <w:p w14:paraId="7C12E8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MXXMBM</w:t>
            </w:r>
          </w:p>
        </w:tc>
        <w:tc>
          <w:tcPr>
            <w:tcW w:w="993" w:type="dxa"/>
            <w:tcBorders>
              <w:top w:val="single" w:sz="4" w:space="0" w:color="auto"/>
              <w:left w:val="single" w:sz="4" w:space="0" w:color="auto"/>
              <w:bottom w:val="single" w:sz="4" w:space="0" w:color="auto"/>
              <w:right w:val="single" w:sz="4" w:space="0" w:color="auto"/>
            </w:tcBorders>
            <w:vAlign w:val="center"/>
          </w:tcPr>
          <w:p w14:paraId="7C61F4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F040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FD464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22A9D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7E734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BCFFF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753AF402"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0E491F91"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64CB8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68518A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MXXMMC</w:t>
            </w:r>
          </w:p>
        </w:tc>
        <w:tc>
          <w:tcPr>
            <w:tcW w:w="993" w:type="dxa"/>
            <w:tcBorders>
              <w:top w:val="single" w:sz="4" w:space="0" w:color="auto"/>
              <w:left w:val="single" w:sz="4" w:space="0" w:color="auto"/>
              <w:bottom w:val="single" w:sz="4" w:space="0" w:color="auto"/>
              <w:right w:val="single" w:sz="4" w:space="0" w:color="auto"/>
            </w:tcBorders>
            <w:vAlign w:val="center"/>
          </w:tcPr>
          <w:p w14:paraId="1B2962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BB2D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0CAEA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8279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F8954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2759DF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填写院内自定义项目名称</w:t>
            </w:r>
          </w:p>
        </w:tc>
      </w:tr>
      <w:tr w:rsidR="003B62E7" w14:paraId="6C09F276"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71AFEFA8"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0589E5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明细项目编码（医保）</w:t>
            </w:r>
          </w:p>
        </w:tc>
        <w:tc>
          <w:tcPr>
            <w:tcW w:w="1139" w:type="dxa"/>
            <w:tcBorders>
              <w:top w:val="single" w:sz="4" w:space="0" w:color="auto"/>
              <w:left w:val="single" w:sz="4" w:space="0" w:color="auto"/>
              <w:bottom w:val="single" w:sz="4" w:space="0" w:color="auto"/>
              <w:right w:val="single" w:sz="4" w:space="0" w:color="auto"/>
            </w:tcBorders>
            <w:vAlign w:val="center"/>
          </w:tcPr>
          <w:p w14:paraId="1632BD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MXXMBMYB</w:t>
            </w:r>
          </w:p>
        </w:tc>
        <w:tc>
          <w:tcPr>
            <w:tcW w:w="993" w:type="dxa"/>
            <w:tcBorders>
              <w:top w:val="single" w:sz="4" w:space="0" w:color="auto"/>
              <w:left w:val="single" w:sz="4" w:space="0" w:color="auto"/>
              <w:bottom w:val="single" w:sz="4" w:space="0" w:color="auto"/>
              <w:right w:val="single" w:sz="4" w:space="0" w:color="auto"/>
            </w:tcBorders>
            <w:vAlign w:val="center"/>
          </w:tcPr>
          <w:p w14:paraId="33A9D2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105E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2FF5C5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2B183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F0B59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17DA4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由医保统一要求的收费编码，若没有医保统编代码，则填写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Z</w:t>
            </w:r>
          </w:p>
        </w:tc>
      </w:tr>
      <w:tr w:rsidR="003B62E7" w14:paraId="1174B1D7"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4A77DDF"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3894A8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（项目的）生产批号</w:t>
            </w:r>
          </w:p>
        </w:tc>
        <w:tc>
          <w:tcPr>
            <w:tcW w:w="1139" w:type="dxa"/>
            <w:tcBorders>
              <w:top w:val="single" w:sz="4" w:space="0" w:color="auto"/>
              <w:left w:val="single" w:sz="4" w:space="0" w:color="auto"/>
              <w:bottom w:val="single" w:sz="4" w:space="0" w:color="auto"/>
              <w:right w:val="single" w:sz="4" w:space="0" w:color="auto"/>
            </w:tcBorders>
            <w:vAlign w:val="center"/>
          </w:tcPr>
          <w:p w14:paraId="3A03DF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SCPH</w:t>
            </w:r>
          </w:p>
        </w:tc>
        <w:tc>
          <w:tcPr>
            <w:tcW w:w="993" w:type="dxa"/>
            <w:tcBorders>
              <w:top w:val="single" w:sz="4" w:space="0" w:color="auto"/>
              <w:left w:val="single" w:sz="4" w:space="0" w:color="auto"/>
              <w:bottom w:val="single" w:sz="4" w:space="0" w:color="auto"/>
              <w:right w:val="single" w:sz="4" w:space="0" w:color="auto"/>
            </w:tcBorders>
            <w:vAlign w:val="center"/>
          </w:tcPr>
          <w:p w14:paraId="41A98F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ED21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42903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7D22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FB216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E2160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药品、耗材等需要填写</w:t>
            </w:r>
          </w:p>
        </w:tc>
      </w:tr>
      <w:tr w:rsidR="003B62E7" w14:paraId="6E0E56B5"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44D73DD4"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06BB4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（项目的）有效截止日期</w:t>
            </w:r>
          </w:p>
        </w:tc>
        <w:tc>
          <w:tcPr>
            <w:tcW w:w="1139" w:type="dxa"/>
            <w:tcBorders>
              <w:top w:val="single" w:sz="4" w:space="0" w:color="auto"/>
              <w:left w:val="single" w:sz="4" w:space="0" w:color="auto"/>
              <w:bottom w:val="single" w:sz="4" w:space="0" w:color="auto"/>
              <w:right w:val="single" w:sz="4" w:space="0" w:color="auto"/>
            </w:tcBorders>
            <w:vAlign w:val="center"/>
          </w:tcPr>
          <w:p w14:paraId="0F01EF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YXQZ</w:t>
            </w:r>
          </w:p>
        </w:tc>
        <w:tc>
          <w:tcPr>
            <w:tcW w:w="993" w:type="dxa"/>
            <w:tcBorders>
              <w:top w:val="single" w:sz="4" w:space="0" w:color="auto"/>
              <w:left w:val="single" w:sz="4" w:space="0" w:color="auto"/>
              <w:bottom w:val="single" w:sz="4" w:space="0" w:color="auto"/>
              <w:right w:val="single" w:sz="4" w:space="0" w:color="auto"/>
            </w:tcBorders>
            <w:vAlign w:val="center"/>
          </w:tcPr>
          <w:p w14:paraId="5842AC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10E8572D"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C650E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0BE629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17D715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156E7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药品、耗材等需要填写；格式：</w:t>
            </w:r>
            <w:r>
              <w:rPr>
                <w:rFonts w:ascii="Times New Roman" w:hAnsi="Times New Roman" w:cs="Times New Roman"/>
                <w:color w:val="000000"/>
                <w:sz w:val="18"/>
                <w:szCs w:val="18"/>
                <w:lang w:val="en-US" w:bidi="ar"/>
              </w:rPr>
              <w:t>YYYYMMDD</w:t>
            </w:r>
          </w:p>
        </w:tc>
      </w:tr>
      <w:tr w:rsidR="003B62E7" w14:paraId="1E38972C"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372145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691" w:type="dxa"/>
            <w:tcBorders>
              <w:top w:val="single" w:sz="4" w:space="0" w:color="auto"/>
              <w:left w:val="single" w:sz="4" w:space="0" w:color="auto"/>
              <w:bottom w:val="single" w:sz="4" w:space="0" w:color="auto"/>
              <w:right w:val="single" w:sz="4" w:space="0" w:color="auto"/>
            </w:tcBorders>
            <w:vAlign w:val="center"/>
          </w:tcPr>
          <w:p w14:paraId="126F7C2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开单科室代码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59FB66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KDKSBM</w:t>
            </w:r>
          </w:p>
        </w:tc>
        <w:tc>
          <w:tcPr>
            <w:tcW w:w="993" w:type="dxa"/>
            <w:tcBorders>
              <w:top w:val="single" w:sz="4" w:space="0" w:color="auto"/>
              <w:left w:val="single" w:sz="4" w:space="0" w:color="auto"/>
              <w:bottom w:val="single" w:sz="4" w:space="0" w:color="auto"/>
              <w:right w:val="single" w:sz="4" w:space="0" w:color="auto"/>
            </w:tcBorders>
            <w:vAlign w:val="center"/>
          </w:tcPr>
          <w:p w14:paraId="1CAA20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B7F5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3D60FA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C8555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322AAE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A83D2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3FDF6918"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7C0C25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691" w:type="dxa"/>
            <w:tcBorders>
              <w:top w:val="single" w:sz="4" w:space="0" w:color="auto"/>
              <w:left w:val="single" w:sz="4" w:space="0" w:color="auto"/>
              <w:bottom w:val="single" w:sz="4" w:space="0" w:color="auto"/>
              <w:right w:val="single" w:sz="4" w:space="0" w:color="auto"/>
            </w:tcBorders>
            <w:vAlign w:val="center"/>
          </w:tcPr>
          <w:p w14:paraId="79126FB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开单科室名称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5354249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KDKSMC</w:t>
            </w:r>
          </w:p>
        </w:tc>
        <w:tc>
          <w:tcPr>
            <w:tcW w:w="993" w:type="dxa"/>
            <w:tcBorders>
              <w:top w:val="single" w:sz="4" w:space="0" w:color="auto"/>
              <w:left w:val="single" w:sz="4" w:space="0" w:color="auto"/>
              <w:bottom w:val="single" w:sz="4" w:space="0" w:color="auto"/>
              <w:right w:val="single" w:sz="4" w:space="0" w:color="auto"/>
            </w:tcBorders>
            <w:vAlign w:val="center"/>
          </w:tcPr>
          <w:p w14:paraId="5E0C3A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1AE6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10898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C30F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347C5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35F7384" w14:textId="77777777" w:rsidR="003B62E7" w:rsidRDefault="003B62E7">
            <w:pPr>
              <w:rPr>
                <w:rFonts w:ascii="Times New Roman" w:hAnsi="Times New Roman"/>
                <w:color w:val="000000"/>
                <w:sz w:val="18"/>
                <w:szCs w:val="18"/>
                <w:lang w:bidi="ar"/>
              </w:rPr>
            </w:pPr>
          </w:p>
        </w:tc>
      </w:tr>
      <w:tr w:rsidR="003B62E7" w14:paraId="5D23080B"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78CF84E6"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4C2A5A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开单医生工号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0FEB207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KDRGH</w:t>
            </w:r>
          </w:p>
        </w:tc>
        <w:tc>
          <w:tcPr>
            <w:tcW w:w="993" w:type="dxa"/>
            <w:tcBorders>
              <w:top w:val="single" w:sz="4" w:space="0" w:color="auto"/>
              <w:left w:val="single" w:sz="4" w:space="0" w:color="auto"/>
              <w:bottom w:val="single" w:sz="4" w:space="0" w:color="auto"/>
              <w:right w:val="single" w:sz="4" w:space="0" w:color="auto"/>
            </w:tcBorders>
            <w:vAlign w:val="center"/>
          </w:tcPr>
          <w:p w14:paraId="4A48C6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FE82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2DF84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F9F6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763CE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5AE9F9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按医院内部相应医生的工号填写。见机构人员字典表</w:t>
            </w:r>
          </w:p>
        </w:tc>
      </w:tr>
      <w:tr w:rsidR="003B62E7" w14:paraId="4A2C67AD"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23F884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691" w:type="dxa"/>
            <w:tcBorders>
              <w:top w:val="single" w:sz="4" w:space="0" w:color="auto"/>
              <w:left w:val="single" w:sz="4" w:space="0" w:color="auto"/>
              <w:bottom w:val="single" w:sz="4" w:space="0" w:color="auto"/>
              <w:right w:val="single" w:sz="4" w:space="0" w:color="auto"/>
            </w:tcBorders>
            <w:vAlign w:val="center"/>
          </w:tcPr>
          <w:p w14:paraId="1009DC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开单医生姓名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655CBB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KDRXM</w:t>
            </w:r>
          </w:p>
        </w:tc>
        <w:tc>
          <w:tcPr>
            <w:tcW w:w="993" w:type="dxa"/>
            <w:tcBorders>
              <w:top w:val="single" w:sz="4" w:space="0" w:color="auto"/>
              <w:left w:val="single" w:sz="4" w:space="0" w:color="auto"/>
              <w:bottom w:val="single" w:sz="4" w:space="0" w:color="auto"/>
              <w:right w:val="single" w:sz="4" w:space="0" w:color="auto"/>
            </w:tcBorders>
            <w:vAlign w:val="center"/>
          </w:tcPr>
          <w:p w14:paraId="319961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2CEA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A3A20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EAC7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3FE78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4591FF8" w14:textId="77777777" w:rsidR="003B62E7" w:rsidRDefault="003B62E7">
            <w:pPr>
              <w:rPr>
                <w:rFonts w:ascii="Times New Roman" w:hAnsi="Times New Roman"/>
                <w:color w:val="000000"/>
                <w:sz w:val="18"/>
                <w:szCs w:val="18"/>
                <w:lang w:bidi="ar"/>
              </w:rPr>
            </w:pPr>
          </w:p>
        </w:tc>
      </w:tr>
      <w:tr w:rsidR="003B62E7" w14:paraId="31B02F8D"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249237FC"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187A73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2CB73E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MXXMDW</w:t>
            </w:r>
          </w:p>
        </w:tc>
        <w:tc>
          <w:tcPr>
            <w:tcW w:w="993" w:type="dxa"/>
            <w:tcBorders>
              <w:top w:val="single" w:sz="4" w:space="0" w:color="auto"/>
              <w:left w:val="single" w:sz="4" w:space="0" w:color="auto"/>
              <w:bottom w:val="single" w:sz="4" w:space="0" w:color="auto"/>
              <w:right w:val="single" w:sz="4" w:space="0" w:color="auto"/>
            </w:tcBorders>
            <w:vAlign w:val="center"/>
          </w:tcPr>
          <w:p w14:paraId="0CF405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735A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C5F29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B7EF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0684E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5C93EB21" w14:textId="77777777" w:rsidR="003B62E7" w:rsidRDefault="003B62E7">
            <w:pPr>
              <w:rPr>
                <w:rFonts w:ascii="Times New Roman" w:hAnsi="Times New Roman"/>
                <w:color w:val="000000"/>
                <w:sz w:val="18"/>
                <w:szCs w:val="18"/>
                <w:lang w:bidi="ar"/>
              </w:rPr>
            </w:pPr>
          </w:p>
        </w:tc>
      </w:tr>
      <w:tr w:rsidR="003B62E7" w14:paraId="2D79E523"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4F1CF08A"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444C0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明细项目单价</w:t>
            </w:r>
          </w:p>
        </w:tc>
        <w:tc>
          <w:tcPr>
            <w:tcW w:w="1139" w:type="dxa"/>
            <w:tcBorders>
              <w:top w:val="single" w:sz="4" w:space="0" w:color="auto"/>
              <w:left w:val="single" w:sz="4" w:space="0" w:color="auto"/>
              <w:bottom w:val="single" w:sz="4" w:space="0" w:color="auto"/>
              <w:right w:val="single" w:sz="4" w:space="0" w:color="auto"/>
            </w:tcBorders>
            <w:vAlign w:val="center"/>
          </w:tcPr>
          <w:p w14:paraId="7C976E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MXXMDJ</w:t>
            </w:r>
          </w:p>
        </w:tc>
        <w:tc>
          <w:tcPr>
            <w:tcW w:w="993" w:type="dxa"/>
            <w:tcBorders>
              <w:top w:val="single" w:sz="4" w:space="0" w:color="auto"/>
              <w:left w:val="single" w:sz="4" w:space="0" w:color="auto"/>
              <w:bottom w:val="single" w:sz="4" w:space="0" w:color="auto"/>
              <w:right w:val="single" w:sz="4" w:space="0" w:color="auto"/>
            </w:tcBorders>
            <w:vAlign w:val="center"/>
          </w:tcPr>
          <w:p w14:paraId="587792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E29C2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31880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E037E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72781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7192F2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金额；</w:t>
            </w:r>
            <w:r>
              <w:rPr>
                <w:rFonts w:ascii="Times New Roman" w:hAnsi="Times New Roman" w:cs="Times New Roman"/>
                <w:color w:val="000000"/>
                <w:sz w:val="18"/>
                <w:szCs w:val="18"/>
                <w:lang w:val="en-US" w:bidi="ar"/>
              </w:rPr>
              <w:t>&gt;=0</w:t>
            </w:r>
            <w:r>
              <w:rPr>
                <w:rFonts w:ascii="Times New Roman" w:hAnsi="Times New Roman" w:cs="Times New Roman"/>
                <w:color w:val="000000"/>
                <w:sz w:val="18"/>
                <w:szCs w:val="18"/>
                <w:lang w:val="en-US" w:bidi="ar"/>
              </w:rPr>
              <w:t>。</w:t>
            </w:r>
          </w:p>
        </w:tc>
      </w:tr>
      <w:tr w:rsidR="003B62E7" w14:paraId="554A3831"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385845F5"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2D80A47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3B32489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MXXMSL</w:t>
            </w:r>
          </w:p>
        </w:tc>
        <w:tc>
          <w:tcPr>
            <w:tcW w:w="993" w:type="dxa"/>
            <w:tcBorders>
              <w:top w:val="single" w:sz="4" w:space="0" w:color="auto"/>
              <w:left w:val="single" w:sz="4" w:space="0" w:color="auto"/>
              <w:bottom w:val="single" w:sz="4" w:space="0" w:color="auto"/>
              <w:right w:val="single" w:sz="4" w:space="0" w:color="auto"/>
            </w:tcBorders>
            <w:vAlign w:val="center"/>
          </w:tcPr>
          <w:p w14:paraId="131891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0981B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673C9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3178F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9F09B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E93C070" w14:textId="77777777" w:rsidR="003B62E7" w:rsidRDefault="003B62E7">
            <w:pPr>
              <w:rPr>
                <w:rFonts w:ascii="Times New Roman" w:hAnsi="Times New Roman"/>
                <w:color w:val="000000"/>
                <w:sz w:val="18"/>
                <w:szCs w:val="18"/>
                <w:lang w:bidi="ar"/>
              </w:rPr>
            </w:pPr>
          </w:p>
        </w:tc>
      </w:tr>
      <w:tr w:rsidR="003B62E7" w14:paraId="6B9528E4"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1B5A8FC9"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C4ADF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明细项目金额</w:t>
            </w:r>
          </w:p>
        </w:tc>
        <w:tc>
          <w:tcPr>
            <w:tcW w:w="1139" w:type="dxa"/>
            <w:tcBorders>
              <w:top w:val="single" w:sz="4" w:space="0" w:color="auto"/>
              <w:left w:val="single" w:sz="4" w:space="0" w:color="auto"/>
              <w:bottom w:val="single" w:sz="4" w:space="0" w:color="auto"/>
              <w:right w:val="single" w:sz="4" w:space="0" w:color="auto"/>
            </w:tcBorders>
            <w:vAlign w:val="center"/>
          </w:tcPr>
          <w:p w14:paraId="5F729DA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MXXMJE</w:t>
            </w:r>
          </w:p>
        </w:tc>
        <w:tc>
          <w:tcPr>
            <w:tcW w:w="993" w:type="dxa"/>
            <w:tcBorders>
              <w:top w:val="single" w:sz="4" w:space="0" w:color="auto"/>
              <w:left w:val="single" w:sz="4" w:space="0" w:color="auto"/>
              <w:bottom w:val="single" w:sz="4" w:space="0" w:color="auto"/>
              <w:right w:val="single" w:sz="4" w:space="0" w:color="auto"/>
            </w:tcBorders>
            <w:vAlign w:val="center"/>
          </w:tcPr>
          <w:p w14:paraId="4B17BC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8A785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DC1AA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9A596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07D4E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524992E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金额；</w:t>
            </w:r>
            <w:r>
              <w:rPr>
                <w:rFonts w:ascii="Times New Roman" w:hAnsi="Times New Roman" w:cs="Times New Roman"/>
                <w:color w:val="000000"/>
                <w:sz w:val="18"/>
                <w:szCs w:val="18"/>
                <w:lang w:val="en-US" w:bidi="ar"/>
              </w:rPr>
              <w:t>&gt;=0</w:t>
            </w:r>
            <w:r>
              <w:rPr>
                <w:rFonts w:ascii="Times New Roman" w:hAnsi="Times New Roman" w:cs="Times New Roman"/>
                <w:color w:val="000000"/>
                <w:sz w:val="18"/>
                <w:szCs w:val="18"/>
                <w:lang w:val="en-US" w:bidi="ar"/>
              </w:rPr>
              <w:t>。</w:t>
            </w:r>
          </w:p>
        </w:tc>
      </w:tr>
      <w:tr w:rsidR="003B62E7" w14:paraId="1C126F26"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544E9A87"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68B15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支付比例</w:t>
            </w:r>
          </w:p>
        </w:tc>
        <w:tc>
          <w:tcPr>
            <w:tcW w:w="1139" w:type="dxa"/>
            <w:tcBorders>
              <w:top w:val="single" w:sz="4" w:space="0" w:color="auto"/>
              <w:left w:val="single" w:sz="4" w:space="0" w:color="auto"/>
              <w:bottom w:val="single" w:sz="4" w:space="0" w:color="auto"/>
              <w:right w:val="single" w:sz="4" w:space="0" w:color="auto"/>
            </w:tcBorders>
            <w:vAlign w:val="center"/>
          </w:tcPr>
          <w:p w14:paraId="00D2C3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JZBL</w:t>
            </w:r>
          </w:p>
        </w:tc>
        <w:tc>
          <w:tcPr>
            <w:tcW w:w="993" w:type="dxa"/>
            <w:tcBorders>
              <w:top w:val="single" w:sz="4" w:space="0" w:color="auto"/>
              <w:left w:val="single" w:sz="4" w:space="0" w:color="auto"/>
              <w:bottom w:val="single" w:sz="4" w:space="0" w:color="auto"/>
              <w:right w:val="single" w:sz="4" w:space="0" w:color="auto"/>
            </w:tcBorders>
            <w:vAlign w:val="center"/>
          </w:tcPr>
          <w:p w14:paraId="30B288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C2996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28228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658CD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7D861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321A0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仅供参考，不做最终计算用</w:t>
            </w:r>
          </w:p>
        </w:tc>
      </w:tr>
      <w:tr w:rsidR="003B62E7" w14:paraId="572C8E68"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0A3ECA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DE07.00.001.00</w:t>
            </w:r>
          </w:p>
        </w:tc>
        <w:tc>
          <w:tcPr>
            <w:tcW w:w="1691" w:type="dxa"/>
            <w:tcBorders>
              <w:top w:val="single" w:sz="4" w:space="0" w:color="auto"/>
              <w:left w:val="single" w:sz="4" w:space="0" w:color="auto"/>
              <w:bottom w:val="single" w:sz="4" w:space="0" w:color="auto"/>
              <w:right w:val="single" w:sz="4" w:space="0" w:color="auto"/>
            </w:tcBorders>
            <w:vAlign w:val="center"/>
          </w:tcPr>
          <w:p w14:paraId="25E534A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个人承担费用金额</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元</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652215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GRCD</w:t>
            </w:r>
          </w:p>
        </w:tc>
        <w:tc>
          <w:tcPr>
            <w:tcW w:w="993" w:type="dxa"/>
            <w:tcBorders>
              <w:top w:val="single" w:sz="4" w:space="0" w:color="auto"/>
              <w:left w:val="single" w:sz="4" w:space="0" w:color="auto"/>
              <w:bottom w:val="single" w:sz="4" w:space="0" w:color="auto"/>
              <w:right w:val="single" w:sz="4" w:space="0" w:color="auto"/>
            </w:tcBorders>
            <w:vAlign w:val="center"/>
          </w:tcPr>
          <w:p w14:paraId="678E95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41879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9F66C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D9E6C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1B54D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375BE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仅供参考，不做最终计算用</w:t>
            </w:r>
          </w:p>
        </w:tc>
      </w:tr>
      <w:tr w:rsidR="003B62E7" w14:paraId="64A7EDB8"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636002D9"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55A1B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1CD30B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776F8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A1CBD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BAC41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A5FFF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FC8B6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2063EE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2FAD1E18"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1957A8D4"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52F47F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08CFB50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35F7F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19C6BA1"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8D9CF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6EC4E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296F2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3E97EAB" w14:textId="77777777" w:rsidR="003B62E7" w:rsidRDefault="003B62E7">
            <w:pPr>
              <w:rPr>
                <w:rFonts w:ascii="Times New Roman" w:hAnsi="Times New Roman"/>
                <w:color w:val="000000"/>
                <w:sz w:val="18"/>
                <w:szCs w:val="18"/>
                <w:lang w:bidi="ar"/>
              </w:rPr>
            </w:pPr>
          </w:p>
        </w:tc>
      </w:tr>
      <w:tr w:rsidR="003B62E7" w14:paraId="7BCFE1F5"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1F684C7F"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7F4B6C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B8C0FC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17453D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5EB2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9E0E1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3605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A77D1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1AD98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050EA02E" w14:textId="77777777" w:rsidTr="0098216E">
        <w:trPr>
          <w:cantSplit/>
          <w:trHeight w:val="357"/>
          <w:jc w:val="center"/>
        </w:trPr>
        <w:tc>
          <w:tcPr>
            <w:tcW w:w="904" w:type="dxa"/>
            <w:tcBorders>
              <w:top w:val="single" w:sz="4" w:space="0" w:color="auto"/>
              <w:left w:val="single" w:sz="4" w:space="0" w:color="auto"/>
              <w:bottom w:val="single" w:sz="4" w:space="0" w:color="auto"/>
              <w:right w:val="single" w:sz="4" w:space="0" w:color="auto"/>
            </w:tcBorders>
            <w:vAlign w:val="center"/>
          </w:tcPr>
          <w:p w14:paraId="711C6080" w14:textId="77777777" w:rsidR="003B62E7" w:rsidRDefault="003B62E7">
            <w:pPr>
              <w:jc w:val="center"/>
              <w:rPr>
                <w:rFonts w:ascii="Times New Roman" w:hAnsi="Times New Roman"/>
                <w:color w:val="000000"/>
                <w:sz w:val="18"/>
                <w:szCs w:val="18"/>
                <w:lang w:bidi="ar"/>
              </w:rPr>
            </w:pPr>
          </w:p>
        </w:tc>
        <w:tc>
          <w:tcPr>
            <w:tcW w:w="1691" w:type="dxa"/>
            <w:tcBorders>
              <w:top w:val="single" w:sz="4" w:space="0" w:color="auto"/>
              <w:left w:val="single" w:sz="4" w:space="0" w:color="auto"/>
              <w:bottom w:val="single" w:sz="4" w:space="0" w:color="auto"/>
              <w:right w:val="single" w:sz="4" w:space="0" w:color="auto"/>
            </w:tcBorders>
            <w:vAlign w:val="center"/>
          </w:tcPr>
          <w:p w14:paraId="68AF00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1CA07A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387C9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4A27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6D127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0E65F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0E4DC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6EA49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1D23BB30"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收费明细表说明：</w:t>
      </w:r>
    </w:p>
    <w:p w14:paraId="7ED0D5EF" w14:textId="77777777" w:rsidR="003B62E7" w:rsidRDefault="00447626">
      <w:pPr>
        <w:numPr>
          <w:ilvl w:val="0"/>
          <w:numId w:val="26"/>
        </w:numPr>
        <w:tabs>
          <w:tab w:val="left" w:pos="720"/>
        </w:tabs>
        <w:autoSpaceDE/>
        <w:autoSpaceDN/>
        <w:spacing w:line="360" w:lineRule="auto"/>
        <w:jc w:val="both"/>
        <w:rPr>
          <w:rFonts w:ascii="Times New Roman" w:hAnsi="Times New Roman"/>
          <w:sz w:val="24"/>
          <w:szCs w:val="24"/>
        </w:rPr>
      </w:pPr>
      <w:r>
        <w:rPr>
          <w:rFonts w:ascii="Times New Roman" w:hAnsi="Times New Roman" w:cs="Times New Roman"/>
          <w:sz w:val="24"/>
          <w:szCs w:val="24"/>
        </w:rPr>
        <w:t>收费明细</w:t>
      </w:r>
      <w:r>
        <w:rPr>
          <w:rFonts w:ascii="Times New Roman" w:hAnsi="Times New Roman" w:cs="Times New Roman"/>
          <w:sz w:val="24"/>
          <w:szCs w:val="24"/>
        </w:rPr>
        <w:t>ID</w:t>
      </w:r>
      <w:r>
        <w:rPr>
          <w:rFonts w:ascii="Times New Roman" w:hAnsi="Times New Roman" w:cs="Times New Roman"/>
          <w:sz w:val="24"/>
          <w:szCs w:val="24"/>
        </w:rPr>
        <w:t>是医院内部唯一标示此条明细记录的一个序号，必须保证在本医院内不重复。</w:t>
      </w:r>
      <w:r>
        <w:rPr>
          <w:rFonts w:ascii="Times New Roman" w:hAnsi="Times New Roman" w:cs="Times New Roman"/>
          <w:sz w:val="24"/>
          <w:szCs w:val="21"/>
        </w:rPr>
        <w:t>如医院内的序号是循环使用的，可以采用在前面加日期的方式避免重复（格式：</w:t>
      </w:r>
      <w:r>
        <w:rPr>
          <w:rFonts w:ascii="Times New Roman" w:hAnsi="Times New Roman" w:cs="Times New Roman"/>
          <w:sz w:val="24"/>
          <w:szCs w:val="21"/>
        </w:rPr>
        <w:t>YYYYMMDD</w:t>
      </w:r>
      <w:r>
        <w:rPr>
          <w:rFonts w:ascii="Times New Roman" w:hAnsi="Times New Roman" w:cs="Times New Roman"/>
          <w:sz w:val="24"/>
          <w:szCs w:val="21"/>
        </w:rPr>
        <w:t>）。</w:t>
      </w:r>
    </w:p>
    <w:p w14:paraId="2CAC2630" w14:textId="77777777" w:rsidR="003B62E7" w:rsidRDefault="00447626">
      <w:pPr>
        <w:numPr>
          <w:ilvl w:val="0"/>
          <w:numId w:val="26"/>
        </w:numPr>
        <w:tabs>
          <w:tab w:val="left" w:pos="720"/>
        </w:tabs>
        <w:autoSpaceDE/>
        <w:autoSpaceDN/>
        <w:spacing w:line="360" w:lineRule="auto"/>
        <w:ind w:left="720" w:hangingChars="300" w:hanging="720"/>
        <w:jc w:val="both"/>
        <w:rPr>
          <w:rFonts w:ascii="Times New Roman" w:hAnsi="Times New Roman"/>
          <w:sz w:val="24"/>
          <w:szCs w:val="24"/>
        </w:rPr>
      </w:pPr>
      <w:r>
        <w:rPr>
          <w:rFonts w:ascii="Times New Roman" w:hAnsi="Times New Roman" w:cs="Times New Roman"/>
          <w:sz w:val="24"/>
          <w:szCs w:val="24"/>
        </w:rPr>
        <w:t>相关医嘱</w:t>
      </w:r>
      <w:r>
        <w:rPr>
          <w:rFonts w:ascii="Times New Roman" w:hAnsi="Times New Roman" w:cs="Times New Roman"/>
          <w:sz w:val="24"/>
          <w:szCs w:val="24"/>
        </w:rPr>
        <w:t>ID</w:t>
      </w:r>
      <w:r>
        <w:rPr>
          <w:rFonts w:ascii="Times New Roman" w:hAnsi="Times New Roman" w:cs="Times New Roman"/>
          <w:sz w:val="24"/>
          <w:szCs w:val="24"/>
        </w:rPr>
        <w:t>用于关联与此笔收费相关的医嘱。如医院尚未实现医生工作站，可暂时上传空字段。</w:t>
      </w:r>
    </w:p>
    <w:p w14:paraId="6341DCB9" w14:textId="77777777" w:rsidR="003B62E7" w:rsidRDefault="00447626">
      <w:pPr>
        <w:numPr>
          <w:ilvl w:val="0"/>
          <w:numId w:val="26"/>
        </w:numPr>
        <w:tabs>
          <w:tab w:val="left" w:pos="720"/>
        </w:tabs>
        <w:autoSpaceDE/>
        <w:autoSpaceDN/>
        <w:spacing w:line="360" w:lineRule="auto"/>
        <w:ind w:left="720" w:hangingChars="300" w:hanging="720"/>
        <w:jc w:val="both"/>
        <w:rPr>
          <w:rFonts w:ascii="Times New Roman" w:hAnsi="Times New Roman"/>
          <w:sz w:val="24"/>
          <w:szCs w:val="24"/>
        </w:rPr>
      </w:pPr>
      <w:r>
        <w:rPr>
          <w:rFonts w:ascii="Times New Roman" w:hAnsi="Times New Roman" w:cs="Times New Roman"/>
          <w:sz w:val="24"/>
          <w:szCs w:val="24"/>
        </w:rPr>
        <w:t>明细费用类别用于区别明细项目的收费类别，按照医保对门诊费用进行分类的要求填写编码。具体定义</w:t>
      </w:r>
      <w:r>
        <w:rPr>
          <w:rFonts w:ascii="Times New Roman" w:hAnsi="Times New Roman" w:cs="Times New Roman"/>
          <w:sz w:val="24"/>
          <w:szCs w:val="24"/>
          <w:lang w:val="en-US"/>
        </w:rPr>
        <w:t>见</w:t>
      </w:r>
      <w:r>
        <w:rPr>
          <w:rFonts w:ascii="Times New Roman" w:hAnsi="Times New Roman" w:cs="Times New Roman"/>
          <w:sz w:val="24"/>
          <w:szCs w:val="24"/>
          <w:lang w:val="en-US"/>
        </w:rPr>
        <w:t xml:space="preserve">SZCV01.12.002 </w:t>
      </w:r>
      <w:r>
        <w:rPr>
          <w:rFonts w:ascii="Times New Roman" w:hAnsi="Times New Roman" w:cs="Times New Roman"/>
          <w:sz w:val="24"/>
          <w:szCs w:val="24"/>
          <w:lang w:val="en-US"/>
        </w:rPr>
        <w:t>费用类别代码表。</w:t>
      </w:r>
    </w:p>
    <w:p w14:paraId="70BD8483" w14:textId="77777777" w:rsidR="003B62E7" w:rsidRDefault="00447626">
      <w:pPr>
        <w:numPr>
          <w:ilvl w:val="0"/>
          <w:numId w:val="26"/>
        </w:numPr>
        <w:tabs>
          <w:tab w:val="left" w:pos="720"/>
        </w:tabs>
        <w:autoSpaceDE/>
        <w:autoSpaceDN/>
        <w:spacing w:line="360" w:lineRule="auto"/>
        <w:ind w:left="720" w:hangingChars="300" w:hanging="720"/>
        <w:jc w:val="both"/>
        <w:rPr>
          <w:rFonts w:ascii="Times New Roman" w:hAnsi="Times New Roman"/>
          <w:sz w:val="24"/>
          <w:szCs w:val="24"/>
        </w:rPr>
      </w:pPr>
      <w:r>
        <w:rPr>
          <w:rFonts w:ascii="Times New Roman" w:hAnsi="Times New Roman" w:cs="Times New Roman"/>
          <w:sz w:val="24"/>
          <w:szCs w:val="24"/>
        </w:rPr>
        <w:t>明细项目编码：填写医院内自编的唯一标识该收费的编码。如果是药品，这个编码需和药品目录字典表</w:t>
      </w:r>
      <w:r>
        <w:rPr>
          <w:rFonts w:ascii="Times New Roman" w:hAnsi="Times New Roman" w:cs="Times New Roman"/>
          <w:sz w:val="24"/>
          <w:szCs w:val="24"/>
        </w:rPr>
        <w:t>(TB_DIC_MEDICINES)</w:t>
      </w:r>
      <w:r>
        <w:rPr>
          <w:rFonts w:ascii="Times New Roman" w:hAnsi="Times New Roman" w:cs="Times New Roman"/>
          <w:sz w:val="24"/>
          <w:szCs w:val="24"/>
        </w:rPr>
        <w:t>中的医院自编代码（</w:t>
      </w:r>
      <w:r>
        <w:rPr>
          <w:rFonts w:ascii="Times New Roman" w:hAnsi="Times New Roman" w:cs="Times New Roman"/>
          <w:sz w:val="24"/>
          <w:szCs w:val="24"/>
        </w:rPr>
        <w:t>YYZBDM</w:t>
      </w:r>
      <w:r>
        <w:rPr>
          <w:rFonts w:ascii="Times New Roman" w:hAnsi="Times New Roman" w:cs="Times New Roman"/>
          <w:sz w:val="24"/>
          <w:szCs w:val="24"/>
        </w:rPr>
        <w:t>）有对应关系；如果是诊疗或医用材料，这个编码需要和诊疗项目目录字典表、材料目录字典表中的</w:t>
      </w:r>
      <w:r>
        <w:rPr>
          <w:rFonts w:ascii="Times New Roman" w:hAnsi="Times New Roman" w:cs="Times New Roman"/>
          <w:sz w:val="24"/>
          <w:szCs w:val="24"/>
        </w:rPr>
        <w:t>YYZBD</w:t>
      </w:r>
      <w:r>
        <w:rPr>
          <w:rFonts w:ascii="Times New Roman" w:hAnsi="Times New Roman" w:cs="Times New Roman"/>
          <w:sz w:val="24"/>
          <w:szCs w:val="24"/>
        </w:rPr>
        <w:t>有对应关系。</w:t>
      </w:r>
    </w:p>
    <w:p w14:paraId="31919797" w14:textId="77777777" w:rsidR="003B62E7" w:rsidRDefault="00447626">
      <w:pPr>
        <w:pStyle w:val="21"/>
        <w:rPr>
          <w:rFonts w:ascii="仿宋_GB2312" w:eastAsia="仿宋_GB2312"/>
          <w:sz w:val="28"/>
          <w:szCs w:val="28"/>
        </w:rPr>
      </w:pPr>
      <w:bookmarkStart w:id="221" w:name="_Toc31541"/>
      <w:bookmarkStart w:id="222" w:name="_Toc28914"/>
      <w:bookmarkStart w:id="223" w:name="_Toc11778677"/>
      <w:bookmarkStart w:id="224" w:name="_Toc14600"/>
      <w:bookmarkStart w:id="225" w:name="_Toc6177"/>
      <w:bookmarkStart w:id="226" w:name="_Toc19874"/>
      <w:bookmarkStart w:id="227" w:name="_Toc31648"/>
      <w:r>
        <w:rPr>
          <w:rFonts w:ascii="仿宋_GB2312" w:eastAsia="仿宋_GB2312"/>
          <w:sz w:val="28"/>
          <w:szCs w:val="28"/>
        </w:rPr>
        <w:t>住院医保结算明细（TB_IN_INS_DETAIL）</w:t>
      </w:r>
      <w:bookmarkEnd w:id="221"/>
      <w:bookmarkEnd w:id="222"/>
      <w:bookmarkEnd w:id="223"/>
      <w:bookmarkEnd w:id="224"/>
      <w:bookmarkEnd w:id="225"/>
      <w:bookmarkEnd w:id="226"/>
      <w:bookmarkEnd w:id="227"/>
    </w:p>
    <w:p w14:paraId="39715B64"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收费完成后上传，日常每天上传。</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412"/>
        <w:gridCol w:w="1139"/>
        <w:gridCol w:w="993"/>
        <w:gridCol w:w="708"/>
        <w:gridCol w:w="629"/>
        <w:gridCol w:w="931"/>
        <w:gridCol w:w="708"/>
        <w:gridCol w:w="1843"/>
      </w:tblGrid>
      <w:tr w:rsidR="003B62E7" w14:paraId="0BCC1639" w14:textId="77777777" w:rsidTr="0098216E">
        <w:trPr>
          <w:cantSplit/>
          <w:trHeight w:val="699"/>
          <w:tblHeader/>
          <w:jc w:val="center"/>
        </w:trPr>
        <w:tc>
          <w:tcPr>
            <w:tcW w:w="1041" w:type="dxa"/>
            <w:tcBorders>
              <w:top w:val="single" w:sz="4" w:space="0" w:color="auto"/>
              <w:left w:val="single" w:sz="4" w:space="0" w:color="auto"/>
              <w:bottom w:val="single" w:sz="4" w:space="0" w:color="auto"/>
              <w:right w:val="single" w:sz="4" w:space="0" w:color="auto"/>
            </w:tcBorders>
            <w:shd w:val="clear" w:color="auto" w:fill="D9D9D9"/>
            <w:vAlign w:val="center"/>
          </w:tcPr>
          <w:p w14:paraId="4CCBD58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42CAAF5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4B4C77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655D31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58EDFC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52AF23D"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B9BE30E"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6626235"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75E6817"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3B22CAA" w14:textId="77777777" w:rsidTr="0098216E">
        <w:trPr>
          <w:cantSplit/>
          <w:trHeight w:val="195"/>
          <w:jc w:val="center"/>
        </w:trPr>
        <w:tc>
          <w:tcPr>
            <w:tcW w:w="10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7D3058"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B47D2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33260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47A0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E74D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29A4F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DCD0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3CBBC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FCB4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A5338F5" w14:textId="77777777" w:rsidTr="0098216E">
        <w:trPr>
          <w:cantSplit/>
          <w:trHeight w:val="195"/>
          <w:jc w:val="center"/>
        </w:trPr>
        <w:tc>
          <w:tcPr>
            <w:tcW w:w="10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685512"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9448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住院结算明细流水号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BA33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ZYJSLSH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44306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01438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8915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16E97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073B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7C72F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7828985"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BCF6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DE01.00.014.00</w:t>
            </w:r>
          </w:p>
        </w:tc>
        <w:tc>
          <w:tcPr>
            <w:tcW w:w="141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59DF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EC9A1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ZYLSY</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DF2D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EB2C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0651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7861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3A49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2FF9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出院结算表关联的外键</w:t>
            </w:r>
          </w:p>
        </w:tc>
      </w:tr>
      <w:tr w:rsidR="003B62E7" w14:paraId="0785EE8A"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65E2A91A"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437E38F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vAlign w:val="center"/>
          </w:tcPr>
          <w:p w14:paraId="5C5C327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vAlign w:val="center"/>
          </w:tcPr>
          <w:p w14:paraId="580A19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6E70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5F17F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A74A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8EC0E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2E21D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与在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出院结算表关联</w:t>
            </w:r>
          </w:p>
        </w:tc>
      </w:tr>
      <w:tr w:rsidR="003B62E7" w14:paraId="5254FDFB"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381CD789"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45856D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2AC5987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797701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7F41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E07DD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ECFD6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65428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5591B83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3B578B80"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1A06485"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213D101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3E9F31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7C2897E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5797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0764F1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67F31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18ACD9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A14644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4A7DE170"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288F7E93"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23F795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6C2BA5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YBXMMC</w:t>
            </w:r>
          </w:p>
        </w:tc>
        <w:tc>
          <w:tcPr>
            <w:tcW w:w="993" w:type="dxa"/>
            <w:tcBorders>
              <w:top w:val="single" w:sz="4" w:space="0" w:color="auto"/>
              <w:left w:val="single" w:sz="4" w:space="0" w:color="auto"/>
              <w:bottom w:val="single" w:sz="4" w:space="0" w:color="auto"/>
              <w:right w:val="single" w:sz="4" w:space="0" w:color="auto"/>
            </w:tcBorders>
            <w:vAlign w:val="center"/>
          </w:tcPr>
          <w:p w14:paraId="618B30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3D35F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F0870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CB87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481C68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04EB1B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填写院内自定义项目代码</w:t>
            </w:r>
          </w:p>
        </w:tc>
      </w:tr>
      <w:tr w:rsidR="003B62E7" w14:paraId="25E69190"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5A3E74F4"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2919AA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医保项目代码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58B7859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YBXMDM</w:t>
            </w:r>
          </w:p>
        </w:tc>
        <w:tc>
          <w:tcPr>
            <w:tcW w:w="993" w:type="dxa"/>
            <w:tcBorders>
              <w:top w:val="single" w:sz="4" w:space="0" w:color="auto"/>
              <w:left w:val="single" w:sz="4" w:space="0" w:color="auto"/>
              <w:bottom w:val="single" w:sz="4" w:space="0" w:color="auto"/>
              <w:right w:val="single" w:sz="4" w:space="0" w:color="auto"/>
            </w:tcBorders>
            <w:vAlign w:val="center"/>
          </w:tcPr>
          <w:p w14:paraId="138D2B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C038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E4248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D9B8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E8BDC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16967A82" w14:textId="77777777" w:rsidR="003B62E7" w:rsidRDefault="003B62E7">
            <w:pPr>
              <w:rPr>
                <w:rFonts w:ascii="Times New Roman" w:hAnsi="Times New Roman"/>
                <w:sz w:val="18"/>
                <w:szCs w:val="18"/>
                <w:lang w:bidi="ar"/>
              </w:rPr>
            </w:pPr>
          </w:p>
        </w:tc>
      </w:tr>
      <w:tr w:rsidR="003B62E7" w14:paraId="45FB026A"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196B0DF8"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3B038F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金额</w:t>
            </w:r>
          </w:p>
        </w:tc>
        <w:tc>
          <w:tcPr>
            <w:tcW w:w="1139" w:type="dxa"/>
            <w:tcBorders>
              <w:top w:val="single" w:sz="4" w:space="0" w:color="auto"/>
              <w:left w:val="single" w:sz="4" w:space="0" w:color="auto"/>
              <w:bottom w:val="single" w:sz="4" w:space="0" w:color="auto"/>
              <w:right w:val="single" w:sz="4" w:space="0" w:color="auto"/>
            </w:tcBorders>
            <w:vAlign w:val="center"/>
          </w:tcPr>
          <w:p w14:paraId="12A8DC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JE</w:t>
            </w:r>
          </w:p>
        </w:tc>
        <w:tc>
          <w:tcPr>
            <w:tcW w:w="993" w:type="dxa"/>
            <w:tcBorders>
              <w:top w:val="single" w:sz="4" w:space="0" w:color="auto"/>
              <w:left w:val="single" w:sz="4" w:space="0" w:color="auto"/>
              <w:bottom w:val="single" w:sz="4" w:space="0" w:color="auto"/>
              <w:right w:val="single" w:sz="4" w:space="0" w:color="auto"/>
            </w:tcBorders>
            <w:vAlign w:val="center"/>
          </w:tcPr>
          <w:p w14:paraId="732917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A7E19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2A8BC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E5A23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319F8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64D13BD" w14:textId="77777777" w:rsidR="003B62E7" w:rsidRDefault="003B62E7">
            <w:pPr>
              <w:rPr>
                <w:rFonts w:ascii="Times New Roman" w:hAnsi="Times New Roman"/>
                <w:sz w:val="18"/>
                <w:szCs w:val="18"/>
                <w:lang w:bidi="ar"/>
              </w:rPr>
            </w:pPr>
          </w:p>
        </w:tc>
      </w:tr>
      <w:tr w:rsidR="003B62E7" w14:paraId="56CBC7D7"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499884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412" w:type="dxa"/>
            <w:tcBorders>
              <w:top w:val="single" w:sz="4" w:space="0" w:color="auto"/>
              <w:left w:val="single" w:sz="4" w:space="0" w:color="auto"/>
              <w:bottom w:val="single" w:sz="4" w:space="0" w:color="auto"/>
              <w:right w:val="single" w:sz="4" w:space="0" w:color="auto"/>
            </w:tcBorders>
            <w:vAlign w:val="center"/>
          </w:tcPr>
          <w:p w14:paraId="7B260D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7DD92E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HZXM</w:t>
            </w:r>
          </w:p>
        </w:tc>
        <w:tc>
          <w:tcPr>
            <w:tcW w:w="993" w:type="dxa"/>
            <w:tcBorders>
              <w:top w:val="single" w:sz="4" w:space="0" w:color="auto"/>
              <w:left w:val="single" w:sz="4" w:space="0" w:color="auto"/>
              <w:bottom w:val="single" w:sz="4" w:space="0" w:color="auto"/>
              <w:right w:val="single" w:sz="4" w:space="0" w:color="auto"/>
            </w:tcBorders>
            <w:vAlign w:val="center"/>
          </w:tcPr>
          <w:p w14:paraId="0FE7EA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F0B6B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437AC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6DDAE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175AE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7AA99526" w14:textId="77777777" w:rsidR="003B62E7" w:rsidRDefault="003B62E7">
            <w:pPr>
              <w:rPr>
                <w:rFonts w:ascii="Times New Roman" w:hAnsi="Times New Roman"/>
                <w:sz w:val="18"/>
                <w:szCs w:val="18"/>
                <w:lang w:bidi="ar"/>
              </w:rPr>
            </w:pPr>
          </w:p>
        </w:tc>
      </w:tr>
      <w:tr w:rsidR="003B62E7" w14:paraId="1D8C87B2"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62BE78D1"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402DD1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38CA10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3ADCA7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E1C83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6EEF2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7CFF5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003C2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2B4F55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7FF3BEDC"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333E8434" w14:textId="77777777" w:rsidR="003B62E7" w:rsidRDefault="003B62E7">
            <w:pPr>
              <w:jc w:val="center"/>
              <w:rPr>
                <w:rFonts w:ascii="Times New Roman" w:hAnsi="Times New Roman"/>
                <w:szCs w:val="21"/>
              </w:rPr>
            </w:pPr>
          </w:p>
        </w:tc>
        <w:tc>
          <w:tcPr>
            <w:tcW w:w="1412" w:type="dxa"/>
            <w:tcBorders>
              <w:top w:val="single" w:sz="4" w:space="0" w:color="auto"/>
              <w:left w:val="single" w:sz="4" w:space="0" w:color="auto"/>
              <w:bottom w:val="single" w:sz="4" w:space="0" w:color="auto"/>
              <w:right w:val="single" w:sz="4" w:space="0" w:color="auto"/>
            </w:tcBorders>
            <w:vAlign w:val="center"/>
          </w:tcPr>
          <w:p w14:paraId="00629A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61CD9C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27FC3F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30EBA5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71078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DF608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2B084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8E9E49A" w14:textId="77777777" w:rsidR="003B62E7" w:rsidRDefault="003B62E7">
            <w:pPr>
              <w:rPr>
                <w:rFonts w:ascii="Times New Roman" w:hAnsi="Times New Roman"/>
                <w:sz w:val="18"/>
                <w:szCs w:val="18"/>
                <w:lang w:bidi="ar"/>
              </w:rPr>
            </w:pPr>
          </w:p>
        </w:tc>
      </w:tr>
      <w:tr w:rsidR="003B62E7" w14:paraId="0C9B6826"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44EDF2BC"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7785F7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6962B4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AB2FD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FB1D6A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485AA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6D7A5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9E9A8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43" w:type="dxa"/>
            <w:tcBorders>
              <w:top w:val="single" w:sz="4" w:space="0" w:color="auto"/>
              <w:left w:val="single" w:sz="4" w:space="0" w:color="auto"/>
              <w:bottom w:val="single" w:sz="4" w:space="0" w:color="auto"/>
              <w:right w:val="single" w:sz="4" w:space="0" w:color="auto"/>
            </w:tcBorders>
            <w:vAlign w:val="center"/>
          </w:tcPr>
          <w:p w14:paraId="33F65804" w14:textId="77777777" w:rsidR="003B62E7" w:rsidRDefault="003B62E7">
            <w:pPr>
              <w:rPr>
                <w:rFonts w:ascii="Times New Roman" w:hAnsi="Times New Roman"/>
                <w:color w:val="000000"/>
                <w:sz w:val="18"/>
                <w:szCs w:val="18"/>
                <w:lang w:bidi="ar"/>
              </w:rPr>
            </w:pPr>
          </w:p>
        </w:tc>
      </w:tr>
      <w:tr w:rsidR="003B62E7" w14:paraId="4EE2B71F"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40F7335A"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6679CA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6954C3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73DEBE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3C63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EBCEC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B9C0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125D3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032574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7516941B" w14:textId="77777777" w:rsidTr="0098216E">
        <w:trPr>
          <w:cantSplit/>
          <w:trHeight w:val="357"/>
          <w:jc w:val="center"/>
        </w:trPr>
        <w:tc>
          <w:tcPr>
            <w:tcW w:w="1041" w:type="dxa"/>
            <w:tcBorders>
              <w:top w:val="single" w:sz="4" w:space="0" w:color="auto"/>
              <w:left w:val="single" w:sz="4" w:space="0" w:color="auto"/>
              <w:bottom w:val="single" w:sz="4" w:space="0" w:color="auto"/>
              <w:right w:val="single" w:sz="4" w:space="0" w:color="auto"/>
            </w:tcBorders>
            <w:vAlign w:val="center"/>
          </w:tcPr>
          <w:p w14:paraId="6A97FF45" w14:textId="77777777" w:rsidR="003B62E7" w:rsidRDefault="003B62E7">
            <w:pPr>
              <w:jc w:val="center"/>
              <w:rPr>
                <w:rFonts w:ascii="Times New Roman" w:hAnsi="Times New Roman"/>
                <w:color w:val="000000"/>
                <w:sz w:val="18"/>
                <w:szCs w:val="18"/>
                <w:lang w:bidi="ar"/>
              </w:rPr>
            </w:pPr>
          </w:p>
        </w:tc>
        <w:tc>
          <w:tcPr>
            <w:tcW w:w="1412" w:type="dxa"/>
            <w:tcBorders>
              <w:top w:val="single" w:sz="4" w:space="0" w:color="auto"/>
              <w:left w:val="single" w:sz="4" w:space="0" w:color="auto"/>
              <w:bottom w:val="single" w:sz="4" w:space="0" w:color="auto"/>
              <w:right w:val="single" w:sz="4" w:space="0" w:color="auto"/>
            </w:tcBorders>
            <w:vAlign w:val="center"/>
          </w:tcPr>
          <w:p w14:paraId="6428F7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12A020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3FA08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262E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5D7E5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9B9B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AB1C2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43" w:type="dxa"/>
            <w:tcBorders>
              <w:top w:val="single" w:sz="4" w:space="0" w:color="auto"/>
              <w:left w:val="single" w:sz="4" w:space="0" w:color="auto"/>
              <w:bottom w:val="single" w:sz="4" w:space="0" w:color="auto"/>
              <w:right w:val="single" w:sz="4" w:space="0" w:color="auto"/>
            </w:tcBorders>
            <w:vAlign w:val="center"/>
          </w:tcPr>
          <w:p w14:paraId="60854E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7E3CC0DF" w14:textId="77777777" w:rsidR="003B62E7" w:rsidRDefault="003B62E7">
      <w:pPr>
        <w:spacing w:line="480" w:lineRule="exact"/>
        <w:jc w:val="center"/>
        <w:rPr>
          <w:rFonts w:ascii="仿宋" w:eastAsia="仿宋" w:hAnsi="仿宋"/>
          <w:sz w:val="30"/>
          <w:szCs w:val="30"/>
        </w:rPr>
      </w:pPr>
      <w:bookmarkStart w:id="228" w:name="_Toc11778678"/>
      <w:bookmarkEnd w:id="228"/>
    </w:p>
    <w:p w14:paraId="7BC02EF5" w14:textId="77777777" w:rsidR="003B62E7" w:rsidRDefault="00447626">
      <w:pPr>
        <w:pStyle w:val="21"/>
        <w:rPr>
          <w:rFonts w:ascii="仿宋_GB2312" w:eastAsia="仿宋_GB2312"/>
          <w:sz w:val="28"/>
          <w:szCs w:val="28"/>
        </w:rPr>
      </w:pPr>
      <w:r>
        <w:rPr>
          <w:rFonts w:ascii="仿宋_GB2312" w:eastAsia="仿宋_GB2312"/>
          <w:sz w:val="28"/>
          <w:szCs w:val="28"/>
        </w:rPr>
        <w:t>手术明细表(TB_Operation_Detail)</w:t>
      </w:r>
      <w:bookmarkEnd w:id="180"/>
      <w:bookmarkEnd w:id="181"/>
      <w:bookmarkEnd w:id="182"/>
      <w:bookmarkEnd w:id="183"/>
      <w:bookmarkEnd w:id="184"/>
    </w:p>
    <w:p w14:paraId="16D66844" w14:textId="77777777" w:rsidR="003B62E7" w:rsidRDefault="00447626">
      <w:pPr>
        <w:spacing w:line="360" w:lineRule="auto"/>
        <w:ind w:firstLineChars="200" w:firstLine="480"/>
        <w:rPr>
          <w:rFonts w:ascii="Times New Roman" w:hAnsi="Times New Roman"/>
        </w:rPr>
      </w:pPr>
      <w:r>
        <w:rPr>
          <w:rFonts w:ascii="Times New Roman" w:hAnsi="Times New Roman" w:cs="Times New Roman"/>
          <w:sz w:val="24"/>
          <w:szCs w:val="21"/>
        </w:rPr>
        <w:t>手术登记完成后上传，日常每天上传。</w:t>
      </w:r>
      <w:r>
        <w:rPr>
          <w:rFonts w:ascii="Times New Roman" w:hAnsi="Times New Roman" w:cs="Times New Roman"/>
        </w:rPr>
        <w:t xml:space="preserve">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341"/>
        <w:gridCol w:w="1139"/>
        <w:gridCol w:w="993"/>
        <w:gridCol w:w="708"/>
        <w:gridCol w:w="629"/>
        <w:gridCol w:w="931"/>
        <w:gridCol w:w="684"/>
        <w:gridCol w:w="1938"/>
      </w:tblGrid>
      <w:tr w:rsidR="003B62E7" w14:paraId="07563EA6" w14:textId="77777777" w:rsidTr="0098216E">
        <w:trPr>
          <w:cantSplit/>
          <w:trHeight w:val="699"/>
          <w:tblHeader/>
          <w:jc w:val="center"/>
        </w:trPr>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14:paraId="3A6AA489"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41" w:type="dxa"/>
            <w:tcBorders>
              <w:top w:val="single" w:sz="4" w:space="0" w:color="auto"/>
              <w:left w:val="single" w:sz="4" w:space="0" w:color="auto"/>
              <w:bottom w:val="single" w:sz="4" w:space="0" w:color="auto"/>
              <w:right w:val="single" w:sz="4" w:space="0" w:color="auto"/>
            </w:tcBorders>
            <w:shd w:val="clear" w:color="auto" w:fill="D9D9D9"/>
            <w:vAlign w:val="center"/>
          </w:tcPr>
          <w:p w14:paraId="2836FF93"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0F78224"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24893D2"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55B929E"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25147B23"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DC4A8FC"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684" w:type="dxa"/>
            <w:tcBorders>
              <w:top w:val="single" w:sz="4" w:space="0" w:color="auto"/>
              <w:left w:val="single" w:sz="4" w:space="0" w:color="auto"/>
              <w:bottom w:val="single" w:sz="4" w:space="0" w:color="auto"/>
              <w:right w:val="single" w:sz="4" w:space="0" w:color="auto"/>
            </w:tcBorders>
            <w:shd w:val="clear" w:color="auto" w:fill="D9D9D9"/>
            <w:vAlign w:val="center"/>
          </w:tcPr>
          <w:p w14:paraId="1C939906"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38" w:type="dxa"/>
            <w:tcBorders>
              <w:top w:val="single" w:sz="4" w:space="0" w:color="auto"/>
              <w:left w:val="single" w:sz="4" w:space="0" w:color="auto"/>
              <w:bottom w:val="single" w:sz="4" w:space="0" w:color="auto"/>
              <w:right w:val="single" w:sz="4" w:space="0" w:color="auto"/>
            </w:tcBorders>
            <w:shd w:val="clear" w:color="auto" w:fill="D9D9D9"/>
            <w:vAlign w:val="center"/>
          </w:tcPr>
          <w:p w14:paraId="65624DF9" w14:textId="77777777" w:rsidR="003B62E7" w:rsidRDefault="00447626" w:rsidP="001073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66770BB" w14:textId="77777777" w:rsidTr="0098216E">
        <w:trPr>
          <w:cantSplit/>
          <w:trHeight w:val="195"/>
          <w:jc w:val="center"/>
        </w:trPr>
        <w:tc>
          <w:tcPr>
            <w:tcW w:w="97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AE1D15"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9E59A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E1A6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ADC5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7BD73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FC33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3F13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68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E47B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E560E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2FD97A8A" w14:textId="77777777" w:rsidTr="0098216E">
        <w:trPr>
          <w:cantSplit/>
          <w:trHeight w:val="195"/>
          <w:jc w:val="center"/>
        </w:trPr>
        <w:tc>
          <w:tcPr>
            <w:tcW w:w="97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5C90BF"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29CE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手术明细流水号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1F3FD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SSMXLSH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60CD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A949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67DD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99B4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B1DA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1DEB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34A2F1C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453EBA34"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127A2DF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44224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882F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92BD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77DCC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00F60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78E57E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73057B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47E5B5C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A21823B"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28DFAB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3BD7D37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61D82A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DC0D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6107DA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564038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684" w:type="dxa"/>
            <w:tcBorders>
              <w:top w:val="single" w:sz="4" w:space="0" w:color="auto"/>
              <w:left w:val="single" w:sz="4" w:space="0" w:color="auto"/>
              <w:bottom w:val="single" w:sz="4" w:space="0" w:color="auto"/>
              <w:right w:val="single" w:sz="4" w:space="0" w:color="auto"/>
            </w:tcBorders>
            <w:vAlign w:val="center"/>
          </w:tcPr>
          <w:p w14:paraId="68E881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ACC3A4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就诊卡类型代码表以及表后说明。</w:t>
            </w:r>
          </w:p>
        </w:tc>
      </w:tr>
      <w:tr w:rsidR="003B62E7" w14:paraId="115FF86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27C4F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41" w:type="dxa"/>
            <w:tcBorders>
              <w:top w:val="single" w:sz="4" w:space="0" w:color="auto"/>
              <w:left w:val="single" w:sz="4" w:space="0" w:color="auto"/>
              <w:bottom w:val="single" w:sz="4" w:space="0" w:color="auto"/>
              <w:right w:val="single" w:sz="4" w:space="0" w:color="auto"/>
            </w:tcBorders>
            <w:vAlign w:val="center"/>
          </w:tcPr>
          <w:p w14:paraId="060DDB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门（急）诊号</w:t>
            </w:r>
          </w:p>
        </w:tc>
        <w:tc>
          <w:tcPr>
            <w:tcW w:w="1139" w:type="dxa"/>
            <w:tcBorders>
              <w:top w:val="single" w:sz="4" w:space="0" w:color="auto"/>
              <w:left w:val="single" w:sz="4" w:space="0" w:color="auto"/>
              <w:bottom w:val="single" w:sz="4" w:space="0" w:color="auto"/>
              <w:right w:val="single" w:sz="4" w:space="0" w:color="auto"/>
            </w:tcBorders>
            <w:vAlign w:val="center"/>
          </w:tcPr>
          <w:p w14:paraId="5CB695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639EA2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D1F8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D3D8D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D68E3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2BF7F3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248793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按照某一特定编码规则赋予门（急）诊就诊对象的顺序号；为门诊就诊时，填写门诊号，住院号填</w:t>
            </w:r>
            <w:r>
              <w:rPr>
                <w:rFonts w:ascii="Times New Roman" w:hAnsi="Times New Roman" w:cs="Times New Roman"/>
                <w:color w:val="000000"/>
                <w:sz w:val="18"/>
                <w:szCs w:val="18"/>
                <w:lang w:val="en-US" w:bidi="ar"/>
              </w:rPr>
              <w:t>“-”</w:t>
            </w:r>
          </w:p>
        </w:tc>
      </w:tr>
      <w:tr w:rsidR="003B62E7" w14:paraId="62644E7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9C90F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41" w:type="dxa"/>
            <w:tcBorders>
              <w:top w:val="single" w:sz="4" w:space="0" w:color="auto"/>
              <w:left w:val="single" w:sz="4" w:space="0" w:color="auto"/>
              <w:bottom w:val="single" w:sz="4" w:space="0" w:color="auto"/>
              <w:right w:val="single" w:sz="4" w:space="0" w:color="auto"/>
            </w:tcBorders>
            <w:vAlign w:val="center"/>
          </w:tcPr>
          <w:p w14:paraId="215F200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595B89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27AB44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66BD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077CE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34BE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258E18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5757E7C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为住院时，填写住院号，门诊号字段填</w:t>
            </w:r>
            <w:r>
              <w:rPr>
                <w:rFonts w:ascii="Times New Roman" w:hAnsi="Times New Roman" w:cs="Times New Roman"/>
                <w:color w:val="000000"/>
                <w:sz w:val="18"/>
                <w:szCs w:val="18"/>
                <w:lang w:val="en-US" w:bidi="ar"/>
              </w:rPr>
              <w:t>“-”</w:t>
            </w:r>
          </w:p>
        </w:tc>
      </w:tr>
      <w:tr w:rsidR="003B62E7" w14:paraId="7DF153CF"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D23A8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DE02.01.060.00</w:t>
            </w:r>
          </w:p>
        </w:tc>
        <w:tc>
          <w:tcPr>
            <w:tcW w:w="1341" w:type="dxa"/>
            <w:tcBorders>
              <w:top w:val="single" w:sz="4" w:space="0" w:color="auto"/>
              <w:left w:val="single" w:sz="4" w:space="0" w:color="auto"/>
              <w:bottom w:val="single" w:sz="4" w:space="0" w:color="auto"/>
              <w:right w:val="single" w:sz="4" w:space="0" w:color="auto"/>
            </w:tcBorders>
            <w:vAlign w:val="center"/>
          </w:tcPr>
          <w:p w14:paraId="1C067B0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3FAA5F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061BFF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215F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4A5B24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594F8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N..10</w:t>
            </w:r>
          </w:p>
        </w:tc>
        <w:tc>
          <w:tcPr>
            <w:tcW w:w="684" w:type="dxa"/>
            <w:tcBorders>
              <w:top w:val="single" w:sz="4" w:space="0" w:color="auto"/>
              <w:left w:val="single" w:sz="4" w:space="0" w:color="auto"/>
              <w:bottom w:val="single" w:sz="4" w:space="0" w:color="auto"/>
              <w:right w:val="single" w:sz="4" w:space="0" w:color="auto"/>
            </w:tcBorders>
            <w:vAlign w:val="center"/>
          </w:tcPr>
          <w:p w14:paraId="5EFC0C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0668CF9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 xml:space="preserve">SZCV01.09.005 </w:t>
            </w:r>
            <w:r>
              <w:rPr>
                <w:rFonts w:ascii="Times New Roman" w:hAnsi="Times New Roman" w:cs="Times New Roman"/>
                <w:color w:val="000000"/>
                <w:sz w:val="18"/>
                <w:szCs w:val="18"/>
                <w:lang w:val="en-US" w:bidi="ar"/>
              </w:rPr>
              <w:t>就诊类型代码表</w:t>
            </w:r>
          </w:p>
        </w:tc>
      </w:tr>
      <w:tr w:rsidR="003B62E7" w14:paraId="666B03C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E29189F"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9A25F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652F21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5C2446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A2F6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4D060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07C8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2AB395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468B3B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用于与住院就诊记录表或门诊就诊记录表关联的外键</w:t>
            </w:r>
          </w:p>
        </w:tc>
      </w:tr>
      <w:tr w:rsidR="003B62E7" w14:paraId="353F4F7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27C7A27"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C66FE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vAlign w:val="center"/>
          </w:tcPr>
          <w:p w14:paraId="4650FB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vAlign w:val="center"/>
          </w:tcPr>
          <w:p w14:paraId="2BBC75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801C1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6796E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B90F0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726379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D356A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39B5272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8D8CA5E" w14:textId="77777777" w:rsidR="003B62E7" w:rsidRDefault="003B62E7">
            <w:pPr>
              <w:jc w:val="center"/>
              <w:rPr>
                <w:rFonts w:ascii="Times New Roman" w:hAnsi="Times New Roman"/>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FD86A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7C6E9E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WARD_CODE</w:t>
            </w:r>
          </w:p>
        </w:tc>
        <w:tc>
          <w:tcPr>
            <w:tcW w:w="993" w:type="dxa"/>
            <w:tcBorders>
              <w:top w:val="single" w:sz="4" w:space="0" w:color="auto"/>
              <w:left w:val="single" w:sz="4" w:space="0" w:color="auto"/>
              <w:bottom w:val="single" w:sz="4" w:space="0" w:color="auto"/>
              <w:right w:val="single" w:sz="4" w:space="0" w:color="auto"/>
            </w:tcBorders>
            <w:vAlign w:val="center"/>
          </w:tcPr>
          <w:p w14:paraId="3ACF50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44AF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BFBC5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D213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7A300B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04608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填写院内病区代码</w:t>
            </w:r>
          </w:p>
        </w:tc>
      </w:tr>
      <w:tr w:rsidR="003B62E7" w14:paraId="3FCBBD2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5AAE2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341" w:type="dxa"/>
            <w:tcBorders>
              <w:top w:val="single" w:sz="4" w:space="0" w:color="auto"/>
              <w:left w:val="single" w:sz="4" w:space="0" w:color="auto"/>
              <w:bottom w:val="single" w:sz="4" w:space="0" w:color="auto"/>
              <w:right w:val="single" w:sz="4" w:space="0" w:color="auto"/>
            </w:tcBorders>
            <w:vAlign w:val="center"/>
          </w:tcPr>
          <w:p w14:paraId="37D236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169340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BQMC</w:t>
            </w:r>
          </w:p>
        </w:tc>
        <w:tc>
          <w:tcPr>
            <w:tcW w:w="993" w:type="dxa"/>
            <w:tcBorders>
              <w:top w:val="single" w:sz="4" w:space="0" w:color="auto"/>
              <w:left w:val="single" w:sz="4" w:space="0" w:color="auto"/>
              <w:bottom w:val="single" w:sz="4" w:space="0" w:color="auto"/>
              <w:right w:val="single" w:sz="4" w:space="0" w:color="auto"/>
            </w:tcBorders>
            <w:vAlign w:val="center"/>
          </w:tcPr>
          <w:p w14:paraId="2A1987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7E96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36F35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5B51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364E1B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D71BF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填写院内病区名称</w:t>
            </w:r>
          </w:p>
        </w:tc>
      </w:tr>
      <w:tr w:rsidR="003B62E7" w14:paraId="4067243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62387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DE01.00.019.00</w:t>
            </w:r>
          </w:p>
        </w:tc>
        <w:tc>
          <w:tcPr>
            <w:tcW w:w="1341" w:type="dxa"/>
            <w:tcBorders>
              <w:top w:val="single" w:sz="4" w:space="0" w:color="auto"/>
              <w:left w:val="single" w:sz="4" w:space="0" w:color="auto"/>
              <w:bottom w:val="single" w:sz="4" w:space="0" w:color="auto"/>
              <w:right w:val="single" w:sz="4" w:space="0" w:color="auto"/>
            </w:tcBorders>
            <w:vAlign w:val="center"/>
          </w:tcPr>
          <w:p w14:paraId="1C031B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病房号</w:t>
            </w:r>
          </w:p>
        </w:tc>
        <w:tc>
          <w:tcPr>
            <w:tcW w:w="1139" w:type="dxa"/>
            <w:tcBorders>
              <w:top w:val="single" w:sz="4" w:space="0" w:color="auto"/>
              <w:left w:val="single" w:sz="4" w:space="0" w:color="auto"/>
              <w:bottom w:val="single" w:sz="4" w:space="0" w:color="auto"/>
              <w:right w:val="single" w:sz="4" w:space="0" w:color="auto"/>
            </w:tcBorders>
            <w:vAlign w:val="center"/>
          </w:tcPr>
          <w:p w14:paraId="3E34B8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BFH</w:t>
            </w:r>
          </w:p>
        </w:tc>
        <w:tc>
          <w:tcPr>
            <w:tcW w:w="993" w:type="dxa"/>
            <w:tcBorders>
              <w:top w:val="single" w:sz="4" w:space="0" w:color="auto"/>
              <w:left w:val="single" w:sz="4" w:space="0" w:color="auto"/>
              <w:bottom w:val="single" w:sz="4" w:space="0" w:color="auto"/>
              <w:right w:val="single" w:sz="4" w:space="0" w:color="auto"/>
            </w:tcBorders>
            <w:vAlign w:val="center"/>
          </w:tcPr>
          <w:p w14:paraId="079C95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1541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38A92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20D6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684" w:type="dxa"/>
            <w:tcBorders>
              <w:top w:val="single" w:sz="4" w:space="0" w:color="auto"/>
              <w:left w:val="single" w:sz="4" w:space="0" w:color="auto"/>
              <w:bottom w:val="single" w:sz="4" w:space="0" w:color="auto"/>
              <w:right w:val="single" w:sz="4" w:space="0" w:color="auto"/>
            </w:tcBorders>
            <w:vAlign w:val="center"/>
          </w:tcPr>
          <w:p w14:paraId="34D700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729246C" w14:textId="77777777" w:rsidR="003B62E7" w:rsidRDefault="003B62E7">
            <w:pPr>
              <w:rPr>
                <w:rFonts w:ascii="Times New Roman" w:hAnsi="Times New Roman"/>
                <w:sz w:val="18"/>
                <w:szCs w:val="18"/>
                <w:lang w:bidi="ar"/>
              </w:rPr>
            </w:pPr>
          </w:p>
        </w:tc>
      </w:tr>
      <w:tr w:rsidR="003B62E7" w14:paraId="0BDD483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FE447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DE01.00.026.00</w:t>
            </w:r>
          </w:p>
        </w:tc>
        <w:tc>
          <w:tcPr>
            <w:tcW w:w="1341" w:type="dxa"/>
            <w:tcBorders>
              <w:top w:val="single" w:sz="4" w:space="0" w:color="auto"/>
              <w:left w:val="single" w:sz="4" w:space="0" w:color="auto"/>
              <w:bottom w:val="single" w:sz="4" w:space="0" w:color="auto"/>
              <w:right w:val="single" w:sz="4" w:space="0" w:color="auto"/>
            </w:tcBorders>
            <w:vAlign w:val="center"/>
          </w:tcPr>
          <w:p w14:paraId="038FB3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病床号</w:t>
            </w:r>
          </w:p>
        </w:tc>
        <w:tc>
          <w:tcPr>
            <w:tcW w:w="1139" w:type="dxa"/>
            <w:tcBorders>
              <w:top w:val="single" w:sz="4" w:space="0" w:color="auto"/>
              <w:left w:val="single" w:sz="4" w:space="0" w:color="auto"/>
              <w:bottom w:val="single" w:sz="4" w:space="0" w:color="auto"/>
              <w:right w:val="single" w:sz="4" w:space="0" w:color="auto"/>
            </w:tcBorders>
            <w:vAlign w:val="center"/>
          </w:tcPr>
          <w:p w14:paraId="3AE268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BCH</w:t>
            </w:r>
          </w:p>
        </w:tc>
        <w:tc>
          <w:tcPr>
            <w:tcW w:w="993" w:type="dxa"/>
            <w:tcBorders>
              <w:top w:val="single" w:sz="4" w:space="0" w:color="auto"/>
              <w:left w:val="single" w:sz="4" w:space="0" w:color="auto"/>
              <w:bottom w:val="single" w:sz="4" w:space="0" w:color="auto"/>
              <w:right w:val="single" w:sz="4" w:space="0" w:color="auto"/>
            </w:tcBorders>
            <w:vAlign w:val="center"/>
          </w:tcPr>
          <w:p w14:paraId="1AC59C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08A7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9169D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AF98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684" w:type="dxa"/>
            <w:tcBorders>
              <w:top w:val="single" w:sz="4" w:space="0" w:color="auto"/>
              <w:left w:val="single" w:sz="4" w:space="0" w:color="auto"/>
              <w:bottom w:val="single" w:sz="4" w:space="0" w:color="auto"/>
              <w:right w:val="single" w:sz="4" w:space="0" w:color="auto"/>
            </w:tcBorders>
            <w:vAlign w:val="center"/>
          </w:tcPr>
          <w:p w14:paraId="62805C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715CB01D" w14:textId="77777777" w:rsidR="003B62E7" w:rsidRDefault="003B62E7">
            <w:pPr>
              <w:rPr>
                <w:rFonts w:ascii="Times New Roman" w:hAnsi="Times New Roman"/>
                <w:color w:val="000000"/>
                <w:sz w:val="18"/>
                <w:szCs w:val="18"/>
                <w:lang w:bidi="ar"/>
              </w:rPr>
            </w:pPr>
          </w:p>
        </w:tc>
      </w:tr>
      <w:tr w:rsidR="003B62E7" w14:paraId="7A56D87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3282D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DE01.00.008.00</w:t>
            </w:r>
          </w:p>
        </w:tc>
        <w:tc>
          <w:tcPr>
            <w:tcW w:w="1341" w:type="dxa"/>
            <w:tcBorders>
              <w:top w:val="single" w:sz="4" w:space="0" w:color="auto"/>
              <w:left w:val="single" w:sz="4" w:space="0" w:color="auto"/>
              <w:bottom w:val="single" w:sz="4" w:space="0" w:color="auto"/>
              <w:right w:val="single" w:sz="4" w:space="0" w:color="auto"/>
            </w:tcBorders>
            <w:vAlign w:val="center"/>
          </w:tcPr>
          <w:p w14:paraId="775C4D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电子申请单编号</w:t>
            </w:r>
          </w:p>
        </w:tc>
        <w:tc>
          <w:tcPr>
            <w:tcW w:w="1139" w:type="dxa"/>
            <w:tcBorders>
              <w:top w:val="single" w:sz="4" w:space="0" w:color="auto"/>
              <w:left w:val="single" w:sz="4" w:space="0" w:color="auto"/>
              <w:bottom w:val="single" w:sz="4" w:space="0" w:color="auto"/>
              <w:right w:val="single" w:sz="4" w:space="0" w:color="auto"/>
            </w:tcBorders>
            <w:vAlign w:val="center"/>
          </w:tcPr>
          <w:p w14:paraId="2B041D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DZSQDBH</w:t>
            </w:r>
          </w:p>
        </w:tc>
        <w:tc>
          <w:tcPr>
            <w:tcW w:w="993" w:type="dxa"/>
            <w:tcBorders>
              <w:top w:val="single" w:sz="4" w:space="0" w:color="auto"/>
              <w:left w:val="single" w:sz="4" w:space="0" w:color="auto"/>
              <w:bottom w:val="single" w:sz="4" w:space="0" w:color="auto"/>
              <w:right w:val="single" w:sz="4" w:space="0" w:color="auto"/>
            </w:tcBorders>
            <w:vAlign w:val="center"/>
          </w:tcPr>
          <w:p w14:paraId="57FAD8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5023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66EDB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E80D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684" w:type="dxa"/>
            <w:tcBorders>
              <w:top w:val="single" w:sz="4" w:space="0" w:color="auto"/>
              <w:left w:val="single" w:sz="4" w:space="0" w:color="auto"/>
              <w:bottom w:val="single" w:sz="4" w:space="0" w:color="auto"/>
              <w:right w:val="single" w:sz="4" w:space="0" w:color="auto"/>
            </w:tcBorders>
            <w:vAlign w:val="center"/>
          </w:tcPr>
          <w:p w14:paraId="22608A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C9DBC8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手术申请单编号</w:t>
            </w:r>
          </w:p>
        </w:tc>
      </w:tr>
      <w:tr w:rsidR="003B62E7" w14:paraId="07A4924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0BB41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341" w:type="dxa"/>
            <w:tcBorders>
              <w:top w:val="single" w:sz="4" w:space="0" w:color="auto"/>
              <w:left w:val="single" w:sz="4" w:space="0" w:color="auto"/>
              <w:bottom w:val="single" w:sz="4" w:space="0" w:color="auto"/>
              <w:right w:val="single" w:sz="4" w:space="0" w:color="auto"/>
            </w:tcBorders>
            <w:vAlign w:val="center"/>
          </w:tcPr>
          <w:p w14:paraId="5ACA81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就诊科室名称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5E0FD7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4368A0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D24E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2157F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C1C9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3E61B7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45D7EC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填写院内科室名称</w:t>
            </w:r>
          </w:p>
        </w:tc>
      </w:tr>
      <w:tr w:rsidR="003B62E7" w14:paraId="76101C1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F8C4F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341" w:type="dxa"/>
            <w:tcBorders>
              <w:top w:val="single" w:sz="4" w:space="0" w:color="auto"/>
              <w:left w:val="single" w:sz="4" w:space="0" w:color="auto"/>
              <w:bottom w:val="single" w:sz="4" w:space="0" w:color="auto"/>
              <w:right w:val="single" w:sz="4" w:space="0" w:color="auto"/>
            </w:tcBorders>
            <w:vAlign w:val="center"/>
          </w:tcPr>
          <w:p w14:paraId="54D0448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就诊科室编码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54E16B1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66D579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AA41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6C947A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71EF3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684" w:type="dxa"/>
            <w:tcBorders>
              <w:top w:val="single" w:sz="4" w:space="0" w:color="auto"/>
              <w:left w:val="single" w:sz="4" w:space="0" w:color="auto"/>
              <w:bottom w:val="single" w:sz="4" w:space="0" w:color="auto"/>
              <w:right w:val="single" w:sz="4" w:space="0" w:color="auto"/>
            </w:tcBorders>
            <w:vAlign w:val="center"/>
          </w:tcPr>
          <w:p w14:paraId="1965AF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D0864C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填写院内科室代码</w:t>
            </w:r>
          </w:p>
        </w:tc>
      </w:tr>
      <w:tr w:rsidR="003B62E7" w14:paraId="7E83067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3133FF4"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4894F2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52AD76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ZYYSGH</w:t>
            </w:r>
          </w:p>
        </w:tc>
        <w:tc>
          <w:tcPr>
            <w:tcW w:w="993" w:type="dxa"/>
            <w:tcBorders>
              <w:top w:val="single" w:sz="4" w:space="0" w:color="auto"/>
              <w:left w:val="single" w:sz="4" w:space="0" w:color="auto"/>
              <w:bottom w:val="single" w:sz="4" w:space="0" w:color="auto"/>
              <w:right w:val="single" w:sz="4" w:space="0" w:color="auto"/>
            </w:tcBorders>
            <w:vAlign w:val="center"/>
          </w:tcPr>
          <w:p w14:paraId="63A84B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53BB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94B8F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2C2C3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74DF0C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2BF559CE" w14:textId="77777777" w:rsidR="003B62E7" w:rsidRDefault="003B62E7">
            <w:pPr>
              <w:rPr>
                <w:rFonts w:ascii="Times New Roman" w:hAnsi="Times New Roman"/>
                <w:color w:val="000000"/>
                <w:sz w:val="18"/>
                <w:szCs w:val="18"/>
                <w:lang w:bidi="ar"/>
              </w:rPr>
            </w:pPr>
          </w:p>
        </w:tc>
      </w:tr>
      <w:tr w:rsidR="003B62E7" w14:paraId="6D8F88C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39C83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267E4D5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住院医师姓名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566A54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ZYYSXM</w:t>
            </w:r>
          </w:p>
        </w:tc>
        <w:tc>
          <w:tcPr>
            <w:tcW w:w="993" w:type="dxa"/>
            <w:tcBorders>
              <w:top w:val="single" w:sz="4" w:space="0" w:color="auto"/>
              <w:left w:val="single" w:sz="4" w:space="0" w:color="auto"/>
              <w:bottom w:val="single" w:sz="4" w:space="0" w:color="auto"/>
              <w:right w:val="single" w:sz="4" w:space="0" w:color="auto"/>
            </w:tcBorders>
            <w:vAlign w:val="center"/>
          </w:tcPr>
          <w:p w14:paraId="482F24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9033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E168E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545C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1978A9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451C665B" w14:textId="77777777" w:rsidR="003B62E7" w:rsidRDefault="003B62E7">
            <w:pPr>
              <w:rPr>
                <w:rFonts w:ascii="Times New Roman" w:hAnsi="Times New Roman"/>
                <w:color w:val="000000"/>
                <w:sz w:val="18"/>
                <w:szCs w:val="18"/>
                <w:lang w:bidi="ar"/>
              </w:rPr>
            </w:pPr>
          </w:p>
        </w:tc>
      </w:tr>
      <w:tr w:rsidR="003B62E7" w14:paraId="5707A49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67FEE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DE02.01.026.00</w:t>
            </w:r>
          </w:p>
        </w:tc>
        <w:tc>
          <w:tcPr>
            <w:tcW w:w="1341" w:type="dxa"/>
            <w:tcBorders>
              <w:top w:val="single" w:sz="4" w:space="0" w:color="auto"/>
              <w:left w:val="single" w:sz="4" w:space="0" w:color="auto"/>
              <w:bottom w:val="single" w:sz="4" w:space="0" w:color="auto"/>
              <w:right w:val="single" w:sz="4" w:space="0" w:color="auto"/>
            </w:tcBorders>
            <w:vAlign w:val="center"/>
          </w:tcPr>
          <w:p w14:paraId="64FAD4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05BD9C2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561C83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EFDC2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082D23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6A928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N1..3</w:t>
            </w:r>
          </w:p>
        </w:tc>
        <w:tc>
          <w:tcPr>
            <w:tcW w:w="684" w:type="dxa"/>
            <w:tcBorders>
              <w:top w:val="single" w:sz="4" w:space="0" w:color="auto"/>
              <w:left w:val="single" w:sz="4" w:space="0" w:color="auto"/>
              <w:bottom w:val="single" w:sz="4" w:space="0" w:color="auto"/>
              <w:right w:val="single" w:sz="4" w:space="0" w:color="auto"/>
            </w:tcBorders>
            <w:vAlign w:val="center"/>
          </w:tcPr>
          <w:p w14:paraId="62798D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C24B3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3A288B3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B424C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DE02.01.032.00</w:t>
            </w:r>
          </w:p>
        </w:tc>
        <w:tc>
          <w:tcPr>
            <w:tcW w:w="1341" w:type="dxa"/>
            <w:tcBorders>
              <w:top w:val="single" w:sz="4" w:space="0" w:color="auto"/>
              <w:left w:val="single" w:sz="4" w:space="0" w:color="auto"/>
              <w:bottom w:val="single" w:sz="4" w:space="0" w:color="auto"/>
              <w:right w:val="single" w:sz="4" w:space="0" w:color="auto"/>
            </w:tcBorders>
            <w:vAlign w:val="center"/>
          </w:tcPr>
          <w:p w14:paraId="1986A9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5E17FE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597BFC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A481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60AAE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2CE97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w:t>
            </w:r>
          </w:p>
        </w:tc>
        <w:tc>
          <w:tcPr>
            <w:tcW w:w="684" w:type="dxa"/>
            <w:tcBorders>
              <w:top w:val="single" w:sz="4" w:space="0" w:color="auto"/>
              <w:left w:val="single" w:sz="4" w:space="0" w:color="auto"/>
              <w:bottom w:val="single" w:sz="4" w:space="0" w:color="auto"/>
              <w:right w:val="single" w:sz="4" w:space="0" w:color="auto"/>
            </w:tcBorders>
            <w:vAlign w:val="center"/>
          </w:tcPr>
          <w:p w14:paraId="5A979C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055572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10FED04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07228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DE01.00.008.00</w:t>
            </w:r>
          </w:p>
        </w:tc>
        <w:tc>
          <w:tcPr>
            <w:tcW w:w="1341" w:type="dxa"/>
            <w:tcBorders>
              <w:top w:val="single" w:sz="4" w:space="0" w:color="auto"/>
              <w:left w:val="single" w:sz="4" w:space="0" w:color="auto"/>
              <w:bottom w:val="single" w:sz="4" w:space="0" w:color="auto"/>
              <w:right w:val="single" w:sz="4" w:space="0" w:color="auto"/>
            </w:tcBorders>
            <w:vAlign w:val="center"/>
          </w:tcPr>
          <w:p w14:paraId="76990B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麻醉记录流水号</w:t>
            </w:r>
          </w:p>
        </w:tc>
        <w:tc>
          <w:tcPr>
            <w:tcW w:w="1139" w:type="dxa"/>
            <w:tcBorders>
              <w:top w:val="single" w:sz="4" w:space="0" w:color="auto"/>
              <w:left w:val="single" w:sz="4" w:space="0" w:color="auto"/>
              <w:bottom w:val="single" w:sz="4" w:space="0" w:color="auto"/>
              <w:right w:val="single" w:sz="4" w:space="0" w:color="auto"/>
            </w:tcBorders>
            <w:vAlign w:val="center"/>
          </w:tcPr>
          <w:p w14:paraId="686598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MZJLLSH</w:t>
            </w:r>
          </w:p>
        </w:tc>
        <w:tc>
          <w:tcPr>
            <w:tcW w:w="993" w:type="dxa"/>
            <w:tcBorders>
              <w:top w:val="single" w:sz="4" w:space="0" w:color="auto"/>
              <w:left w:val="single" w:sz="4" w:space="0" w:color="auto"/>
              <w:bottom w:val="single" w:sz="4" w:space="0" w:color="auto"/>
              <w:right w:val="single" w:sz="4" w:space="0" w:color="auto"/>
            </w:tcBorders>
            <w:vAlign w:val="center"/>
          </w:tcPr>
          <w:p w14:paraId="1C9A29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2A4F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F3ADA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EB60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vAlign w:val="center"/>
          </w:tcPr>
          <w:p w14:paraId="03D462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05C27B3F" w14:textId="77777777" w:rsidR="003B62E7" w:rsidRDefault="003B62E7">
            <w:pPr>
              <w:rPr>
                <w:rFonts w:ascii="Times New Roman" w:hAnsi="Times New Roman"/>
                <w:color w:val="000000"/>
                <w:sz w:val="18"/>
                <w:szCs w:val="18"/>
                <w:lang w:bidi="ar"/>
              </w:rPr>
            </w:pPr>
          </w:p>
        </w:tc>
      </w:tr>
      <w:tr w:rsidR="003B62E7" w14:paraId="6ACDC18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A898D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DE04.50.001.00</w:t>
            </w:r>
          </w:p>
        </w:tc>
        <w:tc>
          <w:tcPr>
            <w:tcW w:w="1341" w:type="dxa"/>
            <w:tcBorders>
              <w:top w:val="single" w:sz="4" w:space="0" w:color="auto"/>
              <w:left w:val="single" w:sz="4" w:space="0" w:color="auto"/>
              <w:bottom w:val="single" w:sz="4" w:space="0" w:color="auto"/>
              <w:right w:val="single" w:sz="4" w:space="0" w:color="auto"/>
            </w:tcBorders>
            <w:vAlign w:val="center"/>
          </w:tcPr>
          <w:p w14:paraId="2A1034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ABO</w:t>
            </w:r>
            <w:r>
              <w:rPr>
                <w:rFonts w:ascii="Times New Roman" w:hAnsi="Times New Roman" w:cs="Times New Roman"/>
                <w:color w:val="000000"/>
                <w:sz w:val="18"/>
                <w:szCs w:val="18"/>
                <w:lang w:val="en-US" w:bidi="ar"/>
              </w:rPr>
              <w:t>血型代码</w:t>
            </w:r>
          </w:p>
        </w:tc>
        <w:tc>
          <w:tcPr>
            <w:tcW w:w="1139" w:type="dxa"/>
            <w:tcBorders>
              <w:top w:val="single" w:sz="4" w:space="0" w:color="auto"/>
              <w:left w:val="single" w:sz="4" w:space="0" w:color="auto"/>
              <w:bottom w:val="single" w:sz="4" w:space="0" w:color="auto"/>
              <w:right w:val="single" w:sz="4" w:space="0" w:color="auto"/>
            </w:tcBorders>
            <w:vAlign w:val="center"/>
          </w:tcPr>
          <w:p w14:paraId="4AB62C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ABOXXDM</w:t>
            </w:r>
          </w:p>
        </w:tc>
        <w:tc>
          <w:tcPr>
            <w:tcW w:w="993" w:type="dxa"/>
            <w:tcBorders>
              <w:top w:val="single" w:sz="4" w:space="0" w:color="auto"/>
              <w:left w:val="single" w:sz="4" w:space="0" w:color="auto"/>
              <w:bottom w:val="single" w:sz="4" w:space="0" w:color="auto"/>
              <w:right w:val="single" w:sz="4" w:space="0" w:color="auto"/>
            </w:tcBorders>
            <w:vAlign w:val="center"/>
          </w:tcPr>
          <w:p w14:paraId="49C6CA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A5336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56F75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00E85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78185C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99601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CV04.50.005 ABO </w:t>
            </w:r>
            <w:r>
              <w:rPr>
                <w:rFonts w:ascii="Times New Roman" w:hAnsi="Times New Roman" w:cs="Times New Roman"/>
                <w:color w:val="000000"/>
                <w:sz w:val="18"/>
                <w:szCs w:val="18"/>
                <w:lang w:val="en-US" w:bidi="ar"/>
              </w:rPr>
              <w:t>血型代码表</w:t>
            </w:r>
          </w:p>
        </w:tc>
      </w:tr>
      <w:tr w:rsidR="003B62E7" w14:paraId="7F133F4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286E4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DE01.00.009.00</w:t>
            </w:r>
          </w:p>
        </w:tc>
        <w:tc>
          <w:tcPr>
            <w:tcW w:w="1341" w:type="dxa"/>
            <w:tcBorders>
              <w:top w:val="single" w:sz="4" w:space="0" w:color="auto"/>
              <w:left w:val="single" w:sz="4" w:space="0" w:color="auto"/>
              <w:bottom w:val="single" w:sz="4" w:space="0" w:color="auto"/>
              <w:right w:val="single" w:sz="4" w:space="0" w:color="auto"/>
            </w:tcBorders>
            <w:vAlign w:val="center"/>
          </w:tcPr>
          <w:p w14:paraId="3BF668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患者档案号</w:t>
            </w:r>
          </w:p>
        </w:tc>
        <w:tc>
          <w:tcPr>
            <w:tcW w:w="1139" w:type="dxa"/>
            <w:tcBorders>
              <w:top w:val="single" w:sz="4" w:space="0" w:color="auto"/>
              <w:left w:val="single" w:sz="4" w:space="0" w:color="auto"/>
              <w:bottom w:val="single" w:sz="4" w:space="0" w:color="auto"/>
              <w:right w:val="single" w:sz="4" w:space="0" w:color="auto"/>
            </w:tcBorders>
            <w:vAlign w:val="center"/>
          </w:tcPr>
          <w:p w14:paraId="771D029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HZDAH</w:t>
            </w:r>
          </w:p>
        </w:tc>
        <w:tc>
          <w:tcPr>
            <w:tcW w:w="993" w:type="dxa"/>
            <w:tcBorders>
              <w:top w:val="single" w:sz="4" w:space="0" w:color="auto"/>
              <w:left w:val="single" w:sz="4" w:space="0" w:color="auto"/>
              <w:bottom w:val="single" w:sz="4" w:space="0" w:color="auto"/>
              <w:right w:val="single" w:sz="4" w:space="0" w:color="auto"/>
            </w:tcBorders>
            <w:vAlign w:val="center"/>
          </w:tcPr>
          <w:p w14:paraId="2EF90B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48C8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A52A7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0268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vAlign w:val="center"/>
          </w:tcPr>
          <w:p w14:paraId="476A12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4B4DB4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医院内部患者唯一索引号</w:t>
            </w:r>
          </w:p>
        </w:tc>
      </w:tr>
      <w:tr w:rsidR="003B62E7" w14:paraId="2FEE9C59"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06ECB3A"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5773A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相关医嘱</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vAlign w:val="center"/>
          </w:tcPr>
          <w:p w14:paraId="5A0B1BF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XGYZID</w:t>
            </w:r>
          </w:p>
        </w:tc>
        <w:tc>
          <w:tcPr>
            <w:tcW w:w="993" w:type="dxa"/>
            <w:tcBorders>
              <w:top w:val="single" w:sz="4" w:space="0" w:color="auto"/>
              <w:left w:val="single" w:sz="4" w:space="0" w:color="auto"/>
              <w:bottom w:val="single" w:sz="4" w:space="0" w:color="auto"/>
              <w:right w:val="single" w:sz="4" w:space="0" w:color="auto"/>
            </w:tcBorders>
            <w:vAlign w:val="center"/>
          </w:tcPr>
          <w:p w14:paraId="773C64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E22B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9A717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A2C66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684" w:type="dxa"/>
            <w:tcBorders>
              <w:top w:val="single" w:sz="4" w:space="0" w:color="auto"/>
              <w:left w:val="single" w:sz="4" w:space="0" w:color="auto"/>
              <w:bottom w:val="single" w:sz="4" w:space="0" w:color="auto"/>
              <w:right w:val="single" w:sz="4" w:space="0" w:color="auto"/>
            </w:tcBorders>
            <w:vAlign w:val="center"/>
          </w:tcPr>
          <w:p w14:paraId="546DC3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2039EC5" w14:textId="77777777" w:rsidR="003B62E7" w:rsidRDefault="003B62E7">
            <w:pPr>
              <w:rPr>
                <w:rFonts w:ascii="Times New Roman" w:hAnsi="Times New Roman"/>
                <w:color w:val="000000"/>
                <w:sz w:val="18"/>
                <w:szCs w:val="18"/>
                <w:lang w:bidi="ar"/>
              </w:rPr>
            </w:pPr>
          </w:p>
        </w:tc>
      </w:tr>
      <w:tr w:rsidR="003B62E7" w14:paraId="6C7E3C3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FF0BF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DE02.10.062.00</w:t>
            </w:r>
          </w:p>
        </w:tc>
        <w:tc>
          <w:tcPr>
            <w:tcW w:w="1341" w:type="dxa"/>
            <w:tcBorders>
              <w:top w:val="single" w:sz="4" w:space="0" w:color="auto"/>
              <w:left w:val="single" w:sz="4" w:space="0" w:color="auto"/>
              <w:bottom w:val="single" w:sz="4" w:space="0" w:color="auto"/>
              <w:right w:val="single" w:sz="4" w:space="0" w:color="auto"/>
            </w:tcBorders>
            <w:vAlign w:val="center"/>
          </w:tcPr>
          <w:p w14:paraId="01E8A7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日间手术标志</w:t>
            </w:r>
          </w:p>
        </w:tc>
        <w:tc>
          <w:tcPr>
            <w:tcW w:w="1139" w:type="dxa"/>
            <w:tcBorders>
              <w:top w:val="single" w:sz="4" w:space="0" w:color="auto"/>
              <w:left w:val="single" w:sz="4" w:space="0" w:color="auto"/>
              <w:bottom w:val="single" w:sz="4" w:space="0" w:color="auto"/>
              <w:right w:val="single" w:sz="4" w:space="0" w:color="auto"/>
            </w:tcBorders>
            <w:vAlign w:val="center"/>
          </w:tcPr>
          <w:p w14:paraId="556CA7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RJSSBZ</w:t>
            </w:r>
          </w:p>
        </w:tc>
        <w:tc>
          <w:tcPr>
            <w:tcW w:w="993" w:type="dxa"/>
            <w:tcBorders>
              <w:top w:val="single" w:sz="4" w:space="0" w:color="auto"/>
              <w:left w:val="single" w:sz="4" w:space="0" w:color="auto"/>
              <w:bottom w:val="single" w:sz="4" w:space="0" w:color="auto"/>
              <w:right w:val="single" w:sz="4" w:space="0" w:color="auto"/>
            </w:tcBorders>
            <w:vAlign w:val="center"/>
          </w:tcPr>
          <w:p w14:paraId="44662A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E705E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7E443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AF520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58FB32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7D7CA7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0A2B849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1D840A0"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0341A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择期手术标志</w:t>
            </w:r>
          </w:p>
        </w:tc>
        <w:tc>
          <w:tcPr>
            <w:tcW w:w="1139" w:type="dxa"/>
            <w:tcBorders>
              <w:top w:val="single" w:sz="4" w:space="0" w:color="auto"/>
              <w:left w:val="single" w:sz="4" w:space="0" w:color="auto"/>
              <w:bottom w:val="single" w:sz="4" w:space="0" w:color="auto"/>
              <w:right w:val="single" w:sz="4" w:space="0" w:color="auto"/>
            </w:tcBorders>
            <w:vAlign w:val="center"/>
          </w:tcPr>
          <w:p w14:paraId="09F170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ZQSSBZ</w:t>
            </w:r>
          </w:p>
        </w:tc>
        <w:tc>
          <w:tcPr>
            <w:tcW w:w="993" w:type="dxa"/>
            <w:tcBorders>
              <w:top w:val="single" w:sz="4" w:space="0" w:color="auto"/>
              <w:left w:val="single" w:sz="4" w:space="0" w:color="auto"/>
              <w:bottom w:val="single" w:sz="4" w:space="0" w:color="auto"/>
              <w:right w:val="single" w:sz="4" w:space="0" w:color="auto"/>
            </w:tcBorders>
            <w:vAlign w:val="center"/>
          </w:tcPr>
          <w:p w14:paraId="0E7FCE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833C9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5CCB3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9115A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19C039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7E61D4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：择期手术；</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：非择期手术；</w:t>
            </w:r>
            <w:r>
              <w:rPr>
                <w:rFonts w:ascii="Times New Roman" w:hAnsi="Times New Roman" w:cs="Times New Roman"/>
                <w:color w:val="000000"/>
                <w:sz w:val="18"/>
                <w:szCs w:val="18"/>
                <w:lang w:val="en-US" w:bidi="ar"/>
              </w:rPr>
              <w:t>9</w:t>
            </w:r>
            <w:r>
              <w:rPr>
                <w:rFonts w:ascii="Times New Roman" w:hAnsi="Times New Roman" w:cs="Times New Roman"/>
                <w:color w:val="000000"/>
                <w:sz w:val="18"/>
                <w:szCs w:val="18"/>
                <w:lang w:val="en-US" w:bidi="ar"/>
              </w:rPr>
              <w:t>：不明确</w:t>
            </w:r>
          </w:p>
        </w:tc>
      </w:tr>
      <w:tr w:rsidR="003B62E7" w14:paraId="464B94B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2899F25"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4AB1A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手术紧急程度</w:t>
            </w:r>
          </w:p>
        </w:tc>
        <w:tc>
          <w:tcPr>
            <w:tcW w:w="1139" w:type="dxa"/>
            <w:tcBorders>
              <w:top w:val="single" w:sz="4" w:space="0" w:color="auto"/>
              <w:left w:val="single" w:sz="4" w:space="0" w:color="auto"/>
              <w:bottom w:val="single" w:sz="4" w:space="0" w:color="auto"/>
              <w:right w:val="single" w:sz="4" w:space="0" w:color="auto"/>
            </w:tcBorders>
            <w:vAlign w:val="center"/>
          </w:tcPr>
          <w:p w14:paraId="23271B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SSLX</w:t>
            </w:r>
          </w:p>
        </w:tc>
        <w:tc>
          <w:tcPr>
            <w:tcW w:w="993" w:type="dxa"/>
            <w:tcBorders>
              <w:top w:val="single" w:sz="4" w:space="0" w:color="auto"/>
              <w:left w:val="single" w:sz="4" w:space="0" w:color="auto"/>
              <w:bottom w:val="single" w:sz="4" w:space="0" w:color="auto"/>
              <w:right w:val="single" w:sz="4" w:space="0" w:color="auto"/>
            </w:tcBorders>
            <w:vAlign w:val="center"/>
          </w:tcPr>
          <w:p w14:paraId="2E56A3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CC7EF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D4B34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93B4B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32D71B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0134166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SZCV01.11.003 </w:t>
            </w:r>
            <w:r>
              <w:rPr>
                <w:rFonts w:ascii="Times New Roman" w:hAnsi="Times New Roman" w:cs="Times New Roman"/>
                <w:color w:val="000000"/>
                <w:sz w:val="18"/>
                <w:szCs w:val="18"/>
                <w:lang w:val="en-US" w:bidi="ar"/>
              </w:rPr>
              <w:t>手术紧急程度代码表</w:t>
            </w:r>
          </w:p>
        </w:tc>
      </w:tr>
      <w:tr w:rsidR="003B62E7" w14:paraId="07B23F40"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C9494D5"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B1E93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手术操作编码列表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6F1568E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SSCZBM</w:t>
            </w:r>
          </w:p>
        </w:tc>
        <w:tc>
          <w:tcPr>
            <w:tcW w:w="993" w:type="dxa"/>
            <w:tcBorders>
              <w:top w:val="single" w:sz="4" w:space="0" w:color="auto"/>
              <w:left w:val="single" w:sz="4" w:space="0" w:color="auto"/>
              <w:bottom w:val="single" w:sz="4" w:space="0" w:color="auto"/>
              <w:right w:val="single" w:sz="4" w:space="0" w:color="auto"/>
            </w:tcBorders>
            <w:vAlign w:val="center"/>
          </w:tcPr>
          <w:p w14:paraId="23668A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DD86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07084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7A91E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0E0954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6FD1F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填写院内手术及操作编码，有多项时用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6729822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C3127B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4CE14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手术操作名称列表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50F8AEA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SSCZMC</w:t>
            </w:r>
          </w:p>
        </w:tc>
        <w:tc>
          <w:tcPr>
            <w:tcW w:w="993" w:type="dxa"/>
            <w:tcBorders>
              <w:top w:val="single" w:sz="4" w:space="0" w:color="auto"/>
              <w:left w:val="single" w:sz="4" w:space="0" w:color="auto"/>
              <w:bottom w:val="single" w:sz="4" w:space="0" w:color="auto"/>
              <w:right w:val="single" w:sz="4" w:space="0" w:color="auto"/>
            </w:tcBorders>
            <w:vAlign w:val="center"/>
          </w:tcPr>
          <w:p w14:paraId="6F5160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DD2C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2EEF9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4F072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684" w:type="dxa"/>
            <w:tcBorders>
              <w:top w:val="single" w:sz="4" w:space="0" w:color="auto"/>
              <w:left w:val="single" w:sz="4" w:space="0" w:color="auto"/>
              <w:bottom w:val="single" w:sz="4" w:space="0" w:color="auto"/>
              <w:right w:val="single" w:sz="4" w:space="0" w:color="auto"/>
            </w:tcBorders>
            <w:vAlign w:val="center"/>
          </w:tcPr>
          <w:p w14:paraId="3775B3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97C0DC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填写院内手术及操作名称，有多项时用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1B0D708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E7208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DE05.01.024.00</w:t>
            </w:r>
          </w:p>
        </w:tc>
        <w:tc>
          <w:tcPr>
            <w:tcW w:w="1341" w:type="dxa"/>
            <w:tcBorders>
              <w:top w:val="single" w:sz="4" w:space="0" w:color="auto"/>
              <w:left w:val="single" w:sz="4" w:space="0" w:color="auto"/>
              <w:bottom w:val="single" w:sz="4" w:space="0" w:color="auto"/>
              <w:right w:val="single" w:sz="4" w:space="0" w:color="auto"/>
            </w:tcBorders>
            <w:vAlign w:val="center"/>
          </w:tcPr>
          <w:p w14:paraId="37CF22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手术前诊断编码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206203B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SSQZD</w:t>
            </w:r>
          </w:p>
        </w:tc>
        <w:tc>
          <w:tcPr>
            <w:tcW w:w="993" w:type="dxa"/>
            <w:tcBorders>
              <w:top w:val="single" w:sz="4" w:space="0" w:color="auto"/>
              <w:left w:val="single" w:sz="4" w:space="0" w:color="auto"/>
              <w:bottom w:val="single" w:sz="4" w:space="0" w:color="auto"/>
              <w:right w:val="single" w:sz="4" w:space="0" w:color="auto"/>
            </w:tcBorders>
            <w:vAlign w:val="center"/>
          </w:tcPr>
          <w:p w14:paraId="6B3621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A6B2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41204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24040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vAlign w:val="center"/>
          </w:tcPr>
          <w:p w14:paraId="45EFDC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DE952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填写院内诊断编码</w:t>
            </w:r>
          </w:p>
        </w:tc>
      </w:tr>
      <w:tr w:rsidR="003B62E7" w14:paraId="55F8137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DA2C7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DE05.01.025.00</w:t>
            </w:r>
          </w:p>
        </w:tc>
        <w:tc>
          <w:tcPr>
            <w:tcW w:w="1341" w:type="dxa"/>
            <w:tcBorders>
              <w:top w:val="single" w:sz="4" w:space="0" w:color="auto"/>
              <w:left w:val="single" w:sz="4" w:space="0" w:color="auto"/>
              <w:bottom w:val="single" w:sz="4" w:space="0" w:color="auto"/>
              <w:right w:val="single" w:sz="4" w:space="0" w:color="auto"/>
            </w:tcBorders>
            <w:vAlign w:val="center"/>
          </w:tcPr>
          <w:p w14:paraId="18DDBE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手术前诊断名称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0DE0F1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SQZDMC</w:t>
            </w:r>
          </w:p>
        </w:tc>
        <w:tc>
          <w:tcPr>
            <w:tcW w:w="993" w:type="dxa"/>
            <w:tcBorders>
              <w:top w:val="single" w:sz="4" w:space="0" w:color="auto"/>
              <w:left w:val="single" w:sz="4" w:space="0" w:color="auto"/>
              <w:bottom w:val="single" w:sz="4" w:space="0" w:color="auto"/>
              <w:right w:val="single" w:sz="4" w:space="0" w:color="auto"/>
            </w:tcBorders>
            <w:vAlign w:val="center"/>
          </w:tcPr>
          <w:p w14:paraId="09AD5C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B6E1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4EB39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0D80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684" w:type="dxa"/>
            <w:tcBorders>
              <w:top w:val="single" w:sz="4" w:space="0" w:color="auto"/>
              <w:left w:val="single" w:sz="4" w:space="0" w:color="auto"/>
              <w:bottom w:val="single" w:sz="4" w:space="0" w:color="auto"/>
              <w:right w:val="single" w:sz="4" w:space="0" w:color="auto"/>
            </w:tcBorders>
            <w:vAlign w:val="center"/>
          </w:tcPr>
          <w:p w14:paraId="03F506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A0ED46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填写院内诊断名称</w:t>
            </w:r>
          </w:p>
        </w:tc>
      </w:tr>
      <w:tr w:rsidR="003B62E7" w14:paraId="701E3E2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90EB8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DE05.01.024.00</w:t>
            </w:r>
          </w:p>
        </w:tc>
        <w:tc>
          <w:tcPr>
            <w:tcW w:w="1341" w:type="dxa"/>
            <w:tcBorders>
              <w:top w:val="single" w:sz="4" w:space="0" w:color="auto"/>
              <w:left w:val="single" w:sz="4" w:space="0" w:color="auto"/>
              <w:bottom w:val="single" w:sz="4" w:space="0" w:color="auto"/>
              <w:right w:val="single" w:sz="4" w:space="0" w:color="auto"/>
            </w:tcBorders>
            <w:vAlign w:val="center"/>
          </w:tcPr>
          <w:p w14:paraId="34CC008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手术后诊断编码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113BF6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SSHZD</w:t>
            </w:r>
          </w:p>
        </w:tc>
        <w:tc>
          <w:tcPr>
            <w:tcW w:w="993" w:type="dxa"/>
            <w:tcBorders>
              <w:top w:val="single" w:sz="4" w:space="0" w:color="auto"/>
              <w:left w:val="single" w:sz="4" w:space="0" w:color="auto"/>
              <w:bottom w:val="single" w:sz="4" w:space="0" w:color="auto"/>
              <w:right w:val="single" w:sz="4" w:space="0" w:color="auto"/>
            </w:tcBorders>
            <w:vAlign w:val="center"/>
          </w:tcPr>
          <w:p w14:paraId="446122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783A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86E8C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40687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vAlign w:val="center"/>
          </w:tcPr>
          <w:p w14:paraId="398652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10BE35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填写院内诊断编码</w:t>
            </w:r>
          </w:p>
        </w:tc>
      </w:tr>
      <w:tr w:rsidR="003B62E7" w14:paraId="2401992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34330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DE05.01.025.00</w:t>
            </w:r>
          </w:p>
        </w:tc>
        <w:tc>
          <w:tcPr>
            <w:tcW w:w="1341" w:type="dxa"/>
            <w:tcBorders>
              <w:top w:val="single" w:sz="4" w:space="0" w:color="auto"/>
              <w:left w:val="single" w:sz="4" w:space="0" w:color="auto"/>
              <w:bottom w:val="single" w:sz="4" w:space="0" w:color="auto"/>
              <w:right w:val="single" w:sz="4" w:space="0" w:color="auto"/>
            </w:tcBorders>
            <w:vAlign w:val="center"/>
          </w:tcPr>
          <w:p w14:paraId="539D83E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手术后诊断名称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5CDADB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SHZDMC</w:t>
            </w:r>
          </w:p>
        </w:tc>
        <w:tc>
          <w:tcPr>
            <w:tcW w:w="993" w:type="dxa"/>
            <w:tcBorders>
              <w:top w:val="single" w:sz="4" w:space="0" w:color="auto"/>
              <w:left w:val="single" w:sz="4" w:space="0" w:color="auto"/>
              <w:bottom w:val="single" w:sz="4" w:space="0" w:color="auto"/>
              <w:right w:val="single" w:sz="4" w:space="0" w:color="auto"/>
            </w:tcBorders>
            <w:vAlign w:val="center"/>
          </w:tcPr>
          <w:p w14:paraId="532AB8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F2A8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029EF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E753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684" w:type="dxa"/>
            <w:tcBorders>
              <w:top w:val="single" w:sz="4" w:space="0" w:color="auto"/>
              <w:left w:val="single" w:sz="4" w:space="0" w:color="auto"/>
              <w:bottom w:val="single" w:sz="4" w:space="0" w:color="auto"/>
              <w:right w:val="single" w:sz="4" w:space="0" w:color="auto"/>
            </w:tcBorders>
            <w:vAlign w:val="center"/>
          </w:tcPr>
          <w:p w14:paraId="3C72E3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E970E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填写院内诊断名称</w:t>
            </w:r>
          </w:p>
        </w:tc>
      </w:tr>
      <w:tr w:rsidR="003B62E7" w14:paraId="74C8EDF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C5E38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DE06.00.221.00</w:t>
            </w:r>
          </w:p>
        </w:tc>
        <w:tc>
          <w:tcPr>
            <w:tcW w:w="1341" w:type="dxa"/>
            <w:tcBorders>
              <w:top w:val="single" w:sz="4" w:space="0" w:color="auto"/>
              <w:left w:val="single" w:sz="4" w:space="0" w:color="auto"/>
              <w:bottom w:val="single" w:sz="4" w:space="0" w:color="auto"/>
              <w:right w:val="single" w:sz="4" w:space="0" w:color="auto"/>
            </w:tcBorders>
            <w:vAlign w:val="center"/>
          </w:tcPr>
          <w:p w14:paraId="75AA68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手术起始日期时间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57AED2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SSKSSJ</w:t>
            </w:r>
          </w:p>
        </w:tc>
        <w:tc>
          <w:tcPr>
            <w:tcW w:w="993" w:type="dxa"/>
            <w:tcBorders>
              <w:top w:val="single" w:sz="4" w:space="0" w:color="auto"/>
              <w:left w:val="single" w:sz="4" w:space="0" w:color="auto"/>
              <w:bottom w:val="single" w:sz="4" w:space="0" w:color="auto"/>
              <w:right w:val="single" w:sz="4" w:space="0" w:color="auto"/>
            </w:tcBorders>
            <w:vAlign w:val="center"/>
          </w:tcPr>
          <w:p w14:paraId="77E7CC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28DD55E"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63F3B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2D6F0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2AE1CC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35C3E25" w14:textId="77777777" w:rsidR="003B62E7" w:rsidRDefault="003B62E7">
            <w:pPr>
              <w:rPr>
                <w:rFonts w:ascii="Times New Roman" w:hAnsi="Times New Roman"/>
                <w:color w:val="000000"/>
                <w:sz w:val="18"/>
                <w:szCs w:val="18"/>
                <w:lang w:bidi="ar"/>
              </w:rPr>
            </w:pPr>
          </w:p>
        </w:tc>
      </w:tr>
      <w:tr w:rsidR="003B62E7" w14:paraId="5C5FC36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B5E76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DE06.00.218.00</w:t>
            </w:r>
          </w:p>
        </w:tc>
        <w:tc>
          <w:tcPr>
            <w:tcW w:w="1341" w:type="dxa"/>
            <w:tcBorders>
              <w:top w:val="single" w:sz="4" w:space="0" w:color="auto"/>
              <w:left w:val="single" w:sz="4" w:space="0" w:color="auto"/>
              <w:bottom w:val="single" w:sz="4" w:space="0" w:color="auto"/>
              <w:right w:val="single" w:sz="4" w:space="0" w:color="auto"/>
            </w:tcBorders>
            <w:vAlign w:val="center"/>
          </w:tcPr>
          <w:p w14:paraId="51E8549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手术结束日期时间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9031B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SSJSSJ</w:t>
            </w:r>
          </w:p>
        </w:tc>
        <w:tc>
          <w:tcPr>
            <w:tcW w:w="993" w:type="dxa"/>
            <w:tcBorders>
              <w:top w:val="single" w:sz="4" w:space="0" w:color="auto"/>
              <w:left w:val="single" w:sz="4" w:space="0" w:color="auto"/>
              <w:bottom w:val="single" w:sz="4" w:space="0" w:color="auto"/>
              <w:right w:val="single" w:sz="4" w:space="0" w:color="auto"/>
            </w:tcBorders>
            <w:vAlign w:val="center"/>
          </w:tcPr>
          <w:p w14:paraId="673179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010AFB2"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B3136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A0789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4E302D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29527BAF" w14:textId="77777777" w:rsidR="003B62E7" w:rsidRDefault="003B62E7">
            <w:pPr>
              <w:rPr>
                <w:rFonts w:ascii="Times New Roman" w:hAnsi="Times New Roman"/>
                <w:color w:val="000000"/>
                <w:sz w:val="18"/>
                <w:szCs w:val="18"/>
                <w:lang w:bidi="ar"/>
              </w:rPr>
            </w:pPr>
          </w:p>
        </w:tc>
      </w:tr>
      <w:tr w:rsidR="003B62E7" w14:paraId="5E9E8B9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0D78C7F"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835D4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进手术室日期时间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42CEA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JSSSSJ</w:t>
            </w:r>
          </w:p>
        </w:tc>
        <w:tc>
          <w:tcPr>
            <w:tcW w:w="993" w:type="dxa"/>
            <w:tcBorders>
              <w:top w:val="single" w:sz="4" w:space="0" w:color="auto"/>
              <w:left w:val="single" w:sz="4" w:space="0" w:color="auto"/>
              <w:bottom w:val="single" w:sz="4" w:space="0" w:color="auto"/>
              <w:right w:val="single" w:sz="4" w:space="0" w:color="auto"/>
            </w:tcBorders>
            <w:vAlign w:val="center"/>
          </w:tcPr>
          <w:p w14:paraId="5A259D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0062EE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842E6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9959E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7BE4E4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713688C" w14:textId="77777777" w:rsidR="003B62E7" w:rsidRDefault="003B62E7">
            <w:pPr>
              <w:rPr>
                <w:rFonts w:ascii="Times New Roman" w:hAnsi="Times New Roman"/>
                <w:color w:val="000000"/>
                <w:sz w:val="18"/>
                <w:szCs w:val="18"/>
                <w:lang w:bidi="ar"/>
              </w:rPr>
            </w:pPr>
          </w:p>
        </w:tc>
      </w:tr>
      <w:tr w:rsidR="003B62E7" w14:paraId="4F30C34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35EEE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DE06.00.191.00</w:t>
            </w:r>
          </w:p>
        </w:tc>
        <w:tc>
          <w:tcPr>
            <w:tcW w:w="1341" w:type="dxa"/>
            <w:tcBorders>
              <w:top w:val="single" w:sz="4" w:space="0" w:color="auto"/>
              <w:left w:val="single" w:sz="4" w:space="0" w:color="auto"/>
              <w:bottom w:val="single" w:sz="4" w:space="0" w:color="auto"/>
              <w:right w:val="single" w:sz="4" w:space="0" w:color="auto"/>
            </w:tcBorders>
            <w:vAlign w:val="center"/>
          </w:tcPr>
          <w:p w14:paraId="6BE46D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出手术室日期时间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543B4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CSSSSJ</w:t>
            </w:r>
          </w:p>
        </w:tc>
        <w:tc>
          <w:tcPr>
            <w:tcW w:w="993" w:type="dxa"/>
            <w:tcBorders>
              <w:top w:val="single" w:sz="4" w:space="0" w:color="auto"/>
              <w:left w:val="single" w:sz="4" w:space="0" w:color="auto"/>
              <w:bottom w:val="single" w:sz="4" w:space="0" w:color="auto"/>
              <w:right w:val="single" w:sz="4" w:space="0" w:color="auto"/>
            </w:tcBorders>
            <w:vAlign w:val="center"/>
          </w:tcPr>
          <w:p w14:paraId="017E71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ADCE40C"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725A2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9D84E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3A3E3B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006C20BE" w14:textId="77777777" w:rsidR="003B62E7" w:rsidRDefault="003B62E7">
            <w:pPr>
              <w:rPr>
                <w:rFonts w:ascii="Times New Roman" w:hAnsi="Times New Roman"/>
                <w:color w:val="000000"/>
                <w:sz w:val="18"/>
                <w:szCs w:val="18"/>
                <w:lang w:bidi="ar"/>
              </w:rPr>
            </w:pPr>
          </w:p>
        </w:tc>
      </w:tr>
      <w:tr w:rsidR="003B62E7" w14:paraId="1EA558E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CC08C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DE06.00.255.00</w:t>
            </w:r>
          </w:p>
        </w:tc>
        <w:tc>
          <w:tcPr>
            <w:tcW w:w="1341" w:type="dxa"/>
            <w:tcBorders>
              <w:top w:val="single" w:sz="4" w:space="0" w:color="auto"/>
              <w:left w:val="single" w:sz="4" w:space="0" w:color="auto"/>
              <w:bottom w:val="single" w:sz="4" w:space="0" w:color="auto"/>
              <w:right w:val="single" w:sz="4" w:space="0" w:color="auto"/>
            </w:tcBorders>
            <w:vAlign w:val="center"/>
          </w:tcPr>
          <w:p w14:paraId="21CAC84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手术级别编码</w:t>
            </w:r>
          </w:p>
        </w:tc>
        <w:tc>
          <w:tcPr>
            <w:tcW w:w="1139" w:type="dxa"/>
            <w:tcBorders>
              <w:top w:val="single" w:sz="4" w:space="0" w:color="auto"/>
              <w:left w:val="single" w:sz="4" w:space="0" w:color="auto"/>
              <w:bottom w:val="single" w:sz="4" w:space="0" w:color="auto"/>
              <w:right w:val="single" w:sz="4" w:space="0" w:color="auto"/>
            </w:tcBorders>
            <w:vAlign w:val="center"/>
          </w:tcPr>
          <w:p w14:paraId="7B727D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SSJB</w:t>
            </w:r>
          </w:p>
        </w:tc>
        <w:tc>
          <w:tcPr>
            <w:tcW w:w="993" w:type="dxa"/>
            <w:tcBorders>
              <w:top w:val="single" w:sz="4" w:space="0" w:color="auto"/>
              <w:left w:val="single" w:sz="4" w:space="0" w:color="auto"/>
              <w:bottom w:val="single" w:sz="4" w:space="0" w:color="auto"/>
              <w:right w:val="single" w:sz="4" w:space="0" w:color="auto"/>
            </w:tcBorders>
            <w:vAlign w:val="center"/>
          </w:tcPr>
          <w:p w14:paraId="724092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3111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F6A45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AEBA4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684" w:type="dxa"/>
            <w:tcBorders>
              <w:top w:val="single" w:sz="4" w:space="0" w:color="auto"/>
              <w:left w:val="single" w:sz="4" w:space="0" w:color="auto"/>
              <w:bottom w:val="single" w:sz="4" w:space="0" w:color="auto"/>
              <w:right w:val="single" w:sz="4" w:space="0" w:color="auto"/>
            </w:tcBorders>
            <w:vAlign w:val="center"/>
          </w:tcPr>
          <w:p w14:paraId="4D1E8984" w14:textId="77777777" w:rsidR="003B62E7" w:rsidRDefault="00107381">
            <w:pPr>
              <w:widowControl/>
              <w:jc w:val="center"/>
              <w:textAlignment w:val="center"/>
              <w:rPr>
                <w:rFonts w:ascii="Times New Roman" w:hAnsi="Times New Roman"/>
                <w:color w:val="000000"/>
                <w:sz w:val="18"/>
                <w:szCs w:val="18"/>
                <w:lang w:bidi="ar"/>
              </w:rPr>
            </w:pPr>
            <w:r>
              <w:rPr>
                <w:rFonts w:ascii="Times New Roman" w:hAnsi="Times New Roman" w:cs="Times New Roman" w:hint="eastAsia"/>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278E71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CV05.10.024 </w:t>
            </w:r>
            <w:r>
              <w:rPr>
                <w:rFonts w:ascii="Times New Roman" w:hAnsi="Times New Roman" w:cs="Times New Roman"/>
                <w:color w:val="000000"/>
                <w:sz w:val="18"/>
                <w:szCs w:val="18"/>
                <w:lang w:val="en-US" w:bidi="ar"/>
              </w:rPr>
              <w:t>手术级别代码表</w:t>
            </w:r>
          </w:p>
        </w:tc>
      </w:tr>
      <w:tr w:rsidR="003B62E7" w14:paraId="1357BC5F"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85147A0"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135A2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手术级别名称</w:t>
            </w:r>
          </w:p>
        </w:tc>
        <w:tc>
          <w:tcPr>
            <w:tcW w:w="1139" w:type="dxa"/>
            <w:tcBorders>
              <w:top w:val="single" w:sz="4" w:space="0" w:color="auto"/>
              <w:left w:val="single" w:sz="4" w:space="0" w:color="auto"/>
              <w:bottom w:val="single" w:sz="4" w:space="0" w:color="auto"/>
              <w:right w:val="single" w:sz="4" w:space="0" w:color="auto"/>
            </w:tcBorders>
            <w:vAlign w:val="center"/>
          </w:tcPr>
          <w:p w14:paraId="31AA35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SSJBMC</w:t>
            </w:r>
          </w:p>
        </w:tc>
        <w:tc>
          <w:tcPr>
            <w:tcW w:w="993" w:type="dxa"/>
            <w:tcBorders>
              <w:top w:val="single" w:sz="4" w:space="0" w:color="auto"/>
              <w:left w:val="single" w:sz="4" w:space="0" w:color="auto"/>
              <w:bottom w:val="single" w:sz="4" w:space="0" w:color="auto"/>
              <w:right w:val="single" w:sz="4" w:space="0" w:color="auto"/>
            </w:tcBorders>
            <w:vAlign w:val="center"/>
          </w:tcPr>
          <w:p w14:paraId="69C792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5417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D25AC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64AF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684" w:type="dxa"/>
            <w:tcBorders>
              <w:top w:val="single" w:sz="4" w:space="0" w:color="auto"/>
              <w:left w:val="single" w:sz="4" w:space="0" w:color="auto"/>
              <w:bottom w:val="single" w:sz="4" w:space="0" w:color="auto"/>
              <w:right w:val="single" w:sz="4" w:space="0" w:color="auto"/>
            </w:tcBorders>
            <w:vAlign w:val="center"/>
          </w:tcPr>
          <w:p w14:paraId="56B0F484" w14:textId="77777777" w:rsidR="003B62E7" w:rsidRDefault="00107381">
            <w:pPr>
              <w:widowControl/>
              <w:jc w:val="center"/>
              <w:textAlignment w:val="center"/>
              <w:rPr>
                <w:rFonts w:ascii="Times New Roman" w:hAnsi="Times New Roman"/>
                <w:color w:val="000000"/>
                <w:sz w:val="18"/>
                <w:szCs w:val="18"/>
                <w:lang w:bidi="ar"/>
              </w:rPr>
            </w:pPr>
            <w:r>
              <w:rPr>
                <w:rFonts w:ascii="Times New Roman" w:hAnsi="Times New Roman" w:cs="Times New Roman" w:hint="eastAsia"/>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5DA162CA" w14:textId="77777777" w:rsidR="003B62E7" w:rsidRDefault="003B62E7">
            <w:pPr>
              <w:rPr>
                <w:rFonts w:ascii="Times New Roman" w:hAnsi="Times New Roman"/>
                <w:color w:val="000000"/>
                <w:sz w:val="18"/>
                <w:szCs w:val="18"/>
                <w:lang w:bidi="ar"/>
              </w:rPr>
            </w:pPr>
          </w:p>
        </w:tc>
      </w:tr>
      <w:tr w:rsidR="003B62E7" w14:paraId="3B0048A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7E24BF3"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F886F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20188A3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SSYSGH</w:t>
            </w:r>
          </w:p>
        </w:tc>
        <w:tc>
          <w:tcPr>
            <w:tcW w:w="993" w:type="dxa"/>
            <w:tcBorders>
              <w:top w:val="single" w:sz="4" w:space="0" w:color="auto"/>
              <w:left w:val="single" w:sz="4" w:space="0" w:color="auto"/>
              <w:bottom w:val="single" w:sz="4" w:space="0" w:color="auto"/>
              <w:right w:val="single" w:sz="4" w:space="0" w:color="auto"/>
            </w:tcBorders>
            <w:vAlign w:val="center"/>
          </w:tcPr>
          <w:p w14:paraId="687BCA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1D44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DE6F5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5D54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678FEC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77693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编码。见机构人员字典表</w:t>
            </w:r>
          </w:p>
        </w:tc>
      </w:tr>
      <w:tr w:rsidR="003B62E7" w14:paraId="1F56779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4F0F2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7A8BA1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59BBBFD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SSYSXM</w:t>
            </w:r>
          </w:p>
        </w:tc>
        <w:tc>
          <w:tcPr>
            <w:tcW w:w="993" w:type="dxa"/>
            <w:tcBorders>
              <w:top w:val="single" w:sz="4" w:space="0" w:color="auto"/>
              <w:left w:val="single" w:sz="4" w:space="0" w:color="auto"/>
              <w:bottom w:val="single" w:sz="4" w:space="0" w:color="auto"/>
              <w:right w:val="single" w:sz="4" w:space="0" w:color="auto"/>
            </w:tcBorders>
            <w:vAlign w:val="center"/>
          </w:tcPr>
          <w:p w14:paraId="12BA6E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3B3D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CC523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E9AF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0CED55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07F6BA51" w14:textId="77777777" w:rsidR="003B62E7" w:rsidRDefault="003B62E7">
            <w:pPr>
              <w:rPr>
                <w:rFonts w:ascii="Times New Roman" w:hAnsi="Times New Roman"/>
                <w:color w:val="000000"/>
                <w:sz w:val="18"/>
                <w:szCs w:val="18"/>
                <w:lang w:bidi="ar"/>
              </w:rPr>
            </w:pPr>
          </w:p>
        </w:tc>
      </w:tr>
      <w:tr w:rsidR="003B62E7" w14:paraId="2A1FC74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3369E3E"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16187D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w:t>
            </w:r>
            <w:r>
              <w:rPr>
                <w:rFonts w:ascii="Times New Roman" w:hAnsi="Times New Roman" w:cs="Times New Roman"/>
                <w:color w:val="000000"/>
                <w:sz w:val="18"/>
                <w:szCs w:val="18"/>
                <w:lang w:val="en-US" w:bidi="ar"/>
              </w:rPr>
              <w:t>I</w:t>
            </w:r>
            <w:r>
              <w:rPr>
                <w:rFonts w:ascii="Times New Roman" w:hAnsi="Times New Roman" w:cs="Times New Roman"/>
                <w:color w:val="000000"/>
                <w:sz w:val="18"/>
                <w:szCs w:val="18"/>
                <w:lang w:val="en-US" w:bidi="ar"/>
              </w:rPr>
              <w:t>助工号</w:t>
            </w:r>
          </w:p>
        </w:tc>
        <w:tc>
          <w:tcPr>
            <w:tcW w:w="1139" w:type="dxa"/>
            <w:tcBorders>
              <w:top w:val="single" w:sz="4" w:space="0" w:color="auto"/>
              <w:left w:val="single" w:sz="4" w:space="0" w:color="auto"/>
              <w:bottom w:val="single" w:sz="4" w:space="0" w:color="auto"/>
              <w:right w:val="single" w:sz="4" w:space="0" w:color="auto"/>
            </w:tcBorders>
            <w:vAlign w:val="center"/>
          </w:tcPr>
          <w:p w14:paraId="45A427D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SSYSZ1GH</w:t>
            </w:r>
          </w:p>
        </w:tc>
        <w:tc>
          <w:tcPr>
            <w:tcW w:w="993" w:type="dxa"/>
            <w:tcBorders>
              <w:top w:val="single" w:sz="4" w:space="0" w:color="auto"/>
              <w:left w:val="single" w:sz="4" w:space="0" w:color="auto"/>
              <w:bottom w:val="single" w:sz="4" w:space="0" w:color="auto"/>
              <w:right w:val="single" w:sz="4" w:space="0" w:color="auto"/>
            </w:tcBorders>
            <w:vAlign w:val="center"/>
          </w:tcPr>
          <w:p w14:paraId="4599C8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B1F0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06515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E676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684" w:type="dxa"/>
            <w:tcBorders>
              <w:top w:val="single" w:sz="4" w:space="0" w:color="auto"/>
              <w:left w:val="single" w:sz="4" w:space="0" w:color="auto"/>
              <w:bottom w:val="single" w:sz="4" w:space="0" w:color="auto"/>
              <w:right w:val="single" w:sz="4" w:space="0" w:color="auto"/>
            </w:tcBorders>
            <w:vAlign w:val="center"/>
          </w:tcPr>
          <w:p w14:paraId="245496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C0E42A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编码。见机构人员字典表</w:t>
            </w:r>
          </w:p>
        </w:tc>
      </w:tr>
      <w:tr w:rsidR="003B62E7" w14:paraId="5B66851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02D30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009B6DE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w:t>
            </w:r>
            <w:r>
              <w:rPr>
                <w:rFonts w:ascii="Times New Roman" w:hAnsi="Times New Roman" w:cs="Times New Roman"/>
                <w:color w:val="000000"/>
                <w:sz w:val="18"/>
                <w:szCs w:val="18"/>
                <w:lang w:val="en-US" w:bidi="ar"/>
              </w:rPr>
              <w:t>I</w:t>
            </w:r>
            <w:r>
              <w:rPr>
                <w:rFonts w:ascii="Times New Roman" w:hAnsi="Times New Roman" w:cs="Times New Roman"/>
                <w:color w:val="000000"/>
                <w:sz w:val="18"/>
                <w:szCs w:val="18"/>
                <w:lang w:val="en-US" w:bidi="ar"/>
              </w:rPr>
              <w:t>助姓名</w:t>
            </w:r>
          </w:p>
        </w:tc>
        <w:tc>
          <w:tcPr>
            <w:tcW w:w="1139" w:type="dxa"/>
            <w:tcBorders>
              <w:top w:val="single" w:sz="4" w:space="0" w:color="auto"/>
              <w:left w:val="single" w:sz="4" w:space="0" w:color="auto"/>
              <w:bottom w:val="single" w:sz="4" w:space="0" w:color="auto"/>
              <w:right w:val="single" w:sz="4" w:space="0" w:color="auto"/>
            </w:tcBorders>
            <w:vAlign w:val="center"/>
          </w:tcPr>
          <w:p w14:paraId="65D4E9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SSYSZ1XM</w:t>
            </w:r>
          </w:p>
        </w:tc>
        <w:tc>
          <w:tcPr>
            <w:tcW w:w="993" w:type="dxa"/>
            <w:tcBorders>
              <w:top w:val="single" w:sz="4" w:space="0" w:color="auto"/>
              <w:left w:val="single" w:sz="4" w:space="0" w:color="auto"/>
              <w:bottom w:val="single" w:sz="4" w:space="0" w:color="auto"/>
              <w:right w:val="single" w:sz="4" w:space="0" w:color="auto"/>
            </w:tcBorders>
            <w:vAlign w:val="center"/>
          </w:tcPr>
          <w:p w14:paraId="33FE5E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8725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BA364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6661E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76B266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5140091" w14:textId="77777777" w:rsidR="003B62E7" w:rsidRDefault="003B62E7">
            <w:pPr>
              <w:rPr>
                <w:rFonts w:ascii="Times New Roman" w:hAnsi="Times New Roman"/>
                <w:color w:val="000000"/>
                <w:sz w:val="18"/>
                <w:szCs w:val="18"/>
                <w:lang w:bidi="ar"/>
              </w:rPr>
            </w:pPr>
          </w:p>
        </w:tc>
      </w:tr>
      <w:tr w:rsidR="003B62E7" w14:paraId="2DE7620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70C3845"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AD767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w:t>
            </w:r>
            <w:r>
              <w:rPr>
                <w:rFonts w:ascii="Times New Roman" w:hAnsi="Times New Roman" w:cs="Times New Roman"/>
                <w:color w:val="000000"/>
                <w:sz w:val="18"/>
                <w:szCs w:val="18"/>
                <w:lang w:val="en-US" w:bidi="ar"/>
              </w:rPr>
              <w:t>II</w:t>
            </w:r>
            <w:r>
              <w:rPr>
                <w:rFonts w:ascii="Times New Roman" w:hAnsi="Times New Roman" w:cs="Times New Roman"/>
                <w:color w:val="000000"/>
                <w:sz w:val="18"/>
                <w:szCs w:val="18"/>
                <w:lang w:val="en-US" w:bidi="ar"/>
              </w:rPr>
              <w:t>助工号</w:t>
            </w:r>
          </w:p>
        </w:tc>
        <w:tc>
          <w:tcPr>
            <w:tcW w:w="1139" w:type="dxa"/>
            <w:tcBorders>
              <w:top w:val="single" w:sz="4" w:space="0" w:color="auto"/>
              <w:left w:val="single" w:sz="4" w:space="0" w:color="auto"/>
              <w:bottom w:val="single" w:sz="4" w:space="0" w:color="auto"/>
              <w:right w:val="single" w:sz="4" w:space="0" w:color="auto"/>
            </w:tcBorders>
            <w:vAlign w:val="center"/>
          </w:tcPr>
          <w:p w14:paraId="3498B8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SSYSZ2GH</w:t>
            </w:r>
          </w:p>
        </w:tc>
        <w:tc>
          <w:tcPr>
            <w:tcW w:w="993" w:type="dxa"/>
            <w:tcBorders>
              <w:top w:val="single" w:sz="4" w:space="0" w:color="auto"/>
              <w:left w:val="single" w:sz="4" w:space="0" w:color="auto"/>
              <w:bottom w:val="single" w:sz="4" w:space="0" w:color="auto"/>
              <w:right w:val="single" w:sz="4" w:space="0" w:color="auto"/>
            </w:tcBorders>
            <w:vAlign w:val="center"/>
          </w:tcPr>
          <w:p w14:paraId="61E75C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D84C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BF0FD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2A92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07424F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5FD35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编码。见机构人员字典表</w:t>
            </w:r>
          </w:p>
        </w:tc>
      </w:tr>
      <w:tr w:rsidR="003B62E7" w14:paraId="1E452E2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0A840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71CF4E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w:t>
            </w:r>
            <w:r>
              <w:rPr>
                <w:rFonts w:ascii="Times New Roman" w:hAnsi="Times New Roman" w:cs="Times New Roman"/>
                <w:color w:val="000000"/>
                <w:sz w:val="18"/>
                <w:szCs w:val="18"/>
                <w:lang w:val="en-US" w:bidi="ar"/>
              </w:rPr>
              <w:t>II</w:t>
            </w:r>
            <w:r>
              <w:rPr>
                <w:rFonts w:ascii="Times New Roman" w:hAnsi="Times New Roman" w:cs="Times New Roman"/>
                <w:color w:val="000000"/>
                <w:sz w:val="18"/>
                <w:szCs w:val="18"/>
                <w:lang w:val="en-US" w:bidi="ar"/>
              </w:rPr>
              <w:t>助姓名</w:t>
            </w:r>
          </w:p>
        </w:tc>
        <w:tc>
          <w:tcPr>
            <w:tcW w:w="1139" w:type="dxa"/>
            <w:tcBorders>
              <w:top w:val="single" w:sz="4" w:space="0" w:color="auto"/>
              <w:left w:val="single" w:sz="4" w:space="0" w:color="auto"/>
              <w:bottom w:val="single" w:sz="4" w:space="0" w:color="auto"/>
              <w:right w:val="single" w:sz="4" w:space="0" w:color="auto"/>
            </w:tcBorders>
            <w:vAlign w:val="center"/>
          </w:tcPr>
          <w:p w14:paraId="390F5A6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SSYSZ2XM</w:t>
            </w:r>
          </w:p>
        </w:tc>
        <w:tc>
          <w:tcPr>
            <w:tcW w:w="993" w:type="dxa"/>
            <w:tcBorders>
              <w:top w:val="single" w:sz="4" w:space="0" w:color="auto"/>
              <w:left w:val="single" w:sz="4" w:space="0" w:color="auto"/>
              <w:bottom w:val="single" w:sz="4" w:space="0" w:color="auto"/>
              <w:right w:val="single" w:sz="4" w:space="0" w:color="auto"/>
            </w:tcBorders>
            <w:vAlign w:val="center"/>
          </w:tcPr>
          <w:p w14:paraId="1D0CF1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A9BA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E743D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720F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1EC580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9D8691D" w14:textId="77777777" w:rsidR="003B62E7" w:rsidRDefault="003B62E7">
            <w:pPr>
              <w:rPr>
                <w:rFonts w:ascii="Times New Roman" w:hAnsi="Times New Roman"/>
                <w:color w:val="000000"/>
                <w:sz w:val="18"/>
                <w:szCs w:val="18"/>
                <w:lang w:bidi="ar"/>
              </w:rPr>
            </w:pPr>
          </w:p>
        </w:tc>
      </w:tr>
      <w:tr w:rsidR="003B62E7" w14:paraId="57DC882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F08D6AD"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12087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指导医师工号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7F6A0F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ZDYSGH</w:t>
            </w:r>
          </w:p>
        </w:tc>
        <w:tc>
          <w:tcPr>
            <w:tcW w:w="993" w:type="dxa"/>
            <w:tcBorders>
              <w:top w:val="single" w:sz="4" w:space="0" w:color="auto"/>
              <w:left w:val="single" w:sz="4" w:space="0" w:color="auto"/>
              <w:bottom w:val="single" w:sz="4" w:space="0" w:color="auto"/>
              <w:right w:val="single" w:sz="4" w:space="0" w:color="auto"/>
            </w:tcBorders>
            <w:vAlign w:val="center"/>
          </w:tcPr>
          <w:p w14:paraId="1B898F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4A5A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A6E8F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8214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2F6BB1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18E36E3" w14:textId="77777777" w:rsidR="003B62E7" w:rsidRDefault="003B62E7">
            <w:pPr>
              <w:rPr>
                <w:rFonts w:ascii="Times New Roman" w:hAnsi="Times New Roman"/>
                <w:color w:val="000000"/>
                <w:sz w:val="18"/>
                <w:szCs w:val="18"/>
                <w:lang w:bidi="ar"/>
              </w:rPr>
            </w:pPr>
          </w:p>
        </w:tc>
      </w:tr>
      <w:tr w:rsidR="003B62E7" w14:paraId="1EE76CE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25FB9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6D5F16D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指导医师姓名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73FC19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ZDYSXM</w:t>
            </w:r>
          </w:p>
        </w:tc>
        <w:tc>
          <w:tcPr>
            <w:tcW w:w="993" w:type="dxa"/>
            <w:tcBorders>
              <w:top w:val="single" w:sz="4" w:space="0" w:color="auto"/>
              <w:left w:val="single" w:sz="4" w:space="0" w:color="auto"/>
              <w:bottom w:val="single" w:sz="4" w:space="0" w:color="auto"/>
              <w:right w:val="single" w:sz="4" w:space="0" w:color="auto"/>
            </w:tcBorders>
            <w:vAlign w:val="center"/>
          </w:tcPr>
          <w:p w14:paraId="295E18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EB5C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53ED7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EE35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7B9894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787C6EE" w14:textId="77777777" w:rsidR="003B62E7" w:rsidRDefault="003B62E7">
            <w:pPr>
              <w:rPr>
                <w:rFonts w:ascii="Times New Roman" w:hAnsi="Times New Roman"/>
                <w:color w:val="000000"/>
                <w:sz w:val="18"/>
                <w:szCs w:val="18"/>
                <w:lang w:bidi="ar"/>
              </w:rPr>
            </w:pPr>
          </w:p>
        </w:tc>
      </w:tr>
      <w:tr w:rsidR="003B62E7" w14:paraId="1D573AF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F49CEF5"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D955C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25FF10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MZYSGH</w:t>
            </w:r>
          </w:p>
        </w:tc>
        <w:tc>
          <w:tcPr>
            <w:tcW w:w="993" w:type="dxa"/>
            <w:tcBorders>
              <w:top w:val="single" w:sz="4" w:space="0" w:color="auto"/>
              <w:left w:val="single" w:sz="4" w:space="0" w:color="auto"/>
              <w:bottom w:val="single" w:sz="4" w:space="0" w:color="auto"/>
              <w:right w:val="single" w:sz="4" w:space="0" w:color="auto"/>
            </w:tcBorders>
            <w:vAlign w:val="center"/>
          </w:tcPr>
          <w:p w14:paraId="452907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2481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D76B6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E49AE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5BAEFD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33C5A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编码。见机构人员字典表</w:t>
            </w:r>
          </w:p>
        </w:tc>
      </w:tr>
      <w:tr w:rsidR="003B62E7" w14:paraId="45CA1C2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67E60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294E22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35909D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MZYSXM</w:t>
            </w:r>
          </w:p>
        </w:tc>
        <w:tc>
          <w:tcPr>
            <w:tcW w:w="993" w:type="dxa"/>
            <w:tcBorders>
              <w:top w:val="single" w:sz="4" w:space="0" w:color="auto"/>
              <w:left w:val="single" w:sz="4" w:space="0" w:color="auto"/>
              <w:bottom w:val="single" w:sz="4" w:space="0" w:color="auto"/>
              <w:right w:val="single" w:sz="4" w:space="0" w:color="auto"/>
            </w:tcBorders>
            <w:vAlign w:val="center"/>
          </w:tcPr>
          <w:p w14:paraId="07F7BB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DE22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5E658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0F0B6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4D992F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08BFEBEA" w14:textId="77777777" w:rsidR="003B62E7" w:rsidRDefault="003B62E7">
            <w:pPr>
              <w:rPr>
                <w:rFonts w:ascii="Times New Roman" w:hAnsi="Times New Roman"/>
                <w:color w:val="000000"/>
                <w:sz w:val="18"/>
                <w:szCs w:val="18"/>
                <w:lang w:bidi="ar"/>
              </w:rPr>
            </w:pPr>
          </w:p>
        </w:tc>
      </w:tr>
      <w:tr w:rsidR="003B62E7" w14:paraId="6C0EACD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5A66A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DE08.10.025.00</w:t>
            </w:r>
          </w:p>
        </w:tc>
        <w:tc>
          <w:tcPr>
            <w:tcW w:w="1341" w:type="dxa"/>
            <w:tcBorders>
              <w:top w:val="single" w:sz="4" w:space="0" w:color="auto"/>
              <w:left w:val="single" w:sz="4" w:space="0" w:color="auto"/>
              <w:bottom w:val="single" w:sz="4" w:space="0" w:color="auto"/>
              <w:right w:val="single" w:sz="4" w:space="0" w:color="auto"/>
            </w:tcBorders>
            <w:vAlign w:val="center"/>
          </w:tcPr>
          <w:p w14:paraId="0C4C6B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麻醉执行科室代码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6AD619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MZZXKSDM</w:t>
            </w:r>
          </w:p>
        </w:tc>
        <w:tc>
          <w:tcPr>
            <w:tcW w:w="993" w:type="dxa"/>
            <w:tcBorders>
              <w:top w:val="single" w:sz="4" w:space="0" w:color="auto"/>
              <w:left w:val="single" w:sz="4" w:space="0" w:color="auto"/>
              <w:bottom w:val="single" w:sz="4" w:space="0" w:color="auto"/>
              <w:right w:val="single" w:sz="4" w:space="0" w:color="auto"/>
            </w:tcBorders>
            <w:vAlign w:val="center"/>
          </w:tcPr>
          <w:p w14:paraId="329298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F6AC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5E31C0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5A5D3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684" w:type="dxa"/>
            <w:tcBorders>
              <w:top w:val="single" w:sz="4" w:space="0" w:color="auto"/>
              <w:left w:val="single" w:sz="4" w:space="0" w:color="auto"/>
              <w:bottom w:val="single" w:sz="4" w:space="0" w:color="auto"/>
              <w:right w:val="single" w:sz="4" w:space="0" w:color="auto"/>
            </w:tcBorders>
            <w:vAlign w:val="center"/>
          </w:tcPr>
          <w:p w14:paraId="35A6A0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46970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18BEDC5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A092D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341" w:type="dxa"/>
            <w:tcBorders>
              <w:top w:val="single" w:sz="4" w:space="0" w:color="auto"/>
              <w:left w:val="single" w:sz="4" w:space="0" w:color="auto"/>
              <w:bottom w:val="single" w:sz="4" w:space="0" w:color="auto"/>
              <w:right w:val="single" w:sz="4" w:space="0" w:color="auto"/>
            </w:tcBorders>
            <w:vAlign w:val="center"/>
          </w:tcPr>
          <w:p w14:paraId="1D1B35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麻醉执行科室名称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37DFF2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MZZXKSMC</w:t>
            </w:r>
          </w:p>
        </w:tc>
        <w:tc>
          <w:tcPr>
            <w:tcW w:w="993" w:type="dxa"/>
            <w:tcBorders>
              <w:top w:val="single" w:sz="4" w:space="0" w:color="auto"/>
              <w:left w:val="single" w:sz="4" w:space="0" w:color="auto"/>
              <w:bottom w:val="single" w:sz="4" w:space="0" w:color="auto"/>
              <w:right w:val="single" w:sz="4" w:space="0" w:color="auto"/>
            </w:tcBorders>
            <w:vAlign w:val="center"/>
          </w:tcPr>
          <w:p w14:paraId="257255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4C9D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C41C8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A680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189DE1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BE4EF57" w14:textId="77777777" w:rsidR="003B62E7" w:rsidRDefault="003B62E7">
            <w:pPr>
              <w:rPr>
                <w:rFonts w:ascii="Times New Roman" w:hAnsi="Times New Roman"/>
                <w:color w:val="000000"/>
                <w:sz w:val="18"/>
                <w:szCs w:val="18"/>
                <w:lang w:bidi="ar"/>
              </w:rPr>
            </w:pPr>
          </w:p>
        </w:tc>
      </w:tr>
      <w:tr w:rsidR="003B62E7" w14:paraId="0BE094F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D1883B8"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08222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肿瘤部位计量单位</w:t>
            </w:r>
          </w:p>
        </w:tc>
        <w:tc>
          <w:tcPr>
            <w:tcW w:w="1139" w:type="dxa"/>
            <w:tcBorders>
              <w:top w:val="single" w:sz="4" w:space="0" w:color="auto"/>
              <w:left w:val="single" w:sz="4" w:space="0" w:color="auto"/>
              <w:bottom w:val="single" w:sz="4" w:space="0" w:color="auto"/>
              <w:right w:val="single" w:sz="4" w:space="0" w:color="auto"/>
            </w:tcBorders>
            <w:vAlign w:val="center"/>
          </w:tcPr>
          <w:p w14:paraId="7B82CC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ZLBWJLDW</w:t>
            </w:r>
          </w:p>
        </w:tc>
        <w:tc>
          <w:tcPr>
            <w:tcW w:w="993" w:type="dxa"/>
            <w:tcBorders>
              <w:top w:val="single" w:sz="4" w:space="0" w:color="auto"/>
              <w:left w:val="single" w:sz="4" w:space="0" w:color="auto"/>
              <w:bottom w:val="single" w:sz="4" w:space="0" w:color="auto"/>
              <w:right w:val="single" w:sz="4" w:space="0" w:color="auto"/>
            </w:tcBorders>
            <w:vAlign w:val="center"/>
          </w:tcPr>
          <w:p w14:paraId="63E520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23AA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B594A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7FB1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vAlign w:val="center"/>
          </w:tcPr>
          <w:p w14:paraId="1CD435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407D770" w14:textId="77777777" w:rsidR="003B62E7" w:rsidRDefault="003B62E7">
            <w:pPr>
              <w:rPr>
                <w:rFonts w:ascii="Times New Roman" w:hAnsi="Times New Roman"/>
                <w:color w:val="000000"/>
                <w:sz w:val="18"/>
                <w:szCs w:val="18"/>
                <w:lang w:bidi="ar"/>
              </w:rPr>
            </w:pPr>
          </w:p>
        </w:tc>
      </w:tr>
      <w:tr w:rsidR="003B62E7" w14:paraId="76323EA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1C09BAE"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1521400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肿瘤计量数量</w:t>
            </w:r>
          </w:p>
        </w:tc>
        <w:tc>
          <w:tcPr>
            <w:tcW w:w="1139" w:type="dxa"/>
            <w:tcBorders>
              <w:top w:val="single" w:sz="4" w:space="0" w:color="auto"/>
              <w:left w:val="single" w:sz="4" w:space="0" w:color="auto"/>
              <w:bottom w:val="single" w:sz="4" w:space="0" w:color="auto"/>
              <w:right w:val="single" w:sz="4" w:space="0" w:color="auto"/>
            </w:tcBorders>
            <w:vAlign w:val="center"/>
          </w:tcPr>
          <w:p w14:paraId="37A1E9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ZLJLSL</w:t>
            </w:r>
          </w:p>
        </w:tc>
        <w:tc>
          <w:tcPr>
            <w:tcW w:w="993" w:type="dxa"/>
            <w:tcBorders>
              <w:top w:val="single" w:sz="4" w:space="0" w:color="auto"/>
              <w:left w:val="single" w:sz="4" w:space="0" w:color="auto"/>
              <w:bottom w:val="single" w:sz="4" w:space="0" w:color="auto"/>
              <w:right w:val="single" w:sz="4" w:space="0" w:color="auto"/>
            </w:tcBorders>
            <w:vAlign w:val="center"/>
          </w:tcPr>
          <w:p w14:paraId="598938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数学</w:t>
            </w:r>
          </w:p>
        </w:tc>
        <w:tc>
          <w:tcPr>
            <w:tcW w:w="708" w:type="dxa"/>
            <w:tcBorders>
              <w:top w:val="single" w:sz="4" w:space="0" w:color="auto"/>
              <w:left w:val="single" w:sz="4" w:space="0" w:color="auto"/>
              <w:bottom w:val="single" w:sz="4" w:space="0" w:color="auto"/>
              <w:right w:val="single" w:sz="4" w:space="0" w:color="auto"/>
            </w:tcBorders>
            <w:vAlign w:val="center"/>
          </w:tcPr>
          <w:p w14:paraId="00412A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5F0C26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03BF3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N..5</w:t>
            </w:r>
          </w:p>
        </w:tc>
        <w:tc>
          <w:tcPr>
            <w:tcW w:w="684" w:type="dxa"/>
            <w:tcBorders>
              <w:top w:val="single" w:sz="4" w:space="0" w:color="auto"/>
              <w:left w:val="single" w:sz="4" w:space="0" w:color="auto"/>
              <w:bottom w:val="single" w:sz="4" w:space="0" w:color="auto"/>
              <w:right w:val="single" w:sz="4" w:space="0" w:color="auto"/>
            </w:tcBorders>
            <w:vAlign w:val="center"/>
          </w:tcPr>
          <w:p w14:paraId="46E94C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F18D1B6" w14:textId="77777777" w:rsidR="003B62E7" w:rsidRDefault="003B62E7">
            <w:pPr>
              <w:rPr>
                <w:rFonts w:ascii="Times New Roman" w:hAnsi="Times New Roman"/>
                <w:color w:val="000000"/>
                <w:sz w:val="18"/>
                <w:szCs w:val="18"/>
                <w:lang w:bidi="ar"/>
              </w:rPr>
            </w:pPr>
          </w:p>
        </w:tc>
      </w:tr>
      <w:tr w:rsidR="003B62E7" w14:paraId="05238550"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099AF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DE06.00.136.00</w:t>
            </w:r>
          </w:p>
        </w:tc>
        <w:tc>
          <w:tcPr>
            <w:tcW w:w="1341" w:type="dxa"/>
            <w:tcBorders>
              <w:top w:val="single" w:sz="4" w:space="0" w:color="auto"/>
              <w:left w:val="single" w:sz="4" w:space="0" w:color="auto"/>
              <w:bottom w:val="single" w:sz="4" w:space="0" w:color="auto"/>
              <w:right w:val="single" w:sz="4" w:space="0" w:color="auto"/>
            </w:tcBorders>
            <w:vAlign w:val="center"/>
          </w:tcPr>
          <w:p w14:paraId="22DE979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麻醉前用药</w:t>
            </w:r>
          </w:p>
        </w:tc>
        <w:tc>
          <w:tcPr>
            <w:tcW w:w="1139" w:type="dxa"/>
            <w:tcBorders>
              <w:top w:val="single" w:sz="4" w:space="0" w:color="auto"/>
              <w:left w:val="single" w:sz="4" w:space="0" w:color="auto"/>
              <w:bottom w:val="single" w:sz="4" w:space="0" w:color="auto"/>
              <w:right w:val="single" w:sz="4" w:space="0" w:color="auto"/>
            </w:tcBorders>
            <w:vAlign w:val="center"/>
          </w:tcPr>
          <w:p w14:paraId="50694E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MZQYY</w:t>
            </w:r>
          </w:p>
        </w:tc>
        <w:tc>
          <w:tcPr>
            <w:tcW w:w="993" w:type="dxa"/>
            <w:tcBorders>
              <w:top w:val="single" w:sz="4" w:space="0" w:color="auto"/>
              <w:left w:val="single" w:sz="4" w:space="0" w:color="auto"/>
              <w:bottom w:val="single" w:sz="4" w:space="0" w:color="auto"/>
              <w:right w:val="single" w:sz="4" w:space="0" w:color="auto"/>
            </w:tcBorders>
            <w:vAlign w:val="center"/>
          </w:tcPr>
          <w:p w14:paraId="72F451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DA61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51EB4D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18BF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684" w:type="dxa"/>
            <w:tcBorders>
              <w:top w:val="single" w:sz="4" w:space="0" w:color="auto"/>
              <w:left w:val="single" w:sz="4" w:space="0" w:color="auto"/>
              <w:bottom w:val="single" w:sz="4" w:space="0" w:color="auto"/>
              <w:right w:val="single" w:sz="4" w:space="0" w:color="auto"/>
            </w:tcBorders>
            <w:vAlign w:val="center"/>
          </w:tcPr>
          <w:p w14:paraId="0F832B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630B1D8" w14:textId="77777777" w:rsidR="003B62E7" w:rsidRDefault="003B62E7">
            <w:pPr>
              <w:rPr>
                <w:rFonts w:ascii="Times New Roman" w:hAnsi="Times New Roman"/>
                <w:color w:val="000000"/>
                <w:sz w:val="18"/>
                <w:szCs w:val="18"/>
                <w:lang w:bidi="ar"/>
              </w:rPr>
            </w:pPr>
          </w:p>
        </w:tc>
      </w:tr>
      <w:tr w:rsidR="003B62E7" w14:paraId="4FA6F53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EBDF9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DE06.00.095.00</w:t>
            </w:r>
          </w:p>
        </w:tc>
        <w:tc>
          <w:tcPr>
            <w:tcW w:w="1341" w:type="dxa"/>
            <w:tcBorders>
              <w:top w:val="single" w:sz="4" w:space="0" w:color="auto"/>
              <w:left w:val="single" w:sz="4" w:space="0" w:color="auto"/>
              <w:bottom w:val="single" w:sz="4" w:space="0" w:color="auto"/>
              <w:right w:val="single" w:sz="4" w:space="0" w:color="auto"/>
            </w:tcBorders>
            <w:vAlign w:val="center"/>
          </w:tcPr>
          <w:p w14:paraId="19148AE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麻醉开始日期时间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4218E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MZKSSJ</w:t>
            </w:r>
          </w:p>
        </w:tc>
        <w:tc>
          <w:tcPr>
            <w:tcW w:w="993" w:type="dxa"/>
            <w:tcBorders>
              <w:top w:val="single" w:sz="4" w:space="0" w:color="auto"/>
              <w:left w:val="single" w:sz="4" w:space="0" w:color="auto"/>
              <w:bottom w:val="single" w:sz="4" w:space="0" w:color="auto"/>
              <w:right w:val="single" w:sz="4" w:space="0" w:color="auto"/>
            </w:tcBorders>
            <w:vAlign w:val="center"/>
          </w:tcPr>
          <w:p w14:paraId="5656ED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FD66324"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EA63C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A7D7D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0B5343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4425441" w14:textId="77777777" w:rsidR="003B62E7" w:rsidRDefault="003B62E7">
            <w:pPr>
              <w:rPr>
                <w:rFonts w:ascii="Times New Roman" w:hAnsi="Times New Roman"/>
                <w:color w:val="000000"/>
                <w:sz w:val="18"/>
                <w:szCs w:val="18"/>
                <w:lang w:bidi="ar"/>
              </w:rPr>
            </w:pPr>
          </w:p>
        </w:tc>
      </w:tr>
      <w:tr w:rsidR="003B62E7" w14:paraId="10379B3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31B04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DE06.00.233.00</w:t>
            </w:r>
          </w:p>
        </w:tc>
        <w:tc>
          <w:tcPr>
            <w:tcW w:w="1341" w:type="dxa"/>
            <w:tcBorders>
              <w:top w:val="single" w:sz="4" w:space="0" w:color="auto"/>
              <w:left w:val="single" w:sz="4" w:space="0" w:color="auto"/>
              <w:bottom w:val="single" w:sz="4" w:space="0" w:color="auto"/>
              <w:right w:val="single" w:sz="4" w:space="0" w:color="auto"/>
            </w:tcBorders>
            <w:vAlign w:val="center"/>
          </w:tcPr>
          <w:p w14:paraId="4E92CA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麻醉清醒日期时间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0779D7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MZQXSJ</w:t>
            </w:r>
          </w:p>
        </w:tc>
        <w:tc>
          <w:tcPr>
            <w:tcW w:w="993" w:type="dxa"/>
            <w:tcBorders>
              <w:top w:val="single" w:sz="4" w:space="0" w:color="auto"/>
              <w:left w:val="single" w:sz="4" w:space="0" w:color="auto"/>
              <w:bottom w:val="single" w:sz="4" w:space="0" w:color="auto"/>
              <w:right w:val="single" w:sz="4" w:space="0" w:color="auto"/>
            </w:tcBorders>
            <w:vAlign w:val="center"/>
          </w:tcPr>
          <w:p w14:paraId="37E056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4584530"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96307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72A25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16DB6B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ABF1939" w14:textId="77777777" w:rsidR="003B62E7" w:rsidRDefault="003B62E7">
            <w:pPr>
              <w:rPr>
                <w:rFonts w:ascii="Times New Roman" w:hAnsi="Times New Roman"/>
                <w:color w:val="000000"/>
                <w:sz w:val="18"/>
                <w:szCs w:val="18"/>
                <w:lang w:bidi="ar"/>
              </w:rPr>
            </w:pPr>
          </w:p>
        </w:tc>
      </w:tr>
      <w:tr w:rsidR="003B62E7" w14:paraId="2BF3250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0496777"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B1310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入复苏室日期时间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574A6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RFSSSJ</w:t>
            </w:r>
          </w:p>
        </w:tc>
        <w:tc>
          <w:tcPr>
            <w:tcW w:w="993" w:type="dxa"/>
            <w:tcBorders>
              <w:top w:val="single" w:sz="4" w:space="0" w:color="auto"/>
              <w:left w:val="single" w:sz="4" w:space="0" w:color="auto"/>
              <w:bottom w:val="single" w:sz="4" w:space="0" w:color="auto"/>
              <w:right w:val="single" w:sz="4" w:space="0" w:color="auto"/>
            </w:tcBorders>
            <w:vAlign w:val="center"/>
          </w:tcPr>
          <w:p w14:paraId="671F9A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27DA49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920AC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57DA4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601760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BE56F7E" w14:textId="77777777" w:rsidR="003B62E7" w:rsidRDefault="003B62E7">
            <w:pPr>
              <w:rPr>
                <w:rFonts w:ascii="Times New Roman" w:hAnsi="Times New Roman"/>
                <w:color w:val="000000"/>
                <w:sz w:val="18"/>
                <w:szCs w:val="18"/>
                <w:lang w:bidi="ar"/>
              </w:rPr>
            </w:pPr>
          </w:p>
        </w:tc>
      </w:tr>
      <w:tr w:rsidR="003B62E7" w14:paraId="0B4F6F7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9DFE831"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DDB5C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出复苏室日期时间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36CAD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CFSSSJ</w:t>
            </w:r>
          </w:p>
        </w:tc>
        <w:tc>
          <w:tcPr>
            <w:tcW w:w="993" w:type="dxa"/>
            <w:tcBorders>
              <w:top w:val="single" w:sz="4" w:space="0" w:color="auto"/>
              <w:left w:val="single" w:sz="4" w:space="0" w:color="auto"/>
              <w:bottom w:val="single" w:sz="4" w:space="0" w:color="auto"/>
              <w:right w:val="single" w:sz="4" w:space="0" w:color="auto"/>
            </w:tcBorders>
            <w:vAlign w:val="center"/>
          </w:tcPr>
          <w:p w14:paraId="6B3893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4839C1D"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808F9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B5E2B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36B976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03FFE70C" w14:textId="77777777" w:rsidR="003B62E7" w:rsidRDefault="003B62E7">
            <w:pPr>
              <w:rPr>
                <w:rFonts w:ascii="Times New Roman" w:hAnsi="Times New Roman"/>
                <w:color w:val="000000"/>
                <w:sz w:val="18"/>
                <w:szCs w:val="18"/>
                <w:lang w:bidi="ar"/>
              </w:rPr>
            </w:pPr>
          </w:p>
        </w:tc>
      </w:tr>
      <w:tr w:rsidR="003B62E7" w14:paraId="0B47119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1749D66"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1C712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麻醉持续时间</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分钟</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7D0EEE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MJCXSJ</w:t>
            </w:r>
          </w:p>
        </w:tc>
        <w:tc>
          <w:tcPr>
            <w:tcW w:w="993" w:type="dxa"/>
            <w:tcBorders>
              <w:top w:val="single" w:sz="4" w:space="0" w:color="auto"/>
              <w:left w:val="single" w:sz="4" w:space="0" w:color="auto"/>
              <w:bottom w:val="single" w:sz="4" w:space="0" w:color="auto"/>
              <w:right w:val="single" w:sz="4" w:space="0" w:color="auto"/>
            </w:tcBorders>
            <w:vAlign w:val="center"/>
          </w:tcPr>
          <w:p w14:paraId="40DAD5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649E5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7BF573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26685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684" w:type="dxa"/>
            <w:tcBorders>
              <w:top w:val="single" w:sz="4" w:space="0" w:color="auto"/>
              <w:left w:val="single" w:sz="4" w:space="0" w:color="auto"/>
              <w:bottom w:val="single" w:sz="4" w:space="0" w:color="auto"/>
              <w:right w:val="single" w:sz="4" w:space="0" w:color="auto"/>
            </w:tcBorders>
            <w:vAlign w:val="center"/>
          </w:tcPr>
          <w:p w14:paraId="02150B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C6A0B79" w14:textId="77777777" w:rsidR="003B62E7" w:rsidRDefault="003B62E7">
            <w:pPr>
              <w:rPr>
                <w:rFonts w:ascii="Times New Roman" w:hAnsi="Times New Roman"/>
                <w:color w:val="000000"/>
                <w:sz w:val="18"/>
                <w:szCs w:val="18"/>
                <w:lang w:bidi="ar"/>
              </w:rPr>
            </w:pPr>
          </w:p>
        </w:tc>
      </w:tr>
      <w:tr w:rsidR="003B62E7" w14:paraId="384C3A2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07A25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DE06.00.253.00</w:t>
            </w:r>
          </w:p>
        </w:tc>
        <w:tc>
          <w:tcPr>
            <w:tcW w:w="1341" w:type="dxa"/>
            <w:tcBorders>
              <w:top w:val="single" w:sz="4" w:space="0" w:color="auto"/>
              <w:left w:val="single" w:sz="4" w:space="0" w:color="auto"/>
              <w:bottom w:val="single" w:sz="4" w:space="0" w:color="auto"/>
              <w:right w:val="single" w:sz="4" w:space="0" w:color="auto"/>
            </w:tcBorders>
            <w:vAlign w:val="center"/>
          </w:tcPr>
          <w:p w14:paraId="28FC4A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麻醉效果</w:t>
            </w:r>
          </w:p>
        </w:tc>
        <w:tc>
          <w:tcPr>
            <w:tcW w:w="1139" w:type="dxa"/>
            <w:tcBorders>
              <w:top w:val="single" w:sz="4" w:space="0" w:color="auto"/>
              <w:left w:val="single" w:sz="4" w:space="0" w:color="auto"/>
              <w:bottom w:val="single" w:sz="4" w:space="0" w:color="auto"/>
              <w:right w:val="single" w:sz="4" w:space="0" w:color="auto"/>
            </w:tcBorders>
            <w:vAlign w:val="center"/>
          </w:tcPr>
          <w:p w14:paraId="71B3BB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MZXG</w:t>
            </w:r>
          </w:p>
        </w:tc>
        <w:tc>
          <w:tcPr>
            <w:tcW w:w="993" w:type="dxa"/>
            <w:tcBorders>
              <w:top w:val="single" w:sz="4" w:space="0" w:color="auto"/>
              <w:left w:val="single" w:sz="4" w:space="0" w:color="auto"/>
              <w:bottom w:val="single" w:sz="4" w:space="0" w:color="auto"/>
              <w:right w:val="single" w:sz="4" w:space="0" w:color="auto"/>
            </w:tcBorders>
            <w:vAlign w:val="center"/>
          </w:tcPr>
          <w:p w14:paraId="173311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39AD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48CF71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344F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684" w:type="dxa"/>
            <w:tcBorders>
              <w:top w:val="single" w:sz="4" w:space="0" w:color="auto"/>
              <w:left w:val="single" w:sz="4" w:space="0" w:color="auto"/>
              <w:bottom w:val="single" w:sz="4" w:space="0" w:color="auto"/>
              <w:right w:val="single" w:sz="4" w:space="0" w:color="auto"/>
            </w:tcBorders>
            <w:vAlign w:val="center"/>
          </w:tcPr>
          <w:p w14:paraId="46EC81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A1FFD7A" w14:textId="77777777" w:rsidR="003B62E7" w:rsidRDefault="003B62E7">
            <w:pPr>
              <w:rPr>
                <w:rFonts w:ascii="Times New Roman" w:hAnsi="Times New Roman"/>
                <w:color w:val="000000"/>
                <w:sz w:val="18"/>
                <w:szCs w:val="18"/>
                <w:lang w:bidi="ar"/>
              </w:rPr>
            </w:pPr>
          </w:p>
        </w:tc>
      </w:tr>
      <w:tr w:rsidR="003B62E7" w14:paraId="4A84CB5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F5F44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DE06.00.073.00</w:t>
            </w:r>
          </w:p>
        </w:tc>
        <w:tc>
          <w:tcPr>
            <w:tcW w:w="1341" w:type="dxa"/>
            <w:tcBorders>
              <w:top w:val="single" w:sz="4" w:space="0" w:color="auto"/>
              <w:left w:val="single" w:sz="4" w:space="0" w:color="auto"/>
              <w:bottom w:val="single" w:sz="4" w:space="0" w:color="auto"/>
              <w:right w:val="single" w:sz="4" w:space="0" w:color="auto"/>
            </w:tcBorders>
            <w:vAlign w:val="center"/>
          </w:tcPr>
          <w:p w14:paraId="64D8AE4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67A1BE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MZFSDM</w:t>
            </w:r>
          </w:p>
        </w:tc>
        <w:tc>
          <w:tcPr>
            <w:tcW w:w="993" w:type="dxa"/>
            <w:tcBorders>
              <w:top w:val="single" w:sz="4" w:space="0" w:color="auto"/>
              <w:left w:val="single" w:sz="4" w:space="0" w:color="auto"/>
              <w:bottom w:val="single" w:sz="4" w:space="0" w:color="auto"/>
              <w:right w:val="single" w:sz="4" w:space="0" w:color="auto"/>
            </w:tcBorders>
            <w:vAlign w:val="center"/>
          </w:tcPr>
          <w:p w14:paraId="430F06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89F3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13D95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ACC5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684" w:type="dxa"/>
            <w:tcBorders>
              <w:top w:val="single" w:sz="4" w:space="0" w:color="auto"/>
              <w:left w:val="single" w:sz="4" w:space="0" w:color="auto"/>
              <w:bottom w:val="single" w:sz="4" w:space="0" w:color="auto"/>
              <w:right w:val="single" w:sz="4" w:space="0" w:color="auto"/>
            </w:tcBorders>
            <w:vAlign w:val="center"/>
          </w:tcPr>
          <w:p w14:paraId="192F8E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5075993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CV06.00.103</w:t>
            </w:r>
            <w:r>
              <w:rPr>
                <w:rFonts w:ascii="Times New Roman" w:hAnsi="Times New Roman" w:cs="Times New Roman"/>
                <w:color w:val="000000"/>
                <w:sz w:val="18"/>
                <w:szCs w:val="18"/>
                <w:lang w:val="en-US" w:bidi="ar"/>
              </w:rPr>
              <w:t>麻醉方法代码表。</w:t>
            </w:r>
          </w:p>
        </w:tc>
      </w:tr>
      <w:tr w:rsidR="003B62E7" w14:paraId="33620A7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379D76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44A05A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麻醉方式名称</w:t>
            </w:r>
          </w:p>
        </w:tc>
        <w:tc>
          <w:tcPr>
            <w:tcW w:w="1139" w:type="dxa"/>
            <w:tcBorders>
              <w:top w:val="single" w:sz="4" w:space="0" w:color="auto"/>
              <w:left w:val="single" w:sz="4" w:space="0" w:color="auto"/>
              <w:bottom w:val="single" w:sz="4" w:space="0" w:color="auto"/>
              <w:right w:val="single" w:sz="4" w:space="0" w:color="auto"/>
            </w:tcBorders>
            <w:vAlign w:val="center"/>
          </w:tcPr>
          <w:p w14:paraId="36C7B3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MZFFMC</w:t>
            </w:r>
          </w:p>
        </w:tc>
        <w:tc>
          <w:tcPr>
            <w:tcW w:w="993" w:type="dxa"/>
            <w:tcBorders>
              <w:top w:val="single" w:sz="4" w:space="0" w:color="auto"/>
              <w:left w:val="single" w:sz="4" w:space="0" w:color="auto"/>
              <w:bottom w:val="single" w:sz="4" w:space="0" w:color="auto"/>
              <w:right w:val="single" w:sz="4" w:space="0" w:color="auto"/>
            </w:tcBorders>
            <w:vAlign w:val="center"/>
          </w:tcPr>
          <w:p w14:paraId="262DF7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7095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629D7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3932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684" w:type="dxa"/>
            <w:tcBorders>
              <w:top w:val="single" w:sz="4" w:space="0" w:color="auto"/>
              <w:left w:val="single" w:sz="4" w:space="0" w:color="auto"/>
              <w:bottom w:val="single" w:sz="4" w:space="0" w:color="auto"/>
              <w:right w:val="single" w:sz="4" w:space="0" w:color="auto"/>
            </w:tcBorders>
            <w:vAlign w:val="center"/>
          </w:tcPr>
          <w:p w14:paraId="53563F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ECAC130" w14:textId="77777777" w:rsidR="003B62E7" w:rsidRDefault="003B62E7">
            <w:pPr>
              <w:rPr>
                <w:rFonts w:ascii="Times New Roman" w:hAnsi="Times New Roman"/>
                <w:color w:val="000000"/>
                <w:sz w:val="18"/>
                <w:szCs w:val="18"/>
                <w:lang w:bidi="ar"/>
              </w:rPr>
            </w:pPr>
          </w:p>
        </w:tc>
      </w:tr>
      <w:tr w:rsidR="003B62E7" w14:paraId="1DDB176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337F0F0"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422F72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手术切口类别代码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6C6FCC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SSQKLB</w:t>
            </w:r>
          </w:p>
        </w:tc>
        <w:tc>
          <w:tcPr>
            <w:tcW w:w="993" w:type="dxa"/>
            <w:tcBorders>
              <w:top w:val="single" w:sz="4" w:space="0" w:color="auto"/>
              <w:left w:val="single" w:sz="4" w:space="0" w:color="auto"/>
              <w:bottom w:val="single" w:sz="4" w:space="0" w:color="auto"/>
              <w:right w:val="single" w:sz="4" w:space="0" w:color="auto"/>
            </w:tcBorders>
            <w:vAlign w:val="center"/>
          </w:tcPr>
          <w:p w14:paraId="17FCEC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155E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7C5C9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9D2F6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684" w:type="dxa"/>
            <w:tcBorders>
              <w:top w:val="single" w:sz="4" w:space="0" w:color="auto"/>
              <w:left w:val="single" w:sz="4" w:space="0" w:color="auto"/>
              <w:bottom w:val="single" w:sz="4" w:space="0" w:color="auto"/>
              <w:right w:val="single" w:sz="4" w:space="0" w:color="auto"/>
            </w:tcBorders>
            <w:vAlign w:val="center"/>
          </w:tcPr>
          <w:p w14:paraId="4D500D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32C198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CV05.10.022</w:t>
            </w:r>
            <w:r>
              <w:rPr>
                <w:rFonts w:ascii="Times New Roman" w:hAnsi="Times New Roman" w:cs="Times New Roman"/>
                <w:color w:val="000000"/>
                <w:sz w:val="18"/>
                <w:szCs w:val="18"/>
                <w:lang w:val="en-US" w:bidi="ar"/>
              </w:rPr>
              <w:t>手术切口类别代码表</w:t>
            </w:r>
          </w:p>
        </w:tc>
      </w:tr>
      <w:tr w:rsidR="003B62E7" w14:paraId="324ACAE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91E4E7E"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1AB623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切口愈合等级代码</w:t>
            </w:r>
          </w:p>
        </w:tc>
        <w:tc>
          <w:tcPr>
            <w:tcW w:w="1139" w:type="dxa"/>
            <w:tcBorders>
              <w:top w:val="single" w:sz="4" w:space="0" w:color="auto"/>
              <w:left w:val="single" w:sz="4" w:space="0" w:color="auto"/>
              <w:bottom w:val="single" w:sz="4" w:space="0" w:color="auto"/>
              <w:right w:val="single" w:sz="4" w:space="0" w:color="auto"/>
            </w:tcBorders>
            <w:vAlign w:val="center"/>
          </w:tcPr>
          <w:p w14:paraId="5889066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QKYHDJDM</w:t>
            </w:r>
          </w:p>
        </w:tc>
        <w:tc>
          <w:tcPr>
            <w:tcW w:w="993" w:type="dxa"/>
            <w:tcBorders>
              <w:top w:val="single" w:sz="4" w:space="0" w:color="auto"/>
              <w:left w:val="single" w:sz="4" w:space="0" w:color="auto"/>
              <w:bottom w:val="single" w:sz="4" w:space="0" w:color="auto"/>
              <w:right w:val="single" w:sz="4" w:space="0" w:color="auto"/>
            </w:tcBorders>
            <w:vAlign w:val="center"/>
          </w:tcPr>
          <w:p w14:paraId="1BC88D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E230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B73E9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8E2C0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684" w:type="dxa"/>
            <w:tcBorders>
              <w:top w:val="single" w:sz="4" w:space="0" w:color="auto"/>
              <w:left w:val="single" w:sz="4" w:space="0" w:color="auto"/>
              <w:bottom w:val="single" w:sz="4" w:space="0" w:color="auto"/>
              <w:right w:val="single" w:sz="4" w:space="0" w:color="auto"/>
            </w:tcBorders>
            <w:vAlign w:val="center"/>
          </w:tcPr>
          <w:p w14:paraId="5DFA3B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3D9B6E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CV05.10.023</w:t>
            </w:r>
            <w:r>
              <w:rPr>
                <w:rFonts w:ascii="Times New Roman" w:hAnsi="Times New Roman" w:cs="Times New Roman"/>
                <w:color w:val="000000"/>
                <w:sz w:val="18"/>
                <w:szCs w:val="18"/>
                <w:lang w:val="en-US" w:bidi="ar"/>
              </w:rPr>
              <w:t>手术切口愈合等级代码表</w:t>
            </w:r>
          </w:p>
        </w:tc>
      </w:tr>
      <w:tr w:rsidR="003B62E7" w14:paraId="782D227F"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A560974"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1B5A0A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切口愈合等级名称</w:t>
            </w:r>
          </w:p>
        </w:tc>
        <w:tc>
          <w:tcPr>
            <w:tcW w:w="1139" w:type="dxa"/>
            <w:tcBorders>
              <w:top w:val="single" w:sz="4" w:space="0" w:color="auto"/>
              <w:left w:val="single" w:sz="4" w:space="0" w:color="auto"/>
              <w:bottom w:val="single" w:sz="4" w:space="0" w:color="auto"/>
              <w:right w:val="single" w:sz="4" w:space="0" w:color="auto"/>
            </w:tcBorders>
            <w:vAlign w:val="center"/>
          </w:tcPr>
          <w:p w14:paraId="3FE1D84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QKYHDJMC</w:t>
            </w:r>
          </w:p>
        </w:tc>
        <w:tc>
          <w:tcPr>
            <w:tcW w:w="993" w:type="dxa"/>
            <w:tcBorders>
              <w:top w:val="single" w:sz="4" w:space="0" w:color="auto"/>
              <w:left w:val="single" w:sz="4" w:space="0" w:color="auto"/>
              <w:bottom w:val="single" w:sz="4" w:space="0" w:color="auto"/>
              <w:right w:val="single" w:sz="4" w:space="0" w:color="auto"/>
            </w:tcBorders>
            <w:vAlign w:val="center"/>
          </w:tcPr>
          <w:p w14:paraId="5633D8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0332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BA416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F0ED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684" w:type="dxa"/>
            <w:tcBorders>
              <w:top w:val="single" w:sz="4" w:space="0" w:color="auto"/>
              <w:left w:val="single" w:sz="4" w:space="0" w:color="auto"/>
              <w:bottom w:val="single" w:sz="4" w:space="0" w:color="auto"/>
              <w:right w:val="single" w:sz="4" w:space="0" w:color="auto"/>
            </w:tcBorders>
            <w:vAlign w:val="center"/>
          </w:tcPr>
          <w:p w14:paraId="15D597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E3451A6" w14:textId="77777777" w:rsidR="003B62E7" w:rsidRDefault="003B62E7">
            <w:pPr>
              <w:rPr>
                <w:rFonts w:ascii="Times New Roman" w:hAnsi="Times New Roman"/>
                <w:color w:val="000000"/>
                <w:sz w:val="18"/>
                <w:szCs w:val="18"/>
                <w:lang w:bidi="ar"/>
              </w:rPr>
            </w:pPr>
          </w:p>
        </w:tc>
      </w:tr>
      <w:tr w:rsidR="003B62E7" w14:paraId="00EE564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6915021"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FBBF4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无菌手术标志</w:t>
            </w:r>
          </w:p>
        </w:tc>
        <w:tc>
          <w:tcPr>
            <w:tcW w:w="1139" w:type="dxa"/>
            <w:tcBorders>
              <w:top w:val="single" w:sz="4" w:space="0" w:color="auto"/>
              <w:left w:val="single" w:sz="4" w:space="0" w:color="auto"/>
              <w:bottom w:val="single" w:sz="4" w:space="0" w:color="auto"/>
              <w:right w:val="single" w:sz="4" w:space="0" w:color="auto"/>
            </w:tcBorders>
            <w:vAlign w:val="center"/>
          </w:tcPr>
          <w:p w14:paraId="28A77A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SFWJSS</w:t>
            </w:r>
          </w:p>
        </w:tc>
        <w:tc>
          <w:tcPr>
            <w:tcW w:w="993" w:type="dxa"/>
            <w:tcBorders>
              <w:top w:val="single" w:sz="4" w:space="0" w:color="auto"/>
              <w:left w:val="single" w:sz="4" w:space="0" w:color="auto"/>
              <w:bottom w:val="single" w:sz="4" w:space="0" w:color="auto"/>
              <w:right w:val="single" w:sz="4" w:space="0" w:color="auto"/>
            </w:tcBorders>
            <w:vAlign w:val="center"/>
          </w:tcPr>
          <w:p w14:paraId="3C1FDD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D9093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E88B1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D0DC4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143B36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E98A4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2515DCE9"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271729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5468B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手术合并症标志</w:t>
            </w:r>
          </w:p>
        </w:tc>
        <w:tc>
          <w:tcPr>
            <w:tcW w:w="1139" w:type="dxa"/>
            <w:tcBorders>
              <w:top w:val="single" w:sz="4" w:space="0" w:color="auto"/>
              <w:left w:val="single" w:sz="4" w:space="0" w:color="auto"/>
              <w:bottom w:val="single" w:sz="4" w:space="0" w:color="auto"/>
              <w:right w:val="single" w:sz="4" w:space="0" w:color="auto"/>
            </w:tcBorders>
            <w:vAlign w:val="center"/>
          </w:tcPr>
          <w:p w14:paraId="5E6A9D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SFSSHBZ</w:t>
            </w:r>
          </w:p>
        </w:tc>
        <w:tc>
          <w:tcPr>
            <w:tcW w:w="993" w:type="dxa"/>
            <w:tcBorders>
              <w:top w:val="single" w:sz="4" w:space="0" w:color="auto"/>
              <w:left w:val="single" w:sz="4" w:space="0" w:color="auto"/>
              <w:bottom w:val="single" w:sz="4" w:space="0" w:color="auto"/>
              <w:right w:val="single" w:sz="4" w:space="0" w:color="auto"/>
            </w:tcBorders>
            <w:vAlign w:val="center"/>
          </w:tcPr>
          <w:p w14:paraId="3B2A51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17760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BB6CA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E84AB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72BC12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4225B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6CF63D1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2C8B01C"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818F7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标准手术时间超时标志</w:t>
            </w:r>
          </w:p>
        </w:tc>
        <w:tc>
          <w:tcPr>
            <w:tcW w:w="1139" w:type="dxa"/>
            <w:tcBorders>
              <w:top w:val="single" w:sz="4" w:space="0" w:color="auto"/>
              <w:left w:val="single" w:sz="4" w:space="0" w:color="auto"/>
              <w:bottom w:val="single" w:sz="4" w:space="0" w:color="auto"/>
              <w:right w:val="single" w:sz="4" w:space="0" w:color="auto"/>
            </w:tcBorders>
            <w:vAlign w:val="center"/>
          </w:tcPr>
          <w:p w14:paraId="70D698C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SFCCBZSJ</w:t>
            </w:r>
          </w:p>
        </w:tc>
        <w:tc>
          <w:tcPr>
            <w:tcW w:w="993" w:type="dxa"/>
            <w:tcBorders>
              <w:top w:val="single" w:sz="4" w:space="0" w:color="auto"/>
              <w:left w:val="single" w:sz="4" w:space="0" w:color="auto"/>
              <w:bottom w:val="single" w:sz="4" w:space="0" w:color="auto"/>
              <w:right w:val="single" w:sz="4" w:space="0" w:color="auto"/>
            </w:tcBorders>
            <w:vAlign w:val="center"/>
          </w:tcPr>
          <w:p w14:paraId="73AFFD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18A13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90DF9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81E8D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272145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42630C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E1AC0D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D93A7BA"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4965F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无菌手术是否感染</w:t>
            </w:r>
          </w:p>
        </w:tc>
        <w:tc>
          <w:tcPr>
            <w:tcW w:w="1139" w:type="dxa"/>
            <w:tcBorders>
              <w:top w:val="single" w:sz="4" w:space="0" w:color="auto"/>
              <w:left w:val="single" w:sz="4" w:space="0" w:color="auto"/>
              <w:bottom w:val="single" w:sz="4" w:space="0" w:color="auto"/>
              <w:right w:val="single" w:sz="4" w:space="0" w:color="auto"/>
            </w:tcBorders>
            <w:vAlign w:val="center"/>
          </w:tcPr>
          <w:p w14:paraId="77EA69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WJSSGRBZ</w:t>
            </w:r>
          </w:p>
        </w:tc>
        <w:tc>
          <w:tcPr>
            <w:tcW w:w="993" w:type="dxa"/>
            <w:tcBorders>
              <w:top w:val="single" w:sz="4" w:space="0" w:color="auto"/>
              <w:left w:val="single" w:sz="4" w:space="0" w:color="auto"/>
              <w:bottom w:val="single" w:sz="4" w:space="0" w:color="auto"/>
              <w:right w:val="single" w:sz="4" w:space="0" w:color="auto"/>
            </w:tcBorders>
            <w:vAlign w:val="center"/>
          </w:tcPr>
          <w:p w14:paraId="76E116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4376D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D72ED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D03A1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1F5AD7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B0371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06151F7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365CA8E"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31895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预防使用抗菌药物天数</w:t>
            </w:r>
          </w:p>
        </w:tc>
        <w:tc>
          <w:tcPr>
            <w:tcW w:w="1139" w:type="dxa"/>
            <w:tcBorders>
              <w:top w:val="single" w:sz="4" w:space="0" w:color="auto"/>
              <w:left w:val="single" w:sz="4" w:space="0" w:color="auto"/>
              <w:bottom w:val="single" w:sz="4" w:space="0" w:color="auto"/>
              <w:right w:val="single" w:sz="4" w:space="0" w:color="auto"/>
            </w:tcBorders>
            <w:vAlign w:val="center"/>
          </w:tcPr>
          <w:p w14:paraId="012B7F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YFSYKJYWTS</w:t>
            </w:r>
          </w:p>
        </w:tc>
        <w:tc>
          <w:tcPr>
            <w:tcW w:w="993" w:type="dxa"/>
            <w:tcBorders>
              <w:top w:val="single" w:sz="4" w:space="0" w:color="auto"/>
              <w:left w:val="single" w:sz="4" w:space="0" w:color="auto"/>
              <w:bottom w:val="single" w:sz="4" w:space="0" w:color="auto"/>
              <w:right w:val="single" w:sz="4" w:space="0" w:color="auto"/>
            </w:tcBorders>
            <w:vAlign w:val="center"/>
          </w:tcPr>
          <w:p w14:paraId="7CB7E6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60375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DC341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6AA35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684" w:type="dxa"/>
            <w:tcBorders>
              <w:top w:val="single" w:sz="4" w:space="0" w:color="auto"/>
              <w:left w:val="single" w:sz="4" w:space="0" w:color="auto"/>
              <w:bottom w:val="single" w:sz="4" w:space="0" w:color="auto"/>
              <w:right w:val="single" w:sz="4" w:space="0" w:color="auto"/>
            </w:tcBorders>
            <w:vAlign w:val="center"/>
          </w:tcPr>
          <w:p w14:paraId="4ACC70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FF7F23F" w14:textId="77777777" w:rsidR="003B62E7" w:rsidRDefault="003B62E7">
            <w:pPr>
              <w:rPr>
                <w:rFonts w:ascii="Times New Roman" w:hAnsi="Times New Roman"/>
                <w:color w:val="000000"/>
                <w:sz w:val="18"/>
                <w:szCs w:val="18"/>
                <w:lang w:bidi="ar"/>
              </w:rPr>
            </w:pPr>
          </w:p>
        </w:tc>
      </w:tr>
      <w:tr w:rsidR="003B62E7" w14:paraId="0EEB684F"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36439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DE06.00.148.00</w:t>
            </w:r>
          </w:p>
        </w:tc>
        <w:tc>
          <w:tcPr>
            <w:tcW w:w="1341" w:type="dxa"/>
            <w:tcBorders>
              <w:top w:val="single" w:sz="4" w:space="0" w:color="auto"/>
              <w:left w:val="single" w:sz="4" w:space="0" w:color="auto"/>
              <w:bottom w:val="single" w:sz="4" w:space="0" w:color="auto"/>
              <w:right w:val="single" w:sz="4" w:space="0" w:color="auto"/>
            </w:tcBorders>
            <w:vAlign w:val="center"/>
          </w:tcPr>
          <w:p w14:paraId="6710CB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抗菌药物使用开始日期时间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A6D99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KJYWKSRQ</w:t>
            </w:r>
          </w:p>
        </w:tc>
        <w:tc>
          <w:tcPr>
            <w:tcW w:w="993" w:type="dxa"/>
            <w:tcBorders>
              <w:top w:val="single" w:sz="4" w:space="0" w:color="auto"/>
              <w:left w:val="single" w:sz="4" w:space="0" w:color="auto"/>
              <w:bottom w:val="single" w:sz="4" w:space="0" w:color="auto"/>
              <w:right w:val="single" w:sz="4" w:space="0" w:color="auto"/>
            </w:tcBorders>
            <w:vAlign w:val="center"/>
          </w:tcPr>
          <w:p w14:paraId="29AF23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EF68DA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3A572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D2FE7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41DF31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A836CA3" w14:textId="77777777" w:rsidR="003B62E7" w:rsidRDefault="003B62E7">
            <w:pPr>
              <w:rPr>
                <w:rFonts w:ascii="Times New Roman" w:hAnsi="Times New Roman"/>
                <w:color w:val="000000"/>
                <w:sz w:val="18"/>
                <w:szCs w:val="18"/>
                <w:lang w:bidi="ar"/>
              </w:rPr>
            </w:pPr>
          </w:p>
        </w:tc>
      </w:tr>
      <w:tr w:rsidR="003B62E7" w14:paraId="3057366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80D4F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DE06.00.148.00</w:t>
            </w:r>
          </w:p>
        </w:tc>
        <w:tc>
          <w:tcPr>
            <w:tcW w:w="1341" w:type="dxa"/>
            <w:tcBorders>
              <w:top w:val="single" w:sz="4" w:space="0" w:color="auto"/>
              <w:left w:val="single" w:sz="4" w:space="0" w:color="auto"/>
              <w:bottom w:val="single" w:sz="4" w:space="0" w:color="auto"/>
              <w:right w:val="single" w:sz="4" w:space="0" w:color="auto"/>
            </w:tcBorders>
            <w:vAlign w:val="center"/>
          </w:tcPr>
          <w:p w14:paraId="31C01DE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抗菌药物使用结束日期时间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247E2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KJYWJSRQ</w:t>
            </w:r>
          </w:p>
        </w:tc>
        <w:tc>
          <w:tcPr>
            <w:tcW w:w="993" w:type="dxa"/>
            <w:tcBorders>
              <w:top w:val="single" w:sz="4" w:space="0" w:color="auto"/>
              <w:left w:val="single" w:sz="4" w:space="0" w:color="auto"/>
              <w:bottom w:val="single" w:sz="4" w:space="0" w:color="auto"/>
              <w:right w:val="single" w:sz="4" w:space="0" w:color="auto"/>
            </w:tcBorders>
            <w:vAlign w:val="center"/>
          </w:tcPr>
          <w:p w14:paraId="0AC898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C8B435E"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5A43D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8D71A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4F0D8A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5837CCA" w14:textId="77777777" w:rsidR="003B62E7" w:rsidRDefault="003B62E7">
            <w:pPr>
              <w:rPr>
                <w:rFonts w:ascii="Times New Roman" w:hAnsi="Times New Roman"/>
                <w:color w:val="000000"/>
                <w:sz w:val="18"/>
                <w:szCs w:val="18"/>
                <w:lang w:bidi="ar"/>
              </w:rPr>
            </w:pPr>
          </w:p>
        </w:tc>
      </w:tr>
      <w:tr w:rsidR="003B62E7" w14:paraId="2825EE3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CCE481D"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0B133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抗菌药物用药目的</w:t>
            </w:r>
          </w:p>
        </w:tc>
        <w:tc>
          <w:tcPr>
            <w:tcW w:w="1139" w:type="dxa"/>
            <w:tcBorders>
              <w:top w:val="single" w:sz="4" w:space="0" w:color="auto"/>
              <w:left w:val="single" w:sz="4" w:space="0" w:color="auto"/>
              <w:bottom w:val="single" w:sz="4" w:space="0" w:color="auto"/>
              <w:right w:val="single" w:sz="4" w:space="0" w:color="auto"/>
            </w:tcBorders>
            <w:vAlign w:val="center"/>
          </w:tcPr>
          <w:p w14:paraId="190B49E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KJYWYYMD</w:t>
            </w:r>
          </w:p>
        </w:tc>
        <w:tc>
          <w:tcPr>
            <w:tcW w:w="993" w:type="dxa"/>
            <w:tcBorders>
              <w:top w:val="single" w:sz="4" w:space="0" w:color="auto"/>
              <w:left w:val="single" w:sz="4" w:space="0" w:color="auto"/>
              <w:bottom w:val="single" w:sz="4" w:space="0" w:color="auto"/>
              <w:right w:val="single" w:sz="4" w:space="0" w:color="auto"/>
            </w:tcBorders>
            <w:vAlign w:val="center"/>
          </w:tcPr>
          <w:p w14:paraId="611FE1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F0FC5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B2567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50CF5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7D37CB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0794A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使用抗菌药物的目的，包括以治疗为目的和以预防为目的的两种</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预防</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治疗</w:t>
            </w:r>
          </w:p>
        </w:tc>
      </w:tr>
      <w:tr w:rsidR="003B62E7" w14:paraId="35599FF0"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23031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DE06.00.134.00</w:t>
            </w:r>
          </w:p>
        </w:tc>
        <w:tc>
          <w:tcPr>
            <w:tcW w:w="1341" w:type="dxa"/>
            <w:tcBorders>
              <w:top w:val="single" w:sz="4" w:space="0" w:color="auto"/>
              <w:left w:val="single" w:sz="4" w:space="0" w:color="auto"/>
              <w:bottom w:val="single" w:sz="4" w:space="0" w:color="auto"/>
              <w:right w:val="single" w:sz="4" w:space="0" w:color="auto"/>
            </w:tcBorders>
            <w:vAlign w:val="center"/>
          </w:tcPr>
          <w:p w14:paraId="1DF0C1E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抗菌药物用药途径</w:t>
            </w:r>
          </w:p>
        </w:tc>
        <w:tc>
          <w:tcPr>
            <w:tcW w:w="1139" w:type="dxa"/>
            <w:tcBorders>
              <w:top w:val="single" w:sz="4" w:space="0" w:color="auto"/>
              <w:left w:val="single" w:sz="4" w:space="0" w:color="auto"/>
              <w:bottom w:val="single" w:sz="4" w:space="0" w:color="auto"/>
              <w:right w:val="single" w:sz="4" w:space="0" w:color="auto"/>
            </w:tcBorders>
            <w:vAlign w:val="center"/>
          </w:tcPr>
          <w:p w14:paraId="384B95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KJYYYYTJ</w:t>
            </w:r>
          </w:p>
        </w:tc>
        <w:tc>
          <w:tcPr>
            <w:tcW w:w="993" w:type="dxa"/>
            <w:tcBorders>
              <w:top w:val="single" w:sz="4" w:space="0" w:color="auto"/>
              <w:left w:val="single" w:sz="4" w:space="0" w:color="auto"/>
              <w:bottom w:val="single" w:sz="4" w:space="0" w:color="auto"/>
              <w:right w:val="single" w:sz="4" w:space="0" w:color="auto"/>
            </w:tcBorders>
            <w:vAlign w:val="center"/>
          </w:tcPr>
          <w:p w14:paraId="46A507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1DA4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404244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94703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AN..4</w:t>
            </w:r>
          </w:p>
        </w:tc>
        <w:tc>
          <w:tcPr>
            <w:tcW w:w="684" w:type="dxa"/>
            <w:tcBorders>
              <w:top w:val="single" w:sz="4" w:space="0" w:color="auto"/>
              <w:left w:val="single" w:sz="4" w:space="0" w:color="auto"/>
              <w:bottom w:val="single" w:sz="4" w:space="0" w:color="auto"/>
              <w:right w:val="single" w:sz="4" w:space="0" w:color="auto"/>
            </w:tcBorders>
            <w:vAlign w:val="center"/>
          </w:tcPr>
          <w:p w14:paraId="446E73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C43EF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CV06.00.102 </w:t>
            </w:r>
            <w:r>
              <w:rPr>
                <w:rFonts w:ascii="Times New Roman" w:hAnsi="Times New Roman" w:cs="Times New Roman"/>
                <w:color w:val="000000"/>
                <w:sz w:val="18"/>
                <w:szCs w:val="18"/>
                <w:lang w:val="en-US" w:bidi="ar"/>
              </w:rPr>
              <w:t>用药途径代码表</w:t>
            </w:r>
          </w:p>
        </w:tc>
      </w:tr>
      <w:tr w:rsidR="003B62E7" w14:paraId="5F96604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A597F6C"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67A25C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手术预防用抗菌药物标志</w:t>
            </w:r>
          </w:p>
        </w:tc>
        <w:tc>
          <w:tcPr>
            <w:tcW w:w="1139" w:type="dxa"/>
            <w:tcBorders>
              <w:top w:val="single" w:sz="4" w:space="0" w:color="auto"/>
              <w:left w:val="single" w:sz="4" w:space="0" w:color="auto"/>
              <w:bottom w:val="single" w:sz="4" w:space="0" w:color="auto"/>
              <w:right w:val="single" w:sz="4" w:space="0" w:color="auto"/>
            </w:tcBorders>
            <w:vAlign w:val="center"/>
          </w:tcPr>
          <w:p w14:paraId="770831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YFYKJ</w:t>
            </w:r>
          </w:p>
        </w:tc>
        <w:tc>
          <w:tcPr>
            <w:tcW w:w="993" w:type="dxa"/>
            <w:tcBorders>
              <w:top w:val="single" w:sz="4" w:space="0" w:color="auto"/>
              <w:left w:val="single" w:sz="4" w:space="0" w:color="auto"/>
              <w:bottom w:val="single" w:sz="4" w:space="0" w:color="auto"/>
              <w:right w:val="single" w:sz="4" w:space="0" w:color="auto"/>
            </w:tcBorders>
            <w:vAlign w:val="center"/>
          </w:tcPr>
          <w:p w14:paraId="105D6F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B9D9F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8EA24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9772C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1BED09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F8BC1C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54BE553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6F7CA2D"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B13E0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预防性用抗菌药物选择一、二代头孢菌素标志</w:t>
            </w:r>
          </w:p>
        </w:tc>
        <w:tc>
          <w:tcPr>
            <w:tcW w:w="1139" w:type="dxa"/>
            <w:tcBorders>
              <w:top w:val="single" w:sz="4" w:space="0" w:color="auto"/>
              <w:left w:val="single" w:sz="4" w:space="0" w:color="auto"/>
              <w:bottom w:val="single" w:sz="4" w:space="0" w:color="auto"/>
              <w:right w:val="single" w:sz="4" w:space="0" w:color="auto"/>
            </w:tcBorders>
            <w:vAlign w:val="center"/>
          </w:tcPr>
          <w:p w14:paraId="1486A2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TBJXBZ</w:t>
            </w:r>
          </w:p>
        </w:tc>
        <w:tc>
          <w:tcPr>
            <w:tcW w:w="993" w:type="dxa"/>
            <w:tcBorders>
              <w:top w:val="single" w:sz="4" w:space="0" w:color="auto"/>
              <w:left w:val="single" w:sz="4" w:space="0" w:color="auto"/>
              <w:bottom w:val="single" w:sz="4" w:space="0" w:color="auto"/>
              <w:right w:val="single" w:sz="4" w:space="0" w:color="auto"/>
            </w:tcBorders>
            <w:vAlign w:val="center"/>
          </w:tcPr>
          <w:p w14:paraId="0C0B10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F8D47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A0744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3CC9D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6BB381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069C5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：是。手术预防使用抗菌药物是否选择一、二代头孢菌素</w:t>
            </w:r>
          </w:p>
        </w:tc>
      </w:tr>
      <w:tr w:rsidR="003B62E7" w14:paraId="71777F5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4D91C11"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8168B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手术序号</w:t>
            </w:r>
          </w:p>
        </w:tc>
        <w:tc>
          <w:tcPr>
            <w:tcW w:w="1139" w:type="dxa"/>
            <w:tcBorders>
              <w:top w:val="single" w:sz="4" w:space="0" w:color="auto"/>
              <w:left w:val="single" w:sz="4" w:space="0" w:color="auto"/>
              <w:bottom w:val="single" w:sz="4" w:space="0" w:color="auto"/>
              <w:right w:val="single" w:sz="4" w:space="0" w:color="auto"/>
            </w:tcBorders>
            <w:vAlign w:val="center"/>
          </w:tcPr>
          <w:p w14:paraId="53E9C0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SSXH</w:t>
            </w:r>
          </w:p>
        </w:tc>
        <w:tc>
          <w:tcPr>
            <w:tcW w:w="993" w:type="dxa"/>
            <w:tcBorders>
              <w:top w:val="single" w:sz="4" w:space="0" w:color="auto"/>
              <w:left w:val="single" w:sz="4" w:space="0" w:color="auto"/>
              <w:bottom w:val="single" w:sz="4" w:space="0" w:color="auto"/>
              <w:right w:val="single" w:sz="4" w:space="0" w:color="auto"/>
            </w:tcBorders>
            <w:vAlign w:val="center"/>
          </w:tcPr>
          <w:p w14:paraId="4994EB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12903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4D7568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C408D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w:t>
            </w:r>
          </w:p>
        </w:tc>
        <w:tc>
          <w:tcPr>
            <w:tcW w:w="684" w:type="dxa"/>
            <w:tcBorders>
              <w:top w:val="single" w:sz="4" w:space="0" w:color="auto"/>
              <w:left w:val="single" w:sz="4" w:space="0" w:color="auto"/>
              <w:bottom w:val="single" w:sz="4" w:space="0" w:color="auto"/>
              <w:right w:val="single" w:sz="4" w:space="0" w:color="auto"/>
            </w:tcBorders>
            <w:vAlign w:val="center"/>
          </w:tcPr>
          <w:p w14:paraId="4375DC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B9D02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指本条记录表述的是第几个手术。</w:t>
            </w:r>
          </w:p>
        </w:tc>
      </w:tr>
      <w:tr w:rsidR="003B62E7" w14:paraId="53E9098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05CF537"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937F2E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医源性手术</w:t>
            </w:r>
          </w:p>
        </w:tc>
        <w:tc>
          <w:tcPr>
            <w:tcW w:w="1139" w:type="dxa"/>
            <w:tcBorders>
              <w:top w:val="single" w:sz="4" w:space="0" w:color="auto"/>
              <w:left w:val="single" w:sz="4" w:space="0" w:color="auto"/>
              <w:bottom w:val="single" w:sz="4" w:space="0" w:color="auto"/>
              <w:right w:val="single" w:sz="4" w:space="0" w:color="auto"/>
            </w:tcBorders>
            <w:vAlign w:val="center"/>
          </w:tcPr>
          <w:p w14:paraId="526E83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YYXSU</w:t>
            </w:r>
          </w:p>
        </w:tc>
        <w:tc>
          <w:tcPr>
            <w:tcW w:w="993" w:type="dxa"/>
            <w:tcBorders>
              <w:top w:val="single" w:sz="4" w:space="0" w:color="auto"/>
              <w:left w:val="single" w:sz="4" w:space="0" w:color="auto"/>
              <w:bottom w:val="single" w:sz="4" w:space="0" w:color="auto"/>
              <w:right w:val="single" w:sz="4" w:space="0" w:color="auto"/>
            </w:tcBorders>
            <w:vAlign w:val="center"/>
          </w:tcPr>
          <w:p w14:paraId="74B3C7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FE941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2735F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F26A8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491B1A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2FCFD9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指由于医院原因导致该手术。</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3782414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E1F8079"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99062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手术来源</w:t>
            </w:r>
          </w:p>
        </w:tc>
        <w:tc>
          <w:tcPr>
            <w:tcW w:w="1139" w:type="dxa"/>
            <w:tcBorders>
              <w:top w:val="single" w:sz="4" w:space="0" w:color="auto"/>
              <w:left w:val="single" w:sz="4" w:space="0" w:color="auto"/>
              <w:bottom w:val="single" w:sz="4" w:space="0" w:color="auto"/>
              <w:right w:val="single" w:sz="4" w:space="0" w:color="auto"/>
            </w:tcBorders>
            <w:vAlign w:val="center"/>
          </w:tcPr>
          <w:p w14:paraId="0312FF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SSLY</w:t>
            </w:r>
          </w:p>
        </w:tc>
        <w:tc>
          <w:tcPr>
            <w:tcW w:w="993" w:type="dxa"/>
            <w:tcBorders>
              <w:top w:val="single" w:sz="4" w:space="0" w:color="auto"/>
              <w:left w:val="single" w:sz="4" w:space="0" w:color="auto"/>
              <w:bottom w:val="single" w:sz="4" w:space="0" w:color="auto"/>
              <w:right w:val="single" w:sz="4" w:space="0" w:color="auto"/>
            </w:tcBorders>
            <w:vAlign w:val="center"/>
          </w:tcPr>
          <w:p w14:paraId="0ACDE5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7E7E13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5B8D3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E851B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2370B5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5EF46F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指是否源于本院的手术。</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11053DE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B10236E"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52C01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术前是否发生院内感染</w:t>
            </w:r>
          </w:p>
        </w:tc>
        <w:tc>
          <w:tcPr>
            <w:tcW w:w="1139" w:type="dxa"/>
            <w:tcBorders>
              <w:top w:val="single" w:sz="4" w:space="0" w:color="auto"/>
              <w:left w:val="single" w:sz="4" w:space="0" w:color="auto"/>
              <w:bottom w:val="single" w:sz="4" w:space="0" w:color="auto"/>
              <w:right w:val="single" w:sz="4" w:space="0" w:color="auto"/>
            </w:tcBorders>
            <w:vAlign w:val="center"/>
          </w:tcPr>
          <w:p w14:paraId="1441D9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SQYNGRBZ</w:t>
            </w:r>
          </w:p>
        </w:tc>
        <w:tc>
          <w:tcPr>
            <w:tcW w:w="993" w:type="dxa"/>
            <w:tcBorders>
              <w:top w:val="single" w:sz="4" w:space="0" w:color="auto"/>
              <w:left w:val="single" w:sz="4" w:space="0" w:color="auto"/>
              <w:bottom w:val="single" w:sz="4" w:space="0" w:color="auto"/>
              <w:right w:val="single" w:sz="4" w:space="0" w:color="auto"/>
            </w:tcBorders>
            <w:vAlign w:val="center"/>
          </w:tcPr>
          <w:p w14:paraId="3D487D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0FD54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1B234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C8EE3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30CA80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3C17D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3CCE121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123B0FD"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149A1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麻醉反应</w:t>
            </w:r>
          </w:p>
        </w:tc>
        <w:tc>
          <w:tcPr>
            <w:tcW w:w="1139" w:type="dxa"/>
            <w:tcBorders>
              <w:top w:val="single" w:sz="4" w:space="0" w:color="auto"/>
              <w:left w:val="single" w:sz="4" w:space="0" w:color="auto"/>
              <w:bottom w:val="single" w:sz="4" w:space="0" w:color="auto"/>
              <w:right w:val="single" w:sz="4" w:space="0" w:color="auto"/>
            </w:tcBorders>
            <w:vAlign w:val="center"/>
          </w:tcPr>
          <w:p w14:paraId="20D85D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MZFY</w:t>
            </w:r>
          </w:p>
        </w:tc>
        <w:tc>
          <w:tcPr>
            <w:tcW w:w="993" w:type="dxa"/>
            <w:tcBorders>
              <w:top w:val="single" w:sz="4" w:space="0" w:color="auto"/>
              <w:left w:val="single" w:sz="4" w:space="0" w:color="auto"/>
              <w:bottom w:val="single" w:sz="4" w:space="0" w:color="auto"/>
              <w:right w:val="single" w:sz="4" w:space="0" w:color="auto"/>
            </w:tcBorders>
            <w:vAlign w:val="center"/>
          </w:tcPr>
          <w:p w14:paraId="277766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AA57E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9EAEB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46C6C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3E9BB1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75F115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SZCV01.11.014</w:t>
            </w:r>
            <w:r>
              <w:rPr>
                <w:rFonts w:ascii="Times New Roman" w:hAnsi="Times New Roman" w:cs="Times New Roman"/>
                <w:color w:val="000000"/>
                <w:sz w:val="18"/>
                <w:szCs w:val="18"/>
                <w:lang w:val="en-US" w:bidi="ar"/>
              </w:rPr>
              <w:t>手术麻醉反应代码表</w:t>
            </w:r>
          </w:p>
        </w:tc>
      </w:tr>
      <w:tr w:rsidR="003B62E7" w14:paraId="03BF476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898CCE7"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8F99D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术后并发症标志</w:t>
            </w:r>
          </w:p>
        </w:tc>
        <w:tc>
          <w:tcPr>
            <w:tcW w:w="1139" w:type="dxa"/>
            <w:tcBorders>
              <w:top w:val="single" w:sz="4" w:space="0" w:color="auto"/>
              <w:left w:val="single" w:sz="4" w:space="0" w:color="auto"/>
              <w:bottom w:val="single" w:sz="4" w:space="0" w:color="auto"/>
              <w:right w:val="single" w:sz="4" w:space="0" w:color="auto"/>
            </w:tcBorders>
            <w:vAlign w:val="center"/>
          </w:tcPr>
          <w:p w14:paraId="0B2A59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BFZBZ</w:t>
            </w:r>
          </w:p>
        </w:tc>
        <w:tc>
          <w:tcPr>
            <w:tcW w:w="993" w:type="dxa"/>
            <w:tcBorders>
              <w:top w:val="single" w:sz="4" w:space="0" w:color="auto"/>
              <w:left w:val="single" w:sz="4" w:space="0" w:color="auto"/>
              <w:bottom w:val="single" w:sz="4" w:space="0" w:color="auto"/>
              <w:right w:val="single" w:sz="4" w:space="0" w:color="auto"/>
            </w:tcBorders>
            <w:vAlign w:val="center"/>
          </w:tcPr>
          <w:p w14:paraId="72BFA1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CA0F9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69A90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2B85F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2641D4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4692AB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无，</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有，</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不明确</w:t>
            </w:r>
          </w:p>
        </w:tc>
      </w:tr>
      <w:tr w:rsidR="003B62E7" w14:paraId="57647438"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C222B61"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5E70B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手术并发症编码列表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2BB49A8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SSBFZ</w:t>
            </w:r>
          </w:p>
        </w:tc>
        <w:tc>
          <w:tcPr>
            <w:tcW w:w="993" w:type="dxa"/>
            <w:tcBorders>
              <w:top w:val="single" w:sz="4" w:space="0" w:color="auto"/>
              <w:left w:val="single" w:sz="4" w:space="0" w:color="auto"/>
              <w:bottom w:val="single" w:sz="4" w:space="0" w:color="auto"/>
              <w:right w:val="single" w:sz="4" w:space="0" w:color="auto"/>
            </w:tcBorders>
            <w:vAlign w:val="center"/>
          </w:tcPr>
          <w:p w14:paraId="4A987A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A7AF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A0DE4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212C2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84" w:type="dxa"/>
            <w:tcBorders>
              <w:top w:val="single" w:sz="4" w:space="0" w:color="auto"/>
              <w:left w:val="single" w:sz="4" w:space="0" w:color="auto"/>
              <w:bottom w:val="single" w:sz="4" w:space="0" w:color="auto"/>
              <w:right w:val="single" w:sz="4" w:space="0" w:color="auto"/>
            </w:tcBorders>
            <w:vAlign w:val="center"/>
          </w:tcPr>
          <w:p w14:paraId="24C1CF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A512E2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填写院内西医诊断编码，多个以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238245D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3CB7152"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EC71C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手术并发症名称列表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67A1E4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SSBFZMC</w:t>
            </w:r>
          </w:p>
        </w:tc>
        <w:tc>
          <w:tcPr>
            <w:tcW w:w="993" w:type="dxa"/>
            <w:tcBorders>
              <w:top w:val="single" w:sz="4" w:space="0" w:color="auto"/>
              <w:left w:val="single" w:sz="4" w:space="0" w:color="auto"/>
              <w:bottom w:val="single" w:sz="4" w:space="0" w:color="auto"/>
              <w:right w:val="single" w:sz="4" w:space="0" w:color="auto"/>
            </w:tcBorders>
            <w:vAlign w:val="center"/>
          </w:tcPr>
          <w:p w14:paraId="48CF27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2D30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36A993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8CBE3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684" w:type="dxa"/>
            <w:tcBorders>
              <w:top w:val="single" w:sz="4" w:space="0" w:color="auto"/>
              <w:left w:val="single" w:sz="4" w:space="0" w:color="auto"/>
              <w:bottom w:val="single" w:sz="4" w:space="0" w:color="auto"/>
              <w:right w:val="single" w:sz="4" w:space="0" w:color="auto"/>
            </w:tcBorders>
            <w:vAlign w:val="center"/>
          </w:tcPr>
          <w:p w14:paraId="0C6B06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00D5C2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64C71244"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7BD1547"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BE62C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手术组号</w:t>
            </w:r>
          </w:p>
        </w:tc>
        <w:tc>
          <w:tcPr>
            <w:tcW w:w="1139" w:type="dxa"/>
            <w:tcBorders>
              <w:top w:val="single" w:sz="4" w:space="0" w:color="auto"/>
              <w:left w:val="single" w:sz="4" w:space="0" w:color="auto"/>
              <w:bottom w:val="single" w:sz="4" w:space="0" w:color="auto"/>
              <w:right w:val="single" w:sz="4" w:space="0" w:color="auto"/>
            </w:tcBorders>
            <w:vAlign w:val="center"/>
          </w:tcPr>
          <w:p w14:paraId="184736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SSZH</w:t>
            </w:r>
          </w:p>
        </w:tc>
        <w:tc>
          <w:tcPr>
            <w:tcW w:w="993" w:type="dxa"/>
            <w:tcBorders>
              <w:top w:val="single" w:sz="4" w:space="0" w:color="auto"/>
              <w:left w:val="single" w:sz="4" w:space="0" w:color="auto"/>
              <w:bottom w:val="single" w:sz="4" w:space="0" w:color="auto"/>
              <w:right w:val="single" w:sz="4" w:space="0" w:color="auto"/>
            </w:tcBorders>
            <w:vAlign w:val="center"/>
          </w:tcPr>
          <w:p w14:paraId="7F055E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0FB7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51F8B6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6B2F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w:t>
            </w:r>
          </w:p>
        </w:tc>
        <w:tc>
          <w:tcPr>
            <w:tcW w:w="684" w:type="dxa"/>
            <w:tcBorders>
              <w:top w:val="single" w:sz="4" w:space="0" w:color="auto"/>
              <w:left w:val="single" w:sz="4" w:space="0" w:color="auto"/>
              <w:bottom w:val="single" w:sz="4" w:space="0" w:color="auto"/>
              <w:right w:val="single" w:sz="4" w:space="0" w:color="auto"/>
            </w:tcBorders>
            <w:vAlign w:val="center"/>
          </w:tcPr>
          <w:p w14:paraId="241604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BAADC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用以标记同时做的手术。</w:t>
            </w:r>
          </w:p>
        </w:tc>
      </w:tr>
      <w:tr w:rsidR="003B62E7" w14:paraId="5D0FF3C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41496F1"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4EF66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主次标志</w:t>
            </w:r>
          </w:p>
        </w:tc>
        <w:tc>
          <w:tcPr>
            <w:tcW w:w="1139" w:type="dxa"/>
            <w:tcBorders>
              <w:top w:val="single" w:sz="4" w:space="0" w:color="auto"/>
              <w:left w:val="single" w:sz="4" w:space="0" w:color="auto"/>
              <w:bottom w:val="single" w:sz="4" w:space="0" w:color="auto"/>
              <w:right w:val="single" w:sz="4" w:space="0" w:color="auto"/>
            </w:tcBorders>
            <w:vAlign w:val="center"/>
          </w:tcPr>
          <w:p w14:paraId="4F2A09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ZCBZ</w:t>
            </w:r>
          </w:p>
        </w:tc>
        <w:tc>
          <w:tcPr>
            <w:tcW w:w="993" w:type="dxa"/>
            <w:tcBorders>
              <w:top w:val="single" w:sz="4" w:space="0" w:color="auto"/>
              <w:left w:val="single" w:sz="4" w:space="0" w:color="auto"/>
              <w:bottom w:val="single" w:sz="4" w:space="0" w:color="auto"/>
              <w:right w:val="single" w:sz="4" w:space="0" w:color="auto"/>
            </w:tcBorders>
            <w:vAlign w:val="center"/>
          </w:tcPr>
          <w:p w14:paraId="1ABBC0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FE06C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FC1EA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D557E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33ECDF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14131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若有主次手术的情况下。</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：主手术；</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：非主手术。</w:t>
            </w:r>
          </w:p>
        </w:tc>
      </w:tr>
      <w:tr w:rsidR="003B62E7" w14:paraId="7234EC2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807490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A8A16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冰冻切片标志</w:t>
            </w:r>
          </w:p>
        </w:tc>
        <w:tc>
          <w:tcPr>
            <w:tcW w:w="1139" w:type="dxa"/>
            <w:tcBorders>
              <w:top w:val="single" w:sz="4" w:space="0" w:color="auto"/>
              <w:left w:val="single" w:sz="4" w:space="0" w:color="auto"/>
              <w:bottom w:val="single" w:sz="4" w:space="0" w:color="auto"/>
              <w:right w:val="single" w:sz="4" w:space="0" w:color="auto"/>
            </w:tcBorders>
            <w:vAlign w:val="center"/>
          </w:tcPr>
          <w:p w14:paraId="7E9198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BDQP</w:t>
            </w:r>
          </w:p>
        </w:tc>
        <w:tc>
          <w:tcPr>
            <w:tcW w:w="993" w:type="dxa"/>
            <w:tcBorders>
              <w:top w:val="single" w:sz="4" w:space="0" w:color="auto"/>
              <w:left w:val="single" w:sz="4" w:space="0" w:color="auto"/>
              <w:bottom w:val="single" w:sz="4" w:space="0" w:color="auto"/>
              <w:right w:val="single" w:sz="4" w:space="0" w:color="auto"/>
            </w:tcBorders>
            <w:vAlign w:val="center"/>
          </w:tcPr>
          <w:p w14:paraId="329E5E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0AEC3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BA17D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D5C5B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2B37F1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C3D2E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：是。是否做冰冻切片</w:t>
            </w:r>
          </w:p>
        </w:tc>
      </w:tr>
      <w:tr w:rsidR="003B62E7" w14:paraId="238ABA9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3557D2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1AFE0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冰冻与石蜡诊断符合标志</w:t>
            </w:r>
          </w:p>
        </w:tc>
        <w:tc>
          <w:tcPr>
            <w:tcW w:w="1139" w:type="dxa"/>
            <w:tcBorders>
              <w:top w:val="single" w:sz="4" w:space="0" w:color="auto"/>
              <w:left w:val="single" w:sz="4" w:space="0" w:color="auto"/>
              <w:bottom w:val="single" w:sz="4" w:space="0" w:color="auto"/>
              <w:right w:val="single" w:sz="4" w:space="0" w:color="auto"/>
            </w:tcBorders>
            <w:vAlign w:val="center"/>
          </w:tcPr>
          <w:p w14:paraId="434518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BDSLFH</w:t>
            </w:r>
          </w:p>
        </w:tc>
        <w:tc>
          <w:tcPr>
            <w:tcW w:w="993" w:type="dxa"/>
            <w:tcBorders>
              <w:top w:val="single" w:sz="4" w:space="0" w:color="auto"/>
              <w:left w:val="single" w:sz="4" w:space="0" w:color="auto"/>
              <w:bottom w:val="single" w:sz="4" w:space="0" w:color="auto"/>
              <w:right w:val="single" w:sz="4" w:space="0" w:color="auto"/>
            </w:tcBorders>
            <w:vAlign w:val="center"/>
          </w:tcPr>
          <w:p w14:paraId="4CCC73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A6893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8DD1A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54332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0DF925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A2333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：未做</w:t>
            </w:r>
          </w:p>
        </w:tc>
      </w:tr>
      <w:tr w:rsidR="003B62E7" w14:paraId="4B9B1D7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C245FD6"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3A7D64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重返手术室标志</w:t>
            </w:r>
          </w:p>
        </w:tc>
        <w:tc>
          <w:tcPr>
            <w:tcW w:w="1139" w:type="dxa"/>
            <w:tcBorders>
              <w:top w:val="single" w:sz="4" w:space="0" w:color="auto"/>
              <w:left w:val="single" w:sz="4" w:space="0" w:color="auto"/>
              <w:bottom w:val="single" w:sz="4" w:space="0" w:color="auto"/>
              <w:right w:val="single" w:sz="4" w:space="0" w:color="auto"/>
            </w:tcBorders>
            <w:vAlign w:val="center"/>
          </w:tcPr>
          <w:p w14:paraId="778CAC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CFSSS</w:t>
            </w:r>
          </w:p>
        </w:tc>
        <w:tc>
          <w:tcPr>
            <w:tcW w:w="993" w:type="dxa"/>
            <w:tcBorders>
              <w:top w:val="single" w:sz="4" w:space="0" w:color="auto"/>
              <w:left w:val="single" w:sz="4" w:space="0" w:color="auto"/>
              <w:bottom w:val="single" w:sz="4" w:space="0" w:color="auto"/>
              <w:right w:val="single" w:sz="4" w:space="0" w:color="auto"/>
            </w:tcBorders>
            <w:vAlign w:val="center"/>
          </w:tcPr>
          <w:p w14:paraId="6AD0C7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67A71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26D5C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8858B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76348A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8B24F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：是。手术患者重返手术室再次手术指在同一次住院期间，因各种原因导致患者需进行计划外再次手术</w:t>
            </w:r>
          </w:p>
        </w:tc>
      </w:tr>
      <w:tr w:rsidR="003B62E7" w14:paraId="5CF9BAA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8C63C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DE08.10.025.00</w:t>
            </w:r>
          </w:p>
        </w:tc>
        <w:tc>
          <w:tcPr>
            <w:tcW w:w="1341" w:type="dxa"/>
            <w:tcBorders>
              <w:top w:val="single" w:sz="4" w:space="0" w:color="auto"/>
              <w:left w:val="single" w:sz="4" w:space="0" w:color="auto"/>
              <w:bottom w:val="single" w:sz="4" w:space="0" w:color="auto"/>
              <w:right w:val="single" w:sz="4" w:space="0" w:color="auto"/>
            </w:tcBorders>
            <w:vAlign w:val="center"/>
          </w:tcPr>
          <w:p w14:paraId="07FA355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手术执行科室代码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24DDC9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SSZXKSDM</w:t>
            </w:r>
          </w:p>
        </w:tc>
        <w:tc>
          <w:tcPr>
            <w:tcW w:w="993" w:type="dxa"/>
            <w:tcBorders>
              <w:top w:val="single" w:sz="4" w:space="0" w:color="auto"/>
              <w:left w:val="single" w:sz="4" w:space="0" w:color="auto"/>
              <w:bottom w:val="single" w:sz="4" w:space="0" w:color="auto"/>
              <w:right w:val="single" w:sz="4" w:space="0" w:color="auto"/>
            </w:tcBorders>
            <w:vAlign w:val="center"/>
          </w:tcPr>
          <w:p w14:paraId="6B7CFE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43E9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972EF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962EA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684" w:type="dxa"/>
            <w:tcBorders>
              <w:top w:val="single" w:sz="4" w:space="0" w:color="auto"/>
              <w:left w:val="single" w:sz="4" w:space="0" w:color="auto"/>
              <w:bottom w:val="single" w:sz="4" w:space="0" w:color="auto"/>
              <w:right w:val="single" w:sz="4" w:space="0" w:color="auto"/>
            </w:tcBorders>
            <w:vAlign w:val="center"/>
          </w:tcPr>
          <w:p w14:paraId="02BF21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980CB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填写院内科室代码</w:t>
            </w:r>
          </w:p>
        </w:tc>
      </w:tr>
      <w:tr w:rsidR="003B62E7" w14:paraId="33D4096F"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37AE4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DE08.10.026.00</w:t>
            </w:r>
          </w:p>
        </w:tc>
        <w:tc>
          <w:tcPr>
            <w:tcW w:w="1341" w:type="dxa"/>
            <w:tcBorders>
              <w:top w:val="single" w:sz="4" w:space="0" w:color="auto"/>
              <w:left w:val="single" w:sz="4" w:space="0" w:color="auto"/>
              <w:bottom w:val="single" w:sz="4" w:space="0" w:color="auto"/>
              <w:right w:val="single" w:sz="4" w:space="0" w:color="auto"/>
            </w:tcBorders>
            <w:vAlign w:val="center"/>
          </w:tcPr>
          <w:p w14:paraId="4C9EB2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手术执行科室名称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7F21FC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SSZXKSMC</w:t>
            </w:r>
          </w:p>
        </w:tc>
        <w:tc>
          <w:tcPr>
            <w:tcW w:w="993" w:type="dxa"/>
            <w:tcBorders>
              <w:top w:val="single" w:sz="4" w:space="0" w:color="auto"/>
              <w:left w:val="single" w:sz="4" w:space="0" w:color="auto"/>
              <w:bottom w:val="single" w:sz="4" w:space="0" w:color="auto"/>
              <w:right w:val="single" w:sz="4" w:space="0" w:color="auto"/>
            </w:tcBorders>
            <w:vAlign w:val="center"/>
          </w:tcPr>
          <w:p w14:paraId="55E1DC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DE88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82AF6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4715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791C65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16F3F1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填写院内科室名称</w:t>
            </w:r>
          </w:p>
        </w:tc>
      </w:tr>
      <w:tr w:rsidR="003B62E7" w14:paraId="2B518FF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87AA4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DE06.00.260.00</w:t>
            </w:r>
          </w:p>
        </w:tc>
        <w:tc>
          <w:tcPr>
            <w:tcW w:w="1341" w:type="dxa"/>
            <w:tcBorders>
              <w:top w:val="single" w:sz="4" w:space="0" w:color="auto"/>
              <w:left w:val="single" w:sz="4" w:space="0" w:color="auto"/>
              <w:bottom w:val="single" w:sz="4" w:space="0" w:color="auto"/>
              <w:right w:val="single" w:sz="4" w:space="0" w:color="auto"/>
            </w:tcBorders>
            <w:vAlign w:val="center"/>
          </w:tcPr>
          <w:p w14:paraId="43F30C3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手术体位代码</w:t>
            </w:r>
          </w:p>
        </w:tc>
        <w:tc>
          <w:tcPr>
            <w:tcW w:w="1139" w:type="dxa"/>
            <w:tcBorders>
              <w:top w:val="single" w:sz="4" w:space="0" w:color="auto"/>
              <w:left w:val="single" w:sz="4" w:space="0" w:color="auto"/>
              <w:bottom w:val="single" w:sz="4" w:space="0" w:color="auto"/>
              <w:right w:val="single" w:sz="4" w:space="0" w:color="auto"/>
            </w:tcBorders>
            <w:vAlign w:val="center"/>
          </w:tcPr>
          <w:p w14:paraId="5E2951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SSTWDM</w:t>
            </w:r>
          </w:p>
        </w:tc>
        <w:tc>
          <w:tcPr>
            <w:tcW w:w="993" w:type="dxa"/>
            <w:tcBorders>
              <w:top w:val="single" w:sz="4" w:space="0" w:color="auto"/>
              <w:left w:val="single" w:sz="4" w:space="0" w:color="auto"/>
              <w:bottom w:val="single" w:sz="4" w:space="0" w:color="auto"/>
              <w:right w:val="single" w:sz="4" w:space="0" w:color="auto"/>
            </w:tcBorders>
            <w:vAlign w:val="center"/>
          </w:tcPr>
          <w:p w14:paraId="7223F2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1CA5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E03F6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11C9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684" w:type="dxa"/>
            <w:tcBorders>
              <w:top w:val="single" w:sz="4" w:space="0" w:color="auto"/>
              <w:left w:val="single" w:sz="4" w:space="0" w:color="auto"/>
              <w:bottom w:val="single" w:sz="4" w:space="0" w:color="auto"/>
              <w:right w:val="single" w:sz="4" w:space="0" w:color="auto"/>
            </w:tcBorders>
            <w:vAlign w:val="center"/>
          </w:tcPr>
          <w:p w14:paraId="6A590C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754320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CV06.00.223</w:t>
            </w:r>
            <w:r>
              <w:rPr>
                <w:rFonts w:ascii="Times New Roman" w:hAnsi="Times New Roman" w:cs="Times New Roman"/>
                <w:color w:val="000000"/>
                <w:sz w:val="18"/>
                <w:szCs w:val="18"/>
                <w:lang w:val="en-US" w:bidi="ar"/>
              </w:rPr>
              <w:t>手术体位代码表</w:t>
            </w:r>
          </w:p>
        </w:tc>
      </w:tr>
      <w:tr w:rsidR="003B62E7" w14:paraId="14ACF6A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30DA9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DE08.50.057.00</w:t>
            </w:r>
          </w:p>
        </w:tc>
        <w:tc>
          <w:tcPr>
            <w:tcW w:w="1341" w:type="dxa"/>
            <w:tcBorders>
              <w:top w:val="single" w:sz="4" w:space="0" w:color="auto"/>
              <w:left w:val="single" w:sz="4" w:space="0" w:color="auto"/>
              <w:bottom w:val="single" w:sz="4" w:space="0" w:color="auto"/>
              <w:right w:val="single" w:sz="4" w:space="0" w:color="auto"/>
            </w:tcBorders>
            <w:vAlign w:val="center"/>
          </w:tcPr>
          <w:p w14:paraId="6E2ECC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皮肤消毒描述</w:t>
            </w:r>
          </w:p>
        </w:tc>
        <w:tc>
          <w:tcPr>
            <w:tcW w:w="1139" w:type="dxa"/>
            <w:tcBorders>
              <w:top w:val="single" w:sz="4" w:space="0" w:color="auto"/>
              <w:left w:val="single" w:sz="4" w:space="0" w:color="auto"/>
              <w:bottom w:val="single" w:sz="4" w:space="0" w:color="auto"/>
              <w:right w:val="single" w:sz="4" w:space="0" w:color="auto"/>
            </w:tcBorders>
            <w:vAlign w:val="center"/>
          </w:tcPr>
          <w:p w14:paraId="145BFD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PFXDMS</w:t>
            </w:r>
          </w:p>
        </w:tc>
        <w:tc>
          <w:tcPr>
            <w:tcW w:w="993" w:type="dxa"/>
            <w:tcBorders>
              <w:top w:val="single" w:sz="4" w:space="0" w:color="auto"/>
              <w:left w:val="single" w:sz="4" w:space="0" w:color="auto"/>
              <w:bottom w:val="single" w:sz="4" w:space="0" w:color="auto"/>
              <w:right w:val="single" w:sz="4" w:space="0" w:color="auto"/>
            </w:tcBorders>
            <w:vAlign w:val="center"/>
          </w:tcPr>
          <w:p w14:paraId="280669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0964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18542F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AFC4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684" w:type="dxa"/>
            <w:tcBorders>
              <w:top w:val="single" w:sz="4" w:space="0" w:color="auto"/>
              <w:left w:val="single" w:sz="4" w:space="0" w:color="auto"/>
              <w:bottom w:val="single" w:sz="4" w:space="0" w:color="auto"/>
              <w:right w:val="single" w:sz="4" w:space="0" w:color="auto"/>
            </w:tcBorders>
            <w:vAlign w:val="center"/>
          </w:tcPr>
          <w:p w14:paraId="221BE5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34E7A0C" w14:textId="77777777" w:rsidR="003B62E7" w:rsidRDefault="003B62E7">
            <w:pPr>
              <w:rPr>
                <w:rFonts w:ascii="Times New Roman" w:hAnsi="Times New Roman"/>
                <w:color w:val="000000"/>
                <w:sz w:val="18"/>
                <w:szCs w:val="18"/>
                <w:lang w:bidi="ar"/>
              </w:rPr>
            </w:pPr>
          </w:p>
        </w:tc>
      </w:tr>
      <w:tr w:rsidR="003B62E7" w14:paraId="29E00AFF"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A7E30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DE05.10.063.00</w:t>
            </w:r>
          </w:p>
        </w:tc>
        <w:tc>
          <w:tcPr>
            <w:tcW w:w="1341" w:type="dxa"/>
            <w:tcBorders>
              <w:top w:val="single" w:sz="4" w:space="0" w:color="auto"/>
              <w:left w:val="single" w:sz="4" w:space="0" w:color="auto"/>
              <w:bottom w:val="single" w:sz="4" w:space="0" w:color="auto"/>
              <w:right w:val="single" w:sz="4" w:space="0" w:color="auto"/>
            </w:tcBorders>
            <w:vAlign w:val="center"/>
          </w:tcPr>
          <w:p w14:paraId="662764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手术过程描述</w:t>
            </w:r>
          </w:p>
        </w:tc>
        <w:tc>
          <w:tcPr>
            <w:tcW w:w="1139" w:type="dxa"/>
            <w:tcBorders>
              <w:top w:val="single" w:sz="4" w:space="0" w:color="auto"/>
              <w:left w:val="single" w:sz="4" w:space="0" w:color="auto"/>
              <w:bottom w:val="single" w:sz="4" w:space="0" w:color="auto"/>
              <w:right w:val="single" w:sz="4" w:space="0" w:color="auto"/>
            </w:tcBorders>
            <w:vAlign w:val="center"/>
          </w:tcPr>
          <w:p w14:paraId="103C585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SSGCMS</w:t>
            </w:r>
          </w:p>
        </w:tc>
        <w:tc>
          <w:tcPr>
            <w:tcW w:w="993" w:type="dxa"/>
            <w:tcBorders>
              <w:top w:val="single" w:sz="4" w:space="0" w:color="auto"/>
              <w:left w:val="single" w:sz="4" w:space="0" w:color="auto"/>
              <w:bottom w:val="single" w:sz="4" w:space="0" w:color="auto"/>
              <w:right w:val="single" w:sz="4" w:space="0" w:color="auto"/>
            </w:tcBorders>
            <w:vAlign w:val="center"/>
          </w:tcPr>
          <w:p w14:paraId="7615CA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09B3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5000</w:t>
            </w:r>
          </w:p>
        </w:tc>
        <w:tc>
          <w:tcPr>
            <w:tcW w:w="629" w:type="dxa"/>
            <w:tcBorders>
              <w:top w:val="single" w:sz="4" w:space="0" w:color="auto"/>
              <w:left w:val="single" w:sz="4" w:space="0" w:color="auto"/>
              <w:bottom w:val="single" w:sz="4" w:space="0" w:color="auto"/>
              <w:right w:val="single" w:sz="4" w:space="0" w:color="auto"/>
            </w:tcBorders>
            <w:vAlign w:val="center"/>
          </w:tcPr>
          <w:p w14:paraId="382BF2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F1F7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AN..5000</w:t>
            </w:r>
          </w:p>
        </w:tc>
        <w:tc>
          <w:tcPr>
            <w:tcW w:w="684" w:type="dxa"/>
            <w:tcBorders>
              <w:top w:val="single" w:sz="4" w:space="0" w:color="auto"/>
              <w:left w:val="single" w:sz="4" w:space="0" w:color="auto"/>
              <w:bottom w:val="single" w:sz="4" w:space="0" w:color="auto"/>
              <w:right w:val="single" w:sz="4" w:space="0" w:color="auto"/>
            </w:tcBorders>
            <w:vAlign w:val="center"/>
          </w:tcPr>
          <w:p w14:paraId="45A074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7A757CC" w14:textId="77777777" w:rsidR="003B62E7" w:rsidRDefault="003B62E7">
            <w:pPr>
              <w:rPr>
                <w:rFonts w:ascii="Times New Roman" w:hAnsi="Times New Roman"/>
                <w:color w:val="000000"/>
                <w:sz w:val="18"/>
                <w:szCs w:val="18"/>
                <w:lang w:bidi="ar"/>
              </w:rPr>
            </w:pPr>
          </w:p>
        </w:tc>
      </w:tr>
      <w:tr w:rsidR="003B62E7" w14:paraId="1942AE1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312A2F8"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D02BE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实施手术</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操作的详细描述</w:t>
            </w:r>
          </w:p>
        </w:tc>
        <w:tc>
          <w:tcPr>
            <w:tcW w:w="1139" w:type="dxa"/>
            <w:tcBorders>
              <w:top w:val="single" w:sz="4" w:space="0" w:color="auto"/>
              <w:left w:val="single" w:sz="4" w:space="0" w:color="auto"/>
              <w:bottom w:val="single" w:sz="4" w:space="0" w:color="auto"/>
              <w:right w:val="single" w:sz="4" w:space="0" w:color="auto"/>
            </w:tcBorders>
            <w:vAlign w:val="center"/>
          </w:tcPr>
          <w:p w14:paraId="7D5D21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OP_DETAIL_DESC</w:t>
            </w:r>
          </w:p>
        </w:tc>
        <w:tc>
          <w:tcPr>
            <w:tcW w:w="993" w:type="dxa"/>
            <w:tcBorders>
              <w:top w:val="single" w:sz="4" w:space="0" w:color="auto"/>
              <w:left w:val="single" w:sz="4" w:space="0" w:color="auto"/>
              <w:bottom w:val="single" w:sz="4" w:space="0" w:color="auto"/>
              <w:right w:val="single" w:sz="4" w:space="0" w:color="auto"/>
            </w:tcBorders>
            <w:vAlign w:val="center"/>
          </w:tcPr>
          <w:p w14:paraId="78D32E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98F4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7EFB8E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8D7F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684" w:type="dxa"/>
            <w:tcBorders>
              <w:top w:val="single" w:sz="4" w:space="0" w:color="auto"/>
              <w:left w:val="single" w:sz="4" w:space="0" w:color="auto"/>
              <w:bottom w:val="single" w:sz="4" w:space="0" w:color="auto"/>
              <w:right w:val="single" w:sz="4" w:space="0" w:color="auto"/>
            </w:tcBorders>
            <w:vAlign w:val="center"/>
          </w:tcPr>
          <w:p w14:paraId="36725E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5C9D4A92" w14:textId="77777777" w:rsidR="003B62E7" w:rsidRDefault="003B62E7">
            <w:pPr>
              <w:rPr>
                <w:rFonts w:ascii="Times New Roman" w:hAnsi="Times New Roman"/>
                <w:color w:val="000000"/>
                <w:sz w:val="18"/>
                <w:szCs w:val="18"/>
                <w:lang w:bidi="ar"/>
              </w:rPr>
            </w:pPr>
          </w:p>
        </w:tc>
      </w:tr>
      <w:tr w:rsidR="003B62E7" w14:paraId="2BE57DBD"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E1E57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DE02.10.062.00</w:t>
            </w:r>
          </w:p>
        </w:tc>
        <w:tc>
          <w:tcPr>
            <w:tcW w:w="1341" w:type="dxa"/>
            <w:tcBorders>
              <w:top w:val="single" w:sz="4" w:space="0" w:color="auto"/>
              <w:left w:val="single" w:sz="4" w:space="0" w:color="auto"/>
              <w:bottom w:val="single" w:sz="4" w:space="0" w:color="auto"/>
              <w:right w:val="single" w:sz="4" w:space="0" w:color="auto"/>
            </w:tcBorders>
            <w:vAlign w:val="center"/>
          </w:tcPr>
          <w:p w14:paraId="5D15F96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手术史标志</w:t>
            </w:r>
          </w:p>
        </w:tc>
        <w:tc>
          <w:tcPr>
            <w:tcW w:w="1139" w:type="dxa"/>
            <w:tcBorders>
              <w:top w:val="single" w:sz="4" w:space="0" w:color="auto"/>
              <w:left w:val="single" w:sz="4" w:space="0" w:color="auto"/>
              <w:bottom w:val="single" w:sz="4" w:space="0" w:color="auto"/>
              <w:right w:val="single" w:sz="4" w:space="0" w:color="auto"/>
            </w:tcBorders>
            <w:vAlign w:val="center"/>
          </w:tcPr>
          <w:p w14:paraId="2F0D22A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SSSBZ</w:t>
            </w:r>
          </w:p>
        </w:tc>
        <w:tc>
          <w:tcPr>
            <w:tcW w:w="993" w:type="dxa"/>
            <w:tcBorders>
              <w:top w:val="single" w:sz="4" w:space="0" w:color="auto"/>
              <w:left w:val="single" w:sz="4" w:space="0" w:color="auto"/>
              <w:bottom w:val="single" w:sz="4" w:space="0" w:color="auto"/>
              <w:right w:val="single" w:sz="4" w:space="0" w:color="auto"/>
            </w:tcBorders>
            <w:vAlign w:val="center"/>
          </w:tcPr>
          <w:p w14:paraId="25F668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90A89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454CD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465D7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31FF9B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5F5A5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431D563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E1589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DE06.00.321.00</w:t>
            </w:r>
          </w:p>
        </w:tc>
        <w:tc>
          <w:tcPr>
            <w:tcW w:w="1341" w:type="dxa"/>
            <w:tcBorders>
              <w:top w:val="single" w:sz="4" w:space="0" w:color="auto"/>
              <w:left w:val="single" w:sz="4" w:space="0" w:color="auto"/>
              <w:bottom w:val="single" w:sz="4" w:space="0" w:color="auto"/>
              <w:right w:val="single" w:sz="4" w:space="0" w:color="auto"/>
            </w:tcBorders>
            <w:vAlign w:val="center"/>
          </w:tcPr>
          <w:p w14:paraId="3B3DB6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手术切口描述</w:t>
            </w:r>
          </w:p>
        </w:tc>
        <w:tc>
          <w:tcPr>
            <w:tcW w:w="1139" w:type="dxa"/>
            <w:tcBorders>
              <w:top w:val="single" w:sz="4" w:space="0" w:color="auto"/>
              <w:left w:val="single" w:sz="4" w:space="0" w:color="auto"/>
              <w:bottom w:val="single" w:sz="4" w:space="0" w:color="auto"/>
              <w:right w:val="single" w:sz="4" w:space="0" w:color="auto"/>
            </w:tcBorders>
            <w:vAlign w:val="center"/>
          </w:tcPr>
          <w:p w14:paraId="498A98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SSQKMS</w:t>
            </w:r>
          </w:p>
        </w:tc>
        <w:tc>
          <w:tcPr>
            <w:tcW w:w="993" w:type="dxa"/>
            <w:tcBorders>
              <w:top w:val="single" w:sz="4" w:space="0" w:color="auto"/>
              <w:left w:val="single" w:sz="4" w:space="0" w:color="auto"/>
              <w:bottom w:val="single" w:sz="4" w:space="0" w:color="auto"/>
              <w:right w:val="single" w:sz="4" w:space="0" w:color="auto"/>
            </w:tcBorders>
            <w:vAlign w:val="center"/>
          </w:tcPr>
          <w:p w14:paraId="6501C5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0FE3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4C9E7F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9B88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684" w:type="dxa"/>
            <w:tcBorders>
              <w:top w:val="single" w:sz="4" w:space="0" w:color="auto"/>
              <w:left w:val="single" w:sz="4" w:space="0" w:color="auto"/>
              <w:bottom w:val="single" w:sz="4" w:space="0" w:color="auto"/>
              <w:right w:val="single" w:sz="4" w:space="0" w:color="auto"/>
            </w:tcBorders>
            <w:vAlign w:val="center"/>
          </w:tcPr>
          <w:p w14:paraId="24CD29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DBE9314" w14:textId="77777777" w:rsidR="003B62E7" w:rsidRDefault="003B62E7">
            <w:pPr>
              <w:rPr>
                <w:rFonts w:ascii="Times New Roman" w:hAnsi="Times New Roman"/>
                <w:color w:val="000000"/>
                <w:sz w:val="18"/>
                <w:szCs w:val="18"/>
                <w:lang w:bidi="ar"/>
              </w:rPr>
            </w:pPr>
          </w:p>
        </w:tc>
      </w:tr>
      <w:tr w:rsidR="003B62E7" w14:paraId="7F08380A"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78117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DE06.00.097.00</w:t>
            </w:r>
          </w:p>
        </w:tc>
        <w:tc>
          <w:tcPr>
            <w:tcW w:w="1341" w:type="dxa"/>
            <w:tcBorders>
              <w:top w:val="single" w:sz="4" w:space="0" w:color="auto"/>
              <w:left w:val="single" w:sz="4" w:space="0" w:color="auto"/>
              <w:bottom w:val="single" w:sz="4" w:space="0" w:color="auto"/>
              <w:right w:val="single" w:sz="4" w:space="0" w:color="auto"/>
            </w:tcBorders>
            <w:vAlign w:val="center"/>
          </w:tcPr>
          <w:p w14:paraId="0E6E96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出血量（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4392D3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CXL</w:t>
            </w:r>
          </w:p>
        </w:tc>
        <w:tc>
          <w:tcPr>
            <w:tcW w:w="993" w:type="dxa"/>
            <w:tcBorders>
              <w:top w:val="single" w:sz="4" w:space="0" w:color="auto"/>
              <w:left w:val="single" w:sz="4" w:space="0" w:color="auto"/>
              <w:bottom w:val="single" w:sz="4" w:space="0" w:color="auto"/>
              <w:right w:val="single" w:sz="4" w:space="0" w:color="auto"/>
            </w:tcBorders>
            <w:vAlign w:val="center"/>
          </w:tcPr>
          <w:p w14:paraId="72D14F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2F6EA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35812E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7DB69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N..5</w:t>
            </w:r>
          </w:p>
        </w:tc>
        <w:tc>
          <w:tcPr>
            <w:tcW w:w="684" w:type="dxa"/>
            <w:tcBorders>
              <w:top w:val="single" w:sz="4" w:space="0" w:color="auto"/>
              <w:left w:val="single" w:sz="4" w:space="0" w:color="auto"/>
              <w:bottom w:val="single" w:sz="4" w:space="0" w:color="auto"/>
              <w:right w:val="single" w:sz="4" w:space="0" w:color="auto"/>
            </w:tcBorders>
            <w:vAlign w:val="center"/>
          </w:tcPr>
          <w:p w14:paraId="775C6F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302E65E8" w14:textId="77777777" w:rsidR="003B62E7" w:rsidRDefault="003B62E7">
            <w:pPr>
              <w:rPr>
                <w:rFonts w:ascii="Times New Roman" w:hAnsi="Times New Roman"/>
                <w:color w:val="000000"/>
                <w:sz w:val="18"/>
                <w:szCs w:val="18"/>
                <w:lang w:bidi="ar"/>
              </w:rPr>
            </w:pPr>
          </w:p>
        </w:tc>
      </w:tr>
      <w:tr w:rsidR="003B62E7" w14:paraId="4272D47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95AD1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DE06.00.268.00</w:t>
            </w:r>
          </w:p>
        </w:tc>
        <w:tc>
          <w:tcPr>
            <w:tcW w:w="1341" w:type="dxa"/>
            <w:tcBorders>
              <w:top w:val="single" w:sz="4" w:space="0" w:color="auto"/>
              <w:left w:val="single" w:sz="4" w:space="0" w:color="auto"/>
              <w:bottom w:val="single" w:sz="4" w:space="0" w:color="auto"/>
              <w:right w:val="single" w:sz="4" w:space="0" w:color="auto"/>
            </w:tcBorders>
            <w:vAlign w:val="center"/>
          </w:tcPr>
          <w:p w14:paraId="2C2E29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输液量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01E940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SYL</w:t>
            </w:r>
          </w:p>
        </w:tc>
        <w:tc>
          <w:tcPr>
            <w:tcW w:w="993" w:type="dxa"/>
            <w:tcBorders>
              <w:top w:val="single" w:sz="4" w:space="0" w:color="auto"/>
              <w:left w:val="single" w:sz="4" w:space="0" w:color="auto"/>
              <w:bottom w:val="single" w:sz="4" w:space="0" w:color="auto"/>
              <w:right w:val="single" w:sz="4" w:space="0" w:color="auto"/>
            </w:tcBorders>
            <w:vAlign w:val="center"/>
          </w:tcPr>
          <w:p w14:paraId="6C5EF6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21083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1E9DD8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88D05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N..5</w:t>
            </w:r>
          </w:p>
        </w:tc>
        <w:tc>
          <w:tcPr>
            <w:tcW w:w="684" w:type="dxa"/>
            <w:tcBorders>
              <w:top w:val="single" w:sz="4" w:space="0" w:color="auto"/>
              <w:left w:val="single" w:sz="4" w:space="0" w:color="auto"/>
              <w:bottom w:val="single" w:sz="4" w:space="0" w:color="auto"/>
              <w:right w:val="single" w:sz="4" w:space="0" w:color="auto"/>
            </w:tcBorders>
            <w:vAlign w:val="center"/>
          </w:tcPr>
          <w:p w14:paraId="4509F4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2A02A4A3" w14:textId="77777777" w:rsidR="003B62E7" w:rsidRDefault="003B62E7">
            <w:pPr>
              <w:rPr>
                <w:rFonts w:ascii="Times New Roman" w:hAnsi="Times New Roman"/>
                <w:color w:val="000000"/>
                <w:sz w:val="18"/>
                <w:szCs w:val="18"/>
                <w:lang w:bidi="ar"/>
              </w:rPr>
            </w:pPr>
          </w:p>
        </w:tc>
      </w:tr>
      <w:tr w:rsidR="003B62E7" w14:paraId="04BD17F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A4D85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DE06.00.267.00</w:t>
            </w:r>
          </w:p>
        </w:tc>
        <w:tc>
          <w:tcPr>
            <w:tcW w:w="1341" w:type="dxa"/>
            <w:tcBorders>
              <w:top w:val="single" w:sz="4" w:space="0" w:color="auto"/>
              <w:left w:val="single" w:sz="4" w:space="0" w:color="auto"/>
              <w:bottom w:val="single" w:sz="4" w:space="0" w:color="auto"/>
              <w:right w:val="single" w:sz="4" w:space="0" w:color="auto"/>
            </w:tcBorders>
            <w:vAlign w:val="center"/>
          </w:tcPr>
          <w:p w14:paraId="1AF97A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输血量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6FDCE1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SXL</w:t>
            </w:r>
          </w:p>
        </w:tc>
        <w:tc>
          <w:tcPr>
            <w:tcW w:w="993" w:type="dxa"/>
            <w:tcBorders>
              <w:top w:val="single" w:sz="4" w:space="0" w:color="auto"/>
              <w:left w:val="single" w:sz="4" w:space="0" w:color="auto"/>
              <w:bottom w:val="single" w:sz="4" w:space="0" w:color="auto"/>
              <w:right w:val="single" w:sz="4" w:space="0" w:color="auto"/>
            </w:tcBorders>
            <w:vAlign w:val="center"/>
          </w:tcPr>
          <w:p w14:paraId="07B1BE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8EC09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222C9E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4D870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684" w:type="dxa"/>
            <w:tcBorders>
              <w:top w:val="single" w:sz="4" w:space="0" w:color="auto"/>
              <w:left w:val="single" w:sz="4" w:space="0" w:color="auto"/>
              <w:bottom w:val="single" w:sz="4" w:space="0" w:color="auto"/>
              <w:right w:val="single" w:sz="4" w:space="0" w:color="auto"/>
            </w:tcBorders>
            <w:vAlign w:val="center"/>
          </w:tcPr>
          <w:p w14:paraId="1E55AA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770280B" w14:textId="77777777" w:rsidR="003B62E7" w:rsidRDefault="003B62E7">
            <w:pPr>
              <w:rPr>
                <w:rFonts w:ascii="Times New Roman" w:hAnsi="Times New Roman"/>
                <w:color w:val="000000"/>
                <w:sz w:val="18"/>
                <w:szCs w:val="18"/>
                <w:lang w:bidi="ar"/>
              </w:rPr>
            </w:pPr>
          </w:p>
        </w:tc>
      </w:tr>
      <w:tr w:rsidR="003B62E7" w14:paraId="49CB63E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54C729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0D5A06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尿量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5E76EE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NYL</w:t>
            </w:r>
          </w:p>
        </w:tc>
        <w:tc>
          <w:tcPr>
            <w:tcW w:w="993" w:type="dxa"/>
            <w:tcBorders>
              <w:top w:val="single" w:sz="4" w:space="0" w:color="auto"/>
              <w:left w:val="single" w:sz="4" w:space="0" w:color="auto"/>
              <w:bottom w:val="single" w:sz="4" w:space="0" w:color="auto"/>
              <w:right w:val="single" w:sz="4" w:space="0" w:color="auto"/>
            </w:tcBorders>
            <w:vAlign w:val="center"/>
          </w:tcPr>
          <w:p w14:paraId="13A3AE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9738F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1420D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E0716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684" w:type="dxa"/>
            <w:tcBorders>
              <w:top w:val="single" w:sz="4" w:space="0" w:color="auto"/>
              <w:left w:val="single" w:sz="4" w:space="0" w:color="auto"/>
              <w:bottom w:val="single" w:sz="4" w:space="0" w:color="auto"/>
              <w:right w:val="single" w:sz="4" w:space="0" w:color="auto"/>
            </w:tcBorders>
            <w:vAlign w:val="center"/>
          </w:tcPr>
          <w:p w14:paraId="00F440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355CF262" w14:textId="77777777" w:rsidR="003B62E7" w:rsidRDefault="003B62E7">
            <w:pPr>
              <w:rPr>
                <w:rFonts w:ascii="Times New Roman" w:hAnsi="Times New Roman"/>
                <w:color w:val="000000"/>
                <w:sz w:val="18"/>
                <w:szCs w:val="18"/>
                <w:lang w:bidi="ar"/>
              </w:rPr>
            </w:pPr>
          </w:p>
        </w:tc>
      </w:tr>
      <w:tr w:rsidR="003B62E7" w14:paraId="324F1D3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AC58DFF"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27E53A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术前用药列表</w:t>
            </w:r>
          </w:p>
        </w:tc>
        <w:tc>
          <w:tcPr>
            <w:tcW w:w="1139" w:type="dxa"/>
            <w:tcBorders>
              <w:top w:val="single" w:sz="4" w:space="0" w:color="auto"/>
              <w:left w:val="single" w:sz="4" w:space="0" w:color="auto"/>
              <w:bottom w:val="single" w:sz="4" w:space="0" w:color="auto"/>
              <w:right w:val="single" w:sz="4" w:space="0" w:color="auto"/>
            </w:tcBorders>
            <w:vAlign w:val="center"/>
          </w:tcPr>
          <w:p w14:paraId="1FFED8F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SQYY</w:t>
            </w:r>
          </w:p>
        </w:tc>
        <w:tc>
          <w:tcPr>
            <w:tcW w:w="993" w:type="dxa"/>
            <w:tcBorders>
              <w:top w:val="single" w:sz="4" w:space="0" w:color="auto"/>
              <w:left w:val="single" w:sz="4" w:space="0" w:color="auto"/>
              <w:bottom w:val="single" w:sz="4" w:space="0" w:color="auto"/>
              <w:right w:val="single" w:sz="4" w:space="0" w:color="auto"/>
            </w:tcBorders>
            <w:vAlign w:val="center"/>
          </w:tcPr>
          <w:p w14:paraId="0ED72B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B202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B0C48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380A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684" w:type="dxa"/>
            <w:tcBorders>
              <w:top w:val="single" w:sz="4" w:space="0" w:color="auto"/>
              <w:left w:val="single" w:sz="4" w:space="0" w:color="auto"/>
              <w:bottom w:val="single" w:sz="4" w:space="0" w:color="auto"/>
              <w:right w:val="single" w:sz="4" w:space="0" w:color="auto"/>
            </w:tcBorders>
            <w:vAlign w:val="center"/>
          </w:tcPr>
          <w:p w14:paraId="1E0735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5A9E8A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79898E6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01FC86E"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7E58DF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术中用药列表</w:t>
            </w:r>
          </w:p>
        </w:tc>
        <w:tc>
          <w:tcPr>
            <w:tcW w:w="1139" w:type="dxa"/>
            <w:tcBorders>
              <w:top w:val="single" w:sz="4" w:space="0" w:color="auto"/>
              <w:left w:val="single" w:sz="4" w:space="0" w:color="auto"/>
              <w:bottom w:val="single" w:sz="4" w:space="0" w:color="auto"/>
              <w:right w:val="single" w:sz="4" w:space="0" w:color="auto"/>
            </w:tcBorders>
            <w:vAlign w:val="center"/>
          </w:tcPr>
          <w:p w14:paraId="328147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SZYY</w:t>
            </w:r>
          </w:p>
        </w:tc>
        <w:tc>
          <w:tcPr>
            <w:tcW w:w="993" w:type="dxa"/>
            <w:tcBorders>
              <w:top w:val="single" w:sz="4" w:space="0" w:color="auto"/>
              <w:left w:val="single" w:sz="4" w:space="0" w:color="auto"/>
              <w:bottom w:val="single" w:sz="4" w:space="0" w:color="auto"/>
              <w:right w:val="single" w:sz="4" w:space="0" w:color="auto"/>
            </w:tcBorders>
            <w:vAlign w:val="center"/>
          </w:tcPr>
          <w:p w14:paraId="24A1A6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7156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5F0AAF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FBEE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684" w:type="dxa"/>
            <w:tcBorders>
              <w:top w:val="single" w:sz="4" w:space="0" w:color="auto"/>
              <w:left w:val="single" w:sz="4" w:space="0" w:color="auto"/>
              <w:bottom w:val="single" w:sz="4" w:space="0" w:color="auto"/>
              <w:right w:val="single" w:sz="4" w:space="0" w:color="auto"/>
            </w:tcBorders>
            <w:vAlign w:val="center"/>
          </w:tcPr>
          <w:p w14:paraId="57083A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71A8F34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5F25316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D282A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lastRenderedPageBreak/>
              <w:t>DE06.00.264.00</w:t>
            </w:r>
          </w:p>
        </w:tc>
        <w:tc>
          <w:tcPr>
            <w:tcW w:w="1341" w:type="dxa"/>
            <w:tcBorders>
              <w:top w:val="single" w:sz="4" w:space="0" w:color="auto"/>
              <w:left w:val="single" w:sz="4" w:space="0" w:color="auto"/>
              <w:bottom w:val="single" w:sz="4" w:space="0" w:color="auto"/>
              <w:right w:val="single" w:sz="4" w:space="0" w:color="auto"/>
            </w:tcBorders>
            <w:vAlign w:val="center"/>
          </w:tcPr>
          <w:p w14:paraId="78E8F12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输血反应标志</w:t>
            </w:r>
          </w:p>
        </w:tc>
        <w:tc>
          <w:tcPr>
            <w:tcW w:w="1139" w:type="dxa"/>
            <w:tcBorders>
              <w:top w:val="single" w:sz="4" w:space="0" w:color="auto"/>
              <w:left w:val="single" w:sz="4" w:space="0" w:color="auto"/>
              <w:bottom w:val="single" w:sz="4" w:space="0" w:color="auto"/>
              <w:right w:val="single" w:sz="4" w:space="0" w:color="auto"/>
            </w:tcBorders>
            <w:vAlign w:val="center"/>
          </w:tcPr>
          <w:p w14:paraId="1B7919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SXFYBZ</w:t>
            </w:r>
          </w:p>
        </w:tc>
        <w:tc>
          <w:tcPr>
            <w:tcW w:w="993" w:type="dxa"/>
            <w:tcBorders>
              <w:top w:val="single" w:sz="4" w:space="0" w:color="auto"/>
              <w:left w:val="single" w:sz="4" w:space="0" w:color="auto"/>
              <w:bottom w:val="single" w:sz="4" w:space="0" w:color="auto"/>
              <w:right w:val="single" w:sz="4" w:space="0" w:color="auto"/>
            </w:tcBorders>
            <w:vAlign w:val="center"/>
          </w:tcPr>
          <w:p w14:paraId="0FDCA8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F27A6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F195A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AA9E3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029654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C34581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56ECC12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30E5C1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79390C4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器械护士姓名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1C987E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QXHSXM</w:t>
            </w:r>
          </w:p>
        </w:tc>
        <w:tc>
          <w:tcPr>
            <w:tcW w:w="993" w:type="dxa"/>
            <w:tcBorders>
              <w:top w:val="single" w:sz="4" w:space="0" w:color="auto"/>
              <w:left w:val="single" w:sz="4" w:space="0" w:color="auto"/>
              <w:bottom w:val="single" w:sz="4" w:space="0" w:color="auto"/>
              <w:right w:val="single" w:sz="4" w:space="0" w:color="auto"/>
            </w:tcBorders>
            <w:vAlign w:val="center"/>
          </w:tcPr>
          <w:p w14:paraId="214BCA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9467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F4960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0085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7817E2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47565AF8" w14:textId="77777777" w:rsidR="003B62E7" w:rsidRDefault="003B62E7">
            <w:pPr>
              <w:rPr>
                <w:rFonts w:ascii="Times New Roman" w:hAnsi="Times New Roman"/>
                <w:color w:val="000000"/>
                <w:sz w:val="18"/>
                <w:szCs w:val="18"/>
                <w:lang w:bidi="ar"/>
              </w:rPr>
            </w:pPr>
          </w:p>
        </w:tc>
      </w:tr>
      <w:tr w:rsidR="003B62E7" w14:paraId="0EB63DF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3BB9019"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D93E42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器械护士工号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0DA37F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QXHSGH</w:t>
            </w:r>
          </w:p>
        </w:tc>
        <w:tc>
          <w:tcPr>
            <w:tcW w:w="993" w:type="dxa"/>
            <w:tcBorders>
              <w:top w:val="single" w:sz="4" w:space="0" w:color="auto"/>
              <w:left w:val="single" w:sz="4" w:space="0" w:color="auto"/>
              <w:bottom w:val="single" w:sz="4" w:space="0" w:color="auto"/>
              <w:right w:val="single" w:sz="4" w:space="0" w:color="auto"/>
            </w:tcBorders>
            <w:vAlign w:val="center"/>
          </w:tcPr>
          <w:p w14:paraId="546631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791B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41693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2F2D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49F35D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84E4B94" w14:textId="77777777" w:rsidR="003B62E7" w:rsidRDefault="003B62E7">
            <w:pPr>
              <w:rPr>
                <w:rFonts w:ascii="Times New Roman" w:hAnsi="Times New Roman"/>
                <w:color w:val="000000"/>
                <w:sz w:val="18"/>
                <w:szCs w:val="18"/>
                <w:lang w:bidi="ar"/>
              </w:rPr>
            </w:pPr>
          </w:p>
        </w:tc>
      </w:tr>
      <w:tr w:rsidR="003B62E7" w14:paraId="4DC7A080"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074E8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41" w:type="dxa"/>
            <w:tcBorders>
              <w:top w:val="single" w:sz="4" w:space="0" w:color="auto"/>
              <w:left w:val="single" w:sz="4" w:space="0" w:color="auto"/>
              <w:bottom w:val="single" w:sz="4" w:space="0" w:color="auto"/>
              <w:right w:val="single" w:sz="4" w:space="0" w:color="auto"/>
            </w:tcBorders>
            <w:vAlign w:val="center"/>
          </w:tcPr>
          <w:p w14:paraId="2015DA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巡台护士姓名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015EAD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XTHSXM</w:t>
            </w:r>
          </w:p>
        </w:tc>
        <w:tc>
          <w:tcPr>
            <w:tcW w:w="993" w:type="dxa"/>
            <w:tcBorders>
              <w:top w:val="single" w:sz="4" w:space="0" w:color="auto"/>
              <w:left w:val="single" w:sz="4" w:space="0" w:color="auto"/>
              <w:bottom w:val="single" w:sz="4" w:space="0" w:color="auto"/>
              <w:right w:val="single" w:sz="4" w:space="0" w:color="auto"/>
            </w:tcBorders>
            <w:vAlign w:val="center"/>
          </w:tcPr>
          <w:p w14:paraId="282B9C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1854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C6B15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1E72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84" w:type="dxa"/>
            <w:tcBorders>
              <w:top w:val="single" w:sz="4" w:space="0" w:color="auto"/>
              <w:left w:val="single" w:sz="4" w:space="0" w:color="auto"/>
              <w:bottom w:val="single" w:sz="4" w:space="0" w:color="auto"/>
              <w:right w:val="single" w:sz="4" w:space="0" w:color="auto"/>
            </w:tcBorders>
            <w:vAlign w:val="center"/>
          </w:tcPr>
          <w:p w14:paraId="72115A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1ECA3107" w14:textId="77777777" w:rsidR="003B62E7" w:rsidRDefault="003B62E7">
            <w:pPr>
              <w:rPr>
                <w:rFonts w:ascii="Times New Roman" w:hAnsi="Times New Roman"/>
                <w:color w:val="000000"/>
                <w:sz w:val="18"/>
                <w:szCs w:val="18"/>
                <w:lang w:bidi="ar"/>
              </w:rPr>
            </w:pPr>
          </w:p>
        </w:tc>
      </w:tr>
      <w:tr w:rsidR="003B62E7" w14:paraId="1E1E93D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E6528DC"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9DD82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巡台护士工号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11DF59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XTHSGH</w:t>
            </w:r>
          </w:p>
        </w:tc>
        <w:tc>
          <w:tcPr>
            <w:tcW w:w="993" w:type="dxa"/>
            <w:tcBorders>
              <w:top w:val="single" w:sz="4" w:space="0" w:color="auto"/>
              <w:left w:val="single" w:sz="4" w:space="0" w:color="auto"/>
              <w:bottom w:val="single" w:sz="4" w:space="0" w:color="auto"/>
              <w:right w:val="single" w:sz="4" w:space="0" w:color="auto"/>
            </w:tcBorders>
            <w:vAlign w:val="center"/>
          </w:tcPr>
          <w:p w14:paraId="40790E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318C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ADC56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DFC1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84" w:type="dxa"/>
            <w:tcBorders>
              <w:top w:val="single" w:sz="4" w:space="0" w:color="auto"/>
              <w:left w:val="single" w:sz="4" w:space="0" w:color="auto"/>
              <w:bottom w:val="single" w:sz="4" w:space="0" w:color="auto"/>
              <w:right w:val="single" w:sz="4" w:space="0" w:color="auto"/>
            </w:tcBorders>
            <w:vAlign w:val="center"/>
          </w:tcPr>
          <w:p w14:paraId="600912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71D67A9" w14:textId="77777777" w:rsidR="003B62E7" w:rsidRDefault="003B62E7">
            <w:pPr>
              <w:rPr>
                <w:rFonts w:ascii="Times New Roman" w:hAnsi="Times New Roman"/>
                <w:color w:val="000000"/>
                <w:sz w:val="18"/>
                <w:szCs w:val="18"/>
                <w:lang w:bidi="ar"/>
              </w:rPr>
            </w:pPr>
          </w:p>
        </w:tc>
      </w:tr>
      <w:tr w:rsidR="003B62E7" w14:paraId="03EDA462"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16196F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DE06.00.187.00</w:t>
            </w:r>
          </w:p>
        </w:tc>
        <w:tc>
          <w:tcPr>
            <w:tcW w:w="1341" w:type="dxa"/>
            <w:tcBorders>
              <w:top w:val="single" w:sz="4" w:space="0" w:color="auto"/>
              <w:left w:val="single" w:sz="4" w:space="0" w:color="auto"/>
              <w:bottom w:val="single" w:sz="4" w:space="0" w:color="auto"/>
              <w:right w:val="single" w:sz="4" w:space="0" w:color="auto"/>
            </w:tcBorders>
            <w:vAlign w:val="center"/>
          </w:tcPr>
          <w:p w14:paraId="68C7F8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手术及操作目标部位名称</w:t>
            </w:r>
          </w:p>
        </w:tc>
        <w:tc>
          <w:tcPr>
            <w:tcW w:w="1139" w:type="dxa"/>
            <w:tcBorders>
              <w:top w:val="single" w:sz="4" w:space="0" w:color="auto"/>
              <w:left w:val="single" w:sz="4" w:space="0" w:color="auto"/>
              <w:bottom w:val="single" w:sz="4" w:space="0" w:color="auto"/>
              <w:right w:val="single" w:sz="4" w:space="0" w:color="auto"/>
            </w:tcBorders>
            <w:vAlign w:val="center"/>
          </w:tcPr>
          <w:p w14:paraId="5A9298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SSJCZMBBWMC</w:t>
            </w:r>
          </w:p>
        </w:tc>
        <w:tc>
          <w:tcPr>
            <w:tcW w:w="993" w:type="dxa"/>
            <w:tcBorders>
              <w:top w:val="single" w:sz="4" w:space="0" w:color="auto"/>
              <w:left w:val="single" w:sz="4" w:space="0" w:color="auto"/>
              <w:bottom w:val="single" w:sz="4" w:space="0" w:color="auto"/>
              <w:right w:val="single" w:sz="4" w:space="0" w:color="auto"/>
            </w:tcBorders>
            <w:vAlign w:val="center"/>
          </w:tcPr>
          <w:p w14:paraId="44FD18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B189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01E45C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D053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684" w:type="dxa"/>
            <w:tcBorders>
              <w:top w:val="single" w:sz="4" w:space="0" w:color="auto"/>
              <w:left w:val="single" w:sz="4" w:space="0" w:color="auto"/>
              <w:bottom w:val="single" w:sz="4" w:space="0" w:color="auto"/>
              <w:right w:val="single" w:sz="4" w:space="0" w:color="auto"/>
            </w:tcBorders>
            <w:vAlign w:val="center"/>
          </w:tcPr>
          <w:p w14:paraId="432E2C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5D5E40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当为其他时，填写具体的操作部位</w:t>
            </w:r>
          </w:p>
        </w:tc>
      </w:tr>
      <w:tr w:rsidR="003B62E7" w14:paraId="07C3C8C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EC806BD"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AB750E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手术及操作目标部位代码</w:t>
            </w:r>
          </w:p>
        </w:tc>
        <w:tc>
          <w:tcPr>
            <w:tcW w:w="1139" w:type="dxa"/>
            <w:tcBorders>
              <w:top w:val="single" w:sz="4" w:space="0" w:color="auto"/>
              <w:left w:val="single" w:sz="4" w:space="0" w:color="auto"/>
              <w:bottom w:val="single" w:sz="4" w:space="0" w:color="auto"/>
              <w:right w:val="single" w:sz="4" w:space="0" w:color="auto"/>
            </w:tcBorders>
            <w:vAlign w:val="center"/>
          </w:tcPr>
          <w:p w14:paraId="15A7C2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SSJCZMBBWDM</w:t>
            </w:r>
          </w:p>
        </w:tc>
        <w:tc>
          <w:tcPr>
            <w:tcW w:w="993" w:type="dxa"/>
            <w:tcBorders>
              <w:top w:val="single" w:sz="4" w:space="0" w:color="auto"/>
              <w:left w:val="single" w:sz="4" w:space="0" w:color="auto"/>
              <w:bottom w:val="single" w:sz="4" w:space="0" w:color="auto"/>
              <w:right w:val="single" w:sz="4" w:space="0" w:color="auto"/>
            </w:tcBorders>
            <w:vAlign w:val="center"/>
          </w:tcPr>
          <w:p w14:paraId="5FE629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CDE6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450301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F6F49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684" w:type="dxa"/>
            <w:tcBorders>
              <w:top w:val="single" w:sz="4" w:space="0" w:color="auto"/>
              <w:left w:val="single" w:sz="4" w:space="0" w:color="auto"/>
              <w:bottom w:val="single" w:sz="4" w:space="0" w:color="auto"/>
              <w:right w:val="single" w:sz="4" w:space="0" w:color="auto"/>
            </w:tcBorders>
            <w:vAlign w:val="center"/>
          </w:tcPr>
          <w:p w14:paraId="0B62CA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811A3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CV06.00.227 </w:t>
            </w:r>
            <w:r>
              <w:rPr>
                <w:rFonts w:ascii="Times New Roman" w:hAnsi="Times New Roman" w:cs="Times New Roman"/>
                <w:color w:val="000000"/>
                <w:sz w:val="18"/>
                <w:szCs w:val="18"/>
                <w:lang w:val="en-US" w:bidi="ar"/>
              </w:rPr>
              <w:t>操作部位代码表</w:t>
            </w:r>
          </w:p>
        </w:tc>
      </w:tr>
      <w:tr w:rsidR="003B62E7" w14:paraId="7015B7B5"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CFB48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DE05.10.165.00</w:t>
            </w:r>
          </w:p>
        </w:tc>
        <w:tc>
          <w:tcPr>
            <w:tcW w:w="1341" w:type="dxa"/>
            <w:tcBorders>
              <w:top w:val="single" w:sz="4" w:space="0" w:color="auto"/>
              <w:left w:val="single" w:sz="4" w:space="0" w:color="auto"/>
              <w:bottom w:val="single" w:sz="4" w:space="0" w:color="auto"/>
              <w:right w:val="single" w:sz="4" w:space="0" w:color="auto"/>
            </w:tcBorders>
            <w:vAlign w:val="center"/>
          </w:tcPr>
          <w:p w14:paraId="4F12688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引流标志</w:t>
            </w:r>
          </w:p>
        </w:tc>
        <w:tc>
          <w:tcPr>
            <w:tcW w:w="1139" w:type="dxa"/>
            <w:tcBorders>
              <w:top w:val="single" w:sz="4" w:space="0" w:color="auto"/>
              <w:left w:val="single" w:sz="4" w:space="0" w:color="auto"/>
              <w:bottom w:val="single" w:sz="4" w:space="0" w:color="auto"/>
              <w:right w:val="single" w:sz="4" w:space="0" w:color="auto"/>
            </w:tcBorders>
            <w:vAlign w:val="center"/>
          </w:tcPr>
          <w:p w14:paraId="1041BF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YLBZ</w:t>
            </w:r>
          </w:p>
        </w:tc>
        <w:tc>
          <w:tcPr>
            <w:tcW w:w="993" w:type="dxa"/>
            <w:tcBorders>
              <w:top w:val="single" w:sz="4" w:space="0" w:color="auto"/>
              <w:left w:val="single" w:sz="4" w:space="0" w:color="auto"/>
              <w:bottom w:val="single" w:sz="4" w:space="0" w:color="auto"/>
              <w:right w:val="single" w:sz="4" w:space="0" w:color="auto"/>
            </w:tcBorders>
            <w:vAlign w:val="center"/>
          </w:tcPr>
          <w:p w14:paraId="455554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5A8D5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922E0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A15EE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84" w:type="dxa"/>
            <w:tcBorders>
              <w:top w:val="single" w:sz="4" w:space="0" w:color="auto"/>
              <w:left w:val="single" w:sz="4" w:space="0" w:color="auto"/>
              <w:bottom w:val="single" w:sz="4" w:space="0" w:color="auto"/>
              <w:right w:val="single" w:sz="4" w:space="0" w:color="auto"/>
            </w:tcBorders>
            <w:vAlign w:val="center"/>
          </w:tcPr>
          <w:p w14:paraId="3669F9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1A8B61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是，标识术中是否有引流</w:t>
            </w:r>
          </w:p>
        </w:tc>
      </w:tr>
      <w:tr w:rsidR="003B62E7" w14:paraId="79EC6C47"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0C3592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DE08.50.044.00</w:t>
            </w:r>
          </w:p>
        </w:tc>
        <w:tc>
          <w:tcPr>
            <w:tcW w:w="1341" w:type="dxa"/>
            <w:tcBorders>
              <w:top w:val="single" w:sz="4" w:space="0" w:color="auto"/>
              <w:left w:val="single" w:sz="4" w:space="0" w:color="auto"/>
              <w:bottom w:val="single" w:sz="4" w:space="0" w:color="auto"/>
              <w:right w:val="single" w:sz="4" w:space="0" w:color="auto"/>
            </w:tcBorders>
            <w:vAlign w:val="center"/>
          </w:tcPr>
          <w:p w14:paraId="7E334A0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引流材料名称</w:t>
            </w:r>
          </w:p>
        </w:tc>
        <w:tc>
          <w:tcPr>
            <w:tcW w:w="1139" w:type="dxa"/>
            <w:tcBorders>
              <w:top w:val="single" w:sz="4" w:space="0" w:color="auto"/>
              <w:left w:val="single" w:sz="4" w:space="0" w:color="auto"/>
              <w:bottom w:val="single" w:sz="4" w:space="0" w:color="auto"/>
              <w:right w:val="single" w:sz="4" w:space="0" w:color="auto"/>
            </w:tcBorders>
            <w:vAlign w:val="center"/>
          </w:tcPr>
          <w:p w14:paraId="10AB29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YLCLMC</w:t>
            </w:r>
          </w:p>
        </w:tc>
        <w:tc>
          <w:tcPr>
            <w:tcW w:w="993" w:type="dxa"/>
            <w:tcBorders>
              <w:top w:val="single" w:sz="4" w:space="0" w:color="auto"/>
              <w:left w:val="single" w:sz="4" w:space="0" w:color="auto"/>
              <w:bottom w:val="single" w:sz="4" w:space="0" w:color="auto"/>
              <w:right w:val="single" w:sz="4" w:space="0" w:color="auto"/>
            </w:tcBorders>
            <w:vAlign w:val="center"/>
          </w:tcPr>
          <w:p w14:paraId="11511C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B96E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37CC56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14EA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684" w:type="dxa"/>
            <w:tcBorders>
              <w:top w:val="single" w:sz="4" w:space="0" w:color="auto"/>
              <w:left w:val="single" w:sz="4" w:space="0" w:color="auto"/>
              <w:bottom w:val="single" w:sz="4" w:space="0" w:color="auto"/>
              <w:right w:val="single" w:sz="4" w:space="0" w:color="auto"/>
            </w:tcBorders>
            <w:vAlign w:val="center"/>
          </w:tcPr>
          <w:p w14:paraId="7E8569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F311B2D" w14:textId="77777777" w:rsidR="003B62E7" w:rsidRDefault="003B62E7">
            <w:pPr>
              <w:rPr>
                <w:rFonts w:ascii="Times New Roman" w:hAnsi="Times New Roman"/>
                <w:color w:val="000000"/>
                <w:sz w:val="18"/>
                <w:szCs w:val="18"/>
                <w:lang w:bidi="ar"/>
              </w:rPr>
            </w:pPr>
          </w:p>
        </w:tc>
      </w:tr>
      <w:tr w:rsidR="003B62E7" w14:paraId="3E794A89"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E02E5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DE08.50.045.00</w:t>
            </w:r>
          </w:p>
        </w:tc>
        <w:tc>
          <w:tcPr>
            <w:tcW w:w="1341" w:type="dxa"/>
            <w:tcBorders>
              <w:top w:val="single" w:sz="4" w:space="0" w:color="auto"/>
              <w:left w:val="single" w:sz="4" w:space="0" w:color="auto"/>
              <w:bottom w:val="single" w:sz="4" w:space="0" w:color="auto"/>
              <w:right w:val="single" w:sz="4" w:space="0" w:color="auto"/>
            </w:tcBorders>
            <w:vAlign w:val="center"/>
          </w:tcPr>
          <w:p w14:paraId="502422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引流材料数目</w:t>
            </w:r>
          </w:p>
        </w:tc>
        <w:tc>
          <w:tcPr>
            <w:tcW w:w="1139" w:type="dxa"/>
            <w:tcBorders>
              <w:top w:val="single" w:sz="4" w:space="0" w:color="auto"/>
              <w:left w:val="single" w:sz="4" w:space="0" w:color="auto"/>
              <w:bottom w:val="single" w:sz="4" w:space="0" w:color="auto"/>
              <w:right w:val="single" w:sz="4" w:space="0" w:color="auto"/>
            </w:tcBorders>
            <w:vAlign w:val="center"/>
          </w:tcPr>
          <w:p w14:paraId="1543CD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YLCLSM</w:t>
            </w:r>
          </w:p>
        </w:tc>
        <w:tc>
          <w:tcPr>
            <w:tcW w:w="993" w:type="dxa"/>
            <w:tcBorders>
              <w:top w:val="single" w:sz="4" w:space="0" w:color="auto"/>
              <w:left w:val="single" w:sz="4" w:space="0" w:color="auto"/>
              <w:bottom w:val="single" w:sz="4" w:space="0" w:color="auto"/>
              <w:right w:val="single" w:sz="4" w:space="0" w:color="auto"/>
            </w:tcBorders>
            <w:vAlign w:val="center"/>
          </w:tcPr>
          <w:p w14:paraId="6521C5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A78C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45C125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C3C0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684" w:type="dxa"/>
            <w:tcBorders>
              <w:top w:val="single" w:sz="4" w:space="0" w:color="auto"/>
              <w:left w:val="single" w:sz="4" w:space="0" w:color="auto"/>
              <w:bottom w:val="single" w:sz="4" w:space="0" w:color="auto"/>
              <w:right w:val="single" w:sz="4" w:space="0" w:color="auto"/>
            </w:tcBorders>
            <w:vAlign w:val="center"/>
          </w:tcPr>
          <w:p w14:paraId="79B4F7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2E77A171" w14:textId="77777777" w:rsidR="003B62E7" w:rsidRDefault="003B62E7">
            <w:pPr>
              <w:rPr>
                <w:rFonts w:ascii="Times New Roman" w:hAnsi="Times New Roman"/>
                <w:color w:val="000000"/>
                <w:sz w:val="18"/>
                <w:szCs w:val="18"/>
                <w:lang w:bidi="ar"/>
              </w:rPr>
            </w:pPr>
          </w:p>
        </w:tc>
      </w:tr>
      <w:tr w:rsidR="003B62E7" w14:paraId="1387EFB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E2D45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DE06.00.341.00</w:t>
            </w:r>
          </w:p>
        </w:tc>
        <w:tc>
          <w:tcPr>
            <w:tcW w:w="1341" w:type="dxa"/>
            <w:tcBorders>
              <w:top w:val="single" w:sz="4" w:space="0" w:color="auto"/>
              <w:left w:val="single" w:sz="4" w:space="0" w:color="auto"/>
              <w:bottom w:val="single" w:sz="4" w:space="0" w:color="auto"/>
              <w:right w:val="single" w:sz="4" w:space="0" w:color="auto"/>
            </w:tcBorders>
            <w:vAlign w:val="center"/>
          </w:tcPr>
          <w:p w14:paraId="39CF66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放置部位</w:t>
            </w:r>
          </w:p>
        </w:tc>
        <w:tc>
          <w:tcPr>
            <w:tcW w:w="1139" w:type="dxa"/>
            <w:tcBorders>
              <w:top w:val="single" w:sz="4" w:space="0" w:color="auto"/>
              <w:left w:val="single" w:sz="4" w:space="0" w:color="auto"/>
              <w:bottom w:val="single" w:sz="4" w:space="0" w:color="auto"/>
              <w:right w:val="single" w:sz="4" w:space="0" w:color="auto"/>
            </w:tcBorders>
            <w:vAlign w:val="center"/>
          </w:tcPr>
          <w:p w14:paraId="648D25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FZBW</w:t>
            </w:r>
          </w:p>
        </w:tc>
        <w:tc>
          <w:tcPr>
            <w:tcW w:w="993" w:type="dxa"/>
            <w:tcBorders>
              <w:top w:val="single" w:sz="4" w:space="0" w:color="auto"/>
              <w:left w:val="single" w:sz="4" w:space="0" w:color="auto"/>
              <w:bottom w:val="single" w:sz="4" w:space="0" w:color="auto"/>
              <w:right w:val="single" w:sz="4" w:space="0" w:color="auto"/>
            </w:tcBorders>
            <w:vAlign w:val="center"/>
          </w:tcPr>
          <w:p w14:paraId="15E942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B14D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CEEA5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4026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84" w:type="dxa"/>
            <w:tcBorders>
              <w:top w:val="single" w:sz="4" w:space="0" w:color="auto"/>
              <w:left w:val="single" w:sz="4" w:space="0" w:color="auto"/>
              <w:bottom w:val="single" w:sz="4" w:space="0" w:color="auto"/>
              <w:right w:val="single" w:sz="4" w:space="0" w:color="auto"/>
            </w:tcBorders>
            <w:vAlign w:val="center"/>
          </w:tcPr>
          <w:p w14:paraId="5A0BC0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0FDC5A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引流管放置在病人体内的具体位置</w:t>
            </w:r>
          </w:p>
        </w:tc>
      </w:tr>
      <w:tr w:rsidR="003B62E7" w14:paraId="6EE42CE9"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104CAF9"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0FEB9D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手术后情况</w:t>
            </w:r>
          </w:p>
        </w:tc>
        <w:tc>
          <w:tcPr>
            <w:tcW w:w="1139" w:type="dxa"/>
            <w:tcBorders>
              <w:top w:val="single" w:sz="4" w:space="0" w:color="auto"/>
              <w:left w:val="single" w:sz="4" w:space="0" w:color="auto"/>
              <w:bottom w:val="single" w:sz="4" w:space="0" w:color="auto"/>
              <w:right w:val="single" w:sz="4" w:space="0" w:color="auto"/>
            </w:tcBorders>
            <w:vAlign w:val="center"/>
          </w:tcPr>
          <w:p w14:paraId="5D12B3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SSHQK</w:t>
            </w:r>
          </w:p>
        </w:tc>
        <w:tc>
          <w:tcPr>
            <w:tcW w:w="993" w:type="dxa"/>
            <w:tcBorders>
              <w:top w:val="single" w:sz="4" w:space="0" w:color="auto"/>
              <w:left w:val="single" w:sz="4" w:space="0" w:color="auto"/>
              <w:bottom w:val="single" w:sz="4" w:space="0" w:color="auto"/>
              <w:right w:val="single" w:sz="4" w:space="0" w:color="auto"/>
            </w:tcBorders>
            <w:vAlign w:val="center"/>
          </w:tcPr>
          <w:p w14:paraId="316A9A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C7A8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439949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A95CF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684" w:type="dxa"/>
            <w:tcBorders>
              <w:top w:val="single" w:sz="4" w:space="0" w:color="auto"/>
              <w:left w:val="single" w:sz="4" w:space="0" w:color="auto"/>
              <w:bottom w:val="single" w:sz="4" w:space="0" w:color="auto"/>
              <w:right w:val="single" w:sz="4" w:space="0" w:color="auto"/>
            </w:tcBorders>
            <w:vAlign w:val="center"/>
          </w:tcPr>
          <w:p w14:paraId="10451F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46E233A5" w14:textId="77777777" w:rsidR="003B62E7" w:rsidRDefault="003B62E7">
            <w:pPr>
              <w:rPr>
                <w:rFonts w:ascii="Times New Roman" w:hAnsi="Times New Roman"/>
                <w:color w:val="000000"/>
                <w:sz w:val="18"/>
                <w:szCs w:val="18"/>
                <w:lang w:bidi="ar"/>
              </w:rPr>
            </w:pPr>
          </w:p>
        </w:tc>
      </w:tr>
      <w:tr w:rsidR="003B62E7" w14:paraId="445E12DE"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29BDD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DE06.00.087.00</w:t>
            </w:r>
          </w:p>
        </w:tc>
        <w:tc>
          <w:tcPr>
            <w:tcW w:w="1341" w:type="dxa"/>
            <w:tcBorders>
              <w:top w:val="single" w:sz="4" w:space="0" w:color="auto"/>
              <w:left w:val="single" w:sz="4" w:space="0" w:color="auto"/>
              <w:bottom w:val="single" w:sz="4" w:space="0" w:color="auto"/>
              <w:right w:val="single" w:sz="4" w:space="0" w:color="auto"/>
            </w:tcBorders>
            <w:vAlign w:val="center"/>
          </w:tcPr>
          <w:p w14:paraId="707B55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其他医学处置</w:t>
            </w:r>
          </w:p>
        </w:tc>
        <w:tc>
          <w:tcPr>
            <w:tcW w:w="1139" w:type="dxa"/>
            <w:tcBorders>
              <w:top w:val="single" w:sz="4" w:space="0" w:color="auto"/>
              <w:left w:val="single" w:sz="4" w:space="0" w:color="auto"/>
              <w:bottom w:val="single" w:sz="4" w:space="0" w:color="auto"/>
              <w:right w:val="single" w:sz="4" w:space="0" w:color="auto"/>
            </w:tcBorders>
            <w:vAlign w:val="center"/>
          </w:tcPr>
          <w:p w14:paraId="4689D2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QTYXCZ</w:t>
            </w:r>
          </w:p>
        </w:tc>
        <w:tc>
          <w:tcPr>
            <w:tcW w:w="993" w:type="dxa"/>
            <w:tcBorders>
              <w:top w:val="single" w:sz="4" w:space="0" w:color="auto"/>
              <w:left w:val="single" w:sz="4" w:space="0" w:color="auto"/>
              <w:bottom w:val="single" w:sz="4" w:space="0" w:color="auto"/>
              <w:right w:val="single" w:sz="4" w:space="0" w:color="auto"/>
            </w:tcBorders>
            <w:vAlign w:val="center"/>
          </w:tcPr>
          <w:p w14:paraId="30603B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D49F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55EE9E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542F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684" w:type="dxa"/>
            <w:tcBorders>
              <w:top w:val="single" w:sz="4" w:space="0" w:color="auto"/>
              <w:left w:val="single" w:sz="4" w:space="0" w:color="auto"/>
              <w:bottom w:val="single" w:sz="4" w:space="0" w:color="auto"/>
              <w:right w:val="single" w:sz="4" w:space="0" w:color="auto"/>
            </w:tcBorders>
            <w:vAlign w:val="center"/>
          </w:tcPr>
          <w:p w14:paraId="3EB625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6CD86315" w14:textId="77777777" w:rsidR="003B62E7" w:rsidRDefault="003B62E7">
            <w:pPr>
              <w:rPr>
                <w:rFonts w:ascii="Times New Roman" w:hAnsi="Times New Roman"/>
                <w:color w:val="000000"/>
                <w:sz w:val="18"/>
                <w:szCs w:val="18"/>
                <w:lang w:bidi="ar"/>
              </w:rPr>
            </w:pPr>
          </w:p>
        </w:tc>
      </w:tr>
      <w:tr w:rsidR="003B62E7" w14:paraId="081DA85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8069A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DE04.30.007.00</w:t>
            </w:r>
          </w:p>
        </w:tc>
        <w:tc>
          <w:tcPr>
            <w:tcW w:w="1341" w:type="dxa"/>
            <w:tcBorders>
              <w:top w:val="single" w:sz="4" w:space="0" w:color="auto"/>
              <w:left w:val="single" w:sz="4" w:space="0" w:color="auto"/>
              <w:bottom w:val="single" w:sz="4" w:space="0" w:color="auto"/>
              <w:right w:val="single" w:sz="4" w:space="0" w:color="auto"/>
            </w:tcBorders>
            <w:vAlign w:val="center"/>
          </w:tcPr>
          <w:p w14:paraId="605E2D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病理检查</w:t>
            </w:r>
          </w:p>
        </w:tc>
        <w:tc>
          <w:tcPr>
            <w:tcW w:w="1139" w:type="dxa"/>
            <w:tcBorders>
              <w:top w:val="single" w:sz="4" w:space="0" w:color="auto"/>
              <w:left w:val="single" w:sz="4" w:space="0" w:color="auto"/>
              <w:bottom w:val="single" w:sz="4" w:space="0" w:color="auto"/>
              <w:right w:val="single" w:sz="4" w:space="0" w:color="auto"/>
            </w:tcBorders>
            <w:vAlign w:val="center"/>
          </w:tcPr>
          <w:p w14:paraId="18005C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BLJC</w:t>
            </w:r>
          </w:p>
        </w:tc>
        <w:tc>
          <w:tcPr>
            <w:tcW w:w="993" w:type="dxa"/>
            <w:tcBorders>
              <w:top w:val="single" w:sz="4" w:space="0" w:color="auto"/>
              <w:left w:val="single" w:sz="4" w:space="0" w:color="auto"/>
              <w:bottom w:val="single" w:sz="4" w:space="0" w:color="auto"/>
              <w:right w:val="single" w:sz="4" w:space="0" w:color="auto"/>
            </w:tcBorders>
            <w:vAlign w:val="center"/>
          </w:tcPr>
          <w:p w14:paraId="60EC47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8FFE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261E9A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12EF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684" w:type="dxa"/>
            <w:tcBorders>
              <w:top w:val="single" w:sz="4" w:space="0" w:color="auto"/>
              <w:left w:val="single" w:sz="4" w:space="0" w:color="auto"/>
              <w:bottom w:val="single" w:sz="4" w:space="0" w:color="auto"/>
              <w:right w:val="single" w:sz="4" w:space="0" w:color="auto"/>
            </w:tcBorders>
            <w:vAlign w:val="center"/>
          </w:tcPr>
          <w:p w14:paraId="147795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4AA0710C" w14:textId="77777777" w:rsidR="003B62E7" w:rsidRDefault="003B62E7">
            <w:pPr>
              <w:rPr>
                <w:rFonts w:ascii="Times New Roman" w:hAnsi="Times New Roman"/>
                <w:color w:val="000000"/>
                <w:sz w:val="18"/>
                <w:szCs w:val="18"/>
                <w:lang w:bidi="ar"/>
              </w:rPr>
            </w:pPr>
          </w:p>
        </w:tc>
      </w:tr>
      <w:tr w:rsidR="003B62E7" w14:paraId="2082F016"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4CFAFF3"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5E9DECC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6B91263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3A7323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E3269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F16E1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D87F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684" w:type="dxa"/>
            <w:tcBorders>
              <w:top w:val="single" w:sz="4" w:space="0" w:color="auto"/>
              <w:left w:val="single" w:sz="4" w:space="0" w:color="auto"/>
              <w:bottom w:val="single" w:sz="4" w:space="0" w:color="auto"/>
              <w:right w:val="single" w:sz="4" w:space="0" w:color="auto"/>
            </w:tcBorders>
            <w:vAlign w:val="center"/>
          </w:tcPr>
          <w:p w14:paraId="4BA6B6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55C5CE2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见就诊记录表的相关说明</w:t>
            </w:r>
          </w:p>
        </w:tc>
      </w:tr>
      <w:tr w:rsidR="003B62E7" w14:paraId="68575113"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5A4132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DE09.00.053.00</w:t>
            </w:r>
          </w:p>
        </w:tc>
        <w:tc>
          <w:tcPr>
            <w:tcW w:w="1341" w:type="dxa"/>
            <w:tcBorders>
              <w:top w:val="single" w:sz="4" w:space="0" w:color="auto"/>
              <w:left w:val="single" w:sz="4" w:space="0" w:color="auto"/>
              <w:bottom w:val="single" w:sz="4" w:space="0" w:color="auto"/>
              <w:right w:val="single" w:sz="4" w:space="0" w:color="auto"/>
            </w:tcBorders>
            <w:vAlign w:val="center"/>
          </w:tcPr>
          <w:p w14:paraId="12455A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9B09D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578EB1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84A5BE8"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7B486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3AB31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39A0D2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9C93DDE" w14:textId="77777777" w:rsidR="003B62E7" w:rsidRDefault="003B62E7">
            <w:pPr>
              <w:rPr>
                <w:rFonts w:ascii="Times New Roman" w:hAnsi="Times New Roman"/>
                <w:color w:val="000000"/>
                <w:sz w:val="18"/>
                <w:szCs w:val="18"/>
                <w:lang w:bidi="ar"/>
              </w:rPr>
            </w:pPr>
          </w:p>
        </w:tc>
      </w:tr>
      <w:tr w:rsidR="003B62E7" w14:paraId="333F71D1"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78CE4786"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1C9AE9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7DEA63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3E785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406CDA5"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40BF7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A1FEB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84" w:type="dxa"/>
            <w:tcBorders>
              <w:top w:val="single" w:sz="4" w:space="0" w:color="auto"/>
              <w:left w:val="single" w:sz="4" w:space="0" w:color="auto"/>
              <w:bottom w:val="single" w:sz="4" w:space="0" w:color="auto"/>
              <w:right w:val="single" w:sz="4" w:space="0" w:color="auto"/>
            </w:tcBorders>
            <w:vAlign w:val="center"/>
          </w:tcPr>
          <w:p w14:paraId="258E5B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614871B7" w14:textId="77777777" w:rsidR="003B62E7" w:rsidRDefault="003B62E7">
            <w:pPr>
              <w:rPr>
                <w:rFonts w:ascii="Times New Roman" w:hAnsi="Times New Roman"/>
                <w:color w:val="000000"/>
                <w:sz w:val="18"/>
                <w:szCs w:val="18"/>
                <w:lang w:bidi="ar"/>
              </w:rPr>
            </w:pPr>
          </w:p>
        </w:tc>
      </w:tr>
      <w:tr w:rsidR="003B62E7" w14:paraId="554C38DC"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23FE2DD4"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6930DB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126B6E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3E83B9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E7CAE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04C4A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9C43C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84" w:type="dxa"/>
            <w:tcBorders>
              <w:top w:val="single" w:sz="4" w:space="0" w:color="auto"/>
              <w:left w:val="single" w:sz="4" w:space="0" w:color="auto"/>
              <w:bottom w:val="single" w:sz="4" w:space="0" w:color="auto"/>
              <w:right w:val="single" w:sz="4" w:space="0" w:color="auto"/>
            </w:tcBorders>
            <w:vAlign w:val="center"/>
          </w:tcPr>
          <w:p w14:paraId="385EB2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38" w:type="dxa"/>
            <w:tcBorders>
              <w:top w:val="single" w:sz="4" w:space="0" w:color="auto"/>
              <w:left w:val="single" w:sz="4" w:space="0" w:color="auto"/>
              <w:bottom w:val="single" w:sz="4" w:space="0" w:color="auto"/>
              <w:right w:val="single" w:sz="4" w:space="0" w:color="auto"/>
            </w:tcBorders>
            <w:vAlign w:val="center"/>
          </w:tcPr>
          <w:p w14:paraId="23FDA91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2CDA0E7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682E2C88"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E6F4A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E929B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7974FB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F0FC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3157E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A9252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684" w:type="dxa"/>
            <w:tcBorders>
              <w:top w:val="single" w:sz="4" w:space="0" w:color="auto"/>
              <w:left w:val="single" w:sz="4" w:space="0" w:color="auto"/>
              <w:bottom w:val="single" w:sz="4" w:space="0" w:color="auto"/>
              <w:right w:val="single" w:sz="4" w:space="0" w:color="auto"/>
            </w:tcBorders>
            <w:vAlign w:val="center"/>
          </w:tcPr>
          <w:p w14:paraId="1A60C5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0D87C6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6630D95B" w14:textId="77777777" w:rsidTr="0098216E">
        <w:trPr>
          <w:cantSplit/>
          <w:trHeight w:val="357"/>
          <w:jc w:val="center"/>
        </w:trPr>
        <w:tc>
          <w:tcPr>
            <w:tcW w:w="970" w:type="dxa"/>
            <w:tcBorders>
              <w:top w:val="single" w:sz="4" w:space="0" w:color="auto"/>
              <w:left w:val="single" w:sz="4" w:space="0" w:color="auto"/>
              <w:bottom w:val="single" w:sz="4" w:space="0" w:color="auto"/>
              <w:right w:val="single" w:sz="4" w:space="0" w:color="auto"/>
            </w:tcBorders>
            <w:vAlign w:val="center"/>
          </w:tcPr>
          <w:p w14:paraId="446A620B" w14:textId="77777777" w:rsidR="003B62E7" w:rsidRDefault="003B62E7">
            <w:pPr>
              <w:jc w:val="center"/>
              <w:rPr>
                <w:rFonts w:ascii="Times New Roman" w:hAnsi="Times New Roman"/>
                <w:color w:val="000000"/>
                <w:sz w:val="18"/>
                <w:szCs w:val="18"/>
                <w:lang w:bidi="ar"/>
              </w:rPr>
            </w:pPr>
          </w:p>
        </w:tc>
        <w:tc>
          <w:tcPr>
            <w:tcW w:w="1341" w:type="dxa"/>
            <w:tcBorders>
              <w:top w:val="single" w:sz="4" w:space="0" w:color="auto"/>
              <w:left w:val="single" w:sz="4" w:space="0" w:color="auto"/>
              <w:bottom w:val="single" w:sz="4" w:space="0" w:color="auto"/>
              <w:right w:val="single" w:sz="4" w:space="0" w:color="auto"/>
            </w:tcBorders>
            <w:vAlign w:val="center"/>
          </w:tcPr>
          <w:p w14:paraId="404026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80922F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118E7D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27AEE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11D07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B6D4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684" w:type="dxa"/>
            <w:tcBorders>
              <w:top w:val="single" w:sz="4" w:space="0" w:color="auto"/>
              <w:left w:val="single" w:sz="4" w:space="0" w:color="auto"/>
              <w:bottom w:val="single" w:sz="4" w:space="0" w:color="auto"/>
              <w:right w:val="single" w:sz="4" w:space="0" w:color="auto"/>
            </w:tcBorders>
            <w:vAlign w:val="center"/>
          </w:tcPr>
          <w:p w14:paraId="4E0257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38" w:type="dxa"/>
            <w:tcBorders>
              <w:top w:val="single" w:sz="4" w:space="0" w:color="auto"/>
              <w:left w:val="single" w:sz="4" w:space="0" w:color="auto"/>
              <w:bottom w:val="single" w:sz="4" w:space="0" w:color="auto"/>
              <w:right w:val="single" w:sz="4" w:space="0" w:color="auto"/>
            </w:tcBorders>
            <w:vAlign w:val="center"/>
          </w:tcPr>
          <w:p w14:paraId="4AF64E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7B0F593D"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lastRenderedPageBreak/>
        <w:t>手术明细表说明：</w:t>
      </w:r>
    </w:p>
    <w:p w14:paraId="16DF698E" w14:textId="77777777" w:rsidR="003B62E7" w:rsidRDefault="00447626">
      <w:pPr>
        <w:numPr>
          <w:ilvl w:val="0"/>
          <w:numId w:val="2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手术明细流水号是医院内部唯一标示此手术明细记录的一个序号，必须保证在本医院内不重复。</w:t>
      </w:r>
      <w:r>
        <w:rPr>
          <w:rFonts w:ascii="Times New Roman" w:hAnsi="Times New Roman" w:cs="Times New Roman"/>
          <w:sz w:val="24"/>
          <w:szCs w:val="21"/>
        </w:rPr>
        <w:t>如医院内的序号是循环使用的，可以采用在前面加日期的方式避免重复（格式：</w:t>
      </w:r>
      <w:r>
        <w:rPr>
          <w:rFonts w:ascii="Times New Roman" w:hAnsi="Times New Roman" w:cs="Times New Roman"/>
          <w:sz w:val="24"/>
          <w:szCs w:val="21"/>
        </w:rPr>
        <w:t>YYYYMMDD</w:t>
      </w:r>
      <w:r>
        <w:rPr>
          <w:rFonts w:ascii="Times New Roman" w:hAnsi="Times New Roman" w:cs="Times New Roman"/>
          <w:sz w:val="24"/>
          <w:szCs w:val="21"/>
        </w:rPr>
        <w:t>）。</w:t>
      </w:r>
    </w:p>
    <w:p w14:paraId="13E131BF" w14:textId="77777777" w:rsidR="003B62E7" w:rsidRDefault="00447626">
      <w:pPr>
        <w:numPr>
          <w:ilvl w:val="0"/>
          <w:numId w:val="27"/>
        </w:numPr>
        <w:autoSpaceDE/>
        <w:autoSpaceDN/>
        <w:spacing w:line="360" w:lineRule="auto"/>
        <w:jc w:val="both"/>
        <w:rPr>
          <w:rFonts w:ascii="Times New Roman" w:hAnsi="Times New Roman"/>
          <w:sz w:val="24"/>
          <w:szCs w:val="21"/>
        </w:rPr>
      </w:pPr>
      <w:r>
        <w:rPr>
          <w:rFonts w:ascii="Times New Roman" w:hAnsi="Times New Roman" w:cs="Times New Roman"/>
          <w:sz w:val="24"/>
          <w:szCs w:val="21"/>
        </w:rPr>
        <w:t>日间手术：有关部门对日间手术的业务界定为必须同时符合下述三项条件，供联网医院参考该说法填报：</w:t>
      </w:r>
    </w:p>
    <w:p w14:paraId="413E38F7" w14:textId="77777777" w:rsidR="003B62E7" w:rsidRDefault="00447626">
      <w:pPr>
        <w:numPr>
          <w:ilvl w:val="0"/>
          <w:numId w:val="28"/>
        </w:numPr>
        <w:autoSpaceDE/>
        <w:autoSpaceDN/>
        <w:spacing w:line="360" w:lineRule="auto"/>
        <w:ind w:left="709" w:firstLine="0"/>
        <w:jc w:val="both"/>
        <w:rPr>
          <w:rFonts w:ascii="Times New Roman" w:hAnsi="Times New Roman"/>
          <w:sz w:val="24"/>
        </w:rPr>
      </w:pPr>
      <w:r>
        <w:rPr>
          <w:rFonts w:ascii="Times New Roman" w:hAnsi="Times New Roman" w:cs="Times New Roman"/>
          <w:sz w:val="24"/>
        </w:rPr>
        <w:t>择期手术病人当天入院手术后</w:t>
      </w:r>
      <w:r>
        <w:rPr>
          <w:rFonts w:ascii="Times New Roman" w:hAnsi="Times New Roman" w:cs="Times New Roman"/>
          <w:sz w:val="24"/>
        </w:rPr>
        <w:t>24</w:t>
      </w:r>
      <w:r>
        <w:rPr>
          <w:rFonts w:ascii="Times New Roman" w:hAnsi="Times New Roman" w:cs="Times New Roman"/>
          <w:sz w:val="24"/>
        </w:rPr>
        <w:t>小时内出院。</w:t>
      </w:r>
    </w:p>
    <w:p w14:paraId="0B1C27A3" w14:textId="77777777" w:rsidR="003B62E7" w:rsidRDefault="00447626">
      <w:pPr>
        <w:numPr>
          <w:ilvl w:val="0"/>
          <w:numId w:val="28"/>
        </w:numPr>
        <w:autoSpaceDE/>
        <w:autoSpaceDN/>
        <w:spacing w:line="360" w:lineRule="auto"/>
        <w:ind w:left="709" w:firstLine="0"/>
        <w:jc w:val="both"/>
        <w:rPr>
          <w:rFonts w:ascii="Times New Roman" w:hAnsi="Times New Roman"/>
          <w:sz w:val="24"/>
        </w:rPr>
      </w:pPr>
      <w:r>
        <w:rPr>
          <w:rFonts w:ascii="Times New Roman" w:hAnsi="Times New Roman" w:cs="Times New Roman"/>
          <w:sz w:val="24"/>
        </w:rPr>
        <w:t>需要使用全套的手术室设备和</w:t>
      </w:r>
      <w:r>
        <w:rPr>
          <w:rFonts w:ascii="Times New Roman" w:hAnsi="Times New Roman" w:cs="Times New Roman"/>
          <w:sz w:val="24"/>
        </w:rPr>
        <w:t>/</w:t>
      </w:r>
      <w:r>
        <w:rPr>
          <w:rFonts w:ascii="Times New Roman" w:hAnsi="Times New Roman" w:cs="Times New Roman"/>
          <w:sz w:val="24"/>
        </w:rPr>
        <w:t>或实行全身麻醉的。</w:t>
      </w:r>
    </w:p>
    <w:p w14:paraId="52294BC4" w14:textId="77777777" w:rsidR="003B62E7" w:rsidRDefault="00447626">
      <w:pPr>
        <w:numPr>
          <w:ilvl w:val="0"/>
          <w:numId w:val="28"/>
        </w:numPr>
        <w:autoSpaceDE/>
        <w:autoSpaceDN/>
        <w:spacing w:line="360" w:lineRule="auto"/>
        <w:ind w:left="709" w:firstLine="0"/>
        <w:jc w:val="both"/>
        <w:rPr>
          <w:rFonts w:ascii="Times New Roman" w:hAnsi="Times New Roman"/>
          <w:sz w:val="24"/>
        </w:rPr>
      </w:pPr>
      <w:r>
        <w:rPr>
          <w:rFonts w:ascii="Times New Roman" w:hAnsi="Times New Roman" w:cs="Times New Roman"/>
          <w:sz w:val="24"/>
        </w:rPr>
        <w:t>不包括门诊小手术和内镜。</w:t>
      </w:r>
    </w:p>
    <w:p w14:paraId="154C76D9" w14:textId="77777777" w:rsidR="003B62E7" w:rsidRDefault="00447626">
      <w:pPr>
        <w:pStyle w:val="21"/>
        <w:rPr>
          <w:rFonts w:ascii="仿宋_GB2312" w:eastAsia="仿宋_GB2312"/>
          <w:sz w:val="28"/>
          <w:szCs w:val="28"/>
        </w:rPr>
      </w:pPr>
      <w:bookmarkStart w:id="229" w:name="_Toc9413"/>
      <w:bookmarkStart w:id="230" w:name="_Toc24953"/>
      <w:bookmarkStart w:id="231" w:name="_Toc5840"/>
      <w:r>
        <w:rPr>
          <w:rFonts w:ascii="仿宋_GB2312" w:eastAsia="仿宋_GB2312"/>
          <w:sz w:val="28"/>
          <w:szCs w:val="28"/>
        </w:rPr>
        <w:t>护理压疮评估记录（TB_EMR_HLYCPGJL）</w:t>
      </w:r>
      <w:bookmarkEnd w:id="229"/>
      <w:bookmarkEnd w:id="230"/>
      <w:bookmarkEnd w:id="231"/>
    </w:p>
    <w:p w14:paraId="317811BD" w14:textId="77777777" w:rsidR="003B62E7" w:rsidRDefault="00447626">
      <w:pPr>
        <w:rPr>
          <w:rFonts w:ascii="Times New Roman" w:hAnsi="Times New Roman"/>
          <w:sz w:val="24"/>
          <w:szCs w:val="21"/>
        </w:rPr>
      </w:pPr>
      <w:r>
        <w:rPr>
          <w:rFonts w:ascii="Times New Roman" w:hAnsi="Times New Roman" w:cs="Times New Roman"/>
          <w:sz w:val="24"/>
          <w:szCs w:val="21"/>
        </w:rPr>
        <w:t>记录创建完成后上传，修改后再次上传。日常每天上传。</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42"/>
        <w:gridCol w:w="1139"/>
        <w:gridCol w:w="993"/>
        <w:gridCol w:w="708"/>
        <w:gridCol w:w="629"/>
        <w:gridCol w:w="931"/>
        <w:gridCol w:w="708"/>
        <w:gridCol w:w="1973"/>
      </w:tblGrid>
      <w:tr w:rsidR="003B62E7" w14:paraId="1589BEAE" w14:textId="77777777" w:rsidTr="0098216E">
        <w:trPr>
          <w:cantSplit/>
          <w:trHeight w:val="9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64D4E4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42" w:type="dxa"/>
            <w:tcBorders>
              <w:top w:val="single" w:sz="4" w:space="0" w:color="auto"/>
              <w:left w:val="single" w:sz="4" w:space="0" w:color="auto"/>
              <w:bottom w:val="single" w:sz="4" w:space="0" w:color="auto"/>
              <w:right w:val="single" w:sz="4" w:space="0" w:color="auto"/>
            </w:tcBorders>
            <w:shd w:val="clear" w:color="auto" w:fill="D9D9D9"/>
            <w:vAlign w:val="center"/>
          </w:tcPr>
          <w:p w14:paraId="3EC0289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CE146C6"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964FCB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23EAEFF"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9CC5C48"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3FFD025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85052D8"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tcPr>
          <w:p w14:paraId="6C8716F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F8B5A4A" w14:textId="77777777" w:rsidTr="0098216E">
        <w:trPr>
          <w:cantSplit/>
          <w:trHeight w:val="90"/>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64D9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DE01.00.008.00</w:t>
            </w:r>
          </w:p>
        </w:tc>
        <w:tc>
          <w:tcPr>
            <w:tcW w:w="13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0736D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护理压疮评估记录流水号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CFFF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HLYCPGJLLSH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95DE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8E4B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ECB37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AE20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262A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31FB8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2746E85A" w14:textId="77777777" w:rsidTr="0098216E">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138E7D" w14:textId="77777777" w:rsidR="003B62E7" w:rsidRDefault="003B62E7">
            <w:pP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4E47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2536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AE5A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D171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F2A5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BB66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453DC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4B63F8" w14:textId="77777777" w:rsidR="003B62E7" w:rsidRDefault="003B62E7">
            <w:pPr>
              <w:rPr>
                <w:rFonts w:ascii="Times New Roman" w:hAnsi="Times New Roman"/>
                <w:szCs w:val="21"/>
              </w:rPr>
            </w:pPr>
          </w:p>
        </w:tc>
      </w:tr>
      <w:tr w:rsidR="003B62E7" w14:paraId="3967360C"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C9491" w14:textId="77777777" w:rsidR="003B62E7" w:rsidRDefault="003B62E7">
            <w:pP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2EC70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AA27F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CB1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BAF7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3B4934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182FF2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7E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4A217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755AB396"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79131B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342" w:type="dxa"/>
            <w:tcBorders>
              <w:top w:val="single" w:sz="4" w:space="0" w:color="auto"/>
              <w:left w:val="single" w:sz="4" w:space="0" w:color="auto"/>
              <w:bottom w:val="single" w:sz="4" w:space="0" w:color="auto"/>
              <w:right w:val="single" w:sz="4" w:space="0" w:color="auto"/>
            </w:tcBorders>
            <w:vAlign w:val="center"/>
          </w:tcPr>
          <w:p w14:paraId="282C2A2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415994E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24B306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30DB5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FECFE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1E5BB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6546C1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667D70B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106AA223"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3A872C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342" w:type="dxa"/>
            <w:tcBorders>
              <w:top w:val="single" w:sz="4" w:space="0" w:color="auto"/>
              <w:left w:val="single" w:sz="4" w:space="0" w:color="auto"/>
              <w:bottom w:val="single" w:sz="4" w:space="0" w:color="auto"/>
              <w:right w:val="single" w:sz="4" w:space="0" w:color="auto"/>
            </w:tcBorders>
            <w:vAlign w:val="center"/>
          </w:tcPr>
          <w:p w14:paraId="604855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51F47B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2B2E7B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4D64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0118BC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D00F3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189953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4D1DEF1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006964B1"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5DAC0E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42" w:type="dxa"/>
            <w:tcBorders>
              <w:top w:val="single" w:sz="4" w:space="0" w:color="auto"/>
              <w:left w:val="single" w:sz="4" w:space="0" w:color="auto"/>
              <w:bottom w:val="single" w:sz="4" w:space="0" w:color="auto"/>
              <w:right w:val="single" w:sz="4" w:space="0" w:color="auto"/>
            </w:tcBorders>
            <w:vAlign w:val="center"/>
          </w:tcPr>
          <w:p w14:paraId="1426390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196596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ZYJZLSH</w:t>
            </w:r>
          </w:p>
        </w:tc>
        <w:tc>
          <w:tcPr>
            <w:tcW w:w="993" w:type="dxa"/>
            <w:tcBorders>
              <w:top w:val="single" w:sz="4" w:space="0" w:color="auto"/>
              <w:left w:val="single" w:sz="4" w:space="0" w:color="auto"/>
              <w:bottom w:val="single" w:sz="4" w:space="0" w:color="auto"/>
              <w:right w:val="single" w:sz="4" w:space="0" w:color="auto"/>
            </w:tcBorders>
            <w:vAlign w:val="center"/>
          </w:tcPr>
          <w:p w14:paraId="695931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DDB0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CDB837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C5071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5270D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62BFBD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患者每次住院的院内唯一标识号</w:t>
            </w:r>
          </w:p>
        </w:tc>
      </w:tr>
      <w:tr w:rsidR="003B62E7" w14:paraId="5B36E480"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64877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DE01.00.014.00</w:t>
            </w:r>
          </w:p>
        </w:tc>
        <w:tc>
          <w:tcPr>
            <w:tcW w:w="1342" w:type="dxa"/>
            <w:tcBorders>
              <w:top w:val="single" w:sz="4" w:space="0" w:color="auto"/>
              <w:left w:val="single" w:sz="4" w:space="0" w:color="auto"/>
              <w:bottom w:val="single" w:sz="4" w:space="0" w:color="auto"/>
              <w:right w:val="single" w:sz="4" w:space="0" w:color="auto"/>
            </w:tcBorders>
            <w:vAlign w:val="center"/>
          </w:tcPr>
          <w:p w14:paraId="052C82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17A00F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727CE4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54E2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F7F30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76CA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13B92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6561278B" w14:textId="77777777" w:rsidR="003B62E7" w:rsidRDefault="003B62E7">
            <w:pPr>
              <w:rPr>
                <w:rFonts w:ascii="Times New Roman" w:hAnsi="Times New Roman"/>
                <w:sz w:val="18"/>
                <w:szCs w:val="18"/>
              </w:rPr>
            </w:pPr>
          </w:p>
        </w:tc>
      </w:tr>
      <w:tr w:rsidR="003B62E7" w14:paraId="594ED6FA"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3E8E21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42" w:type="dxa"/>
            <w:tcBorders>
              <w:top w:val="single" w:sz="4" w:space="0" w:color="auto"/>
              <w:left w:val="single" w:sz="4" w:space="0" w:color="auto"/>
              <w:bottom w:val="single" w:sz="4" w:space="0" w:color="auto"/>
              <w:right w:val="single" w:sz="4" w:space="0" w:color="auto"/>
            </w:tcBorders>
            <w:vAlign w:val="center"/>
          </w:tcPr>
          <w:p w14:paraId="78371D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756CA1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6386A1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DDB9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B33A8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E712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6CE1B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4C043AC1" w14:textId="77777777" w:rsidR="003B62E7" w:rsidRDefault="003B62E7">
            <w:pPr>
              <w:rPr>
                <w:rFonts w:ascii="Times New Roman" w:hAnsi="Times New Roman"/>
                <w:sz w:val="18"/>
                <w:szCs w:val="18"/>
                <w:lang w:bidi="ar"/>
              </w:rPr>
            </w:pPr>
          </w:p>
        </w:tc>
      </w:tr>
      <w:tr w:rsidR="003B62E7" w14:paraId="27CB412B"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09A1EF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42" w:type="dxa"/>
            <w:tcBorders>
              <w:top w:val="single" w:sz="4" w:space="0" w:color="auto"/>
              <w:left w:val="single" w:sz="4" w:space="0" w:color="auto"/>
              <w:bottom w:val="single" w:sz="4" w:space="0" w:color="auto"/>
              <w:right w:val="single" w:sz="4" w:space="0" w:color="auto"/>
            </w:tcBorders>
            <w:vAlign w:val="center"/>
          </w:tcPr>
          <w:p w14:paraId="73A3DE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70AA00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44EAD9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9A8C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43FBE6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1D322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0BDFFC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2AE82B20"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1BD40887"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B8FE098" w14:textId="77777777" w:rsidR="003B62E7" w:rsidRDefault="003B62E7">
            <w:pP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19A7F6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患者入院前是否已有压疮</w:t>
            </w:r>
          </w:p>
        </w:tc>
        <w:tc>
          <w:tcPr>
            <w:tcW w:w="1139" w:type="dxa"/>
            <w:tcBorders>
              <w:top w:val="single" w:sz="4" w:space="0" w:color="auto"/>
              <w:left w:val="single" w:sz="4" w:space="0" w:color="auto"/>
              <w:bottom w:val="single" w:sz="4" w:space="0" w:color="auto"/>
              <w:right w:val="single" w:sz="4" w:space="0" w:color="auto"/>
            </w:tcBorders>
            <w:vAlign w:val="center"/>
          </w:tcPr>
          <w:p w14:paraId="5B99C1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RYQYCBZ</w:t>
            </w:r>
          </w:p>
        </w:tc>
        <w:tc>
          <w:tcPr>
            <w:tcW w:w="993" w:type="dxa"/>
            <w:tcBorders>
              <w:top w:val="single" w:sz="4" w:space="0" w:color="auto"/>
              <w:left w:val="single" w:sz="4" w:space="0" w:color="auto"/>
              <w:bottom w:val="single" w:sz="4" w:space="0" w:color="auto"/>
              <w:right w:val="single" w:sz="4" w:space="0" w:color="auto"/>
            </w:tcBorders>
            <w:vAlign w:val="center"/>
          </w:tcPr>
          <w:p w14:paraId="348E10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9203B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48F61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B8BCB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D0CBC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6C9B45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471E0DCB"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057E368" w14:textId="77777777" w:rsidR="003B62E7" w:rsidRDefault="003B62E7">
            <w:pPr>
              <w:rPr>
                <w:rFonts w:ascii="Times New Roman" w:hAnsi="Times New Roman"/>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36BBE7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住院期间是否发生压疮</w:t>
            </w:r>
          </w:p>
        </w:tc>
        <w:tc>
          <w:tcPr>
            <w:tcW w:w="1139" w:type="dxa"/>
            <w:tcBorders>
              <w:top w:val="single" w:sz="4" w:space="0" w:color="auto"/>
              <w:left w:val="single" w:sz="4" w:space="0" w:color="auto"/>
              <w:bottom w:val="single" w:sz="4" w:space="0" w:color="auto"/>
              <w:right w:val="single" w:sz="4" w:space="0" w:color="auto"/>
            </w:tcBorders>
            <w:vAlign w:val="center"/>
          </w:tcPr>
          <w:p w14:paraId="61B651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ZYQJYCBZ</w:t>
            </w:r>
          </w:p>
        </w:tc>
        <w:tc>
          <w:tcPr>
            <w:tcW w:w="993" w:type="dxa"/>
            <w:tcBorders>
              <w:top w:val="single" w:sz="4" w:space="0" w:color="auto"/>
              <w:left w:val="single" w:sz="4" w:space="0" w:color="auto"/>
              <w:bottom w:val="single" w:sz="4" w:space="0" w:color="auto"/>
              <w:right w:val="single" w:sz="4" w:space="0" w:color="auto"/>
            </w:tcBorders>
            <w:vAlign w:val="center"/>
          </w:tcPr>
          <w:p w14:paraId="2A6137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E8AA7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8522E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3BD25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A65BF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5C7D1F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6103E21B"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704022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DE09.00.053.00</w:t>
            </w:r>
          </w:p>
        </w:tc>
        <w:tc>
          <w:tcPr>
            <w:tcW w:w="1342" w:type="dxa"/>
            <w:tcBorders>
              <w:top w:val="single" w:sz="4" w:space="0" w:color="auto"/>
              <w:left w:val="single" w:sz="4" w:space="0" w:color="auto"/>
              <w:bottom w:val="single" w:sz="4" w:space="0" w:color="auto"/>
              <w:right w:val="single" w:sz="4" w:space="0" w:color="auto"/>
            </w:tcBorders>
            <w:vAlign w:val="center"/>
          </w:tcPr>
          <w:p w14:paraId="1FD48B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80A09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74176E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1EDE2D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E2559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9E5AC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B0B2F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5739D742" w14:textId="77777777" w:rsidR="003B62E7" w:rsidRDefault="003B62E7">
            <w:pPr>
              <w:rPr>
                <w:rFonts w:ascii="Times New Roman" w:hAnsi="Times New Roman"/>
                <w:sz w:val="18"/>
                <w:szCs w:val="18"/>
                <w:lang w:bidi="ar"/>
              </w:rPr>
            </w:pPr>
          </w:p>
        </w:tc>
      </w:tr>
      <w:tr w:rsidR="003B62E7" w14:paraId="3FA505BA"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D060B8F" w14:textId="77777777" w:rsidR="003B62E7" w:rsidRDefault="003B62E7">
            <w:pPr>
              <w:rPr>
                <w:rFonts w:ascii="Times New Roman" w:hAnsi="Times New Roman"/>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1BF660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5DD98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13F99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001FCC8"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74B68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2E20F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57AC9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28EE99E" w14:textId="77777777" w:rsidR="003B62E7" w:rsidRDefault="003B62E7">
            <w:pPr>
              <w:rPr>
                <w:rFonts w:ascii="Times New Roman" w:hAnsi="Times New Roman"/>
                <w:sz w:val="18"/>
                <w:szCs w:val="18"/>
                <w:lang w:bidi="ar"/>
              </w:rPr>
            </w:pPr>
          </w:p>
        </w:tc>
      </w:tr>
      <w:tr w:rsidR="003B62E7" w14:paraId="255951EB"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8D9744F" w14:textId="77777777" w:rsidR="003B62E7" w:rsidRDefault="003B62E7">
            <w:pPr>
              <w:rPr>
                <w:rFonts w:ascii="Times New Roman" w:hAnsi="Times New Roman"/>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094FCC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557730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589A88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B6A8D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1CF61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BCCAB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5D11A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73" w:type="dxa"/>
            <w:tcBorders>
              <w:top w:val="single" w:sz="4" w:space="0" w:color="auto"/>
              <w:left w:val="single" w:sz="4" w:space="0" w:color="auto"/>
              <w:bottom w:val="single" w:sz="4" w:space="0" w:color="auto"/>
              <w:right w:val="single" w:sz="4" w:space="0" w:color="auto"/>
            </w:tcBorders>
            <w:vAlign w:val="center"/>
          </w:tcPr>
          <w:p w14:paraId="01E410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68909F9"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EA87B4A" w14:textId="77777777" w:rsidR="003B62E7" w:rsidRDefault="003B62E7">
            <w:pPr>
              <w:rPr>
                <w:rFonts w:ascii="Times New Roman" w:hAnsi="Times New Roman"/>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508EAB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C4FD9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6E6A66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FB45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CA32A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9EC0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74750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65D63A5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0D52B6A3"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25084A7" w14:textId="77777777" w:rsidR="003B62E7" w:rsidRDefault="003B62E7">
            <w:pPr>
              <w:rPr>
                <w:rFonts w:ascii="Times New Roman" w:hAnsi="Times New Roman"/>
                <w:sz w:val="18"/>
                <w:szCs w:val="18"/>
                <w:lang w:bidi="ar"/>
              </w:rPr>
            </w:pPr>
          </w:p>
        </w:tc>
        <w:tc>
          <w:tcPr>
            <w:tcW w:w="1342" w:type="dxa"/>
            <w:tcBorders>
              <w:top w:val="single" w:sz="4" w:space="0" w:color="auto"/>
              <w:left w:val="single" w:sz="4" w:space="0" w:color="auto"/>
              <w:bottom w:val="single" w:sz="4" w:space="0" w:color="auto"/>
              <w:right w:val="single" w:sz="4" w:space="0" w:color="auto"/>
            </w:tcBorders>
            <w:vAlign w:val="center"/>
          </w:tcPr>
          <w:p w14:paraId="55FDC3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033EEE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04C11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5683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F0F61B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240A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DC642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73" w:type="dxa"/>
            <w:tcBorders>
              <w:top w:val="single" w:sz="4" w:space="0" w:color="auto"/>
              <w:left w:val="single" w:sz="4" w:space="0" w:color="auto"/>
              <w:bottom w:val="single" w:sz="4" w:space="0" w:color="auto"/>
              <w:right w:val="single" w:sz="4" w:space="0" w:color="auto"/>
            </w:tcBorders>
            <w:vAlign w:val="center"/>
          </w:tcPr>
          <w:p w14:paraId="69E4E5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393547E8" w14:textId="77777777" w:rsidR="003B62E7" w:rsidRDefault="00447626">
      <w:pPr>
        <w:pStyle w:val="21"/>
        <w:rPr>
          <w:rFonts w:ascii="仿宋_GB2312" w:eastAsia="仿宋_GB2312"/>
          <w:sz w:val="28"/>
          <w:szCs w:val="28"/>
        </w:rPr>
      </w:pPr>
      <w:bookmarkStart w:id="232" w:name="_Toc20141"/>
      <w:bookmarkStart w:id="233" w:name="_Toc7244"/>
      <w:bookmarkStart w:id="234" w:name="_Toc19465"/>
      <w:r>
        <w:rPr>
          <w:rFonts w:ascii="仿宋_GB2312" w:eastAsia="仿宋_GB2312"/>
          <w:sz w:val="28"/>
          <w:szCs w:val="28"/>
        </w:rPr>
        <w:t>护理跌倒评估记录（TB_EMR_HLDDPGJL）</w:t>
      </w:r>
      <w:bookmarkEnd w:id="232"/>
      <w:bookmarkEnd w:id="233"/>
      <w:bookmarkEnd w:id="234"/>
    </w:p>
    <w:p w14:paraId="4C146E11" w14:textId="77777777" w:rsidR="003B62E7" w:rsidRDefault="00447626">
      <w:pPr>
        <w:rPr>
          <w:rFonts w:ascii="Times New Roman" w:hAnsi="Times New Roman"/>
          <w:sz w:val="24"/>
          <w:szCs w:val="21"/>
        </w:rPr>
      </w:pPr>
      <w:r>
        <w:rPr>
          <w:rFonts w:ascii="Times New Roman" w:hAnsi="Times New Roman" w:cs="Times New Roman"/>
          <w:sz w:val="24"/>
          <w:szCs w:val="21"/>
        </w:rPr>
        <w:t>记录创建完成后上传，修改后再次上传。日常每天上传。</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0"/>
        <w:gridCol w:w="1139"/>
        <w:gridCol w:w="993"/>
        <w:gridCol w:w="708"/>
        <w:gridCol w:w="629"/>
        <w:gridCol w:w="931"/>
        <w:gridCol w:w="708"/>
        <w:gridCol w:w="2327"/>
      </w:tblGrid>
      <w:tr w:rsidR="003B62E7" w14:paraId="1F6FC7F6" w14:textId="77777777" w:rsidTr="0098216E">
        <w:trPr>
          <w:cantSplit/>
          <w:trHeight w:val="9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6CF5366"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14:paraId="1ABF460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6ED2E97"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4421205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5E34A87"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BAF0678"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497F2E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144D4794"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327" w:type="dxa"/>
            <w:tcBorders>
              <w:top w:val="single" w:sz="4" w:space="0" w:color="auto"/>
              <w:left w:val="single" w:sz="4" w:space="0" w:color="auto"/>
              <w:bottom w:val="single" w:sz="4" w:space="0" w:color="auto"/>
              <w:right w:val="single" w:sz="4" w:space="0" w:color="auto"/>
            </w:tcBorders>
            <w:shd w:val="clear" w:color="auto" w:fill="D9D9D9"/>
            <w:vAlign w:val="center"/>
          </w:tcPr>
          <w:p w14:paraId="73BFC83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9989A9B" w14:textId="77777777" w:rsidTr="0098216E">
        <w:trPr>
          <w:cantSplit/>
          <w:trHeight w:val="90"/>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56D8D9"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C9C4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7D15D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BBBE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900B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0DA7B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E7FA4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7A98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4A332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29F6026" w14:textId="77777777" w:rsidTr="0098216E">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7024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DE01.00.008.00</w:t>
            </w: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433C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护理跌倒评估记录流水号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7305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HLDDPGJLLSH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B57D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19B8B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30B5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BC41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215A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ACBB6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37330129"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386EF1"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B04E4E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CF159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7D06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7897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C5E48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815A22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FAA5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AAE2E4C" w14:textId="77777777" w:rsidR="003B62E7" w:rsidRDefault="003B62E7">
            <w:pPr>
              <w:rPr>
                <w:rFonts w:ascii="Times New Roman" w:hAnsi="Times New Roman"/>
                <w:szCs w:val="21"/>
              </w:rPr>
            </w:pPr>
          </w:p>
        </w:tc>
      </w:tr>
      <w:tr w:rsidR="003B62E7" w14:paraId="113D77F4"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AC05CC8"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0B44B2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1FB429F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5DBA49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93A9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1E7D6E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62D2D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0E4778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66F2F2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06C6CEE1"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E2F963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200" w:type="dxa"/>
            <w:tcBorders>
              <w:top w:val="single" w:sz="4" w:space="0" w:color="auto"/>
              <w:left w:val="single" w:sz="4" w:space="0" w:color="auto"/>
              <w:bottom w:val="single" w:sz="4" w:space="0" w:color="auto"/>
              <w:right w:val="single" w:sz="4" w:space="0" w:color="auto"/>
            </w:tcBorders>
            <w:vAlign w:val="center"/>
          </w:tcPr>
          <w:p w14:paraId="02A1CBB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1411E7E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0DFA65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A1030A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A2643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8FEAC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0D3C9D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327" w:type="dxa"/>
            <w:tcBorders>
              <w:top w:val="single" w:sz="4" w:space="0" w:color="auto"/>
              <w:left w:val="single" w:sz="4" w:space="0" w:color="auto"/>
              <w:bottom w:val="single" w:sz="4" w:space="0" w:color="auto"/>
              <w:right w:val="single" w:sz="4" w:space="0" w:color="auto"/>
            </w:tcBorders>
            <w:vAlign w:val="center"/>
          </w:tcPr>
          <w:p w14:paraId="696946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5CCE7373"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3FB390D"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7C85AC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4C4E45F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71DF53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95FA6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57B33C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1C05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580CB3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327" w:type="dxa"/>
            <w:tcBorders>
              <w:top w:val="single" w:sz="4" w:space="0" w:color="auto"/>
              <w:left w:val="single" w:sz="4" w:space="0" w:color="auto"/>
              <w:bottom w:val="single" w:sz="4" w:space="0" w:color="auto"/>
              <w:right w:val="single" w:sz="4" w:space="0" w:color="auto"/>
            </w:tcBorders>
            <w:vAlign w:val="center"/>
          </w:tcPr>
          <w:p w14:paraId="7A3EF8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6DDE66F6"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72FDF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00" w:type="dxa"/>
            <w:tcBorders>
              <w:top w:val="single" w:sz="4" w:space="0" w:color="auto"/>
              <w:left w:val="single" w:sz="4" w:space="0" w:color="auto"/>
              <w:bottom w:val="single" w:sz="4" w:space="0" w:color="auto"/>
              <w:right w:val="single" w:sz="4" w:space="0" w:color="auto"/>
            </w:tcBorders>
            <w:vAlign w:val="center"/>
          </w:tcPr>
          <w:p w14:paraId="02A265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2B2BF6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ZYJZLSH</w:t>
            </w:r>
          </w:p>
        </w:tc>
        <w:tc>
          <w:tcPr>
            <w:tcW w:w="993" w:type="dxa"/>
            <w:tcBorders>
              <w:top w:val="single" w:sz="4" w:space="0" w:color="auto"/>
              <w:left w:val="single" w:sz="4" w:space="0" w:color="auto"/>
              <w:bottom w:val="single" w:sz="4" w:space="0" w:color="auto"/>
              <w:right w:val="single" w:sz="4" w:space="0" w:color="auto"/>
            </w:tcBorders>
            <w:vAlign w:val="center"/>
          </w:tcPr>
          <w:p w14:paraId="50A442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8998F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618C8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C6A5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2B5C1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51C7824B"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患者每次住院的院内唯一标识号</w:t>
            </w:r>
          </w:p>
        </w:tc>
      </w:tr>
      <w:tr w:rsidR="003B62E7" w14:paraId="1A1DC314"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820E4E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00" w:type="dxa"/>
            <w:tcBorders>
              <w:top w:val="single" w:sz="4" w:space="0" w:color="auto"/>
              <w:left w:val="single" w:sz="4" w:space="0" w:color="auto"/>
              <w:bottom w:val="single" w:sz="4" w:space="0" w:color="auto"/>
              <w:right w:val="single" w:sz="4" w:space="0" w:color="auto"/>
            </w:tcBorders>
            <w:vAlign w:val="center"/>
          </w:tcPr>
          <w:p w14:paraId="70FA3D5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4B113B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6F36D7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EFDF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E5283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7EC1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FDA73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1A82770C" w14:textId="77777777" w:rsidR="003B62E7" w:rsidRDefault="003B62E7">
            <w:pPr>
              <w:rPr>
                <w:rFonts w:ascii="Times New Roman" w:hAnsi="Times New Roman"/>
                <w:sz w:val="18"/>
                <w:szCs w:val="18"/>
                <w:lang w:bidi="ar"/>
              </w:rPr>
            </w:pPr>
          </w:p>
        </w:tc>
      </w:tr>
      <w:tr w:rsidR="003B62E7" w14:paraId="2630BCB5"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2D1A73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200" w:type="dxa"/>
            <w:tcBorders>
              <w:top w:val="single" w:sz="4" w:space="0" w:color="auto"/>
              <w:left w:val="single" w:sz="4" w:space="0" w:color="auto"/>
              <w:bottom w:val="single" w:sz="4" w:space="0" w:color="auto"/>
              <w:right w:val="single" w:sz="4" w:space="0" w:color="auto"/>
            </w:tcBorders>
            <w:vAlign w:val="center"/>
          </w:tcPr>
          <w:p w14:paraId="4007BC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3E588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17A293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EE4D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B11B4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4906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994D9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1E57B7BE" w14:textId="77777777" w:rsidR="003B62E7" w:rsidRDefault="003B62E7">
            <w:pPr>
              <w:rPr>
                <w:rFonts w:ascii="Times New Roman" w:hAnsi="Times New Roman"/>
                <w:sz w:val="18"/>
                <w:szCs w:val="18"/>
              </w:rPr>
            </w:pPr>
          </w:p>
        </w:tc>
      </w:tr>
      <w:tr w:rsidR="003B62E7" w14:paraId="7F59E312"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6C426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200" w:type="dxa"/>
            <w:tcBorders>
              <w:top w:val="single" w:sz="4" w:space="0" w:color="auto"/>
              <w:left w:val="single" w:sz="4" w:space="0" w:color="auto"/>
              <w:bottom w:val="single" w:sz="4" w:space="0" w:color="auto"/>
              <w:right w:val="single" w:sz="4" w:space="0" w:color="auto"/>
            </w:tcBorders>
            <w:vAlign w:val="center"/>
          </w:tcPr>
          <w:p w14:paraId="1E089F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4BD92A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653FA3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574FD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41BCF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9F294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A2A24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2DCF28B8" w14:textId="77777777" w:rsidR="003B62E7" w:rsidRDefault="003B62E7">
            <w:pPr>
              <w:rPr>
                <w:rFonts w:ascii="Times New Roman" w:hAnsi="Times New Roman"/>
                <w:sz w:val="18"/>
                <w:szCs w:val="18"/>
                <w:lang w:bidi="ar"/>
              </w:rPr>
            </w:pPr>
          </w:p>
        </w:tc>
      </w:tr>
      <w:tr w:rsidR="003B62E7" w14:paraId="3E1D8F8E"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92DA3"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C08A9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事件类型代码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7349FB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SJLXDM</w:t>
            </w:r>
          </w:p>
        </w:tc>
        <w:tc>
          <w:tcPr>
            <w:tcW w:w="993" w:type="dxa"/>
            <w:tcBorders>
              <w:top w:val="single" w:sz="4" w:space="0" w:color="auto"/>
              <w:left w:val="single" w:sz="4" w:space="0" w:color="auto"/>
              <w:bottom w:val="single" w:sz="4" w:space="0" w:color="auto"/>
              <w:right w:val="single" w:sz="4" w:space="0" w:color="auto"/>
            </w:tcBorders>
            <w:vAlign w:val="center"/>
          </w:tcPr>
          <w:p w14:paraId="783830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EB8A4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C7944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337B0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A8A84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3F1C5C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跌倒</w:t>
            </w:r>
            <w:r>
              <w:rPr>
                <w:rFonts w:ascii="Times New Roman" w:hAnsi="Times New Roman" w:cs="Times New Roman"/>
                <w:color w:val="000000"/>
                <w:sz w:val="18"/>
                <w:szCs w:val="18"/>
                <w:lang w:val="en-US" w:bidi="ar"/>
              </w:rPr>
              <w:t xml:space="preserve"> 2:</w:t>
            </w:r>
            <w:r>
              <w:rPr>
                <w:rFonts w:ascii="Times New Roman" w:hAnsi="Times New Roman" w:cs="Times New Roman"/>
                <w:color w:val="000000"/>
                <w:sz w:val="18"/>
                <w:szCs w:val="18"/>
                <w:lang w:val="en-US" w:bidi="ar"/>
              </w:rPr>
              <w:t>坠床</w:t>
            </w:r>
          </w:p>
        </w:tc>
      </w:tr>
      <w:tr w:rsidR="003B62E7" w14:paraId="7C0041D2"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F190179"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D5A2B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跌倒坠床后有无造成伤害</w:t>
            </w:r>
          </w:p>
        </w:tc>
        <w:tc>
          <w:tcPr>
            <w:tcW w:w="1139" w:type="dxa"/>
            <w:tcBorders>
              <w:top w:val="single" w:sz="4" w:space="0" w:color="auto"/>
              <w:left w:val="single" w:sz="4" w:space="0" w:color="auto"/>
              <w:bottom w:val="single" w:sz="4" w:space="0" w:color="auto"/>
              <w:right w:val="single" w:sz="4" w:space="0" w:color="auto"/>
            </w:tcBorders>
            <w:vAlign w:val="center"/>
          </w:tcPr>
          <w:p w14:paraId="175669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DDZCHSHBZ</w:t>
            </w:r>
          </w:p>
        </w:tc>
        <w:tc>
          <w:tcPr>
            <w:tcW w:w="993" w:type="dxa"/>
            <w:tcBorders>
              <w:top w:val="single" w:sz="4" w:space="0" w:color="auto"/>
              <w:left w:val="single" w:sz="4" w:space="0" w:color="auto"/>
              <w:bottom w:val="single" w:sz="4" w:space="0" w:color="auto"/>
              <w:right w:val="single" w:sz="4" w:space="0" w:color="auto"/>
            </w:tcBorders>
            <w:vAlign w:val="center"/>
          </w:tcPr>
          <w:p w14:paraId="690B86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A30FE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499CA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AFDAF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15177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3D68E4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58AD3DF2"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0EA035C"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1C8FB3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跌倒坠床严重程度分级代码</w:t>
            </w:r>
          </w:p>
        </w:tc>
        <w:tc>
          <w:tcPr>
            <w:tcW w:w="1139" w:type="dxa"/>
            <w:tcBorders>
              <w:top w:val="single" w:sz="4" w:space="0" w:color="auto"/>
              <w:left w:val="single" w:sz="4" w:space="0" w:color="auto"/>
              <w:bottom w:val="single" w:sz="4" w:space="0" w:color="auto"/>
              <w:right w:val="single" w:sz="4" w:space="0" w:color="auto"/>
            </w:tcBorders>
            <w:vAlign w:val="center"/>
          </w:tcPr>
          <w:p w14:paraId="4FF239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DDZCYZCDDM</w:t>
            </w:r>
          </w:p>
        </w:tc>
        <w:tc>
          <w:tcPr>
            <w:tcW w:w="993" w:type="dxa"/>
            <w:tcBorders>
              <w:top w:val="single" w:sz="4" w:space="0" w:color="auto"/>
              <w:left w:val="single" w:sz="4" w:space="0" w:color="auto"/>
              <w:bottom w:val="single" w:sz="4" w:space="0" w:color="auto"/>
              <w:right w:val="single" w:sz="4" w:space="0" w:color="auto"/>
            </w:tcBorders>
            <w:vAlign w:val="center"/>
          </w:tcPr>
          <w:p w14:paraId="1A86AF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C1645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D73FA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5641F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D091B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31710A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1 </w:t>
            </w:r>
            <w:r>
              <w:rPr>
                <w:rFonts w:ascii="Times New Roman" w:hAnsi="Times New Roman" w:cs="Times New Roman"/>
                <w:color w:val="000000"/>
                <w:sz w:val="18"/>
                <w:szCs w:val="18"/>
                <w:lang w:val="en-US" w:bidi="ar"/>
              </w:rPr>
              <w:t>一级</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不需要或只需要稍给治疗与观察即可的伤害程度，如皮肤</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擦伤、软组织挫伤以及不需外科缝合处理的皮肤小裂伤</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 xml:space="preserve">2 </w:t>
            </w:r>
            <w:r>
              <w:rPr>
                <w:rFonts w:ascii="Times New Roman" w:hAnsi="Times New Roman" w:cs="Times New Roman"/>
                <w:color w:val="000000"/>
                <w:sz w:val="18"/>
                <w:szCs w:val="18"/>
                <w:lang w:val="en-US" w:bidi="ar"/>
              </w:rPr>
              <w:t>二级</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需要采用缝合、外固定等医疗措施的伤害程度，如关节扭</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伤、软组织撕裂伤、挫伤等</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 xml:space="preserve">3 </w:t>
            </w:r>
            <w:r>
              <w:rPr>
                <w:rFonts w:ascii="Times New Roman" w:hAnsi="Times New Roman" w:cs="Times New Roman"/>
                <w:color w:val="000000"/>
                <w:sz w:val="18"/>
                <w:szCs w:val="18"/>
                <w:lang w:val="en-US" w:bidi="ar"/>
              </w:rPr>
              <w:t>三级</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需要继续住院医疗及他科会诊等医疗措施的伤害程度，如</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骨、关节损伤、意识丧失、精神或躯体状态改变等</w:t>
            </w:r>
            <w:r>
              <w:rPr>
                <w:rFonts w:ascii="Times New Roman" w:hAnsi="Times New Roman" w:cs="Times New Roman"/>
                <w:color w:val="000000"/>
                <w:sz w:val="18"/>
                <w:szCs w:val="18"/>
                <w:lang w:val="en-US" w:bidi="ar"/>
              </w:rPr>
              <w:t>)</w:t>
            </w:r>
          </w:p>
        </w:tc>
      </w:tr>
      <w:tr w:rsidR="003B62E7" w14:paraId="1EF0AB9F"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92E5E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DE09.00.053.00</w:t>
            </w:r>
          </w:p>
        </w:tc>
        <w:tc>
          <w:tcPr>
            <w:tcW w:w="1200" w:type="dxa"/>
            <w:tcBorders>
              <w:top w:val="single" w:sz="4" w:space="0" w:color="auto"/>
              <w:left w:val="single" w:sz="4" w:space="0" w:color="auto"/>
              <w:bottom w:val="single" w:sz="4" w:space="0" w:color="auto"/>
              <w:right w:val="single" w:sz="4" w:space="0" w:color="auto"/>
            </w:tcBorders>
            <w:vAlign w:val="center"/>
          </w:tcPr>
          <w:p w14:paraId="52EC62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196B6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1DEDB5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35E693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7F80B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1CBB2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E7AAA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62F9A9B7" w14:textId="77777777" w:rsidR="003B62E7" w:rsidRDefault="003B62E7">
            <w:pPr>
              <w:rPr>
                <w:rFonts w:ascii="Times New Roman" w:hAnsi="Times New Roman"/>
                <w:sz w:val="18"/>
                <w:szCs w:val="18"/>
                <w:lang w:bidi="ar"/>
              </w:rPr>
            </w:pPr>
          </w:p>
        </w:tc>
      </w:tr>
      <w:tr w:rsidR="003B62E7" w14:paraId="76E841CA"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1F4B9F2"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48E41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107FE5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58188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54FD38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27363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FCB3C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2E94A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5ACFF49E" w14:textId="77777777" w:rsidR="003B62E7" w:rsidRDefault="003B62E7">
            <w:pPr>
              <w:rPr>
                <w:rFonts w:ascii="Times New Roman" w:hAnsi="Times New Roman"/>
                <w:sz w:val="18"/>
                <w:szCs w:val="18"/>
                <w:lang w:bidi="ar"/>
              </w:rPr>
            </w:pPr>
          </w:p>
        </w:tc>
      </w:tr>
      <w:tr w:rsidR="003B62E7" w14:paraId="7D28CAB4"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730CDE8"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65809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A81E8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14C8CA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60BC3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C5897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DA821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6103E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27" w:type="dxa"/>
            <w:tcBorders>
              <w:top w:val="single" w:sz="4" w:space="0" w:color="auto"/>
              <w:left w:val="single" w:sz="4" w:space="0" w:color="auto"/>
              <w:bottom w:val="single" w:sz="4" w:space="0" w:color="auto"/>
              <w:right w:val="single" w:sz="4" w:space="0" w:color="auto"/>
            </w:tcBorders>
            <w:vAlign w:val="center"/>
          </w:tcPr>
          <w:p w14:paraId="584C2B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5500DA83"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0F54A83"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D3845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72CD40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471DC1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907D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13255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F6A4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B0155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27" w:type="dxa"/>
            <w:tcBorders>
              <w:top w:val="single" w:sz="4" w:space="0" w:color="auto"/>
              <w:left w:val="single" w:sz="4" w:space="0" w:color="auto"/>
              <w:bottom w:val="single" w:sz="4" w:space="0" w:color="auto"/>
              <w:right w:val="single" w:sz="4" w:space="0" w:color="auto"/>
            </w:tcBorders>
            <w:vAlign w:val="center"/>
          </w:tcPr>
          <w:p w14:paraId="1D39FF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3BCD5291" w14:textId="77777777" w:rsidTr="0098216E">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CCBC542"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05B3D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575377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81B2F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EFAE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71368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E8D09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3A326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27" w:type="dxa"/>
            <w:tcBorders>
              <w:top w:val="single" w:sz="4" w:space="0" w:color="auto"/>
              <w:left w:val="single" w:sz="4" w:space="0" w:color="auto"/>
              <w:bottom w:val="single" w:sz="4" w:space="0" w:color="auto"/>
              <w:right w:val="single" w:sz="4" w:space="0" w:color="auto"/>
            </w:tcBorders>
            <w:vAlign w:val="center"/>
          </w:tcPr>
          <w:p w14:paraId="451B1A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4EE566E8" w14:textId="77777777" w:rsidR="003B62E7" w:rsidRDefault="00447626">
      <w:pPr>
        <w:pStyle w:val="21"/>
        <w:rPr>
          <w:rFonts w:ascii="仿宋_GB2312" w:eastAsia="仿宋_GB2312"/>
          <w:sz w:val="28"/>
          <w:szCs w:val="28"/>
        </w:rPr>
      </w:pPr>
      <w:r>
        <w:rPr>
          <w:rFonts w:ascii="仿宋_GB2312" w:eastAsia="仿宋_GB2312" w:hint="eastAsia"/>
          <w:sz w:val="28"/>
          <w:szCs w:val="28"/>
        </w:rPr>
        <w:t>阴道分娩记录（TB_EMR_YDFMJL）</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9"/>
        <w:gridCol w:w="1134"/>
        <w:gridCol w:w="992"/>
        <w:gridCol w:w="709"/>
        <w:gridCol w:w="708"/>
        <w:gridCol w:w="851"/>
        <w:gridCol w:w="709"/>
        <w:gridCol w:w="1984"/>
      </w:tblGrid>
      <w:tr w:rsidR="003B62E7" w:rsidRPr="0098216E" w14:paraId="1F92F8F6" w14:textId="77777777" w:rsidTr="0098216E">
        <w:trPr>
          <w:jc w:val="center"/>
        </w:trPr>
        <w:tc>
          <w:tcPr>
            <w:tcW w:w="993" w:type="dxa"/>
            <w:tcBorders>
              <w:bottom w:val="single" w:sz="4" w:space="0" w:color="auto"/>
            </w:tcBorders>
            <w:shd w:val="clear" w:color="auto" w:fill="E0E0E0"/>
            <w:vAlign w:val="center"/>
          </w:tcPr>
          <w:p w14:paraId="51A9B124"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数据元标识符</w:t>
            </w:r>
          </w:p>
        </w:tc>
        <w:tc>
          <w:tcPr>
            <w:tcW w:w="1229" w:type="dxa"/>
            <w:tcBorders>
              <w:bottom w:val="single" w:sz="4" w:space="0" w:color="auto"/>
            </w:tcBorders>
            <w:shd w:val="clear" w:color="auto" w:fill="E0E0E0"/>
            <w:vAlign w:val="center"/>
          </w:tcPr>
          <w:p w14:paraId="75FD8A44"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数据项</w:t>
            </w:r>
          </w:p>
        </w:tc>
        <w:tc>
          <w:tcPr>
            <w:tcW w:w="1134" w:type="dxa"/>
            <w:tcBorders>
              <w:bottom w:val="single" w:sz="4" w:space="0" w:color="auto"/>
            </w:tcBorders>
            <w:shd w:val="clear" w:color="auto" w:fill="E0E0E0"/>
            <w:vAlign w:val="center"/>
          </w:tcPr>
          <w:p w14:paraId="1AAE4AE4" w14:textId="77777777" w:rsidR="003B62E7" w:rsidRPr="0098216E" w:rsidRDefault="00447626" w:rsidP="0098216E">
            <w:pPr>
              <w:pStyle w:val="My"/>
              <w:spacing w:before="0" w:line="240" w:lineRule="auto"/>
              <w:ind w:leftChars="-49" w:left="-108" w:rightChars="-45" w:right="-99" w:firstLineChars="78" w:firstLine="141"/>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字段名</w:t>
            </w:r>
          </w:p>
        </w:tc>
        <w:tc>
          <w:tcPr>
            <w:tcW w:w="992" w:type="dxa"/>
            <w:tcBorders>
              <w:bottom w:val="single" w:sz="4" w:space="0" w:color="auto"/>
            </w:tcBorders>
            <w:shd w:val="clear" w:color="auto" w:fill="E0E0E0"/>
            <w:vAlign w:val="center"/>
          </w:tcPr>
          <w:p w14:paraId="2B7BCDCB" w14:textId="77777777" w:rsidR="003B62E7" w:rsidRPr="0098216E" w:rsidRDefault="00447626">
            <w:pPr>
              <w:widowControl/>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数据类型</w:t>
            </w:r>
          </w:p>
        </w:tc>
        <w:tc>
          <w:tcPr>
            <w:tcW w:w="709" w:type="dxa"/>
            <w:tcBorders>
              <w:bottom w:val="single" w:sz="4" w:space="0" w:color="auto"/>
            </w:tcBorders>
            <w:shd w:val="clear" w:color="auto" w:fill="E0E0E0"/>
            <w:vAlign w:val="center"/>
          </w:tcPr>
          <w:p w14:paraId="4792AABB" w14:textId="77777777" w:rsidR="003B62E7" w:rsidRPr="0098216E" w:rsidRDefault="00447626">
            <w:pPr>
              <w:widowControl/>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长度</w:t>
            </w:r>
          </w:p>
        </w:tc>
        <w:tc>
          <w:tcPr>
            <w:tcW w:w="708" w:type="dxa"/>
            <w:tcBorders>
              <w:bottom w:val="single" w:sz="4" w:space="0" w:color="auto"/>
            </w:tcBorders>
            <w:shd w:val="clear" w:color="auto" w:fill="E0E0E0"/>
            <w:vAlign w:val="center"/>
          </w:tcPr>
          <w:p w14:paraId="60AC946F"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w:t>
            </w:r>
          </w:p>
          <w:p w14:paraId="57C7519F"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类型</w:t>
            </w:r>
          </w:p>
        </w:tc>
        <w:tc>
          <w:tcPr>
            <w:tcW w:w="851" w:type="dxa"/>
            <w:tcBorders>
              <w:bottom w:val="single" w:sz="4" w:space="0" w:color="auto"/>
            </w:tcBorders>
            <w:shd w:val="clear" w:color="auto" w:fill="E0E0E0"/>
            <w:vAlign w:val="center"/>
          </w:tcPr>
          <w:p w14:paraId="14931ECD"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表示</w:t>
            </w:r>
          </w:p>
          <w:p w14:paraId="6B11505F"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格式</w:t>
            </w:r>
          </w:p>
        </w:tc>
        <w:tc>
          <w:tcPr>
            <w:tcW w:w="709" w:type="dxa"/>
            <w:tcBorders>
              <w:bottom w:val="single" w:sz="4" w:space="0" w:color="auto"/>
            </w:tcBorders>
            <w:shd w:val="clear" w:color="auto" w:fill="E0E0E0"/>
            <w:vAlign w:val="center"/>
          </w:tcPr>
          <w:p w14:paraId="12454BAB"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填报要求</w:t>
            </w:r>
          </w:p>
        </w:tc>
        <w:tc>
          <w:tcPr>
            <w:tcW w:w="1984" w:type="dxa"/>
            <w:tcBorders>
              <w:bottom w:val="single" w:sz="4" w:space="0" w:color="auto"/>
            </w:tcBorders>
            <w:shd w:val="clear" w:color="auto" w:fill="E0E0E0"/>
            <w:vAlign w:val="center"/>
          </w:tcPr>
          <w:p w14:paraId="07749C0B"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说明</w:t>
            </w:r>
          </w:p>
        </w:tc>
      </w:tr>
      <w:tr w:rsidR="003B62E7" w:rsidRPr="0098216E" w14:paraId="111F0BC2" w14:textId="77777777" w:rsidTr="0098216E">
        <w:trPr>
          <w:jc w:val="center"/>
        </w:trPr>
        <w:tc>
          <w:tcPr>
            <w:tcW w:w="993" w:type="dxa"/>
            <w:shd w:val="clear" w:color="auto" w:fill="FABF8F" w:themeFill="accent6" w:themeFillTint="99"/>
            <w:vAlign w:val="center"/>
          </w:tcPr>
          <w:p w14:paraId="6465BA39" w14:textId="77777777" w:rsidR="003B62E7" w:rsidRPr="0098216E" w:rsidRDefault="003B62E7">
            <w:pPr>
              <w:jc w:val="center"/>
              <w:rPr>
                <w:rFonts w:asciiTheme="minorEastAsia" w:eastAsiaTheme="minorEastAsia" w:hAnsiTheme="minorEastAsia"/>
                <w:sz w:val="18"/>
                <w:szCs w:val="18"/>
              </w:rPr>
            </w:pPr>
          </w:p>
        </w:tc>
        <w:tc>
          <w:tcPr>
            <w:tcW w:w="1229" w:type="dxa"/>
            <w:shd w:val="clear" w:color="auto" w:fill="FABF8F" w:themeFill="accent6" w:themeFillTint="99"/>
            <w:vAlign w:val="center"/>
          </w:tcPr>
          <w:p w14:paraId="2DA61A23"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医疗机构组织机构代码</w:t>
            </w:r>
          </w:p>
        </w:tc>
        <w:tc>
          <w:tcPr>
            <w:tcW w:w="1134" w:type="dxa"/>
            <w:shd w:val="clear" w:color="auto" w:fill="FABF8F" w:themeFill="accent6" w:themeFillTint="99"/>
            <w:vAlign w:val="center"/>
          </w:tcPr>
          <w:p w14:paraId="58458D1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YLJGDM</w:t>
            </w:r>
          </w:p>
        </w:tc>
        <w:tc>
          <w:tcPr>
            <w:tcW w:w="992" w:type="dxa"/>
            <w:shd w:val="clear" w:color="auto" w:fill="FABF8F" w:themeFill="accent6" w:themeFillTint="99"/>
            <w:vAlign w:val="center"/>
          </w:tcPr>
          <w:p w14:paraId="7F42F6D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FABF8F" w:themeFill="accent6" w:themeFillTint="99"/>
            <w:vAlign w:val="center"/>
          </w:tcPr>
          <w:p w14:paraId="47053CA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22</w:t>
            </w:r>
          </w:p>
        </w:tc>
        <w:tc>
          <w:tcPr>
            <w:tcW w:w="708" w:type="dxa"/>
            <w:shd w:val="clear" w:color="auto" w:fill="FABF8F" w:themeFill="accent6" w:themeFillTint="99"/>
            <w:vAlign w:val="center"/>
          </w:tcPr>
          <w:p w14:paraId="2EF4875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shd w:val="clear" w:color="auto" w:fill="FABF8F" w:themeFill="accent6" w:themeFillTint="99"/>
            <w:vAlign w:val="center"/>
          </w:tcPr>
          <w:p w14:paraId="75F9090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AN..22</w:t>
            </w:r>
          </w:p>
        </w:tc>
        <w:tc>
          <w:tcPr>
            <w:tcW w:w="709" w:type="dxa"/>
            <w:shd w:val="clear" w:color="auto" w:fill="FABF8F" w:themeFill="accent6" w:themeFillTint="99"/>
            <w:vAlign w:val="center"/>
          </w:tcPr>
          <w:p w14:paraId="6DDCCF2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shd w:val="clear" w:color="auto" w:fill="FABF8F" w:themeFill="accent6" w:themeFillTint="99"/>
            <w:vAlign w:val="center"/>
          </w:tcPr>
          <w:p w14:paraId="4B04C5A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复合主键</w:t>
            </w:r>
          </w:p>
        </w:tc>
      </w:tr>
      <w:tr w:rsidR="003B62E7" w:rsidRPr="0098216E" w14:paraId="6724C5D0" w14:textId="77777777" w:rsidTr="0098216E">
        <w:trPr>
          <w:jc w:val="center"/>
        </w:trPr>
        <w:tc>
          <w:tcPr>
            <w:tcW w:w="993" w:type="dxa"/>
            <w:tcBorders>
              <w:bottom w:val="single" w:sz="4" w:space="0" w:color="auto"/>
            </w:tcBorders>
            <w:shd w:val="clear" w:color="auto" w:fill="FABF8F" w:themeFill="accent6" w:themeFillTint="99"/>
            <w:vAlign w:val="center"/>
          </w:tcPr>
          <w:p w14:paraId="6F12C98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DE01.00.008.00</w:t>
            </w:r>
          </w:p>
        </w:tc>
        <w:tc>
          <w:tcPr>
            <w:tcW w:w="1229" w:type="dxa"/>
            <w:tcBorders>
              <w:bottom w:val="single" w:sz="4" w:space="0" w:color="auto"/>
            </w:tcBorders>
            <w:shd w:val="clear" w:color="auto" w:fill="FABF8F" w:themeFill="accent6" w:themeFillTint="99"/>
            <w:vAlign w:val="center"/>
          </w:tcPr>
          <w:p w14:paraId="3EC9EE6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阴道分娩记录流水号</w:t>
            </w:r>
          </w:p>
        </w:tc>
        <w:tc>
          <w:tcPr>
            <w:tcW w:w="1134" w:type="dxa"/>
            <w:tcBorders>
              <w:bottom w:val="single" w:sz="4" w:space="0" w:color="auto"/>
            </w:tcBorders>
            <w:shd w:val="clear" w:color="auto" w:fill="FABF8F" w:themeFill="accent6" w:themeFillTint="99"/>
            <w:vAlign w:val="center"/>
          </w:tcPr>
          <w:p w14:paraId="63CC8FD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YDFMJLLSH</w:t>
            </w:r>
          </w:p>
        </w:tc>
        <w:tc>
          <w:tcPr>
            <w:tcW w:w="992" w:type="dxa"/>
            <w:tcBorders>
              <w:bottom w:val="single" w:sz="4" w:space="0" w:color="auto"/>
            </w:tcBorders>
            <w:shd w:val="clear" w:color="auto" w:fill="FABF8F" w:themeFill="accent6" w:themeFillTint="99"/>
            <w:vAlign w:val="center"/>
          </w:tcPr>
          <w:p w14:paraId="39B7B09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tcBorders>
              <w:bottom w:val="single" w:sz="4" w:space="0" w:color="auto"/>
            </w:tcBorders>
            <w:shd w:val="clear" w:color="auto" w:fill="FABF8F" w:themeFill="accent6" w:themeFillTint="99"/>
            <w:vAlign w:val="center"/>
          </w:tcPr>
          <w:p w14:paraId="56FF014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64</w:t>
            </w:r>
          </w:p>
        </w:tc>
        <w:tc>
          <w:tcPr>
            <w:tcW w:w="708" w:type="dxa"/>
            <w:tcBorders>
              <w:bottom w:val="single" w:sz="4" w:space="0" w:color="auto"/>
            </w:tcBorders>
            <w:shd w:val="clear" w:color="auto" w:fill="FABF8F" w:themeFill="accent6" w:themeFillTint="99"/>
            <w:vAlign w:val="center"/>
          </w:tcPr>
          <w:p w14:paraId="0FE1BC6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Borders>
              <w:bottom w:val="single" w:sz="4" w:space="0" w:color="auto"/>
            </w:tcBorders>
            <w:shd w:val="clear" w:color="auto" w:fill="FABF8F" w:themeFill="accent6" w:themeFillTint="99"/>
            <w:vAlign w:val="center"/>
          </w:tcPr>
          <w:p w14:paraId="620524D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AN..64</w:t>
            </w:r>
          </w:p>
        </w:tc>
        <w:tc>
          <w:tcPr>
            <w:tcW w:w="709" w:type="dxa"/>
            <w:tcBorders>
              <w:bottom w:val="single" w:sz="4" w:space="0" w:color="auto"/>
            </w:tcBorders>
            <w:shd w:val="clear" w:color="auto" w:fill="FABF8F" w:themeFill="accent6" w:themeFillTint="99"/>
            <w:vAlign w:val="center"/>
          </w:tcPr>
          <w:p w14:paraId="7A6418A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tcBorders>
              <w:bottom w:val="single" w:sz="4" w:space="0" w:color="auto"/>
            </w:tcBorders>
            <w:shd w:val="clear" w:color="auto" w:fill="FABF8F" w:themeFill="accent6" w:themeFillTint="99"/>
            <w:vAlign w:val="center"/>
          </w:tcPr>
          <w:p w14:paraId="6D1203B2"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复合主键</w:t>
            </w:r>
          </w:p>
        </w:tc>
      </w:tr>
      <w:tr w:rsidR="003B62E7" w:rsidRPr="0098216E" w14:paraId="2D863187" w14:textId="77777777" w:rsidTr="0098216E">
        <w:trPr>
          <w:jc w:val="center"/>
        </w:trPr>
        <w:tc>
          <w:tcPr>
            <w:tcW w:w="993" w:type="dxa"/>
            <w:vAlign w:val="center"/>
          </w:tcPr>
          <w:p w14:paraId="08C5AA09" w14:textId="77777777" w:rsidR="003B62E7" w:rsidRPr="0098216E" w:rsidRDefault="003B62E7">
            <w:pPr>
              <w:widowControl/>
              <w:jc w:val="center"/>
              <w:rPr>
                <w:rFonts w:asciiTheme="minorEastAsia" w:eastAsiaTheme="minorEastAsia" w:hAnsiTheme="minorEastAsia"/>
                <w:sz w:val="18"/>
                <w:szCs w:val="18"/>
              </w:rPr>
            </w:pPr>
          </w:p>
        </w:tc>
        <w:tc>
          <w:tcPr>
            <w:tcW w:w="1229" w:type="dxa"/>
            <w:shd w:val="clear" w:color="auto" w:fill="auto"/>
            <w:vAlign w:val="center"/>
          </w:tcPr>
          <w:p w14:paraId="2218DD35"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卡号</w:t>
            </w:r>
          </w:p>
        </w:tc>
        <w:tc>
          <w:tcPr>
            <w:tcW w:w="1134" w:type="dxa"/>
            <w:shd w:val="clear" w:color="auto" w:fill="auto"/>
            <w:vAlign w:val="center"/>
          </w:tcPr>
          <w:p w14:paraId="2EEB0E1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KH</w:t>
            </w:r>
          </w:p>
        </w:tc>
        <w:tc>
          <w:tcPr>
            <w:tcW w:w="992" w:type="dxa"/>
            <w:shd w:val="clear" w:color="auto" w:fill="auto"/>
            <w:vAlign w:val="center"/>
          </w:tcPr>
          <w:p w14:paraId="0A88B8B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3A23F47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64</w:t>
            </w:r>
          </w:p>
        </w:tc>
        <w:tc>
          <w:tcPr>
            <w:tcW w:w="708" w:type="dxa"/>
            <w:vAlign w:val="center"/>
          </w:tcPr>
          <w:p w14:paraId="10664FD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401210C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AN..64</w:t>
            </w:r>
          </w:p>
        </w:tc>
        <w:tc>
          <w:tcPr>
            <w:tcW w:w="709" w:type="dxa"/>
            <w:shd w:val="clear" w:color="auto" w:fill="auto"/>
            <w:vAlign w:val="center"/>
          </w:tcPr>
          <w:p w14:paraId="101A46B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shd w:val="clear" w:color="auto" w:fill="auto"/>
            <w:vAlign w:val="center"/>
          </w:tcPr>
          <w:p w14:paraId="5B17723B" w14:textId="77777777" w:rsidR="003B62E7" w:rsidRPr="0098216E" w:rsidRDefault="003B62E7">
            <w:pPr>
              <w:widowControl/>
              <w:rPr>
                <w:rFonts w:asciiTheme="minorEastAsia" w:eastAsiaTheme="minorEastAsia" w:hAnsiTheme="minorEastAsia"/>
                <w:sz w:val="18"/>
                <w:szCs w:val="18"/>
              </w:rPr>
            </w:pPr>
          </w:p>
        </w:tc>
      </w:tr>
      <w:tr w:rsidR="003B62E7" w:rsidRPr="0098216E" w14:paraId="0AAA2F73" w14:textId="77777777" w:rsidTr="0098216E">
        <w:trPr>
          <w:jc w:val="center"/>
        </w:trPr>
        <w:tc>
          <w:tcPr>
            <w:tcW w:w="993" w:type="dxa"/>
            <w:vAlign w:val="center"/>
          </w:tcPr>
          <w:p w14:paraId="1026D7B2" w14:textId="77777777" w:rsidR="003B62E7" w:rsidRPr="0098216E" w:rsidRDefault="003B62E7">
            <w:pPr>
              <w:widowControl/>
              <w:jc w:val="center"/>
              <w:rPr>
                <w:rFonts w:asciiTheme="minorEastAsia" w:eastAsiaTheme="minorEastAsia" w:hAnsiTheme="minorEastAsia"/>
                <w:sz w:val="18"/>
                <w:szCs w:val="18"/>
              </w:rPr>
            </w:pPr>
          </w:p>
        </w:tc>
        <w:tc>
          <w:tcPr>
            <w:tcW w:w="1229" w:type="dxa"/>
            <w:shd w:val="clear" w:color="auto" w:fill="auto"/>
            <w:vAlign w:val="center"/>
          </w:tcPr>
          <w:p w14:paraId="3D2D7E5D"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卡类型</w:t>
            </w:r>
          </w:p>
        </w:tc>
        <w:tc>
          <w:tcPr>
            <w:tcW w:w="1134" w:type="dxa"/>
            <w:shd w:val="clear" w:color="auto" w:fill="auto"/>
            <w:vAlign w:val="center"/>
          </w:tcPr>
          <w:p w14:paraId="1555803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KLX</w:t>
            </w:r>
          </w:p>
        </w:tc>
        <w:tc>
          <w:tcPr>
            <w:tcW w:w="992" w:type="dxa"/>
            <w:shd w:val="clear" w:color="auto" w:fill="auto"/>
            <w:vAlign w:val="center"/>
          </w:tcPr>
          <w:p w14:paraId="0C23997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4CC23C0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16</w:t>
            </w:r>
          </w:p>
        </w:tc>
        <w:tc>
          <w:tcPr>
            <w:tcW w:w="708" w:type="dxa"/>
            <w:vAlign w:val="center"/>
          </w:tcPr>
          <w:p w14:paraId="52857FF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vAlign w:val="center"/>
          </w:tcPr>
          <w:p w14:paraId="668AA24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AN..16</w:t>
            </w:r>
          </w:p>
        </w:tc>
        <w:tc>
          <w:tcPr>
            <w:tcW w:w="709" w:type="dxa"/>
            <w:shd w:val="clear" w:color="auto" w:fill="auto"/>
            <w:vAlign w:val="center"/>
          </w:tcPr>
          <w:p w14:paraId="6F81956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shd w:val="clear" w:color="auto" w:fill="auto"/>
            <w:vAlign w:val="center"/>
          </w:tcPr>
          <w:p w14:paraId="594D6F0D"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见住院患者信息表说明(1)</w:t>
            </w:r>
          </w:p>
        </w:tc>
      </w:tr>
      <w:tr w:rsidR="003B62E7" w:rsidRPr="0098216E" w14:paraId="2EDF34C6" w14:textId="77777777" w:rsidTr="0098216E">
        <w:trPr>
          <w:jc w:val="center"/>
        </w:trPr>
        <w:tc>
          <w:tcPr>
            <w:tcW w:w="993" w:type="dxa"/>
            <w:vAlign w:val="center"/>
          </w:tcPr>
          <w:p w14:paraId="3DEB0D9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DE01.00.014.00</w:t>
            </w:r>
          </w:p>
        </w:tc>
        <w:tc>
          <w:tcPr>
            <w:tcW w:w="1229" w:type="dxa"/>
            <w:shd w:val="clear" w:color="auto" w:fill="auto"/>
            <w:vAlign w:val="center"/>
          </w:tcPr>
          <w:p w14:paraId="7D7455C1"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住院就诊流水号</w:t>
            </w:r>
          </w:p>
        </w:tc>
        <w:tc>
          <w:tcPr>
            <w:tcW w:w="1134" w:type="dxa"/>
            <w:shd w:val="clear" w:color="auto" w:fill="auto"/>
            <w:vAlign w:val="center"/>
          </w:tcPr>
          <w:p w14:paraId="730AC46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ZYJZLSH</w:t>
            </w:r>
          </w:p>
        </w:tc>
        <w:tc>
          <w:tcPr>
            <w:tcW w:w="992" w:type="dxa"/>
            <w:shd w:val="clear" w:color="auto" w:fill="auto"/>
            <w:vAlign w:val="center"/>
          </w:tcPr>
          <w:p w14:paraId="7F1D5D7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2498558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03171E0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28E6B1A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w:t>
            </w:r>
          </w:p>
        </w:tc>
        <w:tc>
          <w:tcPr>
            <w:tcW w:w="709" w:type="dxa"/>
            <w:shd w:val="clear" w:color="auto" w:fill="auto"/>
            <w:vAlign w:val="center"/>
          </w:tcPr>
          <w:p w14:paraId="353B253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shd w:val="clear" w:color="auto" w:fill="auto"/>
            <w:vAlign w:val="center"/>
          </w:tcPr>
          <w:p w14:paraId="390FD15A"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患者每次住院的院内唯一标识号</w:t>
            </w:r>
          </w:p>
        </w:tc>
      </w:tr>
      <w:tr w:rsidR="003B62E7" w:rsidRPr="0098216E" w14:paraId="61258AD1" w14:textId="77777777" w:rsidTr="0098216E">
        <w:trPr>
          <w:jc w:val="center"/>
        </w:trPr>
        <w:tc>
          <w:tcPr>
            <w:tcW w:w="993" w:type="dxa"/>
            <w:vAlign w:val="center"/>
          </w:tcPr>
          <w:p w14:paraId="43F869E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DE01.00.014.00</w:t>
            </w:r>
          </w:p>
        </w:tc>
        <w:tc>
          <w:tcPr>
            <w:tcW w:w="1229" w:type="dxa"/>
            <w:shd w:val="clear" w:color="auto" w:fill="auto"/>
            <w:vAlign w:val="center"/>
          </w:tcPr>
          <w:p w14:paraId="2C043BFB"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住院号</w:t>
            </w:r>
          </w:p>
        </w:tc>
        <w:tc>
          <w:tcPr>
            <w:tcW w:w="1134" w:type="dxa"/>
            <w:shd w:val="clear" w:color="auto" w:fill="auto"/>
            <w:vAlign w:val="center"/>
          </w:tcPr>
          <w:p w14:paraId="397DDD5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ZYH</w:t>
            </w:r>
          </w:p>
        </w:tc>
        <w:tc>
          <w:tcPr>
            <w:tcW w:w="992" w:type="dxa"/>
            <w:shd w:val="clear" w:color="auto" w:fill="auto"/>
            <w:vAlign w:val="center"/>
          </w:tcPr>
          <w:p w14:paraId="2CA0D4D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31129A4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31B5123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A87ECC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shd w:val="clear" w:color="auto" w:fill="auto"/>
            <w:vAlign w:val="center"/>
          </w:tcPr>
          <w:p w14:paraId="1B93FF6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shd w:val="clear" w:color="auto" w:fill="auto"/>
            <w:vAlign w:val="center"/>
          </w:tcPr>
          <w:p w14:paraId="17BA4CEB" w14:textId="77777777" w:rsidR="003B62E7" w:rsidRPr="0098216E" w:rsidRDefault="003B62E7">
            <w:pPr>
              <w:widowControl/>
              <w:rPr>
                <w:rFonts w:asciiTheme="minorEastAsia" w:eastAsiaTheme="minorEastAsia" w:hAnsiTheme="minorEastAsia"/>
                <w:sz w:val="18"/>
                <w:szCs w:val="18"/>
              </w:rPr>
            </w:pPr>
          </w:p>
        </w:tc>
      </w:tr>
      <w:tr w:rsidR="003B62E7" w:rsidRPr="0098216E" w14:paraId="36016C72" w14:textId="77777777" w:rsidTr="0098216E">
        <w:trPr>
          <w:trHeight w:val="413"/>
          <w:jc w:val="center"/>
        </w:trPr>
        <w:tc>
          <w:tcPr>
            <w:tcW w:w="993" w:type="dxa"/>
            <w:vAlign w:val="center"/>
          </w:tcPr>
          <w:p w14:paraId="784B5DA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7E548E7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产妇姓名</w:t>
            </w:r>
          </w:p>
        </w:tc>
        <w:tc>
          <w:tcPr>
            <w:tcW w:w="1134" w:type="dxa"/>
            <w:vAlign w:val="center"/>
          </w:tcPr>
          <w:p w14:paraId="0CEA00B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CFXM</w:t>
            </w:r>
          </w:p>
        </w:tc>
        <w:tc>
          <w:tcPr>
            <w:tcW w:w="992" w:type="dxa"/>
            <w:vAlign w:val="center"/>
          </w:tcPr>
          <w:p w14:paraId="082B0B3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765AB59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10F555EC"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2EEE002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7B887B3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3DEC86F0" w14:textId="77777777" w:rsidR="003B62E7" w:rsidRPr="0098216E" w:rsidRDefault="003B62E7">
            <w:pPr>
              <w:rPr>
                <w:rFonts w:asciiTheme="minorEastAsia" w:eastAsiaTheme="minorEastAsia" w:hAnsiTheme="minorEastAsia"/>
                <w:sz w:val="18"/>
                <w:szCs w:val="18"/>
              </w:rPr>
            </w:pPr>
          </w:p>
        </w:tc>
      </w:tr>
      <w:tr w:rsidR="003B62E7" w:rsidRPr="0098216E" w14:paraId="04EF110C" w14:textId="77777777" w:rsidTr="0098216E">
        <w:trPr>
          <w:jc w:val="center"/>
        </w:trPr>
        <w:tc>
          <w:tcPr>
            <w:tcW w:w="993" w:type="dxa"/>
            <w:vAlign w:val="center"/>
          </w:tcPr>
          <w:p w14:paraId="6FAA214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DE02.01.026.00</w:t>
            </w:r>
          </w:p>
        </w:tc>
        <w:tc>
          <w:tcPr>
            <w:tcW w:w="1229" w:type="dxa"/>
            <w:vAlign w:val="center"/>
          </w:tcPr>
          <w:p w14:paraId="6CCBDF7C"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年龄（岁）</w:t>
            </w:r>
          </w:p>
        </w:tc>
        <w:tc>
          <w:tcPr>
            <w:tcW w:w="1134" w:type="dxa"/>
            <w:vAlign w:val="center"/>
          </w:tcPr>
          <w:p w14:paraId="64497C8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NLS</w:t>
            </w:r>
          </w:p>
        </w:tc>
        <w:tc>
          <w:tcPr>
            <w:tcW w:w="992" w:type="dxa"/>
            <w:vAlign w:val="center"/>
          </w:tcPr>
          <w:p w14:paraId="723B10D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shd w:val="clear" w:color="auto" w:fill="auto"/>
            <w:vAlign w:val="center"/>
          </w:tcPr>
          <w:p w14:paraId="5F022B7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3</w:t>
            </w:r>
          </w:p>
        </w:tc>
        <w:tc>
          <w:tcPr>
            <w:tcW w:w="708" w:type="dxa"/>
            <w:vAlign w:val="center"/>
          </w:tcPr>
          <w:p w14:paraId="7149B3B7"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338064A0"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N1..3</w:t>
            </w:r>
          </w:p>
        </w:tc>
        <w:tc>
          <w:tcPr>
            <w:tcW w:w="709" w:type="dxa"/>
            <w:vAlign w:val="center"/>
          </w:tcPr>
          <w:p w14:paraId="5FA10C6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40652FFF"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患者年龄满1周岁的实足年龄，为患者出生后按照日历计算的历法年龄，以实足年龄的相应整数填写</w:t>
            </w:r>
          </w:p>
        </w:tc>
      </w:tr>
      <w:tr w:rsidR="003B62E7" w:rsidRPr="0098216E" w14:paraId="7C7E1E5D" w14:textId="77777777" w:rsidTr="0098216E">
        <w:trPr>
          <w:jc w:val="center"/>
        </w:trPr>
        <w:tc>
          <w:tcPr>
            <w:tcW w:w="993" w:type="dxa"/>
            <w:vAlign w:val="center"/>
          </w:tcPr>
          <w:p w14:paraId="626DB0C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DE08.10.026.00</w:t>
            </w:r>
          </w:p>
        </w:tc>
        <w:tc>
          <w:tcPr>
            <w:tcW w:w="1229" w:type="dxa"/>
            <w:vAlign w:val="center"/>
          </w:tcPr>
          <w:p w14:paraId="2524B89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科室名称</w:t>
            </w:r>
          </w:p>
        </w:tc>
        <w:tc>
          <w:tcPr>
            <w:tcW w:w="1134" w:type="dxa"/>
            <w:vAlign w:val="center"/>
          </w:tcPr>
          <w:p w14:paraId="0CC92B1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KSMC</w:t>
            </w:r>
          </w:p>
        </w:tc>
        <w:tc>
          <w:tcPr>
            <w:tcW w:w="992" w:type="dxa"/>
            <w:vAlign w:val="center"/>
          </w:tcPr>
          <w:p w14:paraId="1C87668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117519F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5471F92A"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3709155"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w:t>
            </w:r>
          </w:p>
        </w:tc>
        <w:tc>
          <w:tcPr>
            <w:tcW w:w="709" w:type="dxa"/>
            <w:vAlign w:val="center"/>
          </w:tcPr>
          <w:p w14:paraId="008431E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6A7A9A4B" w14:textId="77777777" w:rsidR="003B62E7" w:rsidRPr="0098216E" w:rsidRDefault="003B62E7">
            <w:pPr>
              <w:rPr>
                <w:rFonts w:asciiTheme="minorEastAsia" w:eastAsiaTheme="minorEastAsia" w:hAnsiTheme="minorEastAsia"/>
                <w:sz w:val="18"/>
                <w:szCs w:val="18"/>
              </w:rPr>
            </w:pPr>
          </w:p>
        </w:tc>
      </w:tr>
      <w:tr w:rsidR="003B62E7" w:rsidRPr="0098216E" w14:paraId="31B5BF24" w14:textId="77777777" w:rsidTr="0098216E">
        <w:trPr>
          <w:jc w:val="center"/>
        </w:trPr>
        <w:tc>
          <w:tcPr>
            <w:tcW w:w="993" w:type="dxa"/>
            <w:vAlign w:val="center"/>
          </w:tcPr>
          <w:p w14:paraId="0D5FC967"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2EBE3263"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科室编码</w:t>
            </w:r>
          </w:p>
        </w:tc>
        <w:tc>
          <w:tcPr>
            <w:tcW w:w="1134" w:type="dxa"/>
            <w:vAlign w:val="center"/>
          </w:tcPr>
          <w:p w14:paraId="519FBBC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KSBM</w:t>
            </w:r>
          </w:p>
        </w:tc>
        <w:tc>
          <w:tcPr>
            <w:tcW w:w="992" w:type="dxa"/>
            <w:vAlign w:val="center"/>
          </w:tcPr>
          <w:p w14:paraId="77F2D95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3A89C77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15</w:t>
            </w:r>
          </w:p>
        </w:tc>
        <w:tc>
          <w:tcPr>
            <w:tcW w:w="708" w:type="dxa"/>
            <w:vAlign w:val="center"/>
          </w:tcPr>
          <w:p w14:paraId="52B5CB5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vAlign w:val="center"/>
          </w:tcPr>
          <w:p w14:paraId="2345A6E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AN..15</w:t>
            </w:r>
          </w:p>
        </w:tc>
        <w:tc>
          <w:tcPr>
            <w:tcW w:w="709" w:type="dxa"/>
            <w:vAlign w:val="center"/>
          </w:tcPr>
          <w:p w14:paraId="4221133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09EBAF6E" w14:textId="77777777" w:rsidR="003B62E7" w:rsidRPr="0098216E" w:rsidRDefault="003B62E7">
            <w:pPr>
              <w:widowControl/>
              <w:rPr>
                <w:rFonts w:asciiTheme="minorEastAsia" w:eastAsiaTheme="minorEastAsia" w:hAnsiTheme="minorEastAsia"/>
                <w:sz w:val="18"/>
                <w:szCs w:val="18"/>
              </w:rPr>
            </w:pPr>
          </w:p>
        </w:tc>
      </w:tr>
      <w:tr w:rsidR="003B62E7" w:rsidRPr="0098216E" w14:paraId="0D6D0E82" w14:textId="77777777" w:rsidTr="0098216E">
        <w:trPr>
          <w:jc w:val="center"/>
        </w:trPr>
        <w:tc>
          <w:tcPr>
            <w:tcW w:w="993" w:type="dxa"/>
            <w:vAlign w:val="center"/>
          </w:tcPr>
          <w:p w14:paraId="24729A0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DE08.10.054.00</w:t>
            </w:r>
          </w:p>
        </w:tc>
        <w:tc>
          <w:tcPr>
            <w:tcW w:w="1229" w:type="dxa"/>
            <w:vAlign w:val="center"/>
          </w:tcPr>
          <w:p w14:paraId="5B8CB39F"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病区名称</w:t>
            </w:r>
          </w:p>
        </w:tc>
        <w:tc>
          <w:tcPr>
            <w:tcW w:w="1134" w:type="dxa"/>
            <w:vAlign w:val="center"/>
          </w:tcPr>
          <w:p w14:paraId="3FD3BED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BQMC</w:t>
            </w:r>
          </w:p>
        </w:tc>
        <w:tc>
          <w:tcPr>
            <w:tcW w:w="992" w:type="dxa"/>
            <w:vAlign w:val="center"/>
          </w:tcPr>
          <w:p w14:paraId="394E17E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03F7B6D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512CFE6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4627F7FA"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w:t>
            </w:r>
          </w:p>
        </w:tc>
        <w:tc>
          <w:tcPr>
            <w:tcW w:w="709" w:type="dxa"/>
            <w:vAlign w:val="center"/>
          </w:tcPr>
          <w:p w14:paraId="06610DC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5459A072" w14:textId="77777777" w:rsidR="003B62E7" w:rsidRPr="0098216E" w:rsidRDefault="003B62E7">
            <w:pPr>
              <w:rPr>
                <w:rFonts w:asciiTheme="minorEastAsia" w:eastAsiaTheme="minorEastAsia" w:hAnsiTheme="minorEastAsia"/>
                <w:sz w:val="18"/>
                <w:szCs w:val="18"/>
              </w:rPr>
            </w:pPr>
          </w:p>
        </w:tc>
      </w:tr>
      <w:tr w:rsidR="003B62E7" w:rsidRPr="0098216E" w14:paraId="682E8DEF" w14:textId="77777777" w:rsidTr="0098216E">
        <w:trPr>
          <w:jc w:val="center"/>
        </w:trPr>
        <w:tc>
          <w:tcPr>
            <w:tcW w:w="993" w:type="dxa"/>
            <w:vAlign w:val="center"/>
          </w:tcPr>
          <w:p w14:paraId="2BD2439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DE01.00.019.00</w:t>
            </w:r>
          </w:p>
        </w:tc>
        <w:tc>
          <w:tcPr>
            <w:tcW w:w="1229" w:type="dxa"/>
            <w:vAlign w:val="center"/>
          </w:tcPr>
          <w:p w14:paraId="3C77610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病房号</w:t>
            </w:r>
          </w:p>
        </w:tc>
        <w:tc>
          <w:tcPr>
            <w:tcW w:w="1134" w:type="dxa"/>
            <w:vAlign w:val="center"/>
          </w:tcPr>
          <w:p w14:paraId="4AD12DD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BFH</w:t>
            </w:r>
          </w:p>
        </w:tc>
        <w:tc>
          <w:tcPr>
            <w:tcW w:w="992" w:type="dxa"/>
            <w:vAlign w:val="center"/>
          </w:tcPr>
          <w:p w14:paraId="55D8801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6DB6331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w:t>
            </w:r>
          </w:p>
        </w:tc>
        <w:tc>
          <w:tcPr>
            <w:tcW w:w="708" w:type="dxa"/>
            <w:vAlign w:val="center"/>
          </w:tcPr>
          <w:p w14:paraId="01D3D40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67ABB95"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w:t>
            </w:r>
          </w:p>
        </w:tc>
        <w:tc>
          <w:tcPr>
            <w:tcW w:w="709" w:type="dxa"/>
            <w:tcBorders>
              <w:bottom w:val="single" w:sz="4" w:space="0" w:color="auto"/>
            </w:tcBorders>
            <w:vAlign w:val="center"/>
          </w:tcPr>
          <w:p w14:paraId="1D7B1A3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16A8E38E" w14:textId="77777777" w:rsidR="003B62E7" w:rsidRPr="0098216E" w:rsidRDefault="003B62E7">
            <w:pPr>
              <w:rPr>
                <w:rFonts w:asciiTheme="minorEastAsia" w:eastAsiaTheme="minorEastAsia" w:hAnsiTheme="minorEastAsia"/>
                <w:sz w:val="18"/>
                <w:szCs w:val="18"/>
              </w:rPr>
            </w:pPr>
          </w:p>
        </w:tc>
      </w:tr>
      <w:tr w:rsidR="003B62E7" w:rsidRPr="0098216E" w14:paraId="4E1299AF" w14:textId="77777777" w:rsidTr="0098216E">
        <w:trPr>
          <w:jc w:val="center"/>
        </w:trPr>
        <w:tc>
          <w:tcPr>
            <w:tcW w:w="993" w:type="dxa"/>
            <w:vAlign w:val="center"/>
          </w:tcPr>
          <w:p w14:paraId="5D07F16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DE01.00.026.00</w:t>
            </w:r>
          </w:p>
        </w:tc>
        <w:tc>
          <w:tcPr>
            <w:tcW w:w="1229" w:type="dxa"/>
            <w:vAlign w:val="center"/>
          </w:tcPr>
          <w:p w14:paraId="14C3CAC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病床号</w:t>
            </w:r>
          </w:p>
        </w:tc>
        <w:tc>
          <w:tcPr>
            <w:tcW w:w="1134" w:type="dxa"/>
            <w:vAlign w:val="center"/>
          </w:tcPr>
          <w:p w14:paraId="3646815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BCH</w:t>
            </w:r>
          </w:p>
        </w:tc>
        <w:tc>
          <w:tcPr>
            <w:tcW w:w="992" w:type="dxa"/>
            <w:vAlign w:val="center"/>
          </w:tcPr>
          <w:p w14:paraId="49DCD30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3798870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w:t>
            </w:r>
          </w:p>
        </w:tc>
        <w:tc>
          <w:tcPr>
            <w:tcW w:w="708" w:type="dxa"/>
            <w:vAlign w:val="center"/>
          </w:tcPr>
          <w:p w14:paraId="7180654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65B9C01C"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w:t>
            </w:r>
          </w:p>
        </w:tc>
        <w:tc>
          <w:tcPr>
            <w:tcW w:w="709" w:type="dxa"/>
            <w:vAlign w:val="center"/>
          </w:tcPr>
          <w:p w14:paraId="220BED4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3E9AA757" w14:textId="77777777" w:rsidR="003B62E7" w:rsidRPr="0098216E" w:rsidRDefault="003B62E7">
            <w:pPr>
              <w:rPr>
                <w:rFonts w:asciiTheme="minorEastAsia" w:eastAsiaTheme="minorEastAsia" w:hAnsiTheme="minorEastAsia"/>
                <w:sz w:val="18"/>
                <w:szCs w:val="18"/>
              </w:rPr>
            </w:pPr>
          </w:p>
        </w:tc>
      </w:tr>
      <w:tr w:rsidR="003B62E7" w:rsidRPr="0098216E" w14:paraId="0FF95383" w14:textId="77777777" w:rsidTr="0098216E">
        <w:trPr>
          <w:jc w:val="center"/>
        </w:trPr>
        <w:tc>
          <w:tcPr>
            <w:tcW w:w="993" w:type="dxa"/>
            <w:vAlign w:val="center"/>
          </w:tcPr>
          <w:p w14:paraId="3A9EA9B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DE04.01.108.00</w:t>
            </w:r>
          </w:p>
        </w:tc>
        <w:tc>
          <w:tcPr>
            <w:tcW w:w="1229" w:type="dxa"/>
            <w:vAlign w:val="center"/>
          </w:tcPr>
          <w:p w14:paraId="73E099F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孕次</w:t>
            </w:r>
          </w:p>
        </w:tc>
        <w:tc>
          <w:tcPr>
            <w:tcW w:w="1134" w:type="dxa"/>
            <w:vAlign w:val="center"/>
          </w:tcPr>
          <w:p w14:paraId="0A80123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YC</w:t>
            </w:r>
          </w:p>
        </w:tc>
        <w:tc>
          <w:tcPr>
            <w:tcW w:w="992" w:type="dxa"/>
            <w:vAlign w:val="center"/>
          </w:tcPr>
          <w:p w14:paraId="6E48A94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7492804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w:t>
            </w:r>
          </w:p>
        </w:tc>
        <w:tc>
          <w:tcPr>
            <w:tcW w:w="708" w:type="dxa"/>
            <w:vAlign w:val="center"/>
          </w:tcPr>
          <w:p w14:paraId="334EFC7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7838BD7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N..2</w:t>
            </w:r>
          </w:p>
        </w:tc>
        <w:tc>
          <w:tcPr>
            <w:tcW w:w="709" w:type="dxa"/>
            <w:vAlign w:val="center"/>
          </w:tcPr>
          <w:p w14:paraId="33C8922F"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309CF1E9" w14:textId="77777777" w:rsidR="003B62E7" w:rsidRPr="0098216E" w:rsidRDefault="003B62E7">
            <w:pPr>
              <w:rPr>
                <w:rFonts w:asciiTheme="minorEastAsia" w:eastAsiaTheme="minorEastAsia" w:hAnsiTheme="minorEastAsia"/>
                <w:sz w:val="18"/>
                <w:szCs w:val="18"/>
              </w:rPr>
            </w:pPr>
          </w:p>
        </w:tc>
      </w:tr>
      <w:tr w:rsidR="003B62E7" w:rsidRPr="0098216E" w14:paraId="288F37C1" w14:textId="77777777" w:rsidTr="0098216E">
        <w:trPr>
          <w:jc w:val="center"/>
        </w:trPr>
        <w:tc>
          <w:tcPr>
            <w:tcW w:w="993" w:type="dxa"/>
            <w:vAlign w:val="center"/>
          </w:tcPr>
          <w:p w14:paraId="6B05703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DE02.10.</w:t>
            </w:r>
            <w:r w:rsidRPr="0098216E">
              <w:rPr>
                <w:rFonts w:asciiTheme="minorEastAsia" w:eastAsiaTheme="minorEastAsia" w:hAnsiTheme="minorEastAsia"/>
                <w:sz w:val="18"/>
                <w:szCs w:val="18"/>
              </w:rPr>
              <w:lastRenderedPageBreak/>
              <w:t>002.00</w:t>
            </w:r>
          </w:p>
        </w:tc>
        <w:tc>
          <w:tcPr>
            <w:tcW w:w="1229" w:type="dxa"/>
            <w:vAlign w:val="center"/>
          </w:tcPr>
          <w:p w14:paraId="4AAF3E48"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lastRenderedPageBreak/>
              <w:t>产次</w:t>
            </w:r>
          </w:p>
        </w:tc>
        <w:tc>
          <w:tcPr>
            <w:tcW w:w="1134" w:type="dxa"/>
            <w:vAlign w:val="center"/>
          </w:tcPr>
          <w:p w14:paraId="3FF5287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CC</w:t>
            </w:r>
          </w:p>
        </w:tc>
        <w:tc>
          <w:tcPr>
            <w:tcW w:w="992" w:type="dxa"/>
            <w:vAlign w:val="center"/>
          </w:tcPr>
          <w:p w14:paraId="3B1F6FE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4014834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w:t>
            </w:r>
          </w:p>
        </w:tc>
        <w:tc>
          <w:tcPr>
            <w:tcW w:w="708" w:type="dxa"/>
            <w:vAlign w:val="center"/>
          </w:tcPr>
          <w:p w14:paraId="6DFD018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1E305D8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N..2</w:t>
            </w:r>
          </w:p>
        </w:tc>
        <w:tc>
          <w:tcPr>
            <w:tcW w:w="709" w:type="dxa"/>
            <w:vAlign w:val="center"/>
          </w:tcPr>
          <w:p w14:paraId="407FE00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04C22EEF" w14:textId="77777777" w:rsidR="003B62E7" w:rsidRPr="0098216E" w:rsidRDefault="003B62E7">
            <w:pPr>
              <w:rPr>
                <w:rFonts w:asciiTheme="minorEastAsia" w:eastAsiaTheme="minorEastAsia" w:hAnsiTheme="minorEastAsia"/>
                <w:sz w:val="18"/>
                <w:szCs w:val="18"/>
              </w:rPr>
            </w:pPr>
          </w:p>
        </w:tc>
      </w:tr>
      <w:tr w:rsidR="003B62E7" w:rsidRPr="0098216E" w14:paraId="679F7935" w14:textId="77777777" w:rsidTr="0098216E">
        <w:trPr>
          <w:jc w:val="center"/>
        </w:trPr>
        <w:tc>
          <w:tcPr>
            <w:tcW w:w="993" w:type="dxa"/>
            <w:vAlign w:val="center"/>
          </w:tcPr>
          <w:p w14:paraId="195AB20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DE02.10.051.00</w:t>
            </w:r>
          </w:p>
        </w:tc>
        <w:tc>
          <w:tcPr>
            <w:tcW w:w="1229" w:type="dxa"/>
            <w:vAlign w:val="center"/>
          </w:tcPr>
          <w:p w14:paraId="476D1C0C"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末次月经日期</w:t>
            </w:r>
          </w:p>
        </w:tc>
        <w:tc>
          <w:tcPr>
            <w:tcW w:w="1134" w:type="dxa"/>
            <w:vAlign w:val="center"/>
          </w:tcPr>
          <w:p w14:paraId="3FD9E03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MCYJYQ</w:t>
            </w:r>
          </w:p>
        </w:tc>
        <w:tc>
          <w:tcPr>
            <w:tcW w:w="992" w:type="dxa"/>
            <w:vAlign w:val="center"/>
          </w:tcPr>
          <w:p w14:paraId="247B480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w:t>
            </w:r>
          </w:p>
        </w:tc>
        <w:tc>
          <w:tcPr>
            <w:tcW w:w="709" w:type="dxa"/>
            <w:vAlign w:val="center"/>
          </w:tcPr>
          <w:p w14:paraId="28869779"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4E6DC48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w:t>
            </w:r>
          </w:p>
        </w:tc>
        <w:tc>
          <w:tcPr>
            <w:tcW w:w="851" w:type="dxa"/>
            <w:vAlign w:val="center"/>
          </w:tcPr>
          <w:p w14:paraId="6418C15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D8</w:t>
            </w:r>
          </w:p>
        </w:tc>
        <w:tc>
          <w:tcPr>
            <w:tcW w:w="709" w:type="dxa"/>
            <w:vAlign w:val="center"/>
          </w:tcPr>
          <w:p w14:paraId="24BDE1BA"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3895C1D" w14:textId="77777777" w:rsidR="003B62E7" w:rsidRPr="0098216E" w:rsidRDefault="003B62E7">
            <w:pPr>
              <w:rPr>
                <w:rFonts w:asciiTheme="minorEastAsia" w:eastAsiaTheme="minorEastAsia" w:hAnsiTheme="minorEastAsia"/>
                <w:sz w:val="18"/>
                <w:szCs w:val="18"/>
              </w:rPr>
            </w:pPr>
          </w:p>
        </w:tc>
      </w:tr>
      <w:tr w:rsidR="003B62E7" w:rsidRPr="0098216E" w14:paraId="5C185A3E" w14:textId="77777777" w:rsidTr="0098216E">
        <w:trPr>
          <w:jc w:val="center"/>
        </w:trPr>
        <w:tc>
          <w:tcPr>
            <w:tcW w:w="993" w:type="dxa"/>
            <w:vAlign w:val="center"/>
          </w:tcPr>
          <w:p w14:paraId="6BF9DAB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DE05.10.098.00</w:t>
            </w:r>
          </w:p>
        </w:tc>
        <w:tc>
          <w:tcPr>
            <w:tcW w:w="1229" w:type="dxa"/>
            <w:vAlign w:val="center"/>
          </w:tcPr>
          <w:p w14:paraId="6B479C7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预产期</w:t>
            </w:r>
          </w:p>
        </w:tc>
        <w:tc>
          <w:tcPr>
            <w:tcW w:w="1134" w:type="dxa"/>
            <w:vAlign w:val="center"/>
          </w:tcPr>
          <w:p w14:paraId="354AEEF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YCQ</w:t>
            </w:r>
          </w:p>
        </w:tc>
        <w:tc>
          <w:tcPr>
            <w:tcW w:w="992" w:type="dxa"/>
            <w:vAlign w:val="center"/>
          </w:tcPr>
          <w:p w14:paraId="16BED40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w:t>
            </w:r>
          </w:p>
        </w:tc>
        <w:tc>
          <w:tcPr>
            <w:tcW w:w="709" w:type="dxa"/>
            <w:vAlign w:val="center"/>
          </w:tcPr>
          <w:p w14:paraId="31D7BC0C"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3C55ED1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w:t>
            </w:r>
          </w:p>
        </w:tc>
        <w:tc>
          <w:tcPr>
            <w:tcW w:w="851" w:type="dxa"/>
            <w:vAlign w:val="center"/>
          </w:tcPr>
          <w:p w14:paraId="4775E8F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D8</w:t>
            </w:r>
          </w:p>
        </w:tc>
        <w:tc>
          <w:tcPr>
            <w:tcW w:w="709" w:type="dxa"/>
            <w:vAlign w:val="center"/>
          </w:tcPr>
          <w:p w14:paraId="11783D5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4CD680CF" w14:textId="77777777" w:rsidR="003B62E7" w:rsidRPr="0098216E" w:rsidRDefault="003B62E7">
            <w:pPr>
              <w:rPr>
                <w:rFonts w:asciiTheme="minorEastAsia" w:eastAsiaTheme="minorEastAsia" w:hAnsiTheme="minorEastAsia"/>
                <w:sz w:val="18"/>
                <w:szCs w:val="18"/>
              </w:rPr>
            </w:pPr>
          </w:p>
        </w:tc>
      </w:tr>
      <w:tr w:rsidR="003B62E7" w:rsidRPr="0098216E" w14:paraId="0BF2838C" w14:textId="77777777" w:rsidTr="0098216E">
        <w:trPr>
          <w:jc w:val="center"/>
        </w:trPr>
        <w:tc>
          <w:tcPr>
            <w:tcW w:w="993" w:type="dxa"/>
            <w:vAlign w:val="center"/>
          </w:tcPr>
          <w:p w14:paraId="2D4ADC9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DE06.00.224.00</w:t>
            </w:r>
          </w:p>
        </w:tc>
        <w:tc>
          <w:tcPr>
            <w:tcW w:w="1229" w:type="dxa"/>
            <w:vAlign w:val="center"/>
          </w:tcPr>
          <w:p w14:paraId="2BFD14B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临产日期时间</w:t>
            </w:r>
          </w:p>
        </w:tc>
        <w:tc>
          <w:tcPr>
            <w:tcW w:w="1134" w:type="dxa"/>
            <w:vAlign w:val="center"/>
          </w:tcPr>
          <w:p w14:paraId="2710D9D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LCRQSJ</w:t>
            </w:r>
          </w:p>
        </w:tc>
        <w:tc>
          <w:tcPr>
            <w:tcW w:w="992" w:type="dxa"/>
            <w:vAlign w:val="center"/>
          </w:tcPr>
          <w:p w14:paraId="4C81143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0EF28F41"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0A6E6657"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4858D42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12CF86A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3E6D8E22" w14:textId="77777777" w:rsidR="003B62E7" w:rsidRPr="0098216E" w:rsidRDefault="003B62E7">
            <w:pPr>
              <w:rPr>
                <w:rFonts w:asciiTheme="minorEastAsia" w:eastAsiaTheme="minorEastAsia" w:hAnsiTheme="minorEastAsia"/>
                <w:sz w:val="18"/>
                <w:szCs w:val="18"/>
              </w:rPr>
            </w:pPr>
          </w:p>
        </w:tc>
      </w:tr>
      <w:tr w:rsidR="003B62E7" w:rsidRPr="0098216E" w14:paraId="2B218838" w14:textId="77777777" w:rsidTr="0098216E">
        <w:trPr>
          <w:jc w:val="center"/>
        </w:trPr>
        <w:tc>
          <w:tcPr>
            <w:tcW w:w="993" w:type="dxa"/>
            <w:vAlign w:val="center"/>
          </w:tcPr>
          <w:p w14:paraId="71AD597D"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224F032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hint="eastAsia"/>
                <w:sz w:val="18"/>
                <w:szCs w:val="18"/>
              </w:rPr>
              <w:t>宫缩开始日期时间</w:t>
            </w:r>
          </w:p>
        </w:tc>
        <w:tc>
          <w:tcPr>
            <w:tcW w:w="1134" w:type="dxa"/>
            <w:vAlign w:val="center"/>
          </w:tcPr>
          <w:p w14:paraId="4C37C00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hint="eastAsia"/>
                <w:sz w:val="18"/>
                <w:szCs w:val="18"/>
              </w:rPr>
              <w:t>GSKSRQSJ</w:t>
            </w:r>
          </w:p>
        </w:tc>
        <w:tc>
          <w:tcPr>
            <w:tcW w:w="992" w:type="dxa"/>
            <w:vAlign w:val="center"/>
          </w:tcPr>
          <w:p w14:paraId="11CFECB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70B83C0E"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66E4EBA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77316E8F"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3E6B5EAF" w14:textId="77777777" w:rsidR="003B62E7" w:rsidRPr="0098216E" w:rsidRDefault="00447626">
            <w:pPr>
              <w:adjustRightInd w:val="0"/>
              <w:jc w:val="both"/>
              <w:rPr>
                <w:rFonts w:asciiTheme="minorEastAsia" w:eastAsiaTheme="minorEastAsia" w:hAnsiTheme="minorEastAsia"/>
                <w:sz w:val="18"/>
                <w:szCs w:val="18"/>
              </w:rPr>
            </w:pPr>
            <w:r w:rsidRPr="0098216E">
              <w:rPr>
                <w:rFonts w:asciiTheme="minorEastAsia" w:eastAsiaTheme="minorEastAsia" w:hAnsiTheme="minorEastAsia" w:hint="eastAsia"/>
                <w:sz w:val="18"/>
                <w:szCs w:val="18"/>
              </w:rPr>
              <w:t>可选</w:t>
            </w:r>
          </w:p>
        </w:tc>
        <w:tc>
          <w:tcPr>
            <w:tcW w:w="1984" w:type="dxa"/>
            <w:vAlign w:val="center"/>
          </w:tcPr>
          <w:p w14:paraId="381C276E" w14:textId="77777777" w:rsidR="003B62E7" w:rsidRPr="0098216E" w:rsidRDefault="003B62E7">
            <w:pPr>
              <w:rPr>
                <w:rFonts w:asciiTheme="minorEastAsia" w:eastAsiaTheme="minorEastAsia" w:hAnsiTheme="minorEastAsia"/>
                <w:sz w:val="18"/>
                <w:szCs w:val="18"/>
              </w:rPr>
            </w:pPr>
          </w:p>
        </w:tc>
      </w:tr>
      <w:tr w:rsidR="003B62E7" w:rsidRPr="0098216E" w14:paraId="76806B49" w14:textId="77777777" w:rsidTr="0098216E">
        <w:trPr>
          <w:jc w:val="center"/>
        </w:trPr>
        <w:tc>
          <w:tcPr>
            <w:tcW w:w="993" w:type="dxa"/>
            <w:vAlign w:val="center"/>
          </w:tcPr>
          <w:p w14:paraId="40739D5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DE05.10.154.00</w:t>
            </w:r>
          </w:p>
        </w:tc>
        <w:tc>
          <w:tcPr>
            <w:tcW w:w="1229" w:type="dxa"/>
            <w:vAlign w:val="center"/>
          </w:tcPr>
          <w:p w14:paraId="2E67FA0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胎膜破裂日期时间</w:t>
            </w:r>
          </w:p>
        </w:tc>
        <w:tc>
          <w:tcPr>
            <w:tcW w:w="1134" w:type="dxa"/>
            <w:vAlign w:val="center"/>
          </w:tcPr>
          <w:p w14:paraId="65EEEBA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TMPLQSJ</w:t>
            </w:r>
          </w:p>
        </w:tc>
        <w:tc>
          <w:tcPr>
            <w:tcW w:w="992" w:type="dxa"/>
            <w:vAlign w:val="center"/>
          </w:tcPr>
          <w:p w14:paraId="19D43A9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7DD89E86"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7A467B8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7CFEE09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58FB9B6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4785E3C9" w14:textId="77777777" w:rsidR="003B62E7" w:rsidRPr="0098216E" w:rsidRDefault="003B62E7">
            <w:pPr>
              <w:rPr>
                <w:rFonts w:asciiTheme="minorEastAsia" w:eastAsiaTheme="minorEastAsia" w:hAnsiTheme="minorEastAsia"/>
                <w:sz w:val="18"/>
                <w:szCs w:val="18"/>
              </w:rPr>
            </w:pPr>
          </w:p>
        </w:tc>
      </w:tr>
      <w:tr w:rsidR="003B62E7" w:rsidRPr="0098216E" w14:paraId="5E815F3B" w14:textId="77777777" w:rsidTr="0098216E">
        <w:trPr>
          <w:jc w:val="center"/>
        </w:trPr>
        <w:tc>
          <w:tcPr>
            <w:tcW w:w="993" w:type="dxa"/>
            <w:tcBorders>
              <w:bottom w:val="single" w:sz="4" w:space="0" w:color="auto"/>
            </w:tcBorders>
            <w:vAlign w:val="center"/>
          </w:tcPr>
          <w:p w14:paraId="37A0C47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DE04.30.058.00</w:t>
            </w:r>
          </w:p>
        </w:tc>
        <w:tc>
          <w:tcPr>
            <w:tcW w:w="1229" w:type="dxa"/>
            <w:tcBorders>
              <w:bottom w:val="single" w:sz="4" w:space="0" w:color="auto"/>
            </w:tcBorders>
            <w:vAlign w:val="center"/>
          </w:tcPr>
          <w:p w14:paraId="2D9E915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前羊水性状</w:t>
            </w:r>
          </w:p>
        </w:tc>
        <w:tc>
          <w:tcPr>
            <w:tcW w:w="1134" w:type="dxa"/>
            <w:tcBorders>
              <w:bottom w:val="single" w:sz="4" w:space="0" w:color="auto"/>
            </w:tcBorders>
            <w:vAlign w:val="center"/>
          </w:tcPr>
          <w:p w14:paraId="373B0E6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QYSXZ</w:t>
            </w:r>
          </w:p>
        </w:tc>
        <w:tc>
          <w:tcPr>
            <w:tcW w:w="992" w:type="dxa"/>
            <w:tcBorders>
              <w:bottom w:val="single" w:sz="4" w:space="0" w:color="auto"/>
            </w:tcBorders>
            <w:vAlign w:val="center"/>
          </w:tcPr>
          <w:p w14:paraId="6FA43DB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tcBorders>
              <w:bottom w:val="single" w:sz="4" w:space="0" w:color="auto"/>
            </w:tcBorders>
            <w:vAlign w:val="center"/>
          </w:tcPr>
          <w:p w14:paraId="0ADF729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tcBorders>
              <w:bottom w:val="single" w:sz="4" w:space="0" w:color="auto"/>
            </w:tcBorders>
            <w:vAlign w:val="center"/>
          </w:tcPr>
          <w:p w14:paraId="393BC2D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Borders>
              <w:bottom w:val="single" w:sz="4" w:space="0" w:color="auto"/>
            </w:tcBorders>
            <w:vAlign w:val="center"/>
          </w:tcPr>
          <w:p w14:paraId="44AE0CC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tcBorders>
              <w:bottom w:val="single" w:sz="4" w:space="0" w:color="auto"/>
            </w:tcBorders>
            <w:vAlign w:val="center"/>
          </w:tcPr>
          <w:p w14:paraId="642D900D"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tcBorders>
              <w:bottom w:val="single" w:sz="4" w:space="0" w:color="auto"/>
            </w:tcBorders>
            <w:vAlign w:val="center"/>
          </w:tcPr>
          <w:p w14:paraId="42FC276D" w14:textId="77777777" w:rsidR="003B62E7" w:rsidRPr="0098216E" w:rsidRDefault="003B62E7">
            <w:pPr>
              <w:rPr>
                <w:rFonts w:asciiTheme="minorEastAsia" w:eastAsiaTheme="minorEastAsia" w:hAnsiTheme="minorEastAsia"/>
                <w:sz w:val="18"/>
                <w:szCs w:val="18"/>
              </w:rPr>
            </w:pPr>
          </w:p>
        </w:tc>
      </w:tr>
      <w:tr w:rsidR="003B62E7" w:rsidRPr="0098216E" w14:paraId="72368E45" w14:textId="77777777" w:rsidTr="0098216E">
        <w:trPr>
          <w:jc w:val="center"/>
        </w:trPr>
        <w:tc>
          <w:tcPr>
            <w:tcW w:w="993" w:type="dxa"/>
            <w:tcBorders>
              <w:bottom w:val="single" w:sz="4" w:space="0" w:color="auto"/>
            </w:tcBorders>
            <w:vAlign w:val="center"/>
          </w:tcPr>
          <w:p w14:paraId="242F441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DE04.30.057.00</w:t>
            </w:r>
          </w:p>
        </w:tc>
        <w:tc>
          <w:tcPr>
            <w:tcW w:w="1229" w:type="dxa"/>
            <w:tcBorders>
              <w:bottom w:val="single" w:sz="4" w:space="0" w:color="auto"/>
            </w:tcBorders>
            <w:vAlign w:val="center"/>
          </w:tcPr>
          <w:p w14:paraId="4453B7D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前羊水量(mL)</w:t>
            </w:r>
          </w:p>
        </w:tc>
        <w:tc>
          <w:tcPr>
            <w:tcW w:w="1134" w:type="dxa"/>
            <w:tcBorders>
              <w:bottom w:val="single" w:sz="4" w:space="0" w:color="auto"/>
            </w:tcBorders>
            <w:vAlign w:val="center"/>
          </w:tcPr>
          <w:p w14:paraId="5ABF8CC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QYSSJX</w:t>
            </w:r>
          </w:p>
        </w:tc>
        <w:tc>
          <w:tcPr>
            <w:tcW w:w="992" w:type="dxa"/>
            <w:tcBorders>
              <w:bottom w:val="single" w:sz="4" w:space="0" w:color="auto"/>
            </w:tcBorders>
            <w:vAlign w:val="center"/>
          </w:tcPr>
          <w:p w14:paraId="01880BC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tcBorders>
              <w:bottom w:val="single" w:sz="4" w:space="0" w:color="auto"/>
            </w:tcBorders>
            <w:vAlign w:val="center"/>
          </w:tcPr>
          <w:p w14:paraId="5B37A8B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w:t>
            </w:r>
          </w:p>
        </w:tc>
        <w:tc>
          <w:tcPr>
            <w:tcW w:w="708" w:type="dxa"/>
            <w:tcBorders>
              <w:bottom w:val="single" w:sz="4" w:space="0" w:color="auto"/>
            </w:tcBorders>
            <w:vAlign w:val="center"/>
          </w:tcPr>
          <w:p w14:paraId="014FE71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tcBorders>
              <w:bottom w:val="single" w:sz="4" w:space="0" w:color="auto"/>
            </w:tcBorders>
            <w:vAlign w:val="center"/>
          </w:tcPr>
          <w:p w14:paraId="71606F22"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N..5</w:t>
            </w:r>
          </w:p>
        </w:tc>
        <w:tc>
          <w:tcPr>
            <w:tcW w:w="709" w:type="dxa"/>
            <w:tcBorders>
              <w:bottom w:val="single" w:sz="4" w:space="0" w:color="auto"/>
            </w:tcBorders>
            <w:vAlign w:val="center"/>
          </w:tcPr>
          <w:p w14:paraId="1B94642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tcBorders>
              <w:bottom w:val="single" w:sz="4" w:space="0" w:color="auto"/>
            </w:tcBorders>
            <w:vAlign w:val="center"/>
          </w:tcPr>
          <w:p w14:paraId="26D2709A" w14:textId="77777777" w:rsidR="003B62E7" w:rsidRPr="0098216E" w:rsidRDefault="003B62E7">
            <w:pPr>
              <w:rPr>
                <w:rFonts w:asciiTheme="minorEastAsia" w:eastAsiaTheme="minorEastAsia" w:hAnsiTheme="minorEastAsia"/>
                <w:sz w:val="18"/>
                <w:szCs w:val="18"/>
              </w:rPr>
            </w:pPr>
          </w:p>
        </w:tc>
      </w:tr>
      <w:tr w:rsidR="003B62E7" w:rsidRPr="0098216E" w14:paraId="544C0B02" w14:textId="77777777" w:rsidTr="0098216E">
        <w:trPr>
          <w:jc w:val="center"/>
        </w:trPr>
        <w:tc>
          <w:tcPr>
            <w:tcW w:w="993" w:type="dxa"/>
            <w:vAlign w:val="center"/>
          </w:tcPr>
          <w:p w14:paraId="31FCF47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DE06.00.021.00</w:t>
            </w:r>
          </w:p>
        </w:tc>
        <w:tc>
          <w:tcPr>
            <w:tcW w:w="1229" w:type="dxa"/>
            <w:vAlign w:val="center"/>
          </w:tcPr>
          <w:p w14:paraId="503B3566"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第1产程时长（min)</w:t>
            </w:r>
          </w:p>
        </w:tc>
        <w:tc>
          <w:tcPr>
            <w:tcW w:w="1134" w:type="dxa"/>
            <w:vAlign w:val="center"/>
          </w:tcPr>
          <w:p w14:paraId="0A7C5E6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DYCCSC</w:t>
            </w:r>
          </w:p>
        </w:tc>
        <w:tc>
          <w:tcPr>
            <w:tcW w:w="992" w:type="dxa"/>
            <w:vAlign w:val="center"/>
          </w:tcPr>
          <w:p w14:paraId="603F434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shd w:val="clear" w:color="auto" w:fill="auto"/>
            <w:vAlign w:val="center"/>
          </w:tcPr>
          <w:p w14:paraId="7605DAA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4</w:t>
            </w:r>
          </w:p>
        </w:tc>
        <w:tc>
          <w:tcPr>
            <w:tcW w:w="708" w:type="dxa"/>
            <w:vAlign w:val="center"/>
          </w:tcPr>
          <w:p w14:paraId="59A23845"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3F5595C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N..4</w:t>
            </w:r>
          </w:p>
        </w:tc>
        <w:tc>
          <w:tcPr>
            <w:tcW w:w="709" w:type="dxa"/>
            <w:shd w:val="clear" w:color="auto" w:fill="auto"/>
            <w:vAlign w:val="center"/>
          </w:tcPr>
          <w:p w14:paraId="516067B5"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7A777839" w14:textId="77777777" w:rsidR="003B62E7" w:rsidRPr="0098216E" w:rsidRDefault="003B62E7">
            <w:pPr>
              <w:rPr>
                <w:rFonts w:asciiTheme="minorEastAsia" w:eastAsiaTheme="minorEastAsia" w:hAnsiTheme="minorEastAsia"/>
                <w:sz w:val="18"/>
                <w:szCs w:val="18"/>
              </w:rPr>
            </w:pPr>
          </w:p>
        </w:tc>
      </w:tr>
      <w:tr w:rsidR="003B62E7" w:rsidRPr="0098216E" w14:paraId="2F4FC5C2" w14:textId="77777777" w:rsidTr="0098216E">
        <w:trPr>
          <w:jc w:val="center"/>
        </w:trPr>
        <w:tc>
          <w:tcPr>
            <w:tcW w:w="993" w:type="dxa"/>
            <w:vAlign w:val="center"/>
          </w:tcPr>
          <w:p w14:paraId="044F1F9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DE04.10.250.00</w:t>
            </w:r>
          </w:p>
        </w:tc>
        <w:tc>
          <w:tcPr>
            <w:tcW w:w="1229" w:type="dxa"/>
            <w:vAlign w:val="center"/>
          </w:tcPr>
          <w:p w14:paraId="6A7B07B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宫口开全日期时间</w:t>
            </w:r>
          </w:p>
        </w:tc>
        <w:tc>
          <w:tcPr>
            <w:tcW w:w="1134" w:type="dxa"/>
            <w:vAlign w:val="center"/>
          </w:tcPr>
          <w:p w14:paraId="0CE3017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GKKQRQSJ</w:t>
            </w:r>
          </w:p>
        </w:tc>
        <w:tc>
          <w:tcPr>
            <w:tcW w:w="992" w:type="dxa"/>
            <w:vAlign w:val="center"/>
          </w:tcPr>
          <w:p w14:paraId="7BBC2F3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shd w:val="clear" w:color="auto" w:fill="auto"/>
            <w:vAlign w:val="center"/>
          </w:tcPr>
          <w:p w14:paraId="7D6C038E"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33D14FC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7FEF56F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shd w:val="clear" w:color="auto" w:fill="auto"/>
            <w:vAlign w:val="center"/>
          </w:tcPr>
          <w:p w14:paraId="1BE94137"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5E77A708" w14:textId="77777777" w:rsidR="003B62E7" w:rsidRPr="0098216E" w:rsidRDefault="003B62E7">
            <w:pPr>
              <w:rPr>
                <w:rFonts w:asciiTheme="minorEastAsia" w:eastAsiaTheme="minorEastAsia" w:hAnsiTheme="minorEastAsia"/>
                <w:sz w:val="18"/>
                <w:szCs w:val="18"/>
              </w:rPr>
            </w:pPr>
          </w:p>
        </w:tc>
      </w:tr>
      <w:tr w:rsidR="003B62E7" w:rsidRPr="0098216E" w14:paraId="34A9F953" w14:textId="77777777" w:rsidTr="0098216E">
        <w:trPr>
          <w:jc w:val="center"/>
        </w:trPr>
        <w:tc>
          <w:tcPr>
            <w:tcW w:w="993" w:type="dxa"/>
            <w:vAlign w:val="center"/>
          </w:tcPr>
          <w:p w14:paraId="226273E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DE06.00.019.00</w:t>
            </w:r>
          </w:p>
        </w:tc>
        <w:tc>
          <w:tcPr>
            <w:tcW w:w="1229" w:type="dxa"/>
            <w:vAlign w:val="center"/>
          </w:tcPr>
          <w:p w14:paraId="36042E65"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第2产程时长（min)</w:t>
            </w:r>
          </w:p>
        </w:tc>
        <w:tc>
          <w:tcPr>
            <w:tcW w:w="1134" w:type="dxa"/>
            <w:vAlign w:val="center"/>
          </w:tcPr>
          <w:p w14:paraId="5974A03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DECCSC</w:t>
            </w:r>
          </w:p>
        </w:tc>
        <w:tc>
          <w:tcPr>
            <w:tcW w:w="992" w:type="dxa"/>
            <w:vAlign w:val="center"/>
          </w:tcPr>
          <w:p w14:paraId="6A347CA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shd w:val="clear" w:color="auto" w:fill="auto"/>
            <w:vAlign w:val="center"/>
          </w:tcPr>
          <w:p w14:paraId="7A9E345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4</w:t>
            </w:r>
          </w:p>
        </w:tc>
        <w:tc>
          <w:tcPr>
            <w:tcW w:w="708" w:type="dxa"/>
            <w:vAlign w:val="center"/>
          </w:tcPr>
          <w:p w14:paraId="224A86C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202181B2"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N..4</w:t>
            </w:r>
          </w:p>
        </w:tc>
        <w:tc>
          <w:tcPr>
            <w:tcW w:w="709" w:type="dxa"/>
            <w:shd w:val="clear" w:color="auto" w:fill="auto"/>
            <w:vAlign w:val="center"/>
          </w:tcPr>
          <w:p w14:paraId="407957BD"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0A27D1D8" w14:textId="77777777" w:rsidR="003B62E7" w:rsidRPr="0098216E" w:rsidRDefault="003B62E7">
            <w:pPr>
              <w:rPr>
                <w:rFonts w:asciiTheme="minorEastAsia" w:eastAsiaTheme="minorEastAsia" w:hAnsiTheme="minorEastAsia"/>
                <w:sz w:val="18"/>
                <w:szCs w:val="18"/>
              </w:rPr>
            </w:pPr>
          </w:p>
        </w:tc>
      </w:tr>
      <w:tr w:rsidR="003B62E7" w:rsidRPr="0098216E" w14:paraId="4B269839" w14:textId="77777777" w:rsidTr="0098216E">
        <w:trPr>
          <w:jc w:val="center"/>
        </w:trPr>
        <w:tc>
          <w:tcPr>
            <w:tcW w:w="993" w:type="dxa"/>
            <w:vAlign w:val="center"/>
          </w:tcPr>
          <w:p w14:paraId="77CEC54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DE06.00.020.00</w:t>
            </w:r>
          </w:p>
        </w:tc>
        <w:tc>
          <w:tcPr>
            <w:tcW w:w="1229" w:type="dxa"/>
            <w:vAlign w:val="center"/>
          </w:tcPr>
          <w:p w14:paraId="52735D15"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第3产程时长（min)</w:t>
            </w:r>
          </w:p>
        </w:tc>
        <w:tc>
          <w:tcPr>
            <w:tcW w:w="1134" w:type="dxa"/>
            <w:vAlign w:val="center"/>
          </w:tcPr>
          <w:p w14:paraId="2EC6C74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DSCCSC</w:t>
            </w:r>
          </w:p>
        </w:tc>
        <w:tc>
          <w:tcPr>
            <w:tcW w:w="992" w:type="dxa"/>
            <w:vAlign w:val="center"/>
          </w:tcPr>
          <w:p w14:paraId="1AD7775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shd w:val="clear" w:color="auto" w:fill="auto"/>
            <w:vAlign w:val="center"/>
          </w:tcPr>
          <w:p w14:paraId="5709ECD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4</w:t>
            </w:r>
          </w:p>
        </w:tc>
        <w:tc>
          <w:tcPr>
            <w:tcW w:w="708" w:type="dxa"/>
            <w:vAlign w:val="center"/>
          </w:tcPr>
          <w:p w14:paraId="32CFE2B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6C38CAC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N..4</w:t>
            </w:r>
          </w:p>
        </w:tc>
        <w:tc>
          <w:tcPr>
            <w:tcW w:w="709" w:type="dxa"/>
            <w:shd w:val="clear" w:color="auto" w:fill="auto"/>
            <w:vAlign w:val="center"/>
          </w:tcPr>
          <w:p w14:paraId="59C77D9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552A19A4" w14:textId="77777777" w:rsidR="003B62E7" w:rsidRPr="0098216E" w:rsidRDefault="003B62E7">
            <w:pPr>
              <w:rPr>
                <w:rFonts w:asciiTheme="minorEastAsia" w:eastAsiaTheme="minorEastAsia" w:hAnsiTheme="minorEastAsia"/>
                <w:sz w:val="18"/>
                <w:szCs w:val="18"/>
              </w:rPr>
            </w:pPr>
          </w:p>
        </w:tc>
      </w:tr>
      <w:tr w:rsidR="003B62E7" w:rsidRPr="0098216E" w14:paraId="39208683" w14:textId="77777777" w:rsidTr="0098216E">
        <w:trPr>
          <w:jc w:val="center"/>
        </w:trPr>
        <w:tc>
          <w:tcPr>
            <w:tcW w:w="993" w:type="dxa"/>
            <w:vAlign w:val="center"/>
          </w:tcPr>
          <w:p w14:paraId="22AA8EE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DE04.10.236.00</w:t>
            </w:r>
          </w:p>
        </w:tc>
        <w:tc>
          <w:tcPr>
            <w:tcW w:w="1229" w:type="dxa"/>
            <w:vAlign w:val="center"/>
          </w:tcPr>
          <w:p w14:paraId="04395013"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总产程时长（min)</w:t>
            </w:r>
          </w:p>
        </w:tc>
        <w:tc>
          <w:tcPr>
            <w:tcW w:w="1134" w:type="dxa"/>
            <w:vAlign w:val="center"/>
          </w:tcPr>
          <w:p w14:paraId="25C18AB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ZCCSC</w:t>
            </w:r>
          </w:p>
        </w:tc>
        <w:tc>
          <w:tcPr>
            <w:tcW w:w="992" w:type="dxa"/>
            <w:vAlign w:val="center"/>
          </w:tcPr>
          <w:p w14:paraId="0CF2A56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shd w:val="clear" w:color="auto" w:fill="auto"/>
            <w:vAlign w:val="center"/>
          </w:tcPr>
          <w:p w14:paraId="53C153D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4</w:t>
            </w:r>
          </w:p>
        </w:tc>
        <w:tc>
          <w:tcPr>
            <w:tcW w:w="708" w:type="dxa"/>
            <w:vAlign w:val="center"/>
          </w:tcPr>
          <w:p w14:paraId="3ABA21A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11A975CF"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N..4</w:t>
            </w:r>
          </w:p>
        </w:tc>
        <w:tc>
          <w:tcPr>
            <w:tcW w:w="709" w:type="dxa"/>
            <w:shd w:val="clear" w:color="auto" w:fill="auto"/>
            <w:vAlign w:val="center"/>
          </w:tcPr>
          <w:p w14:paraId="2D1948E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3E0DF944" w14:textId="77777777" w:rsidR="003B62E7" w:rsidRPr="0098216E" w:rsidRDefault="003B62E7">
            <w:pPr>
              <w:rPr>
                <w:rFonts w:asciiTheme="minorEastAsia" w:eastAsiaTheme="minorEastAsia" w:hAnsiTheme="minorEastAsia"/>
                <w:sz w:val="18"/>
                <w:szCs w:val="18"/>
              </w:rPr>
            </w:pPr>
          </w:p>
        </w:tc>
      </w:tr>
      <w:tr w:rsidR="003B62E7" w:rsidRPr="0098216E" w14:paraId="7FD8B8C9" w14:textId="77777777" w:rsidTr="0098216E">
        <w:trPr>
          <w:jc w:val="center"/>
        </w:trPr>
        <w:tc>
          <w:tcPr>
            <w:tcW w:w="993" w:type="dxa"/>
            <w:vAlign w:val="center"/>
          </w:tcPr>
          <w:p w14:paraId="2FD51D2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DE05.01.044.00</w:t>
            </w:r>
          </w:p>
        </w:tc>
        <w:tc>
          <w:tcPr>
            <w:tcW w:w="1229" w:type="dxa"/>
            <w:vAlign w:val="center"/>
          </w:tcPr>
          <w:p w14:paraId="1DCBC7D8"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胎方位代码</w:t>
            </w:r>
          </w:p>
        </w:tc>
        <w:tc>
          <w:tcPr>
            <w:tcW w:w="1134" w:type="dxa"/>
            <w:vAlign w:val="center"/>
          </w:tcPr>
          <w:p w14:paraId="2DBE742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TFWDM</w:t>
            </w:r>
          </w:p>
        </w:tc>
        <w:tc>
          <w:tcPr>
            <w:tcW w:w="992" w:type="dxa"/>
            <w:vAlign w:val="center"/>
          </w:tcPr>
          <w:p w14:paraId="7E7B997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66BC6AF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w:t>
            </w:r>
          </w:p>
        </w:tc>
        <w:tc>
          <w:tcPr>
            <w:tcW w:w="708" w:type="dxa"/>
            <w:vAlign w:val="center"/>
          </w:tcPr>
          <w:p w14:paraId="65613B4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vAlign w:val="center"/>
          </w:tcPr>
          <w:p w14:paraId="5E2B3A8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N2</w:t>
            </w:r>
          </w:p>
        </w:tc>
        <w:tc>
          <w:tcPr>
            <w:tcW w:w="709" w:type="dxa"/>
            <w:shd w:val="clear" w:color="auto" w:fill="auto"/>
            <w:vAlign w:val="center"/>
          </w:tcPr>
          <w:p w14:paraId="3B7127E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7F15BBF6"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CV05.01.007胎方位代码表</w:t>
            </w:r>
          </w:p>
        </w:tc>
      </w:tr>
      <w:tr w:rsidR="003B62E7" w:rsidRPr="0098216E" w14:paraId="3DFF0193" w14:textId="77777777" w:rsidTr="0098216E">
        <w:trPr>
          <w:jc w:val="center"/>
        </w:trPr>
        <w:tc>
          <w:tcPr>
            <w:tcW w:w="993" w:type="dxa"/>
            <w:vAlign w:val="center"/>
          </w:tcPr>
          <w:p w14:paraId="3835F0E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DE06.00.311.00</w:t>
            </w:r>
          </w:p>
        </w:tc>
        <w:tc>
          <w:tcPr>
            <w:tcW w:w="1229" w:type="dxa"/>
            <w:vAlign w:val="center"/>
          </w:tcPr>
          <w:p w14:paraId="0868A25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阴道助产标志</w:t>
            </w:r>
          </w:p>
        </w:tc>
        <w:tc>
          <w:tcPr>
            <w:tcW w:w="1134" w:type="dxa"/>
            <w:vAlign w:val="center"/>
          </w:tcPr>
          <w:p w14:paraId="3127DEA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YDZCBZ</w:t>
            </w:r>
          </w:p>
        </w:tc>
        <w:tc>
          <w:tcPr>
            <w:tcW w:w="992" w:type="dxa"/>
            <w:vAlign w:val="center"/>
          </w:tcPr>
          <w:p w14:paraId="6196B09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shd w:val="clear" w:color="auto" w:fill="auto"/>
            <w:vAlign w:val="center"/>
          </w:tcPr>
          <w:p w14:paraId="6D00B87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4FB0940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442AB2D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shd w:val="clear" w:color="auto" w:fill="auto"/>
            <w:vAlign w:val="center"/>
          </w:tcPr>
          <w:p w14:paraId="351AEE9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653F071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2CCE21AF" w14:textId="77777777" w:rsidTr="0098216E">
        <w:trPr>
          <w:trHeight w:val="375"/>
          <w:jc w:val="center"/>
        </w:trPr>
        <w:tc>
          <w:tcPr>
            <w:tcW w:w="993" w:type="dxa"/>
            <w:vAlign w:val="center"/>
          </w:tcPr>
          <w:p w14:paraId="7AEC3B8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DE06.00.312.00</w:t>
            </w:r>
          </w:p>
        </w:tc>
        <w:tc>
          <w:tcPr>
            <w:tcW w:w="1229" w:type="dxa"/>
            <w:vAlign w:val="center"/>
          </w:tcPr>
          <w:p w14:paraId="53B526D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阴道助产方式</w:t>
            </w:r>
          </w:p>
        </w:tc>
        <w:tc>
          <w:tcPr>
            <w:tcW w:w="1134" w:type="dxa"/>
            <w:vAlign w:val="center"/>
          </w:tcPr>
          <w:p w14:paraId="67A04DA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YDZCFS</w:t>
            </w:r>
          </w:p>
        </w:tc>
        <w:tc>
          <w:tcPr>
            <w:tcW w:w="992" w:type="dxa"/>
            <w:vAlign w:val="center"/>
          </w:tcPr>
          <w:p w14:paraId="0BCF5B4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2CEC9BD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0C22542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C04257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661E9F1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3FC96901" w14:textId="77777777" w:rsidR="003B62E7" w:rsidRPr="0098216E" w:rsidRDefault="003B62E7">
            <w:pPr>
              <w:rPr>
                <w:rFonts w:asciiTheme="minorEastAsia" w:eastAsiaTheme="minorEastAsia" w:hAnsiTheme="minorEastAsia"/>
                <w:sz w:val="18"/>
                <w:szCs w:val="18"/>
              </w:rPr>
            </w:pPr>
          </w:p>
        </w:tc>
      </w:tr>
      <w:tr w:rsidR="003B62E7" w:rsidRPr="0098216E" w14:paraId="1112EBBA" w14:textId="77777777" w:rsidTr="0098216E">
        <w:trPr>
          <w:trHeight w:val="375"/>
          <w:jc w:val="center"/>
        </w:trPr>
        <w:tc>
          <w:tcPr>
            <w:tcW w:w="993" w:type="dxa"/>
            <w:vAlign w:val="center"/>
          </w:tcPr>
          <w:p w14:paraId="7AEEF3A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DE04.30.063.00</w:t>
            </w:r>
          </w:p>
        </w:tc>
        <w:tc>
          <w:tcPr>
            <w:tcW w:w="1229" w:type="dxa"/>
            <w:vAlign w:val="center"/>
          </w:tcPr>
          <w:p w14:paraId="3C05B5D7"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羊水性状</w:t>
            </w:r>
          </w:p>
        </w:tc>
        <w:tc>
          <w:tcPr>
            <w:tcW w:w="1134" w:type="dxa"/>
            <w:vAlign w:val="center"/>
          </w:tcPr>
          <w:p w14:paraId="421DDC3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YSXZ</w:t>
            </w:r>
          </w:p>
        </w:tc>
        <w:tc>
          <w:tcPr>
            <w:tcW w:w="992" w:type="dxa"/>
            <w:vAlign w:val="center"/>
          </w:tcPr>
          <w:p w14:paraId="0E96CF8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4AA5215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3BFC437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57B5360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5DE65F7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9E85507" w14:textId="77777777" w:rsidR="003B62E7" w:rsidRPr="0098216E" w:rsidRDefault="003B62E7">
            <w:pPr>
              <w:rPr>
                <w:rFonts w:asciiTheme="minorEastAsia" w:eastAsiaTheme="minorEastAsia" w:hAnsiTheme="minorEastAsia"/>
                <w:sz w:val="18"/>
                <w:szCs w:val="18"/>
              </w:rPr>
            </w:pPr>
          </w:p>
        </w:tc>
      </w:tr>
      <w:tr w:rsidR="003B62E7" w:rsidRPr="0098216E" w14:paraId="483E6329" w14:textId="77777777" w:rsidTr="0098216E">
        <w:trPr>
          <w:trHeight w:val="375"/>
          <w:jc w:val="center"/>
        </w:trPr>
        <w:tc>
          <w:tcPr>
            <w:tcW w:w="993" w:type="dxa"/>
            <w:vAlign w:val="center"/>
          </w:tcPr>
          <w:p w14:paraId="1DE9ED8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DE04.30.061.00</w:t>
            </w:r>
          </w:p>
        </w:tc>
        <w:tc>
          <w:tcPr>
            <w:tcW w:w="1229" w:type="dxa"/>
            <w:vAlign w:val="center"/>
          </w:tcPr>
          <w:p w14:paraId="324B0FC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羊水量(mL)</w:t>
            </w:r>
          </w:p>
        </w:tc>
        <w:tc>
          <w:tcPr>
            <w:tcW w:w="1134" w:type="dxa"/>
            <w:vAlign w:val="center"/>
          </w:tcPr>
          <w:p w14:paraId="04A9A2D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YSL</w:t>
            </w:r>
          </w:p>
        </w:tc>
        <w:tc>
          <w:tcPr>
            <w:tcW w:w="992" w:type="dxa"/>
            <w:vAlign w:val="center"/>
          </w:tcPr>
          <w:p w14:paraId="7AD989A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0683445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w:t>
            </w:r>
          </w:p>
        </w:tc>
        <w:tc>
          <w:tcPr>
            <w:tcW w:w="708" w:type="dxa"/>
            <w:vAlign w:val="center"/>
          </w:tcPr>
          <w:p w14:paraId="74E22BC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23B7420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N..5</w:t>
            </w:r>
          </w:p>
        </w:tc>
        <w:tc>
          <w:tcPr>
            <w:tcW w:w="709" w:type="dxa"/>
            <w:vAlign w:val="center"/>
          </w:tcPr>
          <w:p w14:paraId="486C9F0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0A1E520D" w14:textId="77777777" w:rsidR="003B62E7" w:rsidRPr="0098216E" w:rsidRDefault="003B62E7">
            <w:pPr>
              <w:rPr>
                <w:rFonts w:asciiTheme="minorEastAsia" w:eastAsiaTheme="minorEastAsia" w:hAnsiTheme="minorEastAsia"/>
                <w:sz w:val="18"/>
                <w:szCs w:val="18"/>
              </w:rPr>
            </w:pPr>
          </w:p>
        </w:tc>
      </w:tr>
      <w:tr w:rsidR="003B62E7" w:rsidRPr="0098216E" w14:paraId="312139B0" w14:textId="77777777" w:rsidTr="0098216E">
        <w:trPr>
          <w:trHeight w:val="375"/>
          <w:jc w:val="center"/>
        </w:trPr>
        <w:tc>
          <w:tcPr>
            <w:tcW w:w="993" w:type="dxa"/>
            <w:vAlign w:val="center"/>
          </w:tcPr>
          <w:p w14:paraId="1C6EFCB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DE06.00.273.00</w:t>
            </w:r>
          </w:p>
        </w:tc>
        <w:tc>
          <w:tcPr>
            <w:tcW w:w="1229" w:type="dxa"/>
            <w:vAlign w:val="center"/>
          </w:tcPr>
          <w:p w14:paraId="68E152F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胎盘娩出日期时间</w:t>
            </w:r>
          </w:p>
        </w:tc>
        <w:tc>
          <w:tcPr>
            <w:tcW w:w="1134" w:type="dxa"/>
            <w:vAlign w:val="center"/>
          </w:tcPr>
          <w:p w14:paraId="2737C15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TPMCQSJ</w:t>
            </w:r>
          </w:p>
        </w:tc>
        <w:tc>
          <w:tcPr>
            <w:tcW w:w="992" w:type="dxa"/>
            <w:vAlign w:val="center"/>
          </w:tcPr>
          <w:p w14:paraId="21000B2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19B7CE80" w14:textId="77777777" w:rsidR="003B62E7" w:rsidRPr="0098216E" w:rsidRDefault="003B62E7">
            <w:pPr>
              <w:jc w:val="center"/>
              <w:rPr>
                <w:rFonts w:asciiTheme="minorEastAsia" w:eastAsiaTheme="minorEastAsia" w:hAnsiTheme="minorEastAsia"/>
                <w:sz w:val="18"/>
                <w:szCs w:val="18"/>
              </w:rPr>
            </w:pPr>
          </w:p>
        </w:tc>
        <w:tc>
          <w:tcPr>
            <w:tcW w:w="708" w:type="dxa"/>
            <w:vAlign w:val="center"/>
          </w:tcPr>
          <w:p w14:paraId="3B79D25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4B8795F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2B912BA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7B456ADA" w14:textId="77777777" w:rsidR="003B62E7" w:rsidRPr="0098216E" w:rsidRDefault="003B62E7">
            <w:pPr>
              <w:rPr>
                <w:rFonts w:asciiTheme="minorEastAsia" w:eastAsiaTheme="minorEastAsia" w:hAnsiTheme="minorEastAsia"/>
                <w:sz w:val="18"/>
                <w:szCs w:val="18"/>
              </w:rPr>
            </w:pPr>
          </w:p>
        </w:tc>
      </w:tr>
      <w:tr w:rsidR="003B62E7" w:rsidRPr="0098216E" w14:paraId="0EEDF70D" w14:textId="77777777" w:rsidTr="0098216E">
        <w:trPr>
          <w:trHeight w:val="375"/>
          <w:jc w:val="center"/>
        </w:trPr>
        <w:tc>
          <w:tcPr>
            <w:tcW w:w="993" w:type="dxa"/>
            <w:vAlign w:val="center"/>
          </w:tcPr>
          <w:p w14:paraId="62AEDE9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DE05.10.157.00</w:t>
            </w:r>
          </w:p>
        </w:tc>
        <w:tc>
          <w:tcPr>
            <w:tcW w:w="1229" w:type="dxa"/>
            <w:vAlign w:val="center"/>
          </w:tcPr>
          <w:p w14:paraId="699E35E6"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胎盘娩出情况</w:t>
            </w:r>
          </w:p>
        </w:tc>
        <w:tc>
          <w:tcPr>
            <w:tcW w:w="1134" w:type="dxa"/>
            <w:vAlign w:val="center"/>
          </w:tcPr>
          <w:p w14:paraId="758699B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TPMCQK</w:t>
            </w:r>
          </w:p>
        </w:tc>
        <w:tc>
          <w:tcPr>
            <w:tcW w:w="992" w:type="dxa"/>
            <w:vAlign w:val="center"/>
          </w:tcPr>
          <w:p w14:paraId="47C4B1B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FE1987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6CA2B37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8CAE85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5B3F456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556D31E" w14:textId="77777777" w:rsidR="003B62E7" w:rsidRPr="0098216E" w:rsidRDefault="003B62E7">
            <w:pPr>
              <w:rPr>
                <w:rFonts w:asciiTheme="minorEastAsia" w:eastAsiaTheme="minorEastAsia" w:hAnsiTheme="minorEastAsia"/>
                <w:sz w:val="18"/>
                <w:szCs w:val="18"/>
              </w:rPr>
            </w:pPr>
          </w:p>
        </w:tc>
      </w:tr>
      <w:tr w:rsidR="003B62E7" w:rsidRPr="0098216E" w14:paraId="194191D9" w14:textId="77777777" w:rsidTr="0098216E">
        <w:trPr>
          <w:trHeight w:val="375"/>
          <w:jc w:val="center"/>
        </w:trPr>
        <w:tc>
          <w:tcPr>
            <w:tcW w:w="993" w:type="dxa"/>
            <w:vAlign w:val="center"/>
          </w:tcPr>
          <w:p w14:paraId="5A2B565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DE05.10.156.00</w:t>
            </w:r>
          </w:p>
        </w:tc>
        <w:tc>
          <w:tcPr>
            <w:tcW w:w="1229" w:type="dxa"/>
            <w:vAlign w:val="center"/>
          </w:tcPr>
          <w:p w14:paraId="4B9BE5F3"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胎膜完整情况标志</w:t>
            </w:r>
          </w:p>
        </w:tc>
        <w:tc>
          <w:tcPr>
            <w:tcW w:w="1134" w:type="dxa"/>
            <w:vAlign w:val="center"/>
          </w:tcPr>
          <w:p w14:paraId="36D18AC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TMWZQKBZ</w:t>
            </w:r>
          </w:p>
        </w:tc>
        <w:tc>
          <w:tcPr>
            <w:tcW w:w="992" w:type="dxa"/>
            <w:vAlign w:val="center"/>
          </w:tcPr>
          <w:p w14:paraId="1FC58C3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78A031D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34A47FC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25C71FE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631FD19C"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56B92EB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2029DA81" w14:textId="77777777" w:rsidTr="0098216E">
        <w:trPr>
          <w:trHeight w:val="375"/>
          <w:jc w:val="center"/>
        </w:trPr>
        <w:tc>
          <w:tcPr>
            <w:tcW w:w="993" w:type="dxa"/>
            <w:vAlign w:val="center"/>
          </w:tcPr>
          <w:p w14:paraId="0384FF3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lastRenderedPageBreak/>
              <w:t>DE04.30.059.00</w:t>
            </w:r>
          </w:p>
        </w:tc>
        <w:tc>
          <w:tcPr>
            <w:tcW w:w="1229" w:type="dxa"/>
            <w:vAlign w:val="center"/>
          </w:tcPr>
          <w:p w14:paraId="20406CA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绕颈身（周）</w:t>
            </w:r>
          </w:p>
        </w:tc>
        <w:tc>
          <w:tcPr>
            <w:tcW w:w="1134" w:type="dxa"/>
            <w:vAlign w:val="center"/>
          </w:tcPr>
          <w:p w14:paraId="6294091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RJSZ</w:t>
            </w:r>
          </w:p>
        </w:tc>
        <w:tc>
          <w:tcPr>
            <w:tcW w:w="992" w:type="dxa"/>
            <w:vAlign w:val="center"/>
          </w:tcPr>
          <w:p w14:paraId="642CD44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26D962D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3</w:t>
            </w:r>
          </w:p>
        </w:tc>
        <w:tc>
          <w:tcPr>
            <w:tcW w:w="708" w:type="dxa"/>
            <w:vAlign w:val="center"/>
          </w:tcPr>
          <w:p w14:paraId="7CB2B0C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6E34526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N..3</w:t>
            </w:r>
          </w:p>
        </w:tc>
        <w:tc>
          <w:tcPr>
            <w:tcW w:w="709" w:type="dxa"/>
            <w:vAlign w:val="center"/>
          </w:tcPr>
          <w:p w14:paraId="684A155A"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D221919" w14:textId="77777777" w:rsidR="003B62E7" w:rsidRPr="0098216E" w:rsidRDefault="003B62E7">
            <w:pPr>
              <w:rPr>
                <w:rFonts w:asciiTheme="minorEastAsia" w:eastAsiaTheme="minorEastAsia" w:hAnsiTheme="minorEastAsia"/>
                <w:sz w:val="18"/>
                <w:szCs w:val="18"/>
              </w:rPr>
            </w:pPr>
          </w:p>
        </w:tc>
      </w:tr>
      <w:tr w:rsidR="003B62E7" w:rsidRPr="0098216E" w14:paraId="6B267566" w14:textId="77777777" w:rsidTr="0098216E">
        <w:trPr>
          <w:trHeight w:val="375"/>
          <w:jc w:val="center"/>
        </w:trPr>
        <w:tc>
          <w:tcPr>
            <w:tcW w:w="993" w:type="dxa"/>
            <w:vAlign w:val="center"/>
          </w:tcPr>
          <w:p w14:paraId="00B05B9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DE04.30.055.00</w:t>
            </w:r>
          </w:p>
        </w:tc>
        <w:tc>
          <w:tcPr>
            <w:tcW w:w="1229" w:type="dxa"/>
            <w:vAlign w:val="center"/>
          </w:tcPr>
          <w:p w14:paraId="08B733DC"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脐带长度（cm)</w:t>
            </w:r>
          </w:p>
        </w:tc>
        <w:tc>
          <w:tcPr>
            <w:tcW w:w="1134" w:type="dxa"/>
            <w:vAlign w:val="center"/>
          </w:tcPr>
          <w:p w14:paraId="774D3DA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QDCD</w:t>
            </w:r>
          </w:p>
        </w:tc>
        <w:tc>
          <w:tcPr>
            <w:tcW w:w="992" w:type="dxa"/>
            <w:vAlign w:val="center"/>
          </w:tcPr>
          <w:p w14:paraId="69427CD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36BBB4B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w:t>
            </w:r>
          </w:p>
        </w:tc>
        <w:tc>
          <w:tcPr>
            <w:tcW w:w="708" w:type="dxa"/>
            <w:vAlign w:val="center"/>
          </w:tcPr>
          <w:p w14:paraId="5A11D42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7904FB6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N..5</w:t>
            </w:r>
          </w:p>
        </w:tc>
        <w:tc>
          <w:tcPr>
            <w:tcW w:w="709" w:type="dxa"/>
            <w:vAlign w:val="center"/>
          </w:tcPr>
          <w:p w14:paraId="4F2D04A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0D17F534" w14:textId="77777777" w:rsidR="003B62E7" w:rsidRPr="0098216E" w:rsidRDefault="003B62E7">
            <w:pPr>
              <w:rPr>
                <w:rFonts w:asciiTheme="minorEastAsia" w:eastAsiaTheme="minorEastAsia" w:hAnsiTheme="minorEastAsia"/>
                <w:sz w:val="18"/>
                <w:szCs w:val="18"/>
              </w:rPr>
            </w:pPr>
          </w:p>
        </w:tc>
      </w:tr>
      <w:tr w:rsidR="003B62E7" w:rsidRPr="0098216E" w14:paraId="7415191B" w14:textId="77777777" w:rsidTr="0098216E">
        <w:trPr>
          <w:trHeight w:val="375"/>
          <w:jc w:val="center"/>
        </w:trPr>
        <w:tc>
          <w:tcPr>
            <w:tcW w:w="993" w:type="dxa"/>
            <w:vAlign w:val="center"/>
          </w:tcPr>
          <w:p w14:paraId="3D72BC0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DE04.10.145.00</w:t>
            </w:r>
          </w:p>
        </w:tc>
        <w:tc>
          <w:tcPr>
            <w:tcW w:w="1229" w:type="dxa"/>
            <w:vAlign w:val="center"/>
          </w:tcPr>
          <w:p w14:paraId="75A3F04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脐带检查异常标志</w:t>
            </w:r>
          </w:p>
        </w:tc>
        <w:tc>
          <w:tcPr>
            <w:tcW w:w="1134" w:type="dxa"/>
            <w:vAlign w:val="center"/>
          </w:tcPr>
          <w:p w14:paraId="2D465D5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QDJCYCBZ</w:t>
            </w:r>
          </w:p>
        </w:tc>
        <w:tc>
          <w:tcPr>
            <w:tcW w:w="992" w:type="dxa"/>
            <w:vAlign w:val="center"/>
          </w:tcPr>
          <w:p w14:paraId="7F77A24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w:t>
            </w:r>
          </w:p>
        </w:tc>
        <w:tc>
          <w:tcPr>
            <w:tcW w:w="709" w:type="dxa"/>
            <w:vAlign w:val="center"/>
          </w:tcPr>
          <w:p w14:paraId="2B9874A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12C0DB6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 xml:space="preserve">L </w:t>
            </w:r>
          </w:p>
        </w:tc>
        <w:tc>
          <w:tcPr>
            <w:tcW w:w="851" w:type="dxa"/>
            <w:vAlign w:val="center"/>
          </w:tcPr>
          <w:p w14:paraId="0BADCDFF"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25C45F5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98B67AC"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0否；1是</w:t>
            </w:r>
          </w:p>
        </w:tc>
      </w:tr>
      <w:tr w:rsidR="003B62E7" w:rsidRPr="0098216E" w14:paraId="6A6D6448" w14:textId="77777777" w:rsidTr="0098216E">
        <w:trPr>
          <w:trHeight w:val="375"/>
          <w:jc w:val="center"/>
        </w:trPr>
        <w:tc>
          <w:tcPr>
            <w:tcW w:w="993" w:type="dxa"/>
            <w:vAlign w:val="center"/>
          </w:tcPr>
          <w:p w14:paraId="6871291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DE05.10.145.00</w:t>
            </w:r>
          </w:p>
        </w:tc>
        <w:tc>
          <w:tcPr>
            <w:tcW w:w="1229" w:type="dxa"/>
            <w:vAlign w:val="center"/>
          </w:tcPr>
          <w:p w14:paraId="5842B3DE"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脐带异常情况描述</w:t>
            </w:r>
          </w:p>
        </w:tc>
        <w:tc>
          <w:tcPr>
            <w:tcW w:w="1134" w:type="dxa"/>
            <w:vAlign w:val="center"/>
          </w:tcPr>
          <w:p w14:paraId="11FB3B4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QDYCQKMS</w:t>
            </w:r>
          </w:p>
        </w:tc>
        <w:tc>
          <w:tcPr>
            <w:tcW w:w="992" w:type="dxa"/>
            <w:vAlign w:val="center"/>
          </w:tcPr>
          <w:p w14:paraId="6E1E787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21FFA33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6724CA0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968052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76998380"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A56AE65" w14:textId="77777777" w:rsidR="003B62E7" w:rsidRPr="0098216E" w:rsidRDefault="003B62E7">
            <w:pPr>
              <w:rPr>
                <w:rFonts w:asciiTheme="minorEastAsia" w:eastAsiaTheme="minorEastAsia" w:hAnsiTheme="minorEastAsia"/>
                <w:sz w:val="18"/>
                <w:szCs w:val="18"/>
              </w:rPr>
            </w:pPr>
          </w:p>
        </w:tc>
      </w:tr>
      <w:tr w:rsidR="003B62E7" w:rsidRPr="0098216E" w14:paraId="5B55C332" w14:textId="77777777" w:rsidTr="0098216E">
        <w:trPr>
          <w:trHeight w:val="375"/>
          <w:jc w:val="center"/>
        </w:trPr>
        <w:tc>
          <w:tcPr>
            <w:tcW w:w="993" w:type="dxa"/>
            <w:vAlign w:val="center"/>
          </w:tcPr>
          <w:p w14:paraId="01AD0749"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65FD28E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产时用药列表</w:t>
            </w:r>
          </w:p>
        </w:tc>
        <w:tc>
          <w:tcPr>
            <w:tcW w:w="1134" w:type="dxa"/>
            <w:vAlign w:val="center"/>
          </w:tcPr>
          <w:p w14:paraId="3C17E8C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CSYY</w:t>
            </w:r>
          </w:p>
        </w:tc>
        <w:tc>
          <w:tcPr>
            <w:tcW w:w="992" w:type="dxa"/>
            <w:vAlign w:val="center"/>
          </w:tcPr>
          <w:p w14:paraId="7C4A4BF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4950767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500</w:t>
            </w:r>
          </w:p>
        </w:tc>
        <w:tc>
          <w:tcPr>
            <w:tcW w:w="708" w:type="dxa"/>
            <w:vAlign w:val="center"/>
          </w:tcPr>
          <w:p w14:paraId="2EDD1D9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73C47DA5"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AN..500</w:t>
            </w:r>
          </w:p>
        </w:tc>
        <w:tc>
          <w:tcPr>
            <w:tcW w:w="709" w:type="dxa"/>
            <w:vAlign w:val="center"/>
          </w:tcPr>
          <w:p w14:paraId="54151CB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48FADF4F"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多项时用“；”号隔开</w:t>
            </w:r>
          </w:p>
        </w:tc>
      </w:tr>
      <w:tr w:rsidR="003B62E7" w:rsidRPr="0098216E" w14:paraId="682936BF" w14:textId="77777777" w:rsidTr="0098216E">
        <w:trPr>
          <w:trHeight w:val="375"/>
          <w:jc w:val="center"/>
        </w:trPr>
        <w:tc>
          <w:tcPr>
            <w:tcW w:w="993" w:type="dxa"/>
            <w:vAlign w:val="center"/>
          </w:tcPr>
          <w:p w14:paraId="042E4BC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DE06.00.295.00</w:t>
            </w:r>
          </w:p>
        </w:tc>
        <w:tc>
          <w:tcPr>
            <w:tcW w:w="1229" w:type="dxa"/>
            <w:vAlign w:val="center"/>
          </w:tcPr>
          <w:p w14:paraId="7F1DD95F"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预防措施</w:t>
            </w:r>
          </w:p>
        </w:tc>
        <w:tc>
          <w:tcPr>
            <w:tcW w:w="1134" w:type="dxa"/>
            <w:vAlign w:val="center"/>
          </w:tcPr>
          <w:p w14:paraId="372907A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YFCS</w:t>
            </w:r>
          </w:p>
        </w:tc>
        <w:tc>
          <w:tcPr>
            <w:tcW w:w="992" w:type="dxa"/>
            <w:vAlign w:val="center"/>
          </w:tcPr>
          <w:p w14:paraId="3C183C8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08D8031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61FAFAE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7477FAD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39DF915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0D72166" w14:textId="77777777" w:rsidR="003B62E7" w:rsidRPr="0098216E" w:rsidRDefault="003B62E7">
            <w:pPr>
              <w:rPr>
                <w:rFonts w:asciiTheme="minorEastAsia" w:eastAsiaTheme="minorEastAsia" w:hAnsiTheme="minorEastAsia"/>
                <w:sz w:val="18"/>
                <w:szCs w:val="18"/>
              </w:rPr>
            </w:pPr>
          </w:p>
        </w:tc>
      </w:tr>
      <w:tr w:rsidR="003B62E7" w:rsidRPr="0098216E" w14:paraId="6A70F808" w14:textId="77777777" w:rsidTr="0098216E">
        <w:trPr>
          <w:trHeight w:val="375"/>
          <w:jc w:val="center"/>
        </w:trPr>
        <w:tc>
          <w:tcPr>
            <w:tcW w:w="993" w:type="dxa"/>
            <w:vAlign w:val="center"/>
          </w:tcPr>
          <w:p w14:paraId="10261E6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DE05.10.165.00</w:t>
            </w:r>
          </w:p>
        </w:tc>
        <w:tc>
          <w:tcPr>
            <w:tcW w:w="1229" w:type="dxa"/>
            <w:vAlign w:val="center"/>
          </w:tcPr>
          <w:p w14:paraId="2169D15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产妇会阴切开标志</w:t>
            </w:r>
          </w:p>
        </w:tc>
        <w:tc>
          <w:tcPr>
            <w:tcW w:w="1134" w:type="dxa"/>
            <w:vAlign w:val="center"/>
          </w:tcPr>
          <w:p w14:paraId="739050E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CFHYQKBZ</w:t>
            </w:r>
          </w:p>
        </w:tc>
        <w:tc>
          <w:tcPr>
            <w:tcW w:w="992" w:type="dxa"/>
            <w:vAlign w:val="center"/>
          </w:tcPr>
          <w:p w14:paraId="027D133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13565E7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737324B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235492BE"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7E8E4C1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340978E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66EEF96D" w14:textId="77777777" w:rsidTr="0098216E">
        <w:trPr>
          <w:trHeight w:val="375"/>
          <w:jc w:val="center"/>
        </w:trPr>
        <w:tc>
          <w:tcPr>
            <w:tcW w:w="993" w:type="dxa"/>
            <w:vAlign w:val="center"/>
          </w:tcPr>
          <w:p w14:paraId="0AE8463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DE04.10.252.00</w:t>
            </w:r>
          </w:p>
        </w:tc>
        <w:tc>
          <w:tcPr>
            <w:tcW w:w="1229" w:type="dxa"/>
            <w:vAlign w:val="center"/>
          </w:tcPr>
          <w:p w14:paraId="0BDB6B4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会阴切开位置</w:t>
            </w:r>
          </w:p>
        </w:tc>
        <w:tc>
          <w:tcPr>
            <w:tcW w:w="1134" w:type="dxa"/>
            <w:vAlign w:val="center"/>
          </w:tcPr>
          <w:p w14:paraId="7BAE4EF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HYQKWZ</w:t>
            </w:r>
          </w:p>
        </w:tc>
        <w:tc>
          <w:tcPr>
            <w:tcW w:w="992" w:type="dxa"/>
            <w:vAlign w:val="center"/>
          </w:tcPr>
          <w:p w14:paraId="691835F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0DB35A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54A5F0E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7D16BDD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6C7D62E7"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21481F8C" w14:textId="77777777" w:rsidR="003B62E7" w:rsidRPr="0098216E" w:rsidRDefault="003B62E7">
            <w:pPr>
              <w:rPr>
                <w:rFonts w:asciiTheme="minorEastAsia" w:eastAsiaTheme="minorEastAsia" w:hAnsiTheme="minorEastAsia"/>
                <w:sz w:val="18"/>
                <w:szCs w:val="18"/>
              </w:rPr>
            </w:pPr>
          </w:p>
        </w:tc>
      </w:tr>
      <w:tr w:rsidR="003B62E7" w:rsidRPr="0098216E" w14:paraId="076F4A46" w14:textId="77777777" w:rsidTr="0098216E">
        <w:trPr>
          <w:trHeight w:val="375"/>
          <w:jc w:val="center"/>
        </w:trPr>
        <w:tc>
          <w:tcPr>
            <w:tcW w:w="993" w:type="dxa"/>
            <w:vAlign w:val="center"/>
          </w:tcPr>
          <w:p w14:paraId="78E3B3F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DE06.00.011.00</w:t>
            </w:r>
          </w:p>
        </w:tc>
        <w:tc>
          <w:tcPr>
            <w:tcW w:w="1229" w:type="dxa"/>
            <w:vAlign w:val="center"/>
          </w:tcPr>
          <w:p w14:paraId="527B3397"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产妇会阴缝合针数</w:t>
            </w:r>
          </w:p>
        </w:tc>
        <w:tc>
          <w:tcPr>
            <w:tcW w:w="1134" w:type="dxa"/>
            <w:vAlign w:val="center"/>
          </w:tcPr>
          <w:p w14:paraId="5B76F84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CFHYFHZS</w:t>
            </w:r>
          </w:p>
        </w:tc>
        <w:tc>
          <w:tcPr>
            <w:tcW w:w="992" w:type="dxa"/>
            <w:vAlign w:val="center"/>
          </w:tcPr>
          <w:p w14:paraId="7E1EABA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79AB2D6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w:t>
            </w:r>
          </w:p>
        </w:tc>
        <w:tc>
          <w:tcPr>
            <w:tcW w:w="708" w:type="dxa"/>
            <w:vAlign w:val="center"/>
          </w:tcPr>
          <w:p w14:paraId="36F9DA9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2A442E7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N..2</w:t>
            </w:r>
          </w:p>
        </w:tc>
        <w:tc>
          <w:tcPr>
            <w:tcW w:w="709" w:type="dxa"/>
            <w:vAlign w:val="center"/>
          </w:tcPr>
          <w:p w14:paraId="14B79A5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62A8F942" w14:textId="77777777" w:rsidR="003B62E7" w:rsidRPr="0098216E" w:rsidRDefault="003B62E7">
            <w:pPr>
              <w:rPr>
                <w:rFonts w:asciiTheme="minorEastAsia" w:eastAsiaTheme="minorEastAsia" w:hAnsiTheme="minorEastAsia"/>
                <w:sz w:val="18"/>
                <w:szCs w:val="18"/>
              </w:rPr>
            </w:pPr>
          </w:p>
        </w:tc>
      </w:tr>
      <w:tr w:rsidR="003B62E7" w:rsidRPr="0098216E" w14:paraId="775B587A" w14:textId="77777777" w:rsidTr="0098216E">
        <w:trPr>
          <w:trHeight w:val="375"/>
          <w:jc w:val="center"/>
        </w:trPr>
        <w:tc>
          <w:tcPr>
            <w:tcW w:w="993" w:type="dxa"/>
            <w:vAlign w:val="center"/>
          </w:tcPr>
          <w:p w14:paraId="5381051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DE05.01.003.00</w:t>
            </w:r>
          </w:p>
        </w:tc>
        <w:tc>
          <w:tcPr>
            <w:tcW w:w="1229" w:type="dxa"/>
            <w:vAlign w:val="center"/>
          </w:tcPr>
          <w:p w14:paraId="17AE37C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会阴裂伤情况代码</w:t>
            </w:r>
          </w:p>
        </w:tc>
        <w:tc>
          <w:tcPr>
            <w:tcW w:w="1134" w:type="dxa"/>
            <w:vAlign w:val="center"/>
          </w:tcPr>
          <w:p w14:paraId="119D912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HYLSQKDM</w:t>
            </w:r>
          </w:p>
        </w:tc>
        <w:tc>
          <w:tcPr>
            <w:tcW w:w="992" w:type="dxa"/>
            <w:vAlign w:val="center"/>
          </w:tcPr>
          <w:p w14:paraId="64D634D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08B54A3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2DECBF0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vAlign w:val="center"/>
          </w:tcPr>
          <w:p w14:paraId="6E68447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w:t>
            </w:r>
          </w:p>
        </w:tc>
        <w:tc>
          <w:tcPr>
            <w:tcW w:w="709" w:type="dxa"/>
            <w:vAlign w:val="center"/>
          </w:tcPr>
          <w:p w14:paraId="3118089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020E3D8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CV05.01.010会阴裂伤情况代码表</w:t>
            </w:r>
          </w:p>
        </w:tc>
      </w:tr>
      <w:tr w:rsidR="003B62E7" w:rsidRPr="0098216E" w14:paraId="4C9933A5" w14:textId="77777777" w:rsidTr="0098216E">
        <w:trPr>
          <w:trHeight w:val="375"/>
          <w:jc w:val="center"/>
        </w:trPr>
        <w:tc>
          <w:tcPr>
            <w:tcW w:w="993" w:type="dxa"/>
            <w:vAlign w:val="center"/>
          </w:tcPr>
          <w:p w14:paraId="065E4AD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DE04.10.253.00</w:t>
            </w:r>
          </w:p>
        </w:tc>
        <w:tc>
          <w:tcPr>
            <w:tcW w:w="1229" w:type="dxa"/>
            <w:vAlign w:val="center"/>
          </w:tcPr>
          <w:p w14:paraId="6A6AEB8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会阴血肿标志</w:t>
            </w:r>
          </w:p>
        </w:tc>
        <w:tc>
          <w:tcPr>
            <w:tcW w:w="1134" w:type="dxa"/>
            <w:vAlign w:val="center"/>
          </w:tcPr>
          <w:p w14:paraId="22D9B14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HYXZBZ</w:t>
            </w:r>
          </w:p>
        </w:tc>
        <w:tc>
          <w:tcPr>
            <w:tcW w:w="992" w:type="dxa"/>
            <w:vAlign w:val="center"/>
          </w:tcPr>
          <w:p w14:paraId="147366A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2A352D4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5516706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58E406E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3EEA793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4438A83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71D31AD0" w14:textId="77777777" w:rsidTr="0098216E">
        <w:trPr>
          <w:trHeight w:val="375"/>
          <w:jc w:val="center"/>
        </w:trPr>
        <w:tc>
          <w:tcPr>
            <w:tcW w:w="993" w:type="dxa"/>
            <w:vAlign w:val="center"/>
          </w:tcPr>
          <w:p w14:paraId="2C5F249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DE04.10.254.00</w:t>
            </w:r>
          </w:p>
        </w:tc>
        <w:tc>
          <w:tcPr>
            <w:tcW w:w="1229" w:type="dxa"/>
            <w:vAlign w:val="center"/>
          </w:tcPr>
          <w:p w14:paraId="590BCB63"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会阴血肿大小</w:t>
            </w:r>
          </w:p>
        </w:tc>
        <w:tc>
          <w:tcPr>
            <w:tcW w:w="1134" w:type="dxa"/>
            <w:vAlign w:val="center"/>
          </w:tcPr>
          <w:p w14:paraId="34866B9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HYXZDX</w:t>
            </w:r>
          </w:p>
        </w:tc>
        <w:tc>
          <w:tcPr>
            <w:tcW w:w="992" w:type="dxa"/>
            <w:vAlign w:val="center"/>
          </w:tcPr>
          <w:p w14:paraId="23DA0C12" w14:textId="77777777" w:rsidR="003B62E7" w:rsidRPr="0098216E" w:rsidRDefault="00447626">
            <w:pPr>
              <w:widowControl/>
              <w:jc w:val="center"/>
              <w:rPr>
                <w:rFonts w:asciiTheme="minorEastAsia" w:eastAsiaTheme="minorEastAsia" w:hAnsiTheme="minorEastAsia"/>
                <w:bCs/>
                <w:sz w:val="18"/>
                <w:szCs w:val="18"/>
              </w:rPr>
            </w:pPr>
            <w:r w:rsidRPr="0098216E">
              <w:rPr>
                <w:rFonts w:asciiTheme="minorEastAsia" w:eastAsiaTheme="minorEastAsia" w:hAnsiTheme="minorEastAsia"/>
                <w:sz w:val="18"/>
                <w:szCs w:val="18"/>
              </w:rPr>
              <w:t>字符串</w:t>
            </w:r>
          </w:p>
        </w:tc>
        <w:tc>
          <w:tcPr>
            <w:tcW w:w="709" w:type="dxa"/>
            <w:vAlign w:val="center"/>
          </w:tcPr>
          <w:p w14:paraId="7F0DD95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5156DCE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C657A1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w:t>
            </w:r>
          </w:p>
        </w:tc>
        <w:tc>
          <w:tcPr>
            <w:tcW w:w="709" w:type="dxa"/>
            <w:vAlign w:val="center"/>
          </w:tcPr>
          <w:p w14:paraId="2C09749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01CB5D9E" w14:textId="77777777" w:rsidR="003B62E7" w:rsidRPr="0098216E" w:rsidRDefault="003B62E7">
            <w:pPr>
              <w:rPr>
                <w:rFonts w:asciiTheme="minorEastAsia" w:eastAsiaTheme="minorEastAsia" w:hAnsiTheme="minorEastAsia"/>
                <w:sz w:val="18"/>
                <w:szCs w:val="18"/>
              </w:rPr>
            </w:pPr>
          </w:p>
        </w:tc>
      </w:tr>
      <w:tr w:rsidR="003B62E7" w:rsidRPr="0098216E" w14:paraId="20C55615" w14:textId="77777777" w:rsidTr="0098216E">
        <w:trPr>
          <w:trHeight w:val="375"/>
          <w:jc w:val="center"/>
        </w:trPr>
        <w:tc>
          <w:tcPr>
            <w:tcW w:w="993" w:type="dxa"/>
            <w:vAlign w:val="center"/>
          </w:tcPr>
          <w:p w14:paraId="4AB8820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DE06.00.213.00</w:t>
            </w:r>
          </w:p>
        </w:tc>
        <w:tc>
          <w:tcPr>
            <w:tcW w:w="1229" w:type="dxa"/>
            <w:vAlign w:val="center"/>
          </w:tcPr>
          <w:p w14:paraId="2361C0B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会阴血肿处理</w:t>
            </w:r>
          </w:p>
        </w:tc>
        <w:tc>
          <w:tcPr>
            <w:tcW w:w="1134" w:type="dxa"/>
            <w:vAlign w:val="center"/>
          </w:tcPr>
          <w:p w14:paraId="782B8C8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HYXZCL</w:t>
            </w:r>
          </w:p>
        </w:tc>
        <w:tc>
          <w:tcPr>
            <w:tcW w:w="992" w:type="dxa"/>
            <w:vAlign w:val="center"/>
          </w:tcPr>
          <w:p w14:paraId="39BA81D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4313DF8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6C72663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7BC89D6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5A4B6CA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1A935234" w14:textId="77777777" w:rsidR="003B62E7" w:rsidRPr="0098216E" w:rsidRDefault="003B62E7">
            <w:pPr>
              <w:rPr>
                <w:rFonts w:asciiTheme="minorEastAsia" w:eastAsiaTheme="minorEastAsia" w:hAnsiTheme="minorEastAsia"/>
                <w:sz w:val="18"/>
                <w:szCs w:val="18"/>
              </w:rPr>
            </w:pPr>
          </w:p>
        </w:tc>
      </w:tr>
      <w:tr w:rsidR="003B62E7" w:rsidRPr="0098216E" w14:paraId="40C3D397" w14:textId="77777777" w:rsidTr="0098216E">
        <w:trPr>
          <w:trHeight w:val="375"/>
          <w:jc w:val="center"/>
        </w:trPr>
        <w:tc>
          <w:tcPr>
            <w:tcW w:w="993" w:type="dxa"/>
            <w:vAlign w:val="center"/>
          </w:tcPr>
          <w:p w14:paraId="4D84182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DE06.00.073.00</w:t>
            </w:r>
          </w:p>
        </w:tc>
        <w:tc>
          <w:tcPr>
            <w:tcW w:w="1229" w:type="dxa"/>
            <w:vAlign w:val="center"/>
          </w:tcPr>
          <w:p w14:paraId="5F9F76A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麻醉方法代码</w:t>
            </w:r>
          </w:p>
        </w:tc>
        <w:tc>
          <w:tcPr>
            <w:tcW w:w="1134" w:type="dxa"/>
            <w:vAlign w:val="center"/>
          </w:tcPr>
          <w:p w14:paraId="03986A8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MZFFDM</w:t>
            </w:r>
          </w:p>
        </w:tc>
        <w:tc>
          <w:tcPr>
            <w:tcW w:w="992" w:type="dxa"/>
            <w:vAlign w:val="center"/>
          </w:tcPr>
          <w:p w14:paraId="093C29F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422CFE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w:t>
            </w:r>
          </w:p>
        </w:tc>
        <w:tc>
          <w:tcPr>
            <w:tcW w:w="708" w:type="dxa"/>
            <w:vAlign w:val="center"/>
          </w:tcPr>
          <w:p w14:paraId="268ED5B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vAlign w:val="center"/>
          </w:tcPr>
          <w:p w14:paraId="50A8BC0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w:t>
            </w:r>
          </w:p>
        </w:tc>
        <w:tc>
          <w:tcPr>
            <w:tcW w:w="709" w:type="dxa"/>
            <w:vAlign w:val="center"/>
          </w:tcPr>
          <w:p w14:paraId="7442DC8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4413A593"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CV06.00.103麻醉方法代码表</w:t>
            </w:r>
          </w:p>
        </w:tc>
      </w:tr>
      <w:tr w:rsidR="003B62E7" w:rsidRPr="0098216E" w14:paraId="2F779FE6" w14:textId="77777777" w:rsidTr="0098216E">
        <w:trPr>
          <w:trHeight w:val="375"/>
          <w:jc w:val="center"/>
        </w:trPr>
        <w:tc>
          <w:tcPr>
            <w:tcW w:w="993" w:type="dxa"/>
            <w:vAlign w:val="center"/>
          </w:tcPr>
          <w:p w14:paraId="339923DE"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1501D797"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麻醉药物代码列表</w:t>
            </w:r>
          </w:p>
        </w:tc>
        <w:tc>
          <w:tcPr>
            <w:tcW w:w="1134" w:type="dxa"/>
            <w:vAlign w:val="center"/>
          </w:tcPr>
          <w:p w14:paraId="02B86A7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MZYWDM</w:t>
            </w:r>
          </w:p>
        </w:tc>
        <w:tc>
          <w:tcPr>
            <w:tcW w:w="992" w:type="dxa"/>
            <w:vAlign w:val="center"/>
          </w:tcPr>
          <w:p w14:paraId="77D909F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C5FD4B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63708A2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6F710F4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5F63DC1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14FFAC0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有多个时“；”间隔</w:t>
            </w:r>
          </w:p>
        </w:tc>
      </w:tr>
      <w:tr w:rsidR="003B62E7" w:rsidRPr="0098216E" w14:paraId="5D72BD7A" w14:textId="77777777" w:rsidTr="0098216E">
        <w:trPr>
          <w:trHeight w:val="375"/>
          <w:jc w:val="center"/>
        </w:trPr>
        <w:tc>
          <w:tcPr>
            <w:tcW w:w="993" w:type="dxa"/>
            <w:vAlign w:val="center"/>
          </w:tcPr>
          <w:p w14:paraId="1B3E1119"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3722BE0E"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麻醉药物名称列表</w:t>
            </w:r>
          </w:p>
        </w:tc>
        <w:tc>
          <w:tcPr>
            <w:tcW w:w="1134" w:type="dxa"/>
            <w:vAlign w:val="center"/>
          </w:tcPr>
          <w:p w14:paraId="4AE1EDF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MZYWMC</w:t>
            </w:r>
          </w:p>
        </w:tc>
        <w:tc>
          <w:tcPr>
            <w:tcW w:w="992" w:type="dxa"/>
            <w:vAlign w:val="center"/>
          </w:tcPr>
          <w:p w14:paraId="5873C0A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BB293E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256</w:t>
            </w:r>
          </w:p>
        </w:tc>
        <w:tc>
          <w:tcPr>
            <w:tcW w:w="708" w:type="dxa"/>
            <w:vAlign w:val="center"/>
          </w:tcPr>
          <w:p w14:paraId="3CE182A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25D0F7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AN..256</w:t>
            </w:r>
          </w:p>
        </w:tc>
        <w:tc>
          <w:tcPr>
            <w:tcW w:w="709" w:type="dxa"/>
            <w:vAlign w:val="center"/>
          </w:tcPr>
          <w:p w14:paraId="37270BD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FFD249E"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有多个时“；”间隔</w:t>
            </w:r>
          </w:p>
        </w:tc>
      </w:tr>
      <w:tr w:rsidR="003B62E7" w:rsidRPr="0098216E" w14:paraId="3BE1C1AA" w14:textId="77777777" w:rsidTr="0098216E">
        <w:trPr>
          <w:trHeight w:val="375"/>
          <w:jc w:val="center"/>
        </w:trPr>
        <w:tc>
          <w:tcPr>
            <w:tcW w:w="993" w:type="dxa"/>
            <w:vAlign w:val="center"/>
          </w:tcPr>
          <w:p w14:paraId="15DBE9B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DE05.10.163.00</w:t>
            </w:r>
          </w:p>
        </w:tc>
        <w:tc>
          <w:tcPr>
            <w:tcW w:w="1229" w:type="dxa"/>
            <w:vAlign w:val="center"/>
          </w:tcPr>
          <w:p w14:paraId="30A280C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阴道裂伤标志</w:t>
            </w:r>
          </w:p>
        </w:tc>
        <w:tc>
          <w:tcPr>
            <w:tcW w:w="1134" w:type="dxa"/>
            <w:vAlign w:val="center"/>
          </w:tcPr>
          <w:p w14:paraId="6534187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YDLSB</w:t>
            </w:r>
          </w:p>
        </w:tc>
        <w:tc>
          <w:tcPr>
            <w:tcW w:w="992" w:type="dxa"/>
            <w:vAlign w:val="center"/>
          </w:tcPr>
          <w:p w14:paraId="1A9B0E2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4979E8B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64E1C7C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44BA6E4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3F25176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0CFF5EB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3E0F9077" w14:textId="77777777" w:rsidTr="0098216E">
        <w:trPr>
          <w:trHeight w:val="375"/>
          <w:jc w:val="center"/>
        </w:trPr>
        <w:tc>
          <w:tcPr>
            <w:tcW w:w="993" w:type="dxa"/>
            <w:vAlign w:val="center"/>
          </w:tcPr>
          <w:p w14:paraId="5ECF642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DE05.10.164.00</w:t>
            </w:r>
          </w:p>
        </w:tc>
        <w:tc>
          <w:tcPr>
            <w:tcW w:w="1229" w:type="dxa"/>
            <w:vAlign w:val="center"/>
          </w:tcPr>
          <w:p w14:paraId="554244B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阴道血肿标志</w:t>
            </w:r>
          </w:p>
        </w:tc>
        <w:tc>
          <w:tcPr>
            <w:tcW w:w="1134" w:type="dxa"/>
            <w:vAlign w:val="center"/>
          </w:tcPr>
          <w:p w14:paraId="6A53402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YDXZBZ</w:t>
            </w:r>
          </w:p>
        </w:tc>
        <w:tc>
          <w:tcPr>
            <w:tcW w:w="992" w:type="dxa"/>
            <w:vAlign w:val="center"/>
          </w:tcPr>
          <w:p w14:paraId="16D0F4E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6951235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68C62C2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1599BD8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46097FB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7575AA3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6A9E5AB1" w14:textId="77777777" w:rsidTr="0098216E">
        <w:trPr>
          <w:trHeight w:val="375"/>
          <w:jc w:val="center"/>
        </w:trPr>
        <w:tc>
          <w:tcPr>
            <w:tcW w:w="993" w:type="dxa"/>
            <w:vAlign w:val="center"/>
          </w:tcPr>
          <w:p w14:paraId="7625FD9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DE04.10.254.00</w:t>
            </w:r>
          </w:p>
        </w:tc>
        <w:tc>
          <w:tcPr>
            <w:tcW w:w="1229" w:type="dxa"/>
            <w:vAlign w:val="center"/>
          </w:tcPr>
          <w:p w14:paraId="2A7DA9C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阴道血肿大小</w:t>
            </w:r>
          </w:p>
        </w:tc>
        <w:tc>
          <w:tcPr>
            <w:tcW w:w="1134" w:type="dxa"/>
            <w:vAlign w:val="center"/>
          </w:tcPr>
          <w:p w14:paraId="31E7D65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YDXZDX</w:t>
            </w:r>
          </w:p>
        </w:tc>
        <w:tc>
          <w:tcPr>
            <w:tcW w:w="992" w:type="dxa"/>
            <w:vAlign w:val="center"/>
          </w:tcPr>
          <w:p w14:paraId="2616C2A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235CAC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74B1B6F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60C43CA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w:t>
            </w:r>
          </w:p>
        </w:tc>
        <w:tc>
          <w:tcPr>
            <w:tcW w:w="709" w:type="dxa"/>
            <w:vAlign w:val="center"/>
          </w:tcPr>
          <w:p w14:paraId="6357AB4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3553CAF8" w14:textId="77777777" w:rsidR="003B62E7" w:rsidRPr="0098216E" w:rsidRDefault="003B62E7">
            <w:pPr>
              <w:rPr>
                <w:rFonts w:asciiTheme="minorEastAsia" w:eastAsiaTheme="minorEastAsia" w:hAnsiTheme="minorEastAsia"/>
                <w:sz w:val="18"/>
                <w:szCs w:val="18"/>
              </w:rPr>
            </w:pPr>
          </w:p>
        </w:tc>
      </w:tr>
      <w:tr w:rsidR="003B62E7" w:rsidRPr="0098216E" w14:paraId="219512DA" w14:textId="77777777" w:rsidTr="0098216E">
        <w:trPr>
          <w:trHeight w:val="375"/>
          <w:jc w:val="center"/>
        </w:trPr>
        <w:tc>
          <w:tcPr>
            <w:tcW w:w="993" w:type="dxa"/>
            <w:vAlign w:val="center"/>
          </w:tcPr>
          <w:p w14:paraId="580A26E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DE06.00.213.00</w:t>
            </w:r>
          </w:p>
        </w:tc>
        <w:tc>
          <w:tcPr>
            <w:tcW w:w="1229" w:type="dxa"/>
            <w:vAlign w:val="center"/>
          </w:tcPr>
          <w:p w14:paraId="1882FCEE"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阴道血肿处理</w:t>
            </w:r>
          </w:p>
        </w:tc>
        <w:tc>
          <w:tcPr>
            <w:tcW w:w="1134" w:type="dxa"/>
            <w:vAlign w:val="center"/>
          </w:tcPr>
          <w:p w14:paraId="742DF2D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YDXZCL</w:t>
            </w:r>
          </w:p>
        </w:tc>
        <w:tc>
          <w:tcPr>
            <w:tcW w:w="992" w:type="dxa"/>
            <w:vAlign w:val="center"/>
          </w:tcPr>
          <w:p w14:paraId="21CA7E7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7062A35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1322754A"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2BFA6270"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3F9F324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9580A6E" w14:textId="77777777" w:rsidR="003B62E7" w:rsidRPr="0098216E" w:rsidRDefault="003B62E7">
            <w:pPr>
              <w:rPr>
                <w:rFonts w:asciiTheme="minorEastAsia" w:eastAsiaTheme="minorEastAsia" w:hAnsiTheme="minorEastAsia"/>
                <w:sz w:val="18"/>
                <w:szCs w:val="18"/>
              </w:rPr>
            </w:pPr>
          </w:p>
        </w:tc>
      </w:tr>
      <w:tr w:rsidR="003B62E7" w:rsidRPr="0098216E" w14:paraId="1AD5395A" w14:textId="77777777" w:rsidTr="0098216E">
        <w:trPr>
          <w:trHeight w:val="375"/>
          <w:jc w:val="center"/>
        </w:trPr>
        <w:tc>
          <w:tcPr>
            <w:tcW w:w="993" w:type="dxa"/>
            <w:vAlign w:val="center"/>
          </w:tcPr>
          <w:p w14:paraId="6F00F67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w:t>
            </w:r>
            <w:r w:rsidRPr="0098216E">
              <w:rPr>
                <w:rFonts w:asciiTheme="minorEastAsia" w:eastAsiaTheme="minorEastAsia" w:hAnsiTheme="minorEastAsia"/>
                <w:sz w:val="18"/>
                <w:szCs w:val="18"/>
              </w:rPr>
              <w:lastRenderedPageBreak/>
              <w:t>249.00</w:t>
            </w:r>
          </w:p>
        </w:tc>
        <w:tc>
          <w:tcPr>
            <w:tcW w:w="1229" w:type="dxa"/>
            <w:vAlign w:val="center"/>
          </w:tcPr>
          <w:p w14:paraId="12FBC85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lastRenderedPageBreak/>
              <w:t>宫颈裂伤标</w:t>
            </w:r>
            <w:r w:rsidRPr="0098216E">
              <w:rPr>
                <w:rFonts w:asciiTheme="minorEastAsia" w:eastAsiaTheme="minorEastAsia" w:hAnsiTheme="minorEastAsia"/>
                <w:sz w:val="18"/>
                <w:szCs w:val="18"/>
              </w:rPr>
              <w:lastRenderedPageBreak/>
              <w:t>志</w:t>
            </w:r>
          </w:p>
        </w:tc>
        <w:tc>
          <w:tcPr>
            <w:tcW w:w="1134" w:type="dxa"/>
            <w:vAlign w:val="center"/>
          </w:tcPr>
          <w:p w14:paraId="604253F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lastRenderedPageBreak/>
              <w:t>GJLSBZ</w:t>
            </w:r>
          </w:p>
        </w:tc>
        <w:tc>
          <w:tcPr>
            <w:tcW w:w="992" w:type="dxa"/>
            <w:vAlign w:val="center"/>
          </w:tcPr>
          <w:p w14:paraId="6B9B8C0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495716C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2D12638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35802C1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1127911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35F533E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4B4868A8" w14:textId="77777777" w:rsidTr="0098216E">
        <w:trPr>
          <w:trHeight w:val="375"/>
          <w:jc w:val="center"/>
        </w:trPr>
        <w:tc>
          <w:tcPr>
            <w:tcW w:w="993" w:type="dxa"/>
            <w:vAlign w:val="center"/>
          </w:tcPr>
          <w:p w14:paraId="0106050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DE06.00.200.00</w:t>
            </w:r>
          </w:p>
        </w:tc>
        <w:tc>
          <w:tcPr>
            <w:tcW w:w="1229" w:type="dxa"/>
            <w:vAlign w:val="center"/>
          </w:tcPr>
          <w:p w14:paraId="5EFB43B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宫颈缝合情况</w:t>
            </w:r>
          </w:p>
        </w:tc>
        <w:tc>
          <w:tcPr>
            <w:tcW w:w="1134" w:type="dxa"/>
            <w:vAlign w:val="center"/>
          </w:tcPr>
          <w:p w14:paraId="6860C3F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GJFHQK</w:t>
            </w:r>
          </w:p>
        </w:tc>
        <w:tc>
          <w:tcPr>
            <w:tcW w:w="992" w:type="dxa"/>
            <w:vAlign w:val="center"/>
          </w:tcPr>
          <w:p w14:paraId="634A471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339673A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2DDFCB4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7D851A3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764B59C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43C08202" w14:textId="77777777" w:rsidR="003B62E7" w:rsidRPr="0098216E" w:rsidRDefault="003B62E7">
            <w:pPr>
              <w:rPr>
                <w:rFonts w:asciiTheme="minorEastAsia" w:eastAsiaTheme="minorEastAsia" w:hAnsiTheme="minorEastAsia"/>
                <w:sz w:val="18"/>
                <w:szCs w:val="18"/>
              </w:rPr>
            </w:pPr>
          </w:p>
        </w:tc>
      </w:tr>
      <w:tr w:rsidR="003B62E7" w:rsidRPr="0098216E" w14:paraId="618C987D" w14:textId="77777777" w:rsidTr="0098216E">
        <w:trPr>
          <w:trHeight w:val="375"/>
          <w:jc w:val="center"/>
        </w:trPr>
        <w:tc>
          <w:tcPr>
            <w:tcW w:w="993" w:type="dxa"/>
            <w:vAlign w:val="center"/>
          </w:tcPr>
          <w:p w14:paraId="33E3DE6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DE04.10.240.00</w:t>
            </w:r>
          </w:p>
        </w:tc>
        <w:tc>
          <w:tcPr>
            <w:tcW w:w="1229" w:type="dxa"/>
            <w:vAlign w:val="center"/>
          </w:tcPr>
          <w:p w14:paraId="47D717E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肛查</w:t>
            </w:r>
          </w:p>
        </w:tc>
        <w:tc>
          <w:tcPr>
            <w:tcW w:w="1134" w:type="dxa"/>
            <w:vAlign w:val="center"/>
          </w:tcPr>
          <w:p w14:paraId="21BD3C5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GC</w:t>
            </w:r>
          </w:p>
        </w:tc>
        <w:tc>
          <w:tcPr>
            <w:tcW w:w="992" w:type="dxa"/>
            <w:vAlign w:val="center"/>
          </w:tcPr>
          <w:p w14:paraId="73C057E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34FA112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7870573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8CF8BB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1D309DB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D1F36F7" w14:textId="77777777" w:rsidR="003B62E7" w:rsidRPr="0098216E" w:rsidRDefault="003B62E7">
            <w:pPr>
              <w:rPr>
                <w:rFonts w:asciiTheme="minorEastAsia" w:eastAsiaTheme="minorEastAsia" w:hAnsiTheme="minorEastAsia"/>
                <w:sz w:val="18"/>
                <w:szCs w:val="18"/>
              </w:rPr>
            </w:pPr>
          </w:p>
        </w:tc>
      </w:tr>
      <w:tr w:rsidR="003B62E7" w:rsidRPr="0098216E" w14:paraId="2F9A50B9" w14:textId="77777777" w:rsidTr="0098216E">
        <w:trPr>
          <w:trHeight w:val="375"/>
          <w:jc w:val="center"/>
        </w:trPr>
        <w:tc>
          <w:tcPr>
            <w:tcW w:w="993" w:type="dxa"/>
            <w:vAlign w:val="center"/>
          </w:tcPr>
          <w:p w14:paraId="69C2EFDD"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7678E62C"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产后用药列表</w:t>
            </w:r>
          </w:p>
        </w:tc>
        <w:tc>
          <w:tcPr>
            <w:tcW w:w="1134" w:type="dxa"/>
            <w:vAlign w:val="center"/>
          </w:tcPr>
          <w:p w14:paraId="17230D9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CHYY</w:t>
            </w:r>
          </w:p>
        </w:tc>
        <w:tc>
          <w:tcPr>
            <w:tcW w:w="992" w:type="dxa"/>
            <w:vAlign w:val="center"/>
          </w:tcPr>
          <w:p w14:paraId="36CDFB9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73A2C4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500</w:t>
            </w:r>
          </w:p>
        </w:tc>
        <w:tc>
          <w:tcPr>
            <w:tcW w:w="708" w:type="dxa"/>
            <w:vAlign w:val="center"/>
          </w:tcPr>
          <w:p w14:paraId="2DC221EC"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B9C2B10"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AN..500</w:t>
            </w:r>
          </w:p>
        </w:tc>
        <w:tc>
          <w:tcPr>
            <w:tcW w:w="709" w:type="dxa"/>
            <w:vAlign w:val="center"/>
          </w:tcPr>
          <w:p w14:paraId="012CAD8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A08D32E" w14:textId="77777777" w:rsidR="003B62E7" w:rsidRPr="0098216E" w:rsidRDefault="00447626">
            <w:pPr>
              <w:rPr>
                <w:rFonts w:asciiTheme="minorEastAsia" w:eastAsiaTheme="minorEastAsia" w:hAnsiTheme="minorEastAsia"/>
                <w:sz w:val="18"/>
                <w:szCs w:val="18"/>
              </w:rPr>
            </w:pPr>
            <w:bookmarkStart w:id="235" w:name="OLE_LINK39"/>
            <w:bookmarkStart w:id="236" w:name="OLE_LINK40"/>
            <w:r w:rsidRPr="0098216E">
              <w:rPr>
                <w:rFonts w:asciiTheme="minorEastAsia" w:eastAsiaTheme="minorEastAsia" w:hAnsiTheme="minorEastAsia"/>
                <w:sz w:val="18"/>
                <w:szCs w:val="18"/>
              </w:rPr>
              <w:t>多项时用“；”号隔开</w:t>
            </w:r>
            <w:bookmarkEnd w:id="235"/>
            <w:bookmarkEnd w:id="236"/>
          </w:p>
        </w:tc>
      </w:tr>
      <w:tr w:rsidR="003B62E7" w:rsidRPr="0098216E" w14:paraId="1C24128D" w14:textId="77777777" w:rsidTr="0098216E">
        <w:trPr>
          <w:trHeight w:val="375"/>
          <w:jc w:val="center"/>
        </w:trPr>
        <w:tc>
          <w:tcPr>
            <w:tcW w:w="993" w:type="dxa"/>
            <w:vAlign w:val="center"/>
          </w:tcPr>
          <w:p w14:paraId="4E17935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DE06.00.182.00</w:t>
            </w:r>
          </w:p>
        </w:tc>
        <w:tc>
          <w:tcPr>
            <w:tcW w:w="1229" w:type="dxa"/>
            <w:vAlign w:val="center"/>
          </w:tcPr>
          <w:p w14:paraId="797CA01F"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分娩过程特殊情况描述</w:t>
            </w:r>
          </w:p>
        </w:tc>
        <w:tc>
          <w:tcPr>
            <w:tcW w:w="1134" w:type="dxa"/>
            <w:vAlign w:val="center"/>
          </w:tcPr>
          <w:p w14:paraId="3D17C53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FMGCTSQKMS</w:t>
            </w:r>
          </w:p>
        </w:tc>
        <w:tc>
          <w:tcPr>
            <w:tcW w:w="992" w:type="dxa"/>
            <w:vAlign w:val="center"/>
          </w:tcPr>
          <w:p w14:paraId="53F6984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363D34A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65191E5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FACDFB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76105F7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D2AC067" w14:textId="77777777" w:rsidR="003B62E7" w:rsidRPr="0098216E" w:rsidRDefault="003B62E7">
            <w:pPr>
              <w:rPr>
                <w:rFonts w:asciiTheme="minorEastAsia" w:eastAsiaTheme="minorEastAsia" w:hAnsiTheme="minorEastAsia"/>
                <w:sz w:val="18"/>
                <w:szCs w:val="18"/>
              </w:rPr>
            </w:pPr>
          </w:p>
        </w:tc>
      </w:tr>
      <w:tr w:rsidR="003B62E7" w:rsidRPr="0098216E" w14:paraId="6BD7725B" w14:textId="77777777" w:rsidTr="0098216E">
        <w:trPr>
          <w:trHeight w:val="375"/>
          <w:jc w:val="center"/>
        </w:trPr>
        <w:tc>
          <w:tcPr>
            <w:tcW w:w="993" w:type="dxa"/>
            <w:vAlign w:val="center"/>
          </w:tcPr>
          <w:p w14:paraId="2EE86AB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DE04.10.245.00</w:t>
            </w:r>
          </w:p>
        </w:tc>
        <w:tc>
          <w:tcPr>
            <w:tcW w:w="1229" w:type="dxa"/>
            <w:vAlign w:val="center"/>
          </w:tcPr>
          <w:p w14:paraId="2551B60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宫缩情况</w:t>
            </w:r>
          </w:p>
        </w:tc>
        <w:tc>
          <w:tcPr>
            <w:tcW w:w="1134" w:type="dxa"/>
            <w:vAlign w:val="center"/>
          </w:tcPr>
          <w:p w14:paraId="4AC03CE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GSQK</w:t>
            </w:r>
          </w:p>
        </w:tc>
        <w:tc>
          <w:tcPr>
            <w:tcW w:w="992" w:type="dxa"/>
            <w:vAlign w:val="center"/>
          </w:tcPr>
          <w:p w14:paraId="4BEE0D8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068A3EE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200</w:t>
            </w:r>
          </w:p>
        </w:tc>
        <w:tc>
          <w:tcPr>
            <w:tcW w:w="708" w:type="dxa"/>
            <w:vAlign w:val="center"/>
          </w:tcPr>
          <w:p w14:paraId="009AE5C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516CD07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AN..200</w:t>
            </w:r>
          </w:p>
        </w:tc>
        <w:tc>
          <w:tcPr>
            <w:tcW w:w="709" w:type="dxa"/>
            <w:vAlign w:val="center"/>
          </w:tcPr>
          <w:p w14:paraId="568542C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160061D" w14:textId="77777777" w:rsidR="003B62E7" w:rsidRPr="0098216E" w:rsidRDefault="003B62E7">
            <w:pPr>
              <w:rPr>
                <w:rFonts w:asciiTheme="minorEastAsia" w:eastAsiaTheme="minorEastAsia" w:hAnsiTheme="minorEastAsia"/>
                <w:sz w:val="18"/>
                <w:szCs w:val="18"/>
              </w:rPr>
            </w:pPr>
          </w:p>
        </w:tc>
      </w:tr>
      <w:tr w:rsidR="003B62E7" w:rsidRPr="0098216E" w14:paraId="52522F48" w14:textId="77777777" w:rsidTr="0098216E">
        <w:trPr>
          <w:trHeight w:val="375"/>
          <w:jc w:val="center"/>
        </w:trPr>
        <w:tc>
          <w:tcPr>
            <w:tcW w:w="993" w:type="dxa"/>
            <w:vAlign w:val="center"/>
          </w:tcPr>
          <w:p w14:paraId="434AF582"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2DB95E2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会阴情况</w:t>
            </w:r>
          </w:p>
        </w:tc>
        <w:tc>
          <w:tcPr>
            <w:tcW w:w="1134" w:type="dxa"/>
            <w:vAlign w:val="center"/>
          </w:tcPr>
          <w:p w14:paraId="3B5E0DE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HYQK</w:t>
            </w:r>
          </w:p>
        </w:tc>
        <w:tc>
          <w:tcPr>
            <w:tcW w:w="992" w:type="dxa"/>
            <w:vAlign w:val="center"/>
          </w:tcPr>
          <w:p w14:paraId="2247596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263E07D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34BF456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28D758A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6870509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37D06F7F" w14:textId="77777777" w:rsidR="003B62E7" w:rsidRPr="0098216E" w:rsidRDefault="003B62E7">
            <w:pPr>
              <w:rPr>
                <w:rFonts w:asciiTheme="minorEastAsia" w:eastAsiaTheme="minorEastAsia" w:hAnsiTheme="minorEastAsia"/>
                <w:sz w:val="18"/>
                <w:szCs w:val="18"/>
              </w:rPr>
            </w:pPr>
          </w:p>
        </w:tc>
      </w:tr>
      <w:tr w:rsidR="003B62E7" w:rsidRPr="0098216E" w14:paraId="4063E5DA" w14:textId="77777777" w:rsidTr="0098216E">
        <w:trPr>
          <w:trHeight w:val="375"/>
          <w:jc w:val="center"/>
        </w:trPr>
        <w:tc>
          <w:tcPr>
            <w:tcW w:w="993" w:type="dxa"/>
            <w:vAlign w:val="center"/>
          </w:tcPr>
          <w:p w14:paraId="35ECB65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DE04.10.233.00</w:t>
            </w:r>
          </w:p>
        </w:tc>
        <w:tc>
          <w:tcPr>
            <w:tcW w:w="1229" w:type="dxa"/>
            <w:vAlign w:val="center"/>
          </w:tcPr>
          <w:p w14:paraId="551B477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子宫情况</w:t>
            </w:r>
          </w:p>
        </w:tc>
        <w:tc>
          <w:tcPr>
            <w:tcW w:w="1134" w:type="dxa"/>
            <w:vAlign w:val="center"/>
          </w:tcPr>
          <w:p w14:paraId="1291C51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ZGQK</w:t>
            </w:r>
          </w:p>
        </w:tc>
        <w:tc>
          <w:tcPr>
            <w:tcW w:w="992" w:type="dxa"/>
            <w:vAlign w:val="center"/>
          </w:tcPr>
          <w:p w14:paraId="7D4234C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FEEBB8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349E491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766159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625680A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2B92F8EA" w14:textId="77777777" w:rsidR="003B62E7" w:rsidRPr="0098216E" w:rsidRDefault="003B62E7">
            <w:pPr>
              <w:rPr>
                <w:rFonts w:asciiTheme="minorEastAsia" w:eastAsiaTheme="minorEastAsia" w:hAnsiTheme="minorEastAsia"/>
                <w:sz w:val="18"/>
                <w:szCs w:val="18"/>
              </w:rPr>
            </w:pPr>
          </w:p>
        </w:tc>
      </w:tr>
      <w:tr w:rsidR="003B62E7" w:rsidRPr="0098216E" w14:paraId="0005DFE7" w14:textId="77777777" w:rsidTr="0098216E">
        <w:trPr>
          <w:trHeight w:val="375"/>
          <w:jc w:val="center"/>
        </w:trPr>
        <w:tc>
          <w:tcPr>
            <w:tcW w:w="993" w:type="dxa"/>
            <w:vAlign w:val="center"/>
          </w:tcPr>
          <w:p w14:paraId="5375A28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DE04.10.025.00</w:t>
            </w:r>
          </w:p>
        </w:tc>
        <w:tc>
          <w:tcPr>
            <w:tcW w:w="1229" w:type="dxa"/>
            <w:vAlign w:val="center"/>
          </w:tcPr>
          <w:p w14:paraId="62E9EA9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恶露状况</w:t>
            </w:r>
          </w:p>
        </w:tc>
        <w:tc>
          <w:tcPr>
            <w:tcW w:w="1134" w:type="dxa"/>
            <w:vAlign w:val="center"/>
          </w:tcPr>
          <w:p w14:paraId="42D8935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ELZK</w:t>
            </w:r>
          </w:p>
        </w:tc>
        <w:tc>
          <w:tcPr>
            <w:tcW w:w="992" w:type="dxa"/>
            <w:vAlign w:val="center"/>
          </w:tcPr>
          <w:p w14:paraId="099A5D0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01F0CF1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0E4623A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3D2F6F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3F595A2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1E3ECF2" w14:textId="77777777" w:rsidR="003B62E7" w:rsidRPr="0098216E" w:rsidRDefault="003B62E7">
            <w:pPr>
              <w:rPr>
                <w:rFonts w:asciiTheme="minorEastAsia" w:eastAsiaTheme="minorEastAsia" w:hAnsiTheme="minorEastAsia"/>
                <w:sz w:val="18"/>
                <w:szCs w:val="18"/>
              </w:rPr>
            </w:pPr>
          </w:p>
        </w:tc>
      </w:tr>
      <w:tr w:rsidR="003B62E7" w:rsidRPr="0098216E" w14:paraId="0BE6CD17" w14:textId="77777777" w:rsidTr="0098216E">
        <w:trPr>
          <w:trHeight w:val="375"/>
          <w:jc w:val="center"/>
        </w:trPr>
        <w:tc>
          <w:tcPr>
            <w:tcW w:w="993" w:type="dxa"/>
            <w:vAlign w:val="center"/>
          </w:tcPr>
          <w:p w14:paraId="7C6B482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DE06.00.284.00</w:t>
            </w:r>
          </w:p>
        </w:tc>
        <w:tc>
          <w:tcPr>
            <w:tcW w:w="1229" w:type="dxa"/>
            <w:vAlign w:val="center"/>
          </w:tcPr>
          <w:p w14:paraId="3ABCED7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修补手术过程</w:t>
            </w:r>
          </w:p>
        </w:tc>
        <w:tc>
          <w:tcPr>
            <w:tcW w:w="1134" w:type="dxa"/>
            <w:vAlign w:val="center"/>
          </w:tcPr>
          <w:p w14:paraId="7CEE02D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XBSSGC</w:t>
            </w:r>
          </w:p>
        </w:tc>
        <w:tc>
          <w:tcPr>
            <w:tcW w:w="992" w:type="dxa"/>
            <w:vAlign w:val="center"/>
          </w:tcPr>
          <w:p w14:paraId="51F0809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2823CE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vAlign w:val="center"/>
          </w:tcPr>
          <w:p w14:paraId="29685E0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23EB73F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1ACD245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4AF74A36" w14:textId="77777777" w:rsidR="003B62E7" w:rsidRPr="0098216E" w:rsidRDefault="003B62E7">
            <w:pPr>
              <w:rPr>
                <w:rFonts w:asciiTheme="minorEastAsia" w:eastAsiaTheme="minorEastAsia" w:hAnsiTheme="minorEastAsia"/>
                <w:sz w:val="18"/>
                <w:szCs w:val="18"/>
              </w:rPr>
            </w:pPr>
          </w:p>
        </w:tc>
      </w:tr>
      <w:tr w:rsidR="003B62E7" w:rsidRPr="0098216E" w14:paraId="0573874F" w14:textId="77777777" w:rsidTr="0098216E">
        <w:trPr>
          <w:trHeight w:val="375"/>
          <w:jc w:val="center"/>
        </w:trPr>
        <w:tc>
          <w:tcPr>
            <w:tcW w:w="993" w:type="dxa"/>
            <w:vAlign w:val="center"/>
          </w:tcPr>
          <w:p w14:paraId="3056AC2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DE04.50.138.00</w:t>
            </w:r>
          </w:p>
        </w:tc>
        <w:tc>
          <w:tcPr>
            <w:tcW w:w="1229" w:type="dxa"/>
            <w:vAlign w:val="center"/>
          </w:tcPr>
          <w:p w14:paraId="0817CC0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存脐带血情况标志</w:t>
            </w:r>
          </w:p>
        </w:tc>
        <w:tc>
          <w:tcPr>
            <w:tcW w:w="1134" w:type="dxa"/>
            <w:vAlign w:val="center"/>
          </w:tcPr>
          <w:p w14:paraId="13FB23A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CGDXQKBZ</w:t>
            </w:r>
          </w:p>
        </w:tc>
        <w:tc>
          <w:tcPr>
            <w:tcW w:w="992" w:type="dxa"/>
            <w:vAlign w:val="center"/>
          </w:tcPr>
          <w:p w14:paraId="249381D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49E96D4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1B11F18C"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L</w:t>
            </w:r>
          </w:p>
        </w:tc>
        <w:tc>
          <w:tcPr>
            <w:tcW w:w="851" w:type="dxa"/>
            <w:vAlign w:val="center"/>
          </w:tcPr>
          <w:p w14:paraId="1A6C368B"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T/F</w:t>
            </w:r>
          </w:p>
        </w:tc>
        <w:tc>
          <w:tcPr>
            <w:tcW w:w="709" w:type="dxa"/>
            <w:vAlign w:val="center"/>
          </w:tcPr>
          <w:p w14:paraId="44752C3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5E2D2865"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1-是；0-否</w:t>
            </w:r>
          </w:p>
        </w:tc>
      </w:tr>
      <w:tr w:rsidR="003B62E7" w:rsidRPr="0098216E" w14:paraId="52FD9BD8" w14:textId="77777777" w:rsidTr="0098216E">
        <w:trPr>
          <w:trHeight w:val="375"/>
          <w:jc w:val="center"/>
        </w:trPr>
        <w:tc>
          <w:tcPr>
            <w:tcW w:w="993" w:type="dxa"/>
            <w:vAlign w:val="center"/>
          </w:tcPr>
          <w:p w14:paraId="3C1A824B" w14:textId="77777777" w:rsidR="003B62E7" w:rsidRPr="0098216E" w:rsidRDefault="003B62E7">
            <w:pPr>
              <w:jc w:val="center"/>
              <w:rPr>
                <w:rFonts w:asciiTheme="minorEastAsia" w:eastAsiaTheme="minorEastAsia" w:hAnsiTheme="minorEastAsia"/>
                <w:sz w:val="18"/>
                <w:szCs w:val="18"/>
              </w:rPr>
            </w:pPr>
          </w:p>
        </w:tc>
        <w:tc>
          <w:tcPr>
            <w:tcW w:w="1229" w:type="dxa"/>
            <w:vAlign w:val="center"/>
          </w:tcPr>
          <w:p w14:paraId="6005519C"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产后诊断列表</w:t>
            </w:r>
          </w:p>
        </w:tc>
        <w:tc>
          <w:tcPr>
            <w:tcW w:w="1134" w:type="dxa"/>
            <w:vAlign w:val="center"/>
          </w:tcPr>
          <w:p w14:paraId="4718A9C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CHZD</w:t>
            </w:r>
          </w:p>
        </w:tc>
        <w:tc>
          <w:tcPr>
            <w:tcW w:w="992" w:type="dxa"/>
            <w:vAlign w:val="center"/>
          </w:tcPr>
          <w:p w14:paraId="18355A62" w14:textId="77777777" w:rsidR="003B62E7" w:rsidRPr="0098216E" w:rsidRDefault="00447626">
            <w:pPr>
              <w:jc w:val="center"/>
              <w:rPr>
                <w:rFonts w:asciiTheme="minorEastAsia" w:eastAsiaTheme="minorEastAsia" w:hAnsiTheme="minorEastAsia"/>
                <w:sz w:val="18"/>
                <w:szCs w:val="18"/>
              </w:rPr>
            </w:pPr>
            <w:bookmarkStart w:id="237" w:name="OLE_LINK44"/>
            <w:bookmarkStart w:id="238" w:name="OLE_LINK43"/>
            <w:r w:rsidRPr="0098216E">
              <w:rPr>
                <w:rFonts w:asciiTheme="minorEastAsia" w:eastAsiaTheme="minorEastAsia" w:hAnsiTheme="minorEastAsia"/>
                <w:sz w:val="18"/>
                <w:szCs w:val="18"/>
              </w:rPr>
              <w:t>字符串</w:t>
            </w:r>
            <w:bookmarkEnd w:id="237"/>
            <w:bookmarkEnd w:id="238"/>
          </w:p>
        </w:tc>
        <w:tc>
          <w:tcPr>
            <w:tcW w:w="709" w:type="dxa"/>
            <w:vAlign w:val="center"/>
          </w:tcPr>
          <w:p w14:paraId="51D9327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1000</w:t>
            </w:r>
          </w:p>
        </w:tc>
        <w:tc>
          <w:tcPr>
            <w:tcW w:w="708" w:type="dxa"/>
            <w:vAlign w:val="center"/>
          </w:tcPr>
          <w:p w14:paraId="14713F3F"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579402B7"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AN..1000</w:t>
            </w:r>
          </w:p>
        </w:tc>
        <w:tc>
          <w:tcPr>
            <w:tcW w:w="709" w:type="dxa"/>
            <w:vAlign w:val="center"/>
          </w:tcPr>
          <w:p w14:paraId="6439147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CD358AB" w14:textId="77777777" w:rsidR="003B62E7" w:rsidRPr="0098216E" w:rsidRDefault="00447626">
            <w:pPr>
              <w:rPr>
                <w:rFonts w:asciiTheme="minorEastAsia" w:eastAsiaTheme="minorEastAsia" w:hAnsiTheme="minorEastAsia"/>
                <w:sz w:val="18"/>
                <w:szCs w:val="18"/>
              </w:rPr>
            </w:pPr>
            <w:bookmarkStart w:id="239" w:name="OLE_LINK42"/>
            <w:bookmarkStart w:id="240" w:name="OLE_LINK41"/>
            <w:r w:rsidRPr="0098216E">
              <w:rPr>
                <w:rFonts w:asciiTheme="minorEastAsia" w:eastAsiaTheme="minorEastAsia" w:hAnsiTheme="minorEastAsia"/>
                <w:sz w:val="18"/>
                <w:szCs w:val="18"/>
              </w:rPr>
              <w:t>多项时用“；”号隔开</w:t>
            </w:r>
            <w:bookmarkEnd w:id="239"/>
            <w:bookmarkEnd w:id="240"/>
          </w:p>
        </w:tc>
      </w:tr>
      <w:tr w:rsidR="003B62E7" w:rsidRPr="0098216E" w14:paraId="5EAA7E1E" w14:textId="77777777" w:rsidTr="0098216E">
        <w:trPr>
          <w:trHeight w:val="375"/>
          <w:jc w:val="center"/>
        </w:trPr>
        <w:tc>
          <w:tcPr>
            <w:tcW w:w="993" w:type="dxa"/>
            <w:vAlign w:val="center"/>
          </w:tcPr>
          <w:p w14:paraId="665093E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DE04.01.117.00</w:t>
            </w:r>
          </w:p>
        </w:tc>
        <w:tc>
          <w:tcPr>
            <w:tcW w:w="1229" w:type="dxa"/>
            <w:vAlign w:val="center"/>
          </w:tcPr>
          <w:p w14:paraId="3C469DA5"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产前症状描述</w:t>
            </w:r>
          </w:p>
        </w:tc>
        <w:tc>
          <w:tcPr>
            <w:tcW w:w="1134" w:type="dxa"/>
            <w:vAlign w:val="center"/>
          </w:tcPr>
          <w:p w14:paraId="7C1A9A8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CQZZMS</w:t>
            </w:r>
          </w:p>
        </w:tc>
        <w:tc>
          <w:tcPr>
            <w:tcW w:w="992" w:type="dxa"/>
            <w:vAlign w:val="center"/>
          </w:tcPr>
          <w:p w14:paraId="23A73A3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170E52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1000</w:t>
            </w:r>
          </w:p>
        </w:tc>
        <w:tc>
          <w:tcPr>
            <w:tcW w:w="708" w:type="dxa"/>
            <w:vAlign w:val="center"/>
          </w:tcPr>
          <w:p w14:paraId="4315256C"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D4988E9"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AN..1000</w:t>
            </w:r>
          </w:p>
        </w:tc>
        <w:tc>
          <w:tcPr>
            <w:tcW w:w="709" w:type="dxa"/>
            <w:vAlign w:val="center"/>
          </w:tcPr>
          <w:p w14:paraId="291622F8"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1485324" w14:textId="77777777" w:rsidR="003B62E7" w:rsidRPr="0098216E" w:rsidRDefault="003B62E7">
            <w:pPr>
              <w:rPr>
                <w:rFonts w:asciiTheme="minorEastAsia" w:eastAsiaTheme="minorEastAsia" w:hAnsiTheme="minorEastAsia"/>
                <w:sz w:val="18"/>
                <w:szCs w:val="18"/>
              </w:rPr>
            </w:pPr>
          </w:p>
        </w:tc>
      </w:tr>
      <w:tr w:rsidR="003B62E7" w:rsidRPr="0098216E" w14:paraId="7CFB9C6C" w14:textId="77777777" w:rsidTr="0098216E">
        <w:trPr>
          <w:trHeight w:val="375"/>
          <w:jc w:val="center"/>
        </w:trPr>
        <w:tc>
          <w:tcPr>
            <w:tcW w:w="993" w:type="dxa"/>
            <w:vAlign w:val="center"/>
          </w:tcPr>
          <w:p w14:paraId="4DB5304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DE04.01.117.00</w:t>
            </w:r>
          </w:p>
        </w:tc>
        <w:tc>
          <w:tcPr>
            <w:tcW w:w="1229" w:type="dxa"/>
            <w:vAlign w:val="center"/>
          </w:tcPr>
          <w:p w14:paraId="3B09AC1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产后症状描述</w:t>
            </w:r>
          </w:p>
        </w:tc>
        <w:tc>
          <w:tcPr>
            <w:tcW w:w="1134" w:type="dxa"/>
            <w:vAlign w:val="center"/>
          </w:tcPr>
          <w:p w14:paraId="7D1B02A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CHZZMS</w:t>
            </w:r>
          </w:p>
        </w:tc>
        <w:tc>
          <w:tcPr>
            <w:tcW w:w="992" w:type="dxa"/>
            <w:vAlign w:val="center"/>
          </w:tcPr>
          <w:p w14:paraId="1042CCB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DB54E7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1000</w:t>
            </w:r>
          </w:p>
        </w:tc>
        <w:tc>
          <w:tcPr>
            <w:tcW w:w="708" w:type="dxa"/>
            <w:vAlign w:val="center"/>
          </w:tcPr>
          <w:p w14:paraId="5F911DD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5D3210C6"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AN..1000</w:t>
            </w:r>
          </w:p>
        </w:tc>
        <w:tc>
          <w:tcPr>
            <w:tcW w:w="709" w:type="dxa"/>
            <w:vAlign w:val="center"/>
          </w:tcPr>
          <w:p w14:paraId="64BA7610"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050207F" w14:textId="77777777" w:rsidR="003B62E7" w:rsidRPr="0098216E" w:rsidRDefault="003B62E7">
            <w:pPr>
              <w:rPr>
                <w:rFonts w:asciiTheme="minorEastAsia" w:eastAsiaTheme="minorEastAsia" w:hAnsiTheme="minorEastAsia"/>
                <w:sz w:val="18"/>
                <w:szCs w:val="18"/>
              </w:rPr>
            </w:pPr>
          </w:p>
        </w:tc>
      </w:tr>
      <w:tr w:rsidR="003B62E7" w:rsidRPr="0098216E" w14:paraId="6812D98B" w14:textId="77777777" w:rsidTr="0098216E">
        <w:trPr>
          <w:trHeight w:val="375"/>
          <w:jc w:val="center"/>
        </w:trPr>
        <w:tc>
          <w:tcPr>
            <w:tcW w:w="993" w:type="dxa"/>
            <w:vAlign w:val="center"/>
          </w:tcPr>
          <w:p w14:paraId="5BACD7D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DE04.01.117.00</w:t>
            </w:r>
          </w:p>
        </w:tc>
        <w:tc>
          <w:tcPr>
            <w:tcW w:w="1229" w:type="dxa"/>
            <w:vAlign w:val="center"/>
          </w:tcPr>
          <w:p w14:paraId="10E12FA5"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分娩结局代码</w:t>
            </w:r>
          </w:p>
        </w:tc>
        <w:tc>
          <w:tcPr>
            <w:tcW w:w="1134" w:type="dxa"/>
            <w:vAlign w:val="center"/>
          </w:tcPr>
          <w:p w14:paraId="29ED8CE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FMJJDM</w:t>
            </w:r>
          </w:p>
        </w:tc>
        <w:tc>
          <w:tcPr>
            <w:tcW w:w="992" w:type="dxa"/>
            <w:vAlign w:val="center"/>
          </w:tcPr>
          <w:p w14:paraId="194464F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6FE173A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371DA78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S2</w:t>
            </w:r>
          </w:p>
        </w:tc>
        <w:tc>
          <w:tcPr>
            <w:tcW w:w="851" w:type="dxa"/>
            <w:vAlign w:val="center"/>
          </w:tcPr>
          <w:p w14:paraId="07B1B1C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w:t>
            </w:r>
          </w:p>
        </w:tc>
        <w:tc>
          <w:tcPr>
            <w:tcW w:w="709" w:type="dxa"/>
            <w:vAlign w:val="center"/>
          </w:tcPr>
          <w:p w14:paraId="46FCF14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70C2466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1、活产；2、死胎；3、死产</w:t>
            </w:r>
          </w:p>
        </w:tc>
      </w:tr>
      <w:tr w:rsidR="003B62E7" w:rsidRPr="0098216E" w14:paraId="7DFCE5AA" w14:textId="77777777" w:rsidTr="0098216E">
        <w:trPr>
          <w:trHeight w:val="375"/>
          <w:jc w:val="center"/>
        </w:trPr>
        <w:tc>
          <w:tcPr>
            <w:tcW w:w="993" w:type="dxa"/>
            <w:vAlign w:val="center"/>
          </w:tcPr>
          <w:p w14:paraId="36308F5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7FF73738"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接生人员姓名</w:t>
            </w:r>
          </w:p>
        </w:tc>
        <w:tc>
          <w:tcPr>
            <w:tcW w:w="1134" w:type="dxa"/>
            <w:vAlign w:val="center"/>
          </w:tcPr>
          <w:p w14:paraId="4A0E57E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JSRYQM</w:t>
            </w:r>
          </w:p>
        </w:tc>
        <w:tc>
          <w:tcPr>
            <w:tcW w:w="992" w:type="dxa"/>
            <w:vAlign w:val="center"/>
          </w:tcPr>
          <w:p w14:paraId="234F1CC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2D109CD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715CEE8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538249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25DF68A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06BF8FD0" w14:textId="77777777" w:rsidR="003B62E7" w:rsidRPr="0098216E" w:rsidRDefault="003B62E7">
            <w:pPr>
              <w:rPr>
                <w:rFonts w:asciiTheme="minorEastAsia" w:eastAsiaTheme="minorEastAsia" w:hAnsiTheme="minorEastAsia"/>
                <w:sz w:val="18"/>
                <w:szCs w:val="18"/>
              </w:rPr>
            </w:pPr>
          </w:p>
        </w:tc>
      </w:tr>
      <w:tr w:rsidR="003B62E7" w:rsidRPr="0098216E" w14:paraId="5BBEDA54" w14:textId="77777777" w:rsidTr="0098216E">
        <w:trPr>
          <w:trHeight w:val="375"/>
          <w:jc w:val="center"/>
        </w:trPr>
        <w:tc>
          <w:tcPr>
            <w:tcW w:w="993" w:type="dxa"/>
            <w:vAlign w:val="center"/>
          </w:tcPr>
          <w:p w14:paraId="6A03B96B"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2BED3815"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接生人员工号</w:t>
            </w:r>
          </w:p>
        </w:tc>
        <w:tc>
          <w:tcPr>
            <w:tcW w:w="1134" w:type="dxa"/>
            <w:vAlign w:val="center"/>
          </w:tcPr>
          <w:p w14:paraId="468D3AE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JSRYGH</w:t>
            </w:r>
          </w:p>
        </w:tc>
        <w:tc>
          <w:tcPr>
            <w:tcW w:w="992" w:type="dxa"/>
            <w:vAlign w:val="center"/>
          </w:tcPr>
          <w:p w14:paraId="331A398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01E39C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729A53B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2589781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25D07BE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4A2DD7DB" w14:textId="77777777" w:rsidR="003B62E7" w:rsidRPr="0098216E" w:rsidRDefault="003B62E7">
            <w:pPr>
              <w:rPr>
                <w:rFonts w:asciiTheme="minorEastAsia" w:eastAsiaTheme="minorEastAsia" w:hAnsiTheme="minorEastAsia"/>
                <w:sz w:val="18"/>
                <w:szCs w:val="18"/>
              </w:rPr>
            </w:pPr>
          </w:p>
        </w:tc>
      </w:tr>
      <w:tr w:rsidR="003B62E7" w:rsidRPr="0098216E" w14:paraId="061FF84F" w14:textId="77777777" w:rsidTr="0098216E">
        <w:trPr>
          <w:trHeight w:val="375"/>
          <w:jc w:val="center"/>
        </w:trPr>
        <w:tc>
          <w:tcPr>
            <w:tcW w:w="993" w:type="dxa"/>
            <w:vAlign w:val="center"/>
          </w:tcPr>
          <w:p w14:paraId="43CAA65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505BA7E0"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助产者姓名</w:t>
            </w:r>
          </w:p>
        </w:tc>
        <w:tc>
          <w:tcPr>
            <w:tcW w:w="1134" w:type="dxa"/>
            <w:vAlign w:val="center"/>
          </w:tcPr>
          <w:p w14:paraId="6744218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ZCZXM</w:t>
            </w:r>
          </w:p>
        </w:tc>
        <w:tc>
          <w:tcPr>
            <w:tcW w:w="992" w:type="dxa"/>
            <w:vAlign w:val="center"/>
          </w:tcPr>
          <w:p w14:paraId="3BC71A2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0420E8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6134F14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47199B5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3C6860C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0B563AF1" w14:textId="77777777" w:rsidR="003B62E7" w:rsidRPr="0098216E" w:rsidRDefault="003B62E7">
            <w:pPr>
              <w:rPr>
                <w:rFonts w:asciiTheme="minorEastAsia" w:eastAsiaTheme="minorEastAsia" w:hAnsiTheme="minorEastAsia"/>
                <w:sz w:val="18"/>
                <w:szCs w:val="18"/>
              </w:rPr>
            </w:pPr>
          </w:p>
        </w:tc>
      </w:tr>
      <w:tr w:rsidR="003B62E7" w:rsidRPr="0098216E" w14:paraId="36BC0E5C" w14:textId="77777777" w:rsidTr="0098216E">
        <w:trPr>
          <w:trHeight w:val="375"/>
          <w:jc w:val="center"/>
        </w:trPr>
        <w:tc>
          <w:tcPr>
            <w:tcW w:w="993" w:type="dxa"/>
            <w:vAlign w:val="center"/>
          </w:tcPr>
          <w:p w14:paraId="1385B07D"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0AD07152"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助产者工号</w:t>
            </w:r>
          </w:p>
        </w:tc>
        <w:tc>
          <w:tcPr>
            <w:tcW w:w="1134" w:type="dxa"/>
            <w:vAlign w:val="center"/>
          </w:tcPr>
          <w:p w14:paraId="79981C5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ZCZGH</w:t>
            </w:r>
          </w:p>
        </w:tc>
        <w:tc>
          <w:tcPr>
            <w:tcW w:w="992" w:type="dxa"/>
            <w:vAlign w:val="center"/>
          </w:tcPr>
          <w:p w14:paraId="5B83653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ACE7FF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3F10EFA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7C7360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0070B29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E81057A" w14:textId="77777777" w:rsidR="003B62E7" w:rsidRPr="0098216E" w:rsidRDefault="003B62E7">
            <w:pPr>
              <w:rPr>
                <w:rFonts w:asciiTheme="minorEastAsia" w:eastAsiaTheme="minorEastAsia" w:hAnsiTheme="minorEastAsia"/>
                <w:sz w:val="18"/>
                <w:szCs w:val="18"/>
              </w:rPr>
            </w:pPr>
          </w:p>
        </w:tc>
      </w:tr>
      <w:tr w:rsidR="003B62E7" w:rsidRPr="0098216E" w14:paraId="0EEA2819" w14:textId="77777777" w:rsidTr="0098216E">
        <w:trPr>
          <w:trHeight w:val="375"/>
          <w:jc w:val="center"/>
        </w:trPr>
        <w:tc>
          <w:tcPr>
            <w:tcW w:w="993" w:type="dxa"/>
            <w:vAlign w:val="center"/>
          </w:tcPr>
          <w:p w14:paraId="677FBA2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2A158F76"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助手姓名</w:t>
            </w:r>
          </w:p>
        </w:tc>
        <w:tc>
          <w:tcPr>
            <w:tcW w:w="1134" w:type="dxa"/>
            <w:vAlign w:val="center"/>
          </w:tcPr>
          <w:p w14:paraId="182D702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ZSXM</w:t>
            </w:r>
          </w:p>
        </w:tc>
        <w:tc>
          <w:tcPr>
            <w:tcW w:w="992" w:type="dxa"/>
            <w:vAlign w:val="center"/>
          </w:tcPr>
          <w:p w14:paraId="2234F45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48E9BD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4DFCCEE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769A91A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22D227F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3549522" w14:textId="77777777" w:rsidR="003B62E7" w:rsidRPr="0098216E" w:rsidRDefault="003B62E7">
            <w:pPr>
              <w:rPr>
                <w:rFonts w:asciiTheme="minorEastAsia" w:eastAsiaTheme="minorEastAsia" w:hAnsiTheme="minorEastAsia"/>
                <w:sz w:val="18"/>
                <w:szCs w:val="18"/>
              </w:rPr>
            </w:pPr>
          </w:p>
        </w:tc>
      </w:tr>
      <w:tr w:rsidR="003B62E7" w:rsidRPr="0098216E" w14:paraId="484A75CE" w14:textId="77777777" w:rsidTr="0098216E">
        <w:trPr>
          <w:trHeight w:val="375"/>
          <w:jc w:val="center"/>
        </w:trPr>
        <w:tc>
          <w:tcPr>
            <w:tcW w:w="993" w:type="dxa"/>
            <w:vAlign w:val="center"/>
          </w:tcPr>
          <w:p w14:paraId="48110C8A"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511AF295"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助手工号</w:t>
            </w:r>
          </w:p>
        </w:tc>
        <w:tc>
          <w:tcPr>
            <w:tcW w:w="1134" w:type="dxa"/>
            <w:vAlign w:val="center"/>
          </w:tcPr>
          <w:p w14:paraId="11D91FE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ZSGH</w:t>
            </w:r>
          </w:p>
        </w:tc>
        <w:tc>
          <w:tcPr>
            <w:tcW w:w="992" w:type="dxa"/>
            <w:vAlign w:val="center"/>
          </w:tcPr>
          <w:p w14:paraId="51AA090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032A4F0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0925A8F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4CED54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0DD910A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B618C26" w14:textId="77777777" w:rsidR="003B62E7" w:rsidRPr="0098216E" w:rsidRDefault="003B62E7">
            <w:pPr>
              <w:rPr>
                <w:rFonts w:asciiTheme="minorEastAsia" w:eastAsiaTheme="minorEastAsia" w:hAnsiTheme="minorEastAsia"/>
                <w:sz w:val="18"/>
                <w:szCs w:val="18"/>
              </w:rPr>
            </w:pPr>
          </w:p>
        </w:tc>
      </w:tr>
      <w:tr w:rsidR="003B62E7" w:rsidRPr="0098216E" w14:paraId="6B047F94" w14:textId="77777777" w:rsidTr="0098216E">
        <w:trPr>
          <w:trHeight w:val="375"/>
          <w:jc w:val="center"/>
        </w:trPr>
        <w:tc>
          <w:tcPr>
            <w:tcW w:w="993" w:type="dxa"/>
            <w:vAlign w:val="center"/>
          </w:tcPr>
          <w:p w14:paraId="6B963E2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7DDBEBC2"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护婴者姓名</w:t>
            </w:r>
          </w:p>
        </w:tc>
        <w:tc>
          <w:tcPr>
            <w:tcW w:w="1134" w:type="dxa"/>
            <w:vAlign w:val="center"/>
          </w:tcPr>
          <w:p w14:paraId="78F0604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HYZXM</w:t>
            </w:r>
          </w:p>
        </w:tc>
        <w:tc>
          <w:tcPr>
            <w:tcW w:w="992" w:type="dxa"/>
            <w:vAlign w:val="center"/>
          </w:tcPr>
          <w:p w14:paraId="38AB0FF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5902DC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5739FEB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66EDAC3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46F5805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34A78AE" w14:textId="77777777" w:rsidR="003B62E7" w:rsidRPr="0098216E" w:rsidRDefault="003B62E7">
            <w:pPr>
              <w:rPr>
                <w:rFonts w:asciiTheme="minorEastAsia" w:eastAsiaTheme="minorEastAsia" w:hAnsiTheme="minorEastAsia"/>
                <w:sz w:val="18"/>
                <w:szCs w:val="18"/>
              </w:rPr>
            </w:pPr>
          </w:p>
        </w:tc>
      </w:tr>
      <w:tr w:rsidR="003B62E7" w:rsidRPr="0098216E" w14:paraId="4139CF85" w14:textId="77777777" w:rsidTr="0098216E">
        <w:trPr>
          <w:trHeight w:val="375"/>
          <w:jc w:val="center"/>
        </w:trPr>
        <w:tc>
          <w:tcPr>
            <w:tcW w:w="993" w:type="dxa"/>
            <w:vAlign w:val="center"/>
          </w:tcPr>
          <w:p w14:paraId="269F3ED6"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463A6B23"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护婴者工号</w:t>
            </w:r>
          </w:p>
        </w:tc>
        <w:tc>
          <w:tcPr>
            <w:tcW w:w="1134" w:type="dxa"/>
            <w:vAlign w:val="center"/>
          </w:tcPr>
          <w:p w14:paraId="4A2CFDE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HYZGH</w:t>
            </w:r>
          </w:p>
        </w:tc>
        <w:tc>
          <w:tcPr>
            <w:tcW w:w="992" w:type="dxa"/>
            <w:vAlign w:val="center"/>
          </w:tcPr>
          <w:p w14:paraId="3B16294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C39EA1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34D5A29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2CC0DF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6941A28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1604623F" w14:textId="77777777" w:rsidR="003B62E7" w:rsidRPr="0098216E" w:rsidRDefault="003B62E7">
            <w:pPr>
              <w:rPr>
                <w:rFonts w:asciiTheme="minorEastAsia" w:eastAsiaTheme="minorEastAsia" w:hAnsiTheme="minorEastAsia"/>
                <w:sz w:val="18"/>
                <w:szCs w:val="18"/>
              </w:rPr>
            </w:pPr>
          </w:p>
        </w:tc>
      </w:tr>
      <w:tr w:rsidR="003B62E7" w:rsidRPr="0098216E" w14:paraId="06C3E4CC" w14:textId="77777777" w:rsidTr="0098216E">
        <w:trPr>
          <w:trHeight w:val="375"/>
          <w:jc w:val="center"/>
        </w:trPr>
        <w:tc>
          <w:tcPr>
            <w:tcW w:w="993" w:type="dxa"/>
            <w:vAlign w:val="center"/>
          </w:tcPr>
          <w:p w14:paraId="61DB09D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2B1565DB"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指导者姓名</w:t>
            </w:r>
          </w:p>
        </w:tc>
        <w:tc>
          <w:tcPr>
            <w:tcW w:w="1134" w:type="dxa"/>
            <w:vAlign w:val="center"/>
          </w:tcPr>
          <w:p w14:paraId="6EF159D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ZDZXM</w:t>
            </w:r>
          </w:p>
        </w:tc>
        <w:tc>
          <w:tcPr>
            <w:tcW w:w="992" w:type="dxa"/>
            <w:vAlign w:val="center"/>
          </w:tcPr>
          <w:p w14:paraId="3C10CB2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B4D56A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110312B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DF12D9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686E445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69413CBC" w14:textId="77777777" w:rsidR="003B62E7" w:rsidRPr="0098216E" w:rsidRDefault="003B62E7">
            <w:pPr>
              <w:rPr>
                <w:rFonts w:asciiTheme="minorEastAsia" w:eastAsiaTheme="minorEastAsia" w:hAnsiTheme="minorEastAsia"/>
                <w:sz w:val="18"/>
                <w:szCs w:val="18"/>
              </w:rPr>
            </w:pPr>
          </w:p>
        </w:tc>
      </w:tr>
      <w:tr w:rsidR="003B62E7" w:rsidRPr="0098216E" w14:paraId="04E52E9F" w14:textId="77777777" w:rsidTr="0098216E">
        <w:trPr>
          <w:trHeight w:val="375"/>
          <w:jc w:val="center"/>
        </w:trPr>
        <w:tc>
          <w:tcPr>
            <w:tcW w:w="993" w:type="dxa"/>
            <w:vAlign w:val="center"/>
          </w:tcPr>
          <w:p w14:paraId="242D1A30"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71526020"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指导者工号</w:t>
            </w:r>
          </w:p>
        </w:tc>
        <w:tc>
          <w:tcPr>
            <w:tcW w:w="1134" w:type="dxa"/>
            <w:vAlign w:val="center"/>
          </w:tcPr>
          <w:p w14:paraId="003EB0C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ZDZGH</w:t>
            </w:r>
          </w:p>
        </w:tc>
        <w:tc>
          <w:tcPr>
            <w:tcW w:w="992" w:type="dxa"/>
            <w:vAlign w:val="center"/>
          </w:tcPr>
          <w:p w14:paraId="00106D3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13B26F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25535C6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0A0C271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0F43641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276265B9" w14:textId="77777777" w:rsidR="003B62E7" w:rsidRPr="0098216E" w:rsidRDefault="003B62E7">
            <w:pPr>
              <w:rPr>
                <w:rFonts w:asciiTheme="minorEastAsia" w:eastAsiaTheme="minorEastAsia" w:hAnsiTheme="minorEastAsia"/>
                <w:sz w:val="18"/>
                <w:szCs w:val="18"/>
              </w:rPr>
            </w:pPr>
          </w:p>
        </w:tc>
      </w:tr>
      <w:tr w:rsidR="003B62E7" w:rsidRPr="0098216E" w14:paraId="20E86E49" w14:textId="77777777" w:rsidTr="0098216E">
        <w:trPr>
          <w:trHeight w:val="375"/>
          <w:jc w:val="center"/>
        </w:trPr>
        <w:tc>
          <w:tcPr>
            <w:tcW w:w="993" w:type="dxa"/>
            <w:vAlign w:val="center"/>
          </w:tcPr>
          <w:p w14:paraId="673A370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3F5D899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手术医生姓名</w:t>
            </w:r>
          </w:p>
        </w:tc>
        <w:tc>
          <w:tcPr>
            <w:tcW w:w="1134" w:type="dxa"/>
            <w:vAlign w:val="center"/>
          </w:tcPr>
          <w:p w14:paraId="027355D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SSYSQM</w:t>
            </w:r>
          </w:p>
        </w:tc>
        <w:tc>
          <w:tcPr>
            <w:tcW w:w="992" w:type="dxa"/>
            <w:vAlign w:val="center"/>
          </w:tcPr>
          <w:p w14:paraId="1DB114F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2D7E04E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568DD83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AADBEA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1678F23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38F16CD1" w14:textId="77777777" w:rsidR="003B62E7" w:rsidRPr="0098216E" w:rsidRDefault="003B62E7">
            <w:pPr>
              <w:rPr>
                <w:rFonts w:asciiTheme="minorEastAsia" w:eastAsiaTheme="minorEastAsia" w:hAnsiTheme="minorEastAsia"/>
                <w:sz w:val="18"/>
                <w:szCs w:val="18"/>
              </w:rPr>
            </w:pPr>
          </w:p>
        </w:tc>
      </w:tr>
      <w:tr w:rsidR="003B62E7" w:rsidRPr="0098216E" w14:paraId="099E94A8" w14:textId="77777777" w:rsidTr="0098216E">
        <w:trPr>
          <w:trHeight w:val="375"/>
          <w:jc w:val="center"/>
        </w:trPr>
        <w:tc>
          <w:tcPr>
            <w:tcW w:w="993" w:type="dxa"/>
            <w:vAlign w:val="center"/>
          </w:tcPr>
          <w:p w14:paraId="0FDBB0A0"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7A13B640"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手术医生工号</w:t>
            </w:r>
          </w:p>
        </w:tc>
        <w:tc>
          <w:tcPr>
            <w:tcW w:w="1134" w:type="dxa"/>
            <w:vAlign w:val="center"/>
          </w:tcPr>
          <w:p w14:paraId="6143A41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SSYSGH</w:t>
            </w:r>
          </w:p>
        </w:tc>
        <w:tc>
          <w:tcPr>
            <w:tcW w:w="992" w:type="dxa"/>
            <w:vAlign w:val="center"/>
          </w:tcPr>
          <w:p w14:paraId="7AFA12E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6B3923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11FC21D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0AC00B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31A52A4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2852C00E" w14:textId="77777777" w:rsidR="003B62E7" w:rsidRPr="0098216E" w:rsidRDefault="003B62E7">
            <w:pPr>
              <w:rPr>
                <w:rFonts w:asciiTheme="minorEastAsia" w:eastAsiaTheme="minorEastAsia" w:hAnsiTheme="minorEastAsia"/>
                <w:sz w:val="18"/>
                <w:szCs w:val="18"/>
              </w:rPr>
            </w:pPr>
          </w:p>
        </w:tc>
      </w:tr>
      <w:tr w:rsidR="003B62E7" w:rsidRPr="0098216E" w14:paraId="4A82DD4D" w14:textId="77777777" w:rsidTr="0098216E">
        <w:trPr>
          <w:trHeight w:val="375"/>
          <w:jc w:val="center"/>
        </w:trPr>
        <w:tc>
          <w:tcPr>
            <w:tcW w:w="993" w:type="dxa"/>
            <w:vAlign w:val="center"/>
          </w:tcPr>
          <w:p w14:paraId="23B9B40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263BE62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儿科医生姓名</w:t>
            </w:r>
          </w:p>
        </w:tc>
        <w:tc>
          <w:tcPr>
            <w:tcW w:w="1134" w:type="dxa"/>
            <w:vAlign w:val="center"/>
          </w:tcPr>
          <w:p w14:paraId="62F8504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EKYSQM</w:t>
            </w:r>
          </w:p>
        </w:tc>
        <w:tc>
          <w:tcPr>
            <w:tcW w:w="992" w:type="dxa"/>
            <w:vAlign w:val="center"/>
          </w:tcPr>
          <w:p w14:paraId="6B2DDC1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962103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2214D32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3F4D8A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332870E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31815ABD" w14:textId="77777777" w:rsidR="003B62E7" w:rsidRPr="0098216E" w:rsidRDefault="003B62E7">
            <w:pPr>
              <w:rPr>
                <w:rFonts w:asciiTheme="minorEastAsia" w:eastAsiaTheme="minorEastAsia" w:hAnsiTheme="minorEastAsia"/>
                <w:sz w:val="18"/>
                <w:szCs w:val="18"/>
              </w:rPr>
            </w:pPr>
          </w:p>
        </w:tc>
      </w:tr>
      <w:tr w:rsidR="003B62E7" w:rsidRPr="0098216E" w14:paraId="4E4E7D3D" w14:textId="77777777" w:rsidTr="0098216E">
        <w:trPr>
          <w:trHeight w:val="375"/>
          <w:jc w:val="center"/>
        </w:trPr>
        <w:tc>
          <w:tcPr>
            <w:tcW w:w="993" w:type="dxa"/>
            <w:vAlign w:val="center"/>
          </w:tcPr>
          <w:p w14:paraId="1970A83E"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11F32120"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儿科医生工号</w:t>
            </w:r>
          </w:p>
        </w:tc>
        <w:tc>
          <w:tcPr>
            <w:tcW w:w="1134" w:type="dxa"/>
            <w:vAlign w:val="center"/>
          </w:tcPr>
          <w:p w14:paraId="374A90D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EKYSGH</w:t>
            </w:r>
          </w:p>
        </w:tc>
        <w:tc>
          <w:tcPr>
            <w:tcW w:w="992" w:type="dxa"/>
            <w:vAlign w:val="center"/>
          </w:tcPr>
          <w:p w14:paraId="42A3FF4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2885C30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2E96C04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685B1F2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0AC6562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5E43191" w14:textId="77777777" w:rsidR="003B62E7" w:rsidRPr="0098216E" w:rsidRDefault="003B62E7">
            <w:pPr>
              <w:rPr>
                <w:rFonts w:asciiTheme="minorEastAsia" w:eastAsiaTheme="minorEastAsia" w:hAnsiTheme="minorEastAsia"/>
                <w:sz w:val="18"/>
                <w:szCs w:val="18"/>
              </w:rPr>
            </w:pPr>
          </w:p>
        </w:tc>
      </w:tr>
      <w:tr w:rsidR="003B62E7" w:rsidRPr="0098216E" w14:paraId="645034F9" w14:textId="77777777" w:rsidTr="0098216E">
        <w:trPr>
          <w:trHeight w:val="375"/>
          <w:jc w:val="center"/>
        </w:trPr>
        <w:tc>
          <w:tcPr>
            <w:tcW w:w="993" w:type="dxa"/>
            <w:vAlign w:val="center"/>
          </w:tcPr>
          <w:p w14:paraId="342766D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66A17CEE"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记录人员姓名</w:t>
            </w:r>
          </w:p>
        </w:tc>
        <w:tc>
          <w:tcPr>
            <w:tcW w:w="1134" w:type="dxa"/>
            <w:vAlign w:val="center"/>
          </w:tcPr>
          <w:p w14:paraId="5C42981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JLRYQM</w:t>
            </w:r>
          </w:p>
        </w:tc>
        <w:tc>
          <w:tcPr>
            <w:tcW w:w="992" w:type="dxa"/>
            <w:vAlign w:val="center"/>
          </w:tcPr>
          <w:p w14:paraId="01D19E3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61AEB6F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vAlign w:val="center"/>
          </w:tcPr>
          <w:p w14:paraId="06ADCA3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5432ADF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3747BED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5671BC43" w14:textId="77777777" w:rsidR="003B62E7" w:rsidRPr="0098216E" w:rsidRDefault="003B62E7">
            <w:pPr>
              <w:rPr>
                <w:rFonts w:asciiTheme="minorEastAsia" w:eastAsiaTheme="minorEastAsia" w:hAnsiTheme="minorEastAsia"/>
                <w:sz w:val="18"/>
                <w:szCs w:val="18"/>
              </w:rPr>
            </w:pPr>
          </w:p>
        </w:tc>
      </w:tr>
      <w:tr w:rsidR="003B62E7" w:rsidRPr="0098216E" w14:paraId="3478A505" w14:textId="77777777" w:rsidTr="0098216E">
        <w:trPr>
          <w:trHeight w:val="375"/>
          <w:jc w:val="center"/>
        </w:trPr>
        <w:tc>
          <w:tcPr>
            <w:tcW w:w="993" w:type="dxa"/>
            <w:vAlign w:val="center"/>
          </w:tcPr>
          <w:p w14:paraId="740D1E1A"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3648CFFF"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记录人员工号</w:t>
            </w:r>
          </w:p>
        </w:tc>
        <w:tc>
          <w:tcPr>
            <w:tcW w:w="1134" w:type="dxa"/>
            <w:vAlign w:val="center"/>
          </w:tcPr>
          <w:p w14:paraId="2260298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JLRYGH</w:t>
            </w:r>
          </w:p>
        </w:tc>
        <w:tc>
          <w:tcPr>
            <w:tcW w:w="992" w:type="dxa"/>
            <w:vAlign w:val="center"/>
          </w:tcPr>
          <w:p w14:paraId="5E26DDB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4157B7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vAlign w:val="center"/>
          </w:tcPr>
          <w:p w14:paraId="172F76D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12EE65A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vAlign w:val="center"/>
          </w:tcPr>
          <w:p w14:paraId="5EBD975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A6309B8" w14:textId="77777777" w:rsidR="003B62E7" w:rsidRPr="0098216E" w:rsidRDefault="003B62E7">
            <w:pPr>
              <w:rPr>
                <w:rFonts w:asciiTheme="minorEastAsia" w:eastAsiaTheme="minorEastAsia" w:hAnsiTheme="minorEastAsia"/>
                <w:sz w:val="18"/>
                <w:szCs w:val="18"/>
              </w:rPr>
            </w:pPr>
          </w:p>
        </w:tc>
      </w:tr>
      <w:tr w:rsidR="003B62E7" w:rsidRPr="0098216E" w14:paraId="2ACF8694" w14:textId="77777777" w:rsidTr="0098216E">
        <w:trPr>
          <w:trHeight w:val="375"/>
          <w:jc w:val="center"/>
        </w:trPr>
        <w:tc>
          <w:tcPr>
            <w:tcW w:w="993" w:type="dxa"/>
            <w:vAlign w:val="center"/>
          </w:tcPr>
          <w:p w14:paraId="135F8E1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29" w:type="dxa"/>
            <w:vAlign w:val="center"/>
          </w:tcPr>
          <w:p w14:paraId="53DB5AC1"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记录日期时间</w:t>
            </w:r>
          </w:p>
        </w:tc>
        <w:tc>
          <w:tcPr>
            <w:tcW w:w="1134" w:type="dxa"/>
            <w:vAlign w:val="center"/>
          </w:tcPr>
          <w:p w14:paraId="213579C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JLRQSJ</w:t>
            </w:r>
          </w:p>
        </w:tc>
        <w:tc>
          <w:tcPr>
            <w:tcW w:w="992" w:type="dxa"/>
            <w:vAlign w:val="center"/>
          </w:tcPr>
          <w:p w14:paraId="1B8C9A3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7C04CCD3" w14:textId="77777777" w:rsidR="003B62E7" w:rsidRPr="0098216E" w:rsidRDefault="003B62E7">
            <w:pPr>
              <w:widowControl/>
              <w:jc w:val="center"/>
              <w:rPr>
                <w:rFonts w:asciiTheme="minorEastAsia" w:eastAsiaTheme="minorEastAsia" w:hAnsiTheme="minorEastAsia"/>
                <w:sz w:val="18"/>
                <w:szCs w:val="18"/>
              </w:rPr>
            </w:pPr>
          </w:p>
        </w:tc>
        <w:tc>
          <w:tcPr>
            <w:tcW w:w="708" w:type="dxa"/>
            <w:vAlign w:val="center"/>
          </w:tcPr>
          <w:p w14:paraId="5F32B83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37D299C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256177A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73802C8" w14:textId="77777777" w:rsidR="003B62E7" w:rsidRPr="0098216E" w:rsidRDefault="003B62E7">
            <w:pPr>
              <w:rPr>
                <w:rFonts w:asciiTheme="minorEastAsia" w:eastAsiaTheme="minorEastAsia" w:hAnsiTheme="minorEastAsia"/>
                <w:sz w:val="18"/>
                <w:szCs w:val="18"/>
              </w:rPr>
            </w:pPr>
          </w:p>
        </w:tc>
      </w:tr>
      <w:tr w:rsidR="003B62E7" w:rsidRPr="0098216E" w14:paraId="1AE41A72" w14:textId="77777777" w:rsidTr="0098216E">
        <w:trPr>
          <w:trHeight w:val="375"/>
          <w:jc w:val="center"/>
        </w:trPr>
        <w:tc>
          <w:tcPr>
            <w:tcW w:w="993" w:type="dxa"/>
            <w:vAlign w:val="center"/>
          </w:tcPr>
          <w:p w14:paraId="766AA006"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7389F239"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数据上传时间</w:t>
            </w:r>
          </w:p>
        </w:tc>
        <w:tc>
          <w:tcPr>
            <w:tcW w:w="1134" w:type="dxa"/>
            <w:vAlign w:val="center"/>
          </w:tcPr>
          <w:p w14:paraId="0E1E723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SJSCSJ</w:t>
            </w:r>
          </w:p>
        </w:tc>
        <w:tc>
          <w:tcPr>
            <w:tcW w:w="992" w:type="dxa"/>
            <w:vAlign w:val="center"/>
          </w:tcPr>
          <w:p w14:paraId="4110650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2D0158A0" w14:textId="77777777" w:rsidR="003B62E7" w:rsidRPr="0098216E" w:rsidRDefault="003B62E7">
            <w:pPr>
              <w:widowControl/>
              <w:jc w:val="center"/>
              <w:rPr>
                <w:rFonts w:asciiTheme="minorEastAsia" w:eastAsiaTheme="minorEastAsia" w:hAnsiTheme="minorEastAsia"/>
                <w:sz w:val="18"/>
                <w:szCs w:val="18"/>
              </w:rPr>
            </w:pPr>
          </w:p>
        </w:tc>
        <w:tc>
          <w:tcPr>
            <w:tcW w:w="708" w:type="dxa"/>
            <w:vAlign w:val="center"/>
          </w:tcPr>
          <w:p w14:paraId="27B1AEB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center"/>
          </w:tcPr>
          <w:p w14:paraId="668986D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4506BB7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E520059" w14:textId="77777777" w:rsidR="003B62E7" w:rsidRPr="0098216E" w:rsidRDefault="003B62E7">
            <w:pPr>
              <w:rPr>
                <w:rFonts w:asciiTheme="minorEastAsia" w:eastAsiaTheme="minorEastAsia" w:hAnsiTheme="minorEastAsia"/>
                <w:sz w:val="18"/>
                <w:szCs w:val="18"/>
              </w:rPr>
            </w:pPr>
          </w:p>
        </w:tc>
      </w:tr>
      <w:tr w:rsidR="003B62E7" w:rsidRPr="0098216E" w14:paraId="23E9FD1B" w14:textId="77777777" w:rsidTr="0098216E">
        <w:trPr>
          <w:trHeight w:val="375"/>
          <w:jc w:val="center"/>
        </w:trPr>
        <w:tc>
          <w:tcPr>
            <w:tcW w:w="993" w:type="dxa"/>
            <w:vAlign w:val="center"/>
          </w:tcPr>
          <w:p w14:paraId="3BD73F29"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4B9EE721"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修改标志</w:t>
            </w:r>
          </w:p>
        </w:tc>
        <w:tc>
          <w:tcPr>
            <w:tcW w:w="1134" w:type="dxa"/>
            <w:vAlign w:val="center"/>
          </w:tcPr>
          <w:p w14:paraId="2A15B1A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XGBZ</w:t>
            </w:r>
          </w:p>
        </w:tc>
        <w:tc>
          <w:tcPr>
            <w:tcW w:w="992" w:type="dxa"/>
            <w:vAlign w:val="center"/>
          </w:tcPr>
          <w:p w14:paraId="1D4D5D9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3C0D12D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vAlign w:val="center"/>
          </w:tcPr>
          <w:p w14:paraId="5C99CFC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vAlign w:val="center"/>
          </w:tcPr>
          <w:p w14:paraId="13C3D15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w:t>
            </w:r>
          </w:p>
        </w:tc>
        <w:tc>
          <w:tcPr>
            <w:tcW w:w="709" w:type="dxa"/>
            <w:vAlign w:val="center"/>
          </w:tcPr>
          <w:p w14:paraId="5A41DEB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984" w:type="dxa"/>
            <w:vAlign w:val="center"/>
          </w:tcPr>
          <w:p w14:paraId="2C0A584B"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 xml:space="preserve">编码。0：正常、1：撤销； </w:t>
            </w:r>
          </w:p>
        </w:tc>
      </w:tr>
      <w:tr w:rsidR="003B62E7" w:rsidRPr="0098216E" w14:paraId="362E3B97" w14:textId="77777777" w:rsidTr="0098216E">
        <w:trPr>
          <w:trHeight w:val="375"/>
          <w:jc w:val="center"/>
        </w:trPr>
        <w:tc>
          <w:tcPr>
            <w:tcW w:w="993" w:type="dxa"/>
            <w:vAlign w:val="center"/>
          </w:tcPr>
          <w:p w14:paraId="629FAFB3"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23245D64"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预留一</w:t>
            </w:r>
          </w:p>
        </w:tc>
        <w:tc>
          <w:tcPr>
            <w:tcW w:w="1134" w:type="dxa"/>
            <w:vAlign w:val="center"/>
          </w:tcPr>
          <w:p w14:paraId="451F865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YLYL1</w:t>
            </w:r>
          </w:p>
        </w:tc>
        <w:tc>
          <w:tcPr>
            <w:tcW w:w="992" w:type="dxa"/>
            <w:vAlign w:val="center"/>
          </w:tcPr>
          <w:p w14:paraId="6572911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77355AD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128</w:t>
            </w:r>
          </w:p>
        </w:tc>
        <w:tc>
          <w:tcPr>
            <w:tcW w:w="708" w:type="dxa"/>
            <w:vAlign w:val="center"/>
          </w:tcPr>
          <w:p w14:paraId="54EA3C5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391916B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AN..128</w:t>
            </w:r>
          </w:p>
        </w:tc>
        <w:tc>
          <w:tcPr>
            <w:tcW w:w="709" w:type="dxa"/>
            <w:vAlign w:val="center"/>
          </w:tcPr>
          <w:p w14:paraId="128A41A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5D057A35"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为系统处理该数据而预留</w:t>
            </w:r>
          </w:p>
        </w:tc>
      </w:tr>
      <w:tr w:rsidR="003B62E7" w:rsidRPr="0098216E" w14:paraId="1C0D832F" w14:textId="77777777" w:rsidTr="0098216E">
        <w:trPr>
          <w:trHeight w:val="375"/>
          <w:jc w:val="center"/>
        </w:trPr>
        <w:tc>
          <w:tcPr>
            <w:tcW w:w="993" w:type="dxa"/>
            <w:vAlign w:val="center"/>
          </w:tcPr>
          <w:p w14:paraId="26B0DEC2" w14:textId="77777777" w:rsidR="003B62E7" w:rsidRPr="0098216E" w:rsidRDefault="003B62E7">
            <w:pPr>
              <w:widowControl/>
              <w:jc w:val="center"/>
              <w:rPr>
                <w:rFonts w:asciiTheme="minorEastAsia" w:eastAsiaTheme="minorEastAsia" w:hAnsiTheme="minorEastAsia"/>
                <w:sz w:val="18"/>
                <w:szCs w:val="18"/>
              </w:rPr>
            </w:pPr>
          </w:p>
        </w:tc>
        <w:tc>
          <w:tcPr>
            <w:tcW w:w="1229" w:type="dxa"/>
            <w:vAlign w:val="center"/>
          </w:tcPr>
          <w:p w14:paraId="6A5E7637"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预留二</w:t>
            </w:r>
          </w:p>
        </w:tc>
        <w:tc>
          <w:tcPr>
            <w:tcW w:w="1134" w:type="dxa"/>
            <w:vAlign w:val="center"/>
          </w:tcPr>
          <w:p w14:paraId="44EA0F9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YLYL2</w:t>
            </w:r>
          </w:p>
        </w:tc>
        <w:tc>
          <w:tcPr>
            <w:tcW w:w="992" w:type="dxa"/>
            <w:vAlign w:val="center"/>
          </w:tcPr>
          <w:p w14:paraId="62651E7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C4EE32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128</w:t>
            </w:r>
          </w:p>
        </w:tc>
        <w:tc>
          <w:tcPr>
            <w:tcW w:w="708" w:type="dxa"/>
            <w:vAlign w:val="center"/>
          </w:tcPr>
          <w:p w14:paraId="596CDE7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vAlign w:val="center"/>
          </w:tcPr>
          <w:p w14:paraId="409EE41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AN..128</w:t>
            </w:r>
          </w:p>
        </w:tc>
        <w:tc>
          <w:tcPr>
            <w:tcW w:w="709" w:type="dxa"/>
            <w:vAlign w:val="center"/>
          </w:tcPr>
          <w:p w14:paraId="2AA0A83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984" w:type="dxa"/>
            <w:vAlign w:val="center"/>
          </w:tcPr>
          <w:p w14:paraId="7062DEE2"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为系统处理该数据而预留</w:t>
            </w:r>
          </w:p>
        </w:tc>
      </w:tr>
    </w:tbl>
    <w:p w14:paraId="4D6E57F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说明：</w:t>
      </w:r>
    </w:p>
    <w:p w14:paraId="1D30CFC2" w14:textId="77777777" w:rsidR="003B62E7" w:rsidRPr="0098216E" w:rsidRDefault="00447626">
      <w:pPr>
        <w:numPr>
          <w:ilvl w:val="0"/>
          <w:numId w:val="29"/>
        </w:numPr>
        <w:rPr>
          <w:rFonts w:asciiTheme="minorEastAsia" w:eastAsiaTheme="minorEastAsia" w:hAnsiTheme="minorEastAsia"/>
          <w:sz w:val="18"/>
          <w:szCs w:val="18"/>
        </w:rPr>
      </w:pPr>
      <w:r w:rsidRPr="0098216E">
        <w:rPr>
          <w:rFonts w:asciiTheme="minorEastAsia" w:eastAsiaTheme="minorEastAsia" w:hAnsiTheme="minorEastAsia"/>
          <w:sz w:val="18"/>
          <w:szCs w:val="18"/>
        </w:rPr>
        <w:t>CV05.01.010会阴裂伤情况代码表</w:t>
      </w:r>
    </w:p>
    <w:tbl>
      <w:tblPr>
        <w:tblW w:w="84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0"/>
        <w:gridCol w:w="2934"/>
        <w:gridCol w:w="4350"/>
      </w:tblGrid>
      <w:tr w:rsidR="003B62E7" w:rsidRPr="0098216E" w14:paraId="12F3118D" w14:textId="77777777">
        <w:tc>
          <w:tcPr>
            <w:tcW w:w="1130" w:type="dxa"/>
            <w:tcBorders>
              <w:top w:val="single" w:sz="12" w:space="0" w:color="auto"/>
              <w:bottom w:val="single" w:sz="12" w:space="0" w:color="auto"/>
            </w:tcBorders>
          </w:tcPr>
          <w:p w14:paraId="749F0E14" w14:textId="77777777" w:rsidR="003B62E7" w:rsidRPr="0098216E" w:rsidRDefault="00447626">
            <w:pPr>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值</w:t>
            </w:r>
          </w:p>
        </w:tc>
        <w:tc>
          <w:tcPr>
            <w:tcW w:w="2934" w:type="dxa"/>
            <w:tcBorders>
              <w:top w:val="single" w:sz="12" w:space="0" w:color="auto"/>
              <w:bottom w:val="single" w:sz="12" w:space="0" w:color="auto"/>
            </w:tcBorders>
          </w:tcPr>
          <w:p w14:paraId="14EC15D8" w14:textId="77777777" w:rsidR="003B62E7" w:rsidRPr="0098216E" w:rsidRDefault="00447626">
            <w:pPr>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值含义</w:t>
            </w:r>
          </w:p>
        </w:tc>
        <w:tc>
          <w:tcPr>
            <w:tcW w:w="4350" w:type="dxa"/>
            <w:tcBorders>
              <w:top w:val="single" w:sz="12" w:space="0" w:color="auto"/>
              <w:bottom w:val="single" w:sz="12" w:space="0" w:color="auto"/>
            </w:tcBorders>
          </w:tcPr>
          <w:p w14:paraId="400ECD9F" w14:textId="77777777" w:rsidR="003B62E7" w:rsidRPr="0098216E" w:rsidRDefault="00447626">
            <w:pPr>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说明</w:t>
            </w:r>
          </w:p>
        </w:tc>
      </w:tr>
      <w:tr w:rsidR="003B62E7" w:rsidRPr="0098216E" w14:paraId="371261D0" w14:textId="77777777">
        <w:tc>
          <w:tcPr>
            <w:tcW w:w="1130" w:type="dxa"/>
            <w:tcBorders>
              <w:top w:val="single" w:sz="12" w:space="0" w:color="auto"/>
            </w:tcBorders>
            <w:vAlign w:val="center"/>
          </w:tcPr>
          <w:p w14:paraId="11F4F7F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2934" w:type="dxa"/>
            <w:tcBorders>
              <w:top w:val="single" w:sz="12" w:space="0" w:color="auto"/>
            </w:tcBorders>
            <w:vAlign w:val="center"/>
          </w:tcPr>
          <w:p w14:paraId="7DD95282"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无裂伤</w:t>
            </w:r>
          </w:p>
        </w:tc>
        <w:tc>
          <w:tcPr>
            <w:tcW w:w="4350" w:type="dxa"/>
            <w:tcBorders>
              <w:top w:val="single" w:sz="12" w:space="0" w:color="auto"/>
            </w:tcBorders>
            <w:vAlign w:val="bottom"/>
          </w:tcPr>
          <w:p w14:paraId="153F43A2" w14:textId="77777777" w:rsidR="003B62E7" w:rsidRPr="0098216E" w:rsidRDefault="003B62E7">
            <w:pPr>
              <w:rPr>
                <w:rFonts w:asciiTheme="minorEastAsia" w:eastAsiaTheme="minorEastAsia" w:hAnsiTheme="minorEastAsia"/>
                <w:sz w:val="18"/>
                <w:szCs w:val="18"/>
              </w:rPr>
            </w:pPr>
          </w:p>
        </w:tc>
      </w:tr>
      <w:tr w:rsidR="003B62E7" w:rsidRPr="0098216E" w14:paraId="5BBA9574" w14:textId="77777777">
        <w:tc>
          <w:tcPr>
            <w:tcW w:w="1130" w:type="dxa"/>
            <w:vAlign w:val="center"/>
          </w:tcPr>
          <w:p w14:paraId="573F38B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w:t>
            </w:r>
          </w:p>
        </w:tc>
        <w:tc>
          <w:tcPr>
            <w:tcW w:w="2934" w:type="dxa"/>
            <w:vAlign w:val="center"/>
          </w:tcPr>
          <w:p w14:paraId="2F706BC6"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Ⅰ°裂伤</w:t>
            </w:r>
          </w:p>
        </w:tc>
        <w:tc>
          <w:tcPr>
            <w:tcW w:w="4350" w:type="dxa"/>
            <w:vAlign w:val="bottom"/>
          </w:tcPr>
          <w:p w14:paraId="06E35EDA" w14:textId="77777777" w:rsidR="003B62E7" w:rsidRPr="0098216E" w:rsidRDefault="003B62E7">
            <w:pPr>
              <w:rPr>
                <w:rFonts w:asciiTheme="minorEastAsia" w:eastAsiaTheme="minorEastAsia" w:hAnsiTheme="minorEastAsia"/>
                <w:sz w:val="18"/>
                <w:szCs w:val="18"/>
              </w:rPr>
            </w:pPr>
          </w:p>
        </w:tc>
      </w:tr>
      <w:tr w:rsidR="003B62E7" w:rsidRPr="0098216E" w14:paraId="673845C6" w14:textId="77777777">
        <w:tc>
          <w:tcPr>
            <w:tcW w:w="1130" w:type="dxa"/>
            <w:vAlign w:val="center"/>
          </w:tcPr>
          <w:p w14:paraId="20046F3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3</w:t>
            </w:r>
          </w:p>
        </w:tc>
        <w:tc>
          <w:tcPr>
            <w:tcW w:w="2934" w:type="dxa"/>
            <w:vAlign w:val="center"/>
          </w:tcPr>
          <w:p w14:paraId="652A5B6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Ⅱ°裂伤</w:t>
            </w:r>
          </w:p>
        </w:tc>
        <w:tc>
          <w:tcPr>
            <w:tcW w:w="4350" w:type="dxa"/>
            <w:vAlign w:val="bottom"/>
          </w:tcPr>
          <w:p w14:paraId="25026062" w14:textId="77777777" w:rsidR="003B62E7" w:rsidRPr="0098216E" w:rsidRDefault="003B62E7">
            <w:pPr>
              <w:rPr>
                <w:rFonts w:asciiTheme="minorEastAsia" w:eastAsiaTheme="minorEastAsia" w:hAnsiTheme="minorEastAsia"/>
                <w:sz w:val="18"/>
                <w:szCs w:val="18"/>
              </w:rPr>
            </w:pPr>
          </w:p>
        </w:tc>
      </w:tr>
      <w:tr w:rsidR="003B62E7" w:rsidRPr="0098216E" w14:paraId="4361472E" w14:textId="77777777">
        <w:tc>
          <w:tcPr>
            <w:tcW w:w="1130" w:type="dxa"/>
            <w:vAlign w:val="center"/>
          </w:tcPr>
          <w:p w14:paraId="74D9A34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4</w:t>
            </w:r>
          </w:p>
        </w:tc>
        <w:tc>
          <w:tcPr>
            <w:tcW w:w="2934" w:type="dxa"/>
            <w:vAlign w:val="center"/>
          </w:tcPr>
          <w:p w14:paraId="5C59DFA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Ⅲ°裂伤</w:t>
            </w:r>
          </w:p>
        </w:tc>
        <w:tc>
          <w:tcPr>
            <w:tcW w:w="4350" w:type="dxa"/>
            <w:vAlign w:val="bottom"/>
          </w:tcPr>
          <w:p w14:paraId="7EE5725D" w14:textId="77777777" w:rsidR="003B62E7" w:rsidRPr="0098216E" w:rsidRDefault="003B62E7">
            <w:pPr>
              <w:rPr>
                <w:rFonts w:asciiTheme="minorEastAsia" w:eastAsiaTheme="minorEastAsia" w:hAnsiTheme="minorEastAsia"/>
                <w:sz w:val="18"/>
                <w:szCs w:val="18"/>
              </w:rPr>
            </w:pPr>
          </w:p>
        </w:tc>
      </w:tr>
      <w:tr w:rsidR="003B62E7" w:rsidRPr="0098216E" w14:paraId="447067A1" w14:textId="77777777">
        <w:tc>
          <w:tcPr>
            <w:tcW w:w="1130" w:type="dxa"/>
            <w:vAlign w:val="center"/>
          </w:tcPr>
          <w:p w14:paraId="05F4910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w:t>
            </w:r>
          </w:p>
        </w:tc>
        <w:tc>
          <w:tcPr>
            <w:tcW w:w="2934" w:type="dxa"/>
            <w:vAlign w:val="center"/>
          </w:tcPr>
          <w:p w14:paraId="126D2AF7"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会阴切开</w:t>
            </w:r>
          </w:p>
        </w:tc>
        <w:tc>
          <w:tcPr>
            <w:tcW w:w="4350" w:type="dxa"/>
            <w:vAlign w:val="bottom"/>
          </w:tcPr>
          <w:p w14:paraId="011602A7" w14:textId="77777777" w:rsidR="003B62E7" w:rsidRPr="0098216E" w:rsidRDefault="003B62E7">
            <w:pPr>
              <w:rPr>
                <w:rFonts w:asciiTheme="minorEastAsia" w:eastAsiaTheme="minorEastAsia" w:hAnsiTheme="minorEastAsia"/>
                <w:sz w:val="18"/>
                <w:szCs w:val="18"/>
              </w:rPr>
            </w:pPr>
          </w:p>
        </w:tc>
      </w:tr>
    </w:tbl>
    <w:p w14:paraId="274476B7" w14:textId="77777777" w:rsidR="003B62E7" w:rsidRDefault="00447626">
      <w:pPr>
        <w:pStyle w:val="21"/>
        <w:rPr>
          <w:rFonts w:ascii="仿宋_GB2312" w:eastAsia="仿宋_GB2312"/>
          <w:sz w:val="28"/>
          <w:szCs w:val="28"/>
        </w:rPr>
      </w:pPr>
      <w:r>
        <w:rPr>
          <w:rFonts w:ascii="仿宋_GB2312" w:eastAsia="仿宋_GB2312" w:hint="eastAsia"/>
          <w:sz w:val="28"/>
          <w:szCs w:val="28"/>
        </w:rPr>
        <w:t>阴道分娩新生儿情况（TB_EMR_YDFMXSEQK）</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134"/>
        <w:gridCol w:w="992"/>
        <w:gridCol w:w="709"/>
        <w:gridCol w:w="708"/>
        <w:gridCol w:w="851"/>
        <w:gridCol w:w="709"/>
        <w:gridCol w:w="1412"/>
      </w:tblGrid>
      <w:tr w:rsidR="003B62E7" w:rsidRPr="0098216E" w14:paraId="7CEBDE57" w14:textId="77777777" w:rsidTr="0098216E">
        <w:trPr>
          <w:jc w:val="center"/>
        </w:trPr>
        <w:tc>
          <w:tcPr>
            <w:tcW w:w="993" w:type="dxa"/>
            <w:tcBorders>
              <w:bottom w:val="single" w:sz="4" w:space="0" w:color="auto"/>
            </w:tcBorders>
            <w:shd w:val="clear" w:color="auto" w:fill="E0E0E0"/>
          </w:tcPr>
          <w:p w14:paraId="088B06A7"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数据元标识符</w:t>
            </w:r>
          </w:p>
        </w:tc>
        <w:tc>
          <w:tcPr>
            <w:tcW w:w="1276" w:type="dxa"/>
            <w:tcBorders>
              <w:bottom w:val="single" w:sz="4" w:space="0" w:color="auto"/>
            </w:tcBorders>
            <w:shd w:val="clear" w:color="auto" w:fill="E0E0E0"/>
            <w:vAlign w:val="center"/>
          </w:tcPr>
          <w:p w14:paraId="588AE2AC"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数据项</w:t>
            </w:r>
          </w:p>
        </w:tc>
        <w:tc>
          <w:tcPr>
            <w:tcW w:w="1134" w:type="dxa"/>
            <w:tcBorders>
              <w:bottom w:val="single" w:sz="4" w:space="0" w:color="auto"/>
            </w:tcBorders>
            <w:shd w:val="clear" w:color="auto" w:fill="E0E0E0"/>
            <w:vAlign w:val="center"/>
          </w:tcPr>
          <w:p w14:paraId="6326CE8D" w14:textId="77777777" w:rsidR="003B62E7" w:rsidRPr="0098216E" w:rsidRDefault="00447626" w:rsidP="0098216E">
            <w:pPr>
              <w:pStyle w:val="My"/>
              <w:spacing w:before="0" w:line="240" w:lineRule="auto"/>
              <w:ind w:leftChars="-49" w:left="-108" w:rightChars="-45" w:right="-99" w:firstLineChars="78" w:firstLine="141"/>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字段名</w:t>
            </w:r>
          </w:p>
        </w:tc>
        <w:tc>
          <w:tcPr>
            <w:tcW w:w="992" w:type="dxa"/>
            <w:tcBorders>
              <w:bottom w:val="single" w:sz="4" w:space="0" w:color="auto"/>
            </w:tcBorders>
            <w:shd w:val="clear" w:color="auto" w:fill="E0E0E0"/>
            <w:vAlign w:val="center"/>
          </w:tcPr>
          <w:p w14:paraId="62CEF0E8" w14:textId="77777777" w:rsidR="003B62E7" w:rsidRPr="0098216E" w:rsidRDefault="00447626">
            <w:pPr>
              <w:widowControl/>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数据类型</w:t>
            </w:r>
          </w:p>
        </w:tc>
        <w:tc>
          <w:tcPr>
            <w:tcW w:w="709" w:type="dxa"/>
            <w:tcBorders>
              <w:bottom w:val="single" w:sz="4" w:space="0" w:color="auto"/>
            </w:tcBorders>
            <w:shd w:val="clear" w:color="auto" w:fill="E0E0E0"/>
            <w:vAlign w:val="center"/>
          </w:tcPr>
          <w:p w14:paraId="37FCCD86" w14:textId="77777777" w:rsidR="003B62E7" w:rsidRPr="0098216E" w:rsidRDefault="00447626">
            <w:pPr>
              <w:widowControl/>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长度</w:t>
            </w:r>
          </w:p>
        </w:tc>
        <w:tc>
          <w:tcPr>
            <w:tcW w:w="708" w:type="dxa"/>
            <w:tcBorders>
              <w:bottom w:val="single" w:sz="4" w:space="0" w:color="auto"/>
            </w:tcBorders>
            <w:shd w:val="clear" w:color="auto" w:fill="E0E0E0"/>
          </w:tcPr>
          <w:p w14:paraId="78654DF7"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数据类型</w:t>
            </w:r>
          </w:p>
        </w:tc>
        <w:tc>
          <w:tcPr>
            <w:tcW w:w="851" w:type="dxa"/>
            <w:tcBorders>
              <w:bottom w:val="single" w:sz="4" w:space="0" w:color="auto"/>
            </w:tcBorders>
            <w:shd w:val="clear" w:color="auto" w:fill="E0E0E0"/>
          </w:tcPr>
          <w:p w14:paraId="616CF716"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表示格式</w:t>
            </w:r>
          </w:p>
        </w:tc>
        <w:tc>
          <w:tcPr>
            <w:tcW w:w="709" w:type="dxa"/>
            <w:tcBorders>
              <w:bottom w:val="single" w:sz="4" w:space="0" w:color="auto"/>
            </w:tcBorders>
            <w:shd w:val="clear" w:color="auto" w:fill="E0E0E0"/>
            <w:vAlign w:val="center"/>
          </w:tcPr>
          <w:p w14:paraId="2C4FF8A9"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填报要求</w:t>
            </w:r>
          </w:p>
        </w:tc>
        <w:tc>
          <w:tcPr>
            <w:tcW w:w="1412" w:type="dxa"/>
            <w:tcBorders>
              <w:bottom w:val="single" w:sz="4" w:space="0" w:color="auto"/>
            </w:tcBorders>
            <w:shd w:val="clear" w:color="auto" w:fill="E0E0E0"/>
            <w:vAlign w:val="center"/>
          </w:tcPr>
          <w:p w14:paraId="130333EE" w14:textId="77777777" w:rsidR="003B62E7" w:rsidRPr="0098216E" w:rsidRDefault="00447626">
            <w:pPr>
              <w:pStyle w:val="My"/>
              <w:spacing w:before="0" w:line="240" w:lineRule="auto"/>
              <w:ind w:firstLine="0"/>
              <w:jc w:val="center"/>
              <w:rPr>
                <w:rFonts w:asciiTheme="minorEastAsia" w:eastAsiaTheme="minorEastAsia" w:hAnsiTheme="minorEastAsia"/>
                <w:b/>
                <w:sz w:val="18"/>
                <w:szCs w:val="18"/>
              </w:rPr>
            </w:pPr>
            <w:r w:rsidRPr="0098216E">
              <w:rPr>
                <w:rFonts w:asciiTheme="minorEastAsia" w:eastAsiaTheme="minorEastAsia" w:hAnsiTheme="minorEastAsia"/>
                <w:b/>
                <w:sz w:val="18"/>
                <w:szCs w:val="18"/>
              </w:rPr>
              <w:t>说明</w:t>
            </w:r>
          </w:p>
        </w:tc>
      </w:tr>
      <w:tr w:rsidR="003B62E7" w:rsidRPr="0098216E" w14:paraId="729D4B24" w14:textId="77777777" w:rsidTr="0098216E">
        <w:trPr>
          <w:jc w:val="center"/>
        </w:trPr>
        <w:tc>
          <w:tcPr>
            <w:tcW w:w="993" w:type="dxa"/>
            <w:shd w:val="clear" w:color="auto" w:fill="FFCC99"/>
          </w:tcPr>
          <w:p w14:paraId="7FBDA83D" w14:textId="77777777" w:rsidR="003B62E7" w:rsidRPr="0098216E" w:rsidRDefault="003B62E7">
            <w:pPr>
              <w:jc w:val="center"/>
              <w:rPr>
                <w:rFonts w:asciiTheme="minorEastAsia" w:eastAsiaTheme="minorEastAsia" w:hAnsiTheme="minorEastAsia"/>
                <w:sz w:val="18"/>
                <w:szCs w:val="18"/>
              </w:rPr>
            </w:pPr>
          </w:p>
        </w:tc>
        <w:tc>
          <w:tcPr>
            <w:tcW w:w="1276" w:type="dxa"/>
            <w:shd w:val="clear" w:color="auto" w:fill="FFCC99"/>
            <w:vAlign w:val="center"/>
          </w:tcPr>
          <w:p w14:paraId="29EC1716"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医疗机构组织机构代码</w:t>
            </w:r>
          </w:p>
        </w:tc>
        <w:tc>
          <w:tcPr>
            <w:tcW w:w="1134" w:type="dxa"/>
            <w:shd w:val="clear" w:color="auto" w:fill="FFCC99"/>
            <w:vAlign w:val="center"/>
          </w:tcPr>
          <w:p w14:paraId="613E624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YLJGDM</w:t>
            </w:r>
          </w:p>
        </w:tc>
        <w:tc>
          <w:tcPr>
            <w:tcW w:w="992" w:type="dxa"/>
            <w:shd w:val="clear" w:color="auto" w:fill="FFCC99"/>
            <w:vAlign w:val="center"/>
          </w:tcPr>
          <w:p w14:paraId="314C71D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FFCC99"/>
            <w:vAlign w:val="center"/>
          </w:tcPr>
          <w:p w14:paraId="5CB731B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22</w:t>
            </w:r>
          </w:p>
        </w:tc>
        <w:tc>
          <w:tcPr>
            <w:tcW w:w="708" w:type="dxa"/>
            <w:shd w:val="clear" w:color="auto" w:fill="FFCC99"/>
            <w:vAlign w:val="center"/>
          </w:tcPr>
          <w:p w14:paraId="7AFB550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shd w:val="clear" w:color="auto" w:fill="FFCC99"/>
            <w:vAlign w:val="center"/>
          </w:tcPr>
          <w:p w14:paraId="16F9F10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AN..22</w:t>
            </w:r>
          </w:p>
        </w:tc>
        <w:tc>
          <w:tcPr>
            <w:tcW w:w="709" w:type="dxa"/>
            <w:shd w:val="clear" w:color="auto" w:fill="FFCC99"/>
            <w:vAlign w:val="center"/>
          </w:tcPr>
          <w:p w14:paraId="0DA1047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shd w:val="clear" w:color="auto" w:fill="FFCC99"/>
            <w:vAlign w:val="center"/>
          </w:tcPr>
          <w:p w14:paraId="75344DE5"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复合主键</w:t>
            </w:r>
          </w:p>
        </w:tc>
      </w:tr>
      <w:tr w:rsidR="003B62E7" w:rsidRPr="0098216E" w14:paraId="4FF6D999" w14:textId="77777777" w:rsidTr="0098216E">
        <w:trPr>
          <w:jc w:val="center"/>
        </w:trPr>
        <w:tc>
          <w:tcPr>
            <w:tcW w:w="993" w:type="dxa"/>
            <w:tcBorders>
              <w:bottom w:val="single" w:sz="4" w:space="0" w:color="auto"/>
            </w:tcBorders>
            <w:shd w:val="clear" w:color="auto" w:fill="FFCC99"/>
            <w:vAlign w:val="center"/>
          </w:tcPr>
          <w:p w14:paraId="1758952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lastRenderedPageBreak/>
              <w:t>DE01.00.008.00</w:t>
            </w:r>
          </w:p>
        </w:tc>
        <w:tc>
          <w:tcPr>
            <w:tcW w:w="1276" w:type="dxa"/>
            <w:tcBorders>
              <w:bottom w:val="single" w:sz="4" w:space="0" w:color="auto"/>
            </w:tcBorders>
            <w:shd w:val="clear" w:color="auto" w:fill="FFCC99"/>
            <w:vAlign w:val="center"/>
          </w:tcPr>
          <w:p w14:paraId="3C5E8A07"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新生儿记录流水号</w:t>
            </w:r>
          </w:p>
        </w:tc>
        <w:tc>
          <w:tcPr>
            <w:tcW w:w="1134" w:type="dxa"/>
            <w:tcBorders>
              <w:bottom w:val="single" w:sz="4" w:space="0" w:color="auto"/>
            </w:tcBorders>
            <w:shd w:val="clear" w:color="auto" w:fill="FFCC99"/>
            <w:vAlign w:val="center"/>
          </w:tcPr>
          <w:p w14:paraId="11E2035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XSEJLLSH</w:t>
            </w:r>
          </w:p>
        </w:tc>
        <w:tc>
          <w:tcPr>
            <w:tcW w:w="992" w:type="dxa"/>
            <w:tcBorders>
              <w:bottom w:val="single" w:sz="4" w:space="0" w:color="auto"/>
            </w:tcBorders>
            <w:shd w:val="clear" w:color="auto" w:fill="FFCC99"/>
            <w:vAlign w:val="center"/>
          </w:tcPr>
          <w:p w14:paraId="26A7D1F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tcBorders>
              <w:bottom w:val="single" w:sz="4" w:space="0" w:color="auto"/>
            </w:tcBorders>
            <w:shd w:val="clear" w:color="auto" w:fill="FFCC99"/>
            <w:vAlign w:val="center"/>
          </w:tcPr>
          <w:p w14:paraId="0F2DC526"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64</w:t>
            </w:r>
          </w:p>
        </w:tc>
        <w:tc>
          <w:tcPr>
            <w:tcW w:w="708" w:type="dxa"/>
            <w:tcBorders>
              <w:bottom w:val="single" w:sz="4" w:space="0" w:color="auto"/>
            </w:tcBorders>
            <w:shd w:val="clear" w:color="auto" w:fill="FFCC99"/>
          </w:tcPr>
          <w:p w14:paraId="69F0F7E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Borders>
              <w:bottom w:val="single" w:sz="4" w:space="0" w:color="auto"/>
            </w:tcBorders>
            <w:shd w:val="clear" w:color="auto" w:fill="FFCC99"/>
          </w:tcPr>
          <w:p w14:paraId="5C6436F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AN..64</w:t>
            </w:r>
          </w:p>
        </w:tc>
        <w:tc>
          <w:tcPr>
            <w:tcW w:w="709" w:type="dxa"/>
            <w:tcBorders>
              <w:bottom w:val="single" w:sz="4" w:space="0" w:color="auto"/>
            </w:tcBorders>
            <w:shd w:val="clear" w:color="auto" w:fill="FFCC99"/>
            <w:vAlign w:val="center"/>
          </w:tcPr>
          <w:p w14:paraId="0B9E2D0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tcBorders>
              <w:bottom w:val="single" w:sz="4" w:space="0" w:color="auto"/>
            </w:tcBorders>
            <w:shd w:val="clear" w:color="auto" w:fill="FFCC99"/>
            <w:vAlign w:val="center"/>
          </w:tcPr>
          <w:p w14:paraId="4E312F77"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复合主键</w:t>
            </w:r>
          </w:p>
        </w:tc>
      </w:tr>
      <w:tr w:rsidR="003B62E7" w:rsidRPr="0098216E" w14:paraId="10BB2627" w14:textId="77777777" w:rsidTr="0098216E">
        <w:trPr>
          <w:jc w:val="center"/>
        </w:trPr>
        <w:tc>
          <w:tcPr>
            <w:tcW w:w="993" w:type="dxa"/>
          </w:tcPr>
          <w:p w14:paraId="4C06959A" w14:textId="77777777" w:rsidR="003B62E7" w:rsidRPr="0098216E" w:rsidRDefault="003B62E7">
            <w:pPr>
              <w:widowControl/>
              <w:jc w:val="center"/>
              <w:rPr>
                <w:rFonts w:asciiTheme="minorEastAsia" w:eastAsiaTheme="minorEastAsia" w:hAnsiTheme="minorEastAsia"/>
                <w:sz w:val="18"/>
                <w:szCs w:val="18"/>
              </w:rPr>
            </w:pPr>
          </w:p>
        </w:tc>
        <w:tc>
          <w:tcPr>
            <w:tcW w:w="1276" w:type="dxa"/>
            <w:shd w:val="clear" w:color="auto" w:fill="auto"/>
            <w:vAlign w:val="center"/>
          </w:tcPr>
          <w:p w14:paraId="33A618AD"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卡号</w:t>
            </w:r>
          </w:p>
        </w:tc>
        <w:tc>
          <w:tcPr>
            <w:tcW w:w="1134" w:type="dxa"/>
            <w:shd w:val="clear" w:color="auto" w:fill="auto"/>
            <w:vAlign w:val="center"/>
          </w:tcPr>
          <w:p w14:paraId="060D75A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KH</w:t>
            </w:r>
          </w:p>
        </w:tc>
        <w:tc>
          <w:tcPr>
            <w:tcW w:w="992" w:type="dxa"/>
            <w:shd w:val="clear" w:color="auto" w:fill="auto"/>
            <w:vAlign w:val="center"/>
          </w:tcPr>
          <w:p w14:paraId="4D66274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62FCE84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64</w:t>
            </w:r>
          </w:p>
        </w:tc>
        <w:tc>
          <w:tcPr>
            <w:tcW w:w="708" w:type="dxa"/>
          </w:tcPr>
          <w:p w14:paraId="1B684C8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0B4BC0B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AN..64</w:t>
            </w:r>
          </w:p>
        </w:tc>
        <w:tc>
          <w:tcPr>
            <w:tcW w:w="709" w:type="dxa"/>
            <w:shd w:val="clear" w:color="auto" w:fill="auto"/>
            <w:vAlign w:val="center"/>
          </w:tcPr>
          <w:p w14:paraId="742DDE4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shd w:val="clear" w:color="auto" w:fill="auto"/>
            <w:vAlign w:val="center"/>
          </w:tcPr>
          <w:p w14:paraId="1EB494BF" w14:textId="77777777" w:rsidR="003B62E7" w:rsidRPr="0098216E" w:rsidRDefault="003B62E7">
            <w:pPr>
              <w:widowControl/>
              <w:rPr>
                <w:rFonts w:asciiTheme="minorEastAsia" w:eastAsiaTheme="minorEastAsia" w:hAnsiTheme="minorEastAsia"/>
                <w:sz w:val="18"/>
                <w:szCs w:val="18"/>
              </w:rPr>
            </w:pPr>
          </w:p>
        </w:tc>
      </w:tr>
      <w:tr w:rsidR="003B62E7" w:rsidRPr="0098216E" w14:paraId="66460CA8" w14:textId="77777777" w:rsidTr="0098216E">
        <w:trPr>
          <w:jc w:val="center"/>
        </w:trPr>
        <w:tc>
          <w:tcPr>
            <w:tcW w:w="993" w:type="dxa"/>
          </w:tcPr>
          <w:p w14:paraId="76B35392" w14:textId="77777777" w:rsidR="003B62E7" w:rsidRPr="0098216E" w:rsidRDefault="003B62E7">
            <w:pPr>
              <w:widowControl/>
              <w:jc w:val="center"/>
              <w:rPr>
                <w:rFonts w:asciiTheme="minorEastAsia" w:eastAsiaTheme="minorEastAsia" w:hAnsiTheme="minorEastAsia"/>
                <w:sz w:val="18"/>
                <w:szCs w:val="18"/>
              </w:rPr>
            </w:pPr>
          </w:p>
        </w:tc>
        <w:tc>
          <w:tcPr>
            <w:tcW w:w="1276" w:type="dxa"/>
            <w:shd w:val="clear" w:color="auto" w:fill="auto"/>
            <w:vAlign w:val="center"/>
          </w:tcPr>
          <w:p w14:paraId="589A0B16"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卡类型</w:t>
            </w:r>
          </w:p>
        </w:tc>
        <w:tc>
          <w:tcPr>
            <w:tcW w:w="1134" w:type="dxa"/>
            <w:shd w:val="clear" w:color="auto" w:fill="auto"/>
            <w:vAlign w:val="center"/>
          </w:tcPr>
          <w:p w14:paraId="28A83F5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KLX</w:t>
            </w:r>
          </w:p>
        </w:tc>
        <w:tc>
          <w:tcPr>
            <w:tcW w:w="992" w:type="dxa"/>
            <w:shd w:val="clear" w:color="auto" w:fill="auto"/>
            <w:vAlign w:val="center"/>
          </w:tcPr>
          <w:p w14:paraId="5993634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0654266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16</w:t>
            </w:r>
          </w:p>
        </w:tc>
        <w:tc>
          <w:tcPr>
            <w:tcW w:w="708" w:type="dxa"/>
          </w:tcPr>
          <w:p w14:paraId="6552438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tcPr>
          <w:p w14:paraId="1FF5E43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AN..16</w:t>
            </w:r>
          </w:p>
        </w:tc>
        <w:tc>
          <w:tcPr>
            <w:tcW w:w="709" w:type="dxa"/>
            <w:shd w:val="clear" w:color="auto" w:fill="auto"/>
            <w:vAlign w:val="center"/>
          </w:tcPr>
          <w:p w14:paraId="3740FF1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shd w:val="clear" w:color="auto" w:fill="auto"/>
            <w:vAlign w:val="center"/>
          </w:tcPr>
          <w:p w14:paraId="538667B9"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见住院患者信息表说明(1)</w:t>
            </w:r>
          </w:p>
        </w:tc>
      </w:tr>
      <w:tr w:rsidR="003B62E7" w:rsidRPr="0098216E" w14:paraId="178733C6" w14:textId="77777777" w:rsidTr="0098216E">
        <w:trPr>
          <w:jc w:val="center"/>
        </w:trPr>
        <w:tc>
          <w:tcPr>
            <w:tcW w:w="993" w:type="dxa"/>
            <w:vAlign w:val="center"/>
          </w:tcPr>
          <w:p w14:paraId="28606AD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DE01.00.008.00</w:t>
            </w:r>
          </w:p>
        </w:tc>
        <w:tc>
          <w:tcPr>
            <w:tcW w:w="1276" w:type="dxa"/>
            <w:shd w:val="clear" w:color="auto" w:fill="auto"/>
            <w:vAlign w:val="center"/>
          </w:tcPr>
          <w:p w14:paraId="15EE88FA"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阴道分娩记录流水号</w:t>
            </w:r>
          </w:p>
        </w:tc>
        <w:tc>
          <w:tcPr>
            <w:tcW w:w="1134" w:type="dxa"/>
            <w:shd w:val="clear" w:color="auto" w:fill="auto"/>
            <w:vAlign w:val="center"/>
          </w:tcPr>
          <w:p w14:paraId="7B09A95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YDFMJLLSH</w:t>
            </w:r>
          </w:p>
        </w:tc>
        <w:tc>
          <w:tcPr>
            <w:tcW w:w="992" w:type="dxa"/>
            <w:shd w:val="clear" w:color="auto" w:fill="auto"/>
            <w:vAlign w:val="center"/>
          </w:tcPr>
          <w:p w14:paraId="3CB3977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50C5ED0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64</w:t>
            </w:r>
          </w:p>
        </w:tc>
        <w:tc>
          <w:tcPr>
            <w:tcW w:w="708" w:type="dxa"/>
          </w:tcPr>
          <w:p w14:paraId="5422B54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5291442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AN..64</w:t>
            </w:r>
          </w:p>
        </w:tc>
        <w:tc>
          <w:tcPr>
            <w:tcW w:w="709" w:type="dxa"/>
            <w:shd w:val="clear" w:color="auto" w:fill="auto"/>
            <w:vAlign w:val="center"/>
          </w:tcPr>
          <w:p w14:paraId="29F154F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shd w:val="clear" w:color="auto" w:fill="auto"/>
            <w:vAlign w:val="center"/>
          </w:tcPr>
          <w:p w14:paraId="2A54EFFB"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阴道分娩记录流水号</w:t>
            </w:r>
          </w:p>
        </w:tc>
      </w:tr>
      <w:tr w:rsidR="003B62E7" w:rsidRPr="0098216E" w14:paraId="422E9C49" w14:textId="77777777" w:rsidTr="0098216E">
        <w:trPr>
          <w:jc w:val="center"/>
        </w:trPr>
        <w:tc>
          <w:tcPr>
            <w:tcW w:w="993" w:type="dxa"/>
            <w:vAlign w:val="center"/>
          </w:tcPr>
          <w:p w14:paraId="38D9E04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DE01.00.014.00</w:t>
            </w:r>
          </w:p>
        </w:tc>
        <w:tc>
          <w:tcPr>
            <w:tcW w:w="1276" w:type="dxa"/>
            <w:shd w:val="clear" w:color="auto" w:fill="auto"/>
            <w:vAlign w:val="center"/>
          </w:tcPr>
          <w:p w14:paraId="197D400F"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住院就诊流水号</w:t>
            </w:r>
          </w:p>
        </w:tc>
        <w:tc>
          <w:tcPr>
            <w:tcW w:w="1134" w:type="dxa"/>
            <w:shd w:val="clear" w:color="auto" w:fill="auto"/>
            <w:vAlign w:val="center"/>
          </w:tcPr>
          <w:p w14:paraId="750F517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ZYJZLSH</w:t>
            </w:r>
          </w:p>
        </w:tc>
        <w:tc>
          <w:tcPr>
            <w:tcW w:w="992" w:type="dxa"/>
            <w:shd w:val="clear" w:color="auto" w:fill="auto"/>
            <w:vAlign w:val="center"/>
          </w:tcPr>
          <w:p w14:paraId="67B64B0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5768457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tcPr>
          <w:p w14:paraId="563EF4B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483E4F8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AN..50</w:t>
            </w:r>
          </w:p>
        </w:tc>
        <w:tc>
          <w:tcPr>
            <w:tcW w:w="709" w:type="dxa"/>
            <w:shd w:val="clear" w:color="auto" w:fill="auto"/>
            <w:vAlign w:val="center"/>
          </w:tcPr>
          <w:p w14:paraId="197D68A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shd w:val="clear" w:color="auto" w:fill="auto"/>
            <w:vAlign w:val="center"/>
          </w:tcPr>
          <w:p w14:paraId="7B247F25"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患者每次住院的院内唯一标识号</w:t>
            </w:r>
          </w:p>
        </w:tc>
      </w:tr>
      <w:tr w:rsidR="003B62E7" w:rsidRPr="0098216E" w14:paraId="3A1AF5F6" w14:textId="77777777" w:rsidTr="0098216E">
        <w:trPr>
          <w:jc w:val="center"/>
        </w:trPr>
        <w:tc>
          <w:tcPr>
            <w:tcW w:w="993" w:type="dxa"/>
            <w:vAlign w:val="center"/>
          </w:tcPr>
          <w:p w14:paraId="112E817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DE01.00.014.00</w:t>
            </w:r>
          </w:p>
        </w:tc>
        <w:tc>
          <w:tcPr>
            <w:tcW w:w="1276" w:type="dxa"/>
            <w:shd w:val="clear" w:color="auto" w:fill="auto"/>
            <w:vAlign w:val="center"/>
          </w:tcPr>
          <w:p w14:paraId="4028E5F4"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住院号</w:t>
            </w:r>
          </w:p>
        </w:tc>
        <w:tc>
          <w:tcPr>
            <w:tcW w:w="1134" w:type="dxa"/>
            <w:shd w:val="clear" w:color="auto" w:fill="auto"/>
            <w:vAlign w:val="center"/>
          </w:tcPr>
          <w:p w14:paraId="7C0A9EE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ZYH</w:t>
            </w:r>
          </w:p>
        </w:tc>
        <w:tc>
          <w:tcPr>
            <w:tcW w:w="992" w:type="dxa"/>
            <w:shd w:val="clear" w:color="auto" w:fill="auto"/>
            <w:vAlign w:val="center"/>
          </w:tcPr>
          <w:p w14:paraId="3E7FC96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475E766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18</w:t>
            </w:r>
          </w:p>
        </w:tc>
        <w:tc>
          <w:tcPr>
            <w:tcW w:w="708" w:type="dxa"/>
          </w:tcPr>
          <w:p w14:paraId="0DF1C65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0F526E1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AN..18</w:t>
            </w:r>
          </w:p>
        </w:tc>
        <w:tc>
          <w:tcPr>
            <w:tcW w:w="709" w:type="dxa"/>
            <w:shd w:val="clear" w:color="auto" w:fill="auto"/>
            <w:vAlign w:val="center"/>
          </w:tcPr>
          <w:p w14:paraId="68563F9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shd w:val="clear" w:color="auto" w:fill="auto"/>
            <w:vAlign w:val="center"/>
          </w:tcPr>
          <w:p w14:paraId="4FD1AE5D" w14:textId="77777777" w:rsidR="003B62E7" w:rsidRPr="0098216E" w:rsidRDefault="003B62E7">
            <w:pPr>
              <w:widowControl/>
              <w:rPr>
                <w:rFonts w:asciiTheme="minorEastAsia" w:eastAsiaTheme="minorEastAsia" w:hAnsiTheme="minorEastAsia"/>
                <w:sz w:val="18"/>
                <w:szCs w:val="18"/>
              </w:rPr>
            </w:pPr>
          </w:p>
        </w:tc>
      </w:tr>
      <w:tr w:rsidR="003B62E7" w:rsidRPr="0098216E" w14:paraId="387B29AC" w14:textId="77777777" w:rsidTr="0098216E">
        <w:trPr>
          <w:trHeight w:val="413"/>
          <w:jc w:val="center"/>
        </w:trPr>
        <w:tc>
          <w:tcPr>
            <w:tcW w:w="993" w:type="dxa"/>
            <w:vAlign w:val="center"/>
          </w:tcPr>
          <w:p w14:paraId="375A9F7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DE02.01.039.00</w:t>
            </w:r>
          </w:p>
        </w:tc>
        <w:tc>
          <w:tcPr>
            <w:tcW w:w="1276" w:type="dxa"/>
            <w:vAlign w:val="center"/>
          </w:tcPr>
          <w:p w14:paraId="2AA5059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产妇姓名</w:t>
            </w:r>
          </w:p>
        </w:tc>
        <w:tc>
          <w:tcPr>
            <w:tcW w:w="1134" w:type="dxa"/>
            <w:vAlign w:val="center"/>
          </w:tcPr>
          <w:p w14:paraId="17D4CF9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CFXM</w:t>
            </w:r>
          </w:p>
        </w:tc>
        <w:tc>
          <w:tcPr>
            <w:tcW w:w="992" w:type="dxa"/>
            <w:vAlign w:val="center"/>
          </w:tcPr>
          <w:p w14:paraId="5A2BD9B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shd w:val="clear" w:color="auto" w:fill="auto"/>
            <w:vAlign w:val="center"/>
          </w:tcPr>
          <w:p w14:paraId="5F4C653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50</w:t>
            </w:r>
          </w:p>
        </w:tc>
        <w:tc>
          <w:tcPr>
            <w:tcW w:w="708" w:type="dxa"/>
          </w:tcPr>
          <w:p w14:paraId="10D32AF3"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10236274"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A..50</w:t>
            </w:r>
          </w:p>
        </w:tc>
        <w:tc>
          <w:tcPr>
            <w:tcW w:w="709" w:type="dxa"/>
            <w:vAlign w:val="center"/>
          </w:tcPr>
          <w:p w14:paraId="3884BC21" w14:textId="77777777" w:rsidR="003B62E7" w:rsidRPr="0098216E" w:rsidRDefault="00447626">
            <w:pPr>
              <w:adjustRightInd w:val="0"/>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57321C79" w14:textId="77777777" w:rsidR="003B62E7" w:rsidRPr="0098216E" w:rsidRDefault="003B62E7">
            <w:pPr>
              <w:rPr>
                <w:rFonts w:asciiTheme="minorEastAsia" w:eastAsiaTheme="minorEastAsia" w:hAnsiTheme="minorEastAsia"/>
                <w:sz w:val="18"/>
                <w:szCs w:val="18"/>
              </w:rPr>
            </w:pPr>
          </w:p>
        </w:tc>
      </w:tr>
      <w:tr w:rsidR="003B62E7" w:rsidRPr="0098216E" w14:paraId="753DD5DE" w14:textId="77777777" w:rsidTr="0098216E">
        <w:trPr>
          <w:trHeight w:val="375"/>
          <w:jc w:val="center"/>
        </w:trPr>
        <w:tc>
          <w:tcPr>
            <w:tcW w:w="993" w:type="dxa"/>
            <w:vAlign w:val="center"/>
          </w:tcPr>
          <w:p w14:paraId="67FA6B8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DE02.01.040.00</w:t>
            </w:r>
          </w:p>
        </w:tc>
        <w:tc>
          <w:tcPr>
            <w:tcW w:w="1276" w:type="dxa"/>
            <w:vAlign w:val="center"/>
          </w:tcPr>
          <w:p w14:paraId="0CFCBF5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新生儿性别代码</w:t>
            </w:r>
          </w:p>
        </w:tc>
        <w:tc>
          <w:tcPr>
            <w:tcW w:w="1134" w:type="dxa"/>
            <w:vAlign w:val="center"/>
          </w:tcPr>
          <w:p w14:paraId="574437A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XSEXBDM</w:t>
            </w:r>
          </w:p>
        </w:tc>
        <w:tc>
          <w:tcPr>
            <w:tcW w:w="992" w:type="dxa"/>
            <w:vAlign w:val="center"/>
          </w:tcPr>
          <w:p w14:paraId="6F17E87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033E258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tcPr>
          <w:p w14:paraId="02326F1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tcPr>
          <w:p w14:paraId="63DD281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w:t>
            </w:r>
          </w:p>
        </w:tc>
        <w:tc>
          <w:tcPr>
            <w:tcW w:w="709" w:type="dxa"/>
            <w:vAlign w:val="center"/>
          </w:tcPr>
          <w:p w14:paraId="3657DD8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63DB75A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GB/T2261.1—2003</w:t>
            </w:r>
          </w:p>
        </w:tc>
      </w:tr>
      <w:tr w:rsidR="003B62E7" w:rsidRPr="0098216E" w14:paraId="69E05814" w14:textId="77777777" w:rsidTr="0098216E">
        <w:trPr>
          <w:trHeight w:val="375"/>
          <w:jc w:val="center"/>
        </w:trPr>
        <w:tc>
          <w:tcPr>
            <w:tcW w:w="993" w:type="dxa"/>
            <w:vAlign w:val="center"/>
          </w:tcPr>
          <w:p w14:paraId="6042A10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DE04.10.019.00</w:t>
            </w:r>
          </w:p>
        </w:tc>
        <w:tc>
          <w:tcPr>
            <w:tcW w:w="1276" w:type="dxa"/>
            <w:vAlign w:val="center"/>
          </w:tcPr>
          <w:p w14:paraId="77297637"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新生儿出生体重(g)</w:t>
            </w:r>
          </w:p>
        </w:tc>
        <w:tc>
          <w:tcPr>
            <w:tcW w:w="1134" w:type="dxa"/>
            <w:vAlign w:val="center"/>
          </w:tcPr>
          <w:p w14:paraId="0CA91DE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XSECSTZ</w:t>
            </w:r>
          </w:p>
        </w:tc>
        <w:tc>
          <w:tcPr>
            <w:tcW w:w="992" w:type="dxa"/>
            <w:vAlign w:val="center"/>
          </w:tcPr>
          <w:p w14:paraId="4EED25E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7AD4A40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4</w:t>
            </w:r>
          </w:p>
        </w:tc>
        <w:tc>
          <w:tcPr>
            <w:tcW w:w="708" w:type="dxa"/>
          </w:tcPr>
          <w:p w14:paraId="4AA488F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tcPr>
          <w:p w14:paraId="2527340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N2..4</w:t>
            </w:r>
          </w:p>
        </w:tc>
        <w:tc>
          <w:tcPr>
            <w:tcW w:w="709" w:type="dxa"/>
            <w:vAlign w:val="center"/>
          </w:tcPr>
          <w:p w14:paraId="6C0421F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75982C17" w14:textId="77777777" w:rsidR="003B62E7" w:rsidRPr="0098216E" w:rsidRDefault="003B62E7">
            <w:pPr>
              <w:rPr>
                <w:rFonts w:asciiTheme="minorEastAsia" w:eastAsiaTheme="minorEastAsia" w:hAnsiTheme="minorEastAsia"/>
                <w:sz w:val="18"/>
                <w:szCs w:val="18"/>
              </w:rPr>
            </w:pPr>
          </w:p>
        </w:tc>
      </w:tr>
      <w:tr w:rsidR="003B62E7" w:rsidRPr="0098216E" w14:paraId="6439DF1F" w14:textId="77777777" w:rsidTr="0098216E">
        <w:trPr>
          <w:trHeight w:val="375"/>
          <w:jc w:val="center"/>
        </w:trPr>
        <w:tc>
          <w:tcPr>
            <w:tcW w:w="993" w:type="dxa"/>
            <w:vAlign w:val="center"/>
          </w:tcPr>
          <w:p w14:paraId="5E9FDC7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DE04.10.018.00</w:t>
            </w:r>
          </w:p>
        </w:tc>
        <w:tc>
          <w:tcPr>
            <w:tcW w:w="1276" w:type="dxa"/>
            <w:vAlign w:val="center"/>
          </w:tcPr>
          <w:p w14:paraId="35DAB6D3"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新生儿出生身长(cm)</w:t>
            </w:r>
          </w:p>
        </w:tc>
        <w:tc>
          <w:tcPr>
            <w:tcW w:w="1134" w:type="dxa"/>
            <w:vAlign w:val="center"/>
          </w:tcPr>
          <w:p w14:paraId="22A4897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XSECSG</w:t>
            </w:r>
          </w:p>
        </w:tc>
        <w:tc>
          <w:tcPr>
            <w:tcW w:w="992" w:type="dxa"/>
            <w:vAlign w:val="center"/>
          </w:tcPr>
          <w:p w14:paraId="1D3A07F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564FC2D4"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5,1</w:t>
            </w:r>
          </w:p>
        </w:tc>
        <w:tc>
          <w:tcPr>
            <w:tcW w:w="708" w:type="dxa"/>
          </w:tcPr>
          <w:p w14:paraId="4CF218C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tcPr>
          <w:p w14:paraId="7EAD7B5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N4..5,1</w:t>
            </w:r>
          </w:p>
        </w:tc>
        <w:tc>
          <w:tcPr>
            <w:tcW w:w="709" w:type="dxa"/>
            <w:vAlign w:val="center"/>
          </w:tcPr>
          <w:p w14:paraId="606255E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37877FAD" w14:textId="77777777" w:rsidR="003B62E7" w:rsidRPr="0098216E" w:rsidRDefault="003B62E7">
            <w:pPr>
              <w:rPr>
                <w:rFonts w:asciiTheme="minorEastAsia" w:eastAsiaTheme="minorEastAsia" w:hAnsiTheme="minorEastAsia"/>
                <w:sz w:val="18"/>
                <w:szCs w:val="18"/>
              </w:rPr>
            </w:pPr>
          </w:p>
        </w:tc>
      </w:tr>
      <w:tr w:rsidR="003B62E7" w:rsidRPr="0098216E" w14:paraId="6A6E2E3B" w14:textId="77777777" w:rsidTr="0098216E">
        <w:trPr>
          <w:trHeight w:val="375"/>
          <w:jc w:val="center"/>
        </w:trPr>
        <w:tc>
          <w:tcPr>
            <w:tcW w:w="993" w:type="dxa"/>
            <w:vAlign w:val="center"/>
          </w:tcPr>
          <w:p w14:paraId="1B3188D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DE02.01.014.00</w:t>
            </w:r>
          </w:p>
        </w:tc>
        <w:tc>
          <w:tcPr>
            <w:tcW w:w="1276" w:type="dxa"/>
            <w:vAlign w:val="center"/>
          </w:tcPr>
          <w:p w14:paraId="565BA57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新生儿出生日期时间</w:t>
            </w:r>
          </w:p>
        </w:tc>
        <w:tc>
          <w:tcPr>
            <w:tcW w:w="1134" w:type="dxa"/>
            <w:vAlign w:val="center"/>
          </w:tcPr>
          <w:p w14:paraId="14E81F7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XSRCSRQSJ</w:t>
            </w:r>
          </w:p>
        </w:tc>
        <w:tc>
          <w:tcPr>
            <w:tcW w:w="992" w:type="dxa"/>
            <w:vAlign w:val="center"/>
          </w:tcPr>
          <w:p w14:paraId="280B485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53E3B322" w14:textId="77777777" w:rsidR="003B62E7" w:rsidRPr="0098216E" w:rsidRDefault="003B62E7">
            <w:pPr>
              <w:jc w:val="center"/>
              <w:rPr>
                <w:rFonts w:asciiTheme="minorEastAsia" w:eastAsiaTheme="minorEastAsia" w:hAnsiTheme="minorEastAsia"/>
                <w:sz w:val="18"/>
                <w:szCs w:val="18"/>
              </w:rPr>
            </w:pPr>
          </w:p>
        </w:tc>
        <w:tc>
          <w:tcPr>
            <w:tcW w:w="708" w:type="dxa"/>
            <w:vAlign w:val="bottom"/>
          </w:tcPr>
          <w:p w14:paraId="615C04A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vAlign w:val="bottom"/>
          </w:tcPr>
          <w:p w14:paraId="222B6AB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76A8AA9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3FA65095" w14:textId="77777777" w:rsidR="003B62E7" w:rsidRPr="0098216E" w:rsidRDefault="003B62E7">
            <w:pPr>
              <w:rPr>
                <w:rFonts w:asciiTheme="minorEastAsia" w:eastAsiaTheme="minorEastAsia" w:hAnsiTheme="minorEastAsia"/>
                <w:sz w:val="18"/>
                <w:szCs w:val="18"/>
              </w:rPr>
            </w:pPr>
          </w:p>
        </w:tc>
      </w:tr>
      <w:tr w:rsidR="003B62E7" w:rsidRPr="0098216E" w14:paraId="705AEE32" w14:textId="77777777" w:rsidTr="0098216E">
        <w:trPr>
          <w:trHeight w:val="375"/>
          <w:jc w:val="center"/>
        </w:trPr>
        <w:tc>
          <w:tcPr>
            <w:tcW w:w="993" w:type="dxa"/>
            <w:vAlign w:val="center"/>
          </w:tcPr>
          <w:p w14:paraId="1FF07FE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DE05.10.168.00</w:t>
            </w:r>
          </w:p>
        </w:tc>
        <w:tc>
          <w:tcPr>
            <w:tcW w:w="1276" w:type="dxa"/>
            <w:vAlign w:val="center"/>
          </w:tcPr>
          <w:p w14:paraId="68686F8D"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产瘤大小</w:t>
            </w:r>
          </w:p>
        </w:tc>
        <w:tc>
          <w:tcPr>
            <w:tcW w:w="1134" w:type="dxa"/>
            <w:vAlign w:val="center"/>
          </w:tcPr>
          <w:p w14:paraId="098C66D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CLDX</w:t>
            </w:r>
          </w:p>
        </w:tc>
        <w:tc>
          <w:tcPr>
            <w:tcW w:w="992" w:type="dxa"/>
            <w:vAlign w:val="center"/>
          </w:tcPr>
          <w:p w14:paraId="6A5302A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0D9A914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tcPr>
          <w:p w14:paraId="7DC2F50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3B3EF0E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78AC7BF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412" w:type="dxa"/>
            <w:vAlign w:val="center"/>
          </w:tcPr>
          <w:p w14:paraId="0C1DDAAE" w14:textId="77777777" w:rsidR="003B62E7" w:rsidRPr="0098216E" w:rsidRDefault="003B62E7">
            <w:pPr>
              <w:rPr>
                <w:rFonts w:asciiTheme="minorEastAsia" w:eastAsiaTheme="minorEastAsia" w:hAnsiTheme="minorEastAsia"/>
                <w:sz w:val="18"/>
                <w:szCs w:val="18"/>
              </w:rPr>
            </w:pPr>
          </w:p>
        </w:tc>
      </w:tr>
      <w:tr w:rsidR="003B62E7" w:rsidRPr="0098216E" w14:paraId="503726AF" w14:textId="77777777" w:rsidTr="0098216E">
        <w:trPr>
          <w:trHeight w:val="375"/>
          <w:jc w:val="center"/>
        </w:trPr>
        <w:tc>
          <w:tcPr>
            <w:tcW w:w="993" w:type="dxa"/>
            <w:vAlign w:val="center"/>
          </w:tcPr>
          <w:p w14:paraId="6B70DBB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DE05.10.167.00</w:t>
            </w:r>
          </w:p>
        </w:tc>
        <w:tc>
          <w:tcPr>
            <w:tcW w:w="1276" w:type="dxa"/>
            <w:vAlign w:val="center"/>
          </w:tcPr>
          <w:p w14:paraId="63A9D684"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产瘤部位</w:t>
            </w:r>
          </w:p>
        </w:tc>
        <w:tc>
          <w:tcPr>
            <w:tcW w:w="1134" w:type="dxa"/>
            <w:vAlign w:val="center"/>
          </w:tcPr>
          <w:p w14:paraId="05977A7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CLBW</w:t>
            </w:r>
          </w:p>
        </w:tc>
        <w:tc>
          <w:tcPr>
            <w:tcW w:w="992" w:type="dxa"/>
            <w:vAlign w:val="center"/>
          </w:tcPr>
          <w:p w14:paraId="1F421261"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44C7E35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100</w:t>
            </w:r>
          </w:p>
        </w:tc>
        <w:tc>
          <w:tcPr>
            <w:tcW w:w="708" w:type="dxa"/>
          </w:tcPr>
          <w:p w14:paraId="43693AC0"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36FFAFC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AN..100</w:t>
            </w:r>
          </w:p>
        </w:tc>
        <w:tc>
          <w:tcPr>
            <w:tcW w:w="709" w:type="dxa"/>
            <w:vAlign w:val="center"/>
          </w:tcPr>
          <w:p w14:paraId="0A07C2A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412" w:type="dxa"/>
            <w:vAlign w:val="center"/>
          </w:tcPr>
          <w:p w14:paraId="66C28A0E" w14:textId="77777777" w:rsidR="003B62E7" w:rsidRPr="0098216E" w:rsidRDefault="003B62E7">
            <w:pPr>
              <w:rPr>
                <w:rFonts w:asciiTheme="minorEastAsia" w:eastAsiaTheme="minorEastAsia" w:hAnsiTheme="minorEastAsia"/>
                <w:sz w:val="18"/>
                <w:szCs w:val="18"/>
              </w:rPr>
            </w:pPr>
          </w:p>
        </w:tc>
      </w:tr>
      <w:tr w:rsidR="003B62E7" w:rsidRPr="0098216E" w14:paraId="32BF0163" w14:textId="77777777" w:rsidTr="0098216E">
        <w:trPr>
          <w:trHeight w:val="375"/>
          <w:jc w:val="center"/>
        </w:trPr>
        <w:tc>
          <w:tcPr>
            <w:tcW w:w="993" w:type="dxa"/>
          </w:tcPr>
          <w:p w14:paraId="6ED3DB1E"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DE06.00.215.00</w:t>
            </w:r>
          </w:p>
        </w:tc>
        <w:tc>
          <w:tcPr>
            <w:tcW w:w="1276" w:type="dxa"/>
            <w:vAlign w:val="center"/>
          </w:tcPr>
          <w:p w14:paraId="5089FC0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Apgar评分间隔时间代码</w:t>
            </w:r>
          </w:p>
        </w:tc>
        <w:tc>
          <w:tcPr>
            <w:tcW w:w="1134" w:type="dxa"/>
            <w:vAlign w:val="center"/>
          </w:tcPr>
          <w:p w14:paraId="58970C6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PFJGSJDM</w:t>
            </w:r>
          </w:p>
        </w:tc>
        <w:tc>
          <w:tcPr>
            <w:tcW w:w="992" w:type="dxa"/>
            <w:vAlign w:val="center"/>
          </w:tcPr>
          <w:p w14:paraId="35C4E161"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5D07250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hint="eastAsia"/>
                <w:sz w:val="18"/>
                <w:szCs w:val="18"/>
              </w:rPr>
              <w:t>10</w:t>
            </w:r>
          </w:p>
        </w:tc>
        <w:tc>
          <w:tcPr>
            <w:tcW w:w="708" w:type="dxa"/>
          </w:tcPr>
          <w:p w14:paraId="7624286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tcPr>
          <w:p w14:paraId="642ECD5C"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r w:rsidRPr="0098216E">
              <w:rPr>
                <w:rFonts w:asciiTheme="minorEastAsia" w:eastAsiaTheme="minorEastAsia" w:hAnsiTheme="minorEastAsia" w:hint="eastAsia"/>
                <w:sz w:val="18"/>
                <w:szCs w:val="18"/>
              </w:rPr>
              <w:t>..10</w:t>
            </w:r>
          </w:p>
        </w:tc>
        <w:tc>
          <w:tcPr>
            <w:tcW w:w="709" w:type="dxa"/>
            <w:vAlign w:val="center"/>
          </w:tcPr>
          <w:p w14:paraId="72892972"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1307F141"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1、lmin；2、5min；3、10min</w:t>
            </w:r>
            <w:r w:rsidRPr="0098216E">
              <w:rPr>
                <w:rFonts w:asciiTheme="minorEastAsia" w:eastAsiaTheme="minorEastAsia" w:hAnsiTheme="minorEastAsia" w:hint="eastAsia"/>
                <w:sz w:val="18"/>
                <w:szCs w:val="18"/>
              </w:rPr>
              <w:t>，</w:t>
            </w:r>
            <w:r w:rsidRPr="0098216E">
              <w:rPr>
                <w:rFonts w:asciiTheme="minorEastAsia" w:eastAsiaTheme="minorEastAsia" w:hAnsiTheme="minorEastAsia"/>
                <w:sz w:val="18"/>
                <w:szCs w:val="18"/>
              </w:rPr>
              <w:t>多项</w:t>
            </w:r>
            <w:r w:rsidRPr="0098216E">
              <w:rPr>
                <w:rFonts w:asciiTheme="minorEastAsia" w:eastAsiaTheme="minorEastAsia" w:hAnsiTheme="minorEastAsia" w:hint="eastAsia"/>
                <w:sz w:val="18"/>
                <w:szCs w:val="18"/>
              </w:rPr>
              <w:t>时</w:t>
            </w:r>
            <w:r w:rsidRPr="0098216E">
              <w:rPr>
                <w:rFonts w:asciiTheme="minorEastAsia" w:eastAsiaTheme="minorEastAsia" w:hAnsiTheme="minorEastAsia"/>
                <w:sz w:val="18"/>
                <w:szCs w:val="18"/>
              </w:rPr>
              <w:t>用“；”号隔开</w:t>
            </w:r>
          </w:p>
        </w:tc>
      </w:tr>
      <w:tr w:rsidR="003B62E7" w:rsidRPr="0098216E" w14:paraId="06C385B9" w14:textId="77777777" w:rsidTr="0098216E">
        <w:trPr>
          <w:trHeight w:val="375"/>
          <w:jc w:val="center"/>
        </w:trPr>
        <w:tc>
          <w:tcPr>
            <w:tcW w:w="993" w:type="dxa"/>
          </w:tcPr>
          <w:p w14:paraId="64A50456" w14:textId="77777777" w:rsidR="003B62E7" w:rsidRPr="0098216E" w:rsidRDefault="003B62E7">
            <w:pPr>
              <w:jc w:val="center"/>
              <w:rPr>
                <w:rFonts w:asciiTheme="minorEastAsia" w:eastAsiaTheme="minorEastAsia" w:hAnsiTheme="minorEastAsia"/>
                <w:sz w:val="18"/>
                <w:szCs w:val="18"/>
              </w:rPr>
            </w:pPr>
          </w:p>
        </w:tc>
        <w:tc>
          <w:tcPr>
            <w:tcW w:w="1276" w:type="dxa"/>
            <w:vAlign w:val="center"/>
          </w:tcPr>
          <w:p w14:paraId="29A43B20"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Apgar评分值列表</w:t>
            </w:r>
          </w:p>
        </w:tc>
        <w:tc>
          <w:tcPr>
            <w:tcW w:w="1134" w:type="dxa"/>
            <w:vAlign w:val="center"/>
          </w:tcPr>
          <w:p w14:paraId="1C7CF2F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PFZ</w:t>
            </w:r>
          </w:p>
        </w:tc>
        <w:tc>
          <w:tcPr>
            <w:tcW w:w="992" w:type="dxa"/>
            <w:vAlign w:val="center"/>
          </w:tcPr>
          <w:p w14:paraId="008204B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16FB942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20</w:t>
            </w:r>
          </w:p>
        </w:tc>
        <w:tc>
          <w:tcPr>
            <w:tcW w:w="708" w:type="dxa"/>
          </w:tcPr>
          <w:p w14:paraId="4C708F4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1535E26A"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AN..20</w:t>
            </w:r>
          </w:p>
        </w:tc>
        <w:tc>
          <w:tcPr>
            <w:tcW w:w="709" w:type="dxa"/>
            <w:vAlign w:val="center"/>
          </w:tcPr>
          <w:p w14:paraId="4F3BB41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4079411B"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多项评分值用“；”号隔开</w:t>
            </w:r>
          </w:p>
        </w:tc>
      </w:tr>
      <w:tr w:rsidR="003B62E7" w:rsidRPr="0098216E" w14:paraId="3BA0B42D" w14:textId="77777777" w:rsidTr="0098216E">
        <w:trPr>
          <w:trHeight w:val="375"/>
          <w:jc w:val="center"/>
        </w:trPr>
        <w:tc>
          <w:tcPr>
            <w:tcW w:w="993" w:type="dxa"/>
            <w:vAlign w:val="center"/>
          </w:tcPr>
          <w:p w14:paraId="15EDC6AD"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DE05.10.160.00</w:t>
            </w:r>
          </w:p>
        </w:tc>
        <w:tc>
          <w:tcPr>
            <w:tcW w:w="1276" w:type="dxa"/>
            <w:vAlign w:val="center"/>
          </w:tcPr>
          <w:p w14:paraId="5DEBA4BA"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新生儿异常情况代码</w:t>
            </w:r>
          </w:p>
        </w:tc>
        <w:tc>
          <w:tcPr>
            <w:tcW w:w="1134" w:type="dxa"/>
            <w:vAlign w:val="center"/>
          </w:tcPr>
          <w:p w14:paraId="341B512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XSEYCQKDM</w:t>
            </w:r>
          </w:p>
        </w:tc>
        <w:tc>
          <w:tcPr>
            <w:tcW w:w="992" w:type="dxa"/>
            <w:vAlign w:val="center"/>
          </w:tcPr>
          <w:p w14:paraId="1705405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bCs/>
                <w:sz w:val="18"/>
                <w:szCs w:val="18"/>
              </w:rPr>
              <w:t>字符</w:t>
            </w:r>
          </w:p>
        </w:tc>
        <w:tc>
          <w:tcPr>
            <w:tcW w:w="709" w:type="dxa"/>
            <w:vAlign w:val="center"/>
          </w:tcPr>
          <w:p w14:paraId="3F8287D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tcPr>
          <w:p w14:paraId="0DA270CB"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S3</w:t>
            </w:r>
          </w:p>
        </w:tc>
        <w:tc>
          <w:tcPr>
            <w:tcW w:w="851" w:type="dxa"/>
          </w:tcPr>
          <w:p w14:paraId="2BCDD0DF"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w:t>
            </w:r>
          </w:p>
        </w:tc>
        <w:tc>
          <w:tcPr>
            <w:tcW w:w="709" w:type="dxa"/>
            <w:vAlign w:val="center"/>
          </w:tcPr>
          <w:p w14:paraId="11D2CC8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5EFD6F39"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CV05.10.020新生儿异常情况代码表</w:t>
            </w:r>
          </w:p>
        </w:tc>
      </w:tr>
      <w:tr w:rsidR="003B62E7" w:rsidRPr="0098216E" w14:paraId="0AE1D1FC" w14:textId="77777777" w:rsidTr="0098216E">
        <w:trPr>
          <w:trHeight w:val="375"/>
          <w:jc w:val="center"/>
        </w:trPr>
        <w:tc>
          <w:tcPr>
            <w:tcW w:w="993" w:type="dxa"/>
          </w:tcPr>
          <w:p w14:paraId="1F2CED5A" w14:textId="77777777" w:rsidR="003B62E7" w:rsidRPr="0098216E" w:rsidRDefault="003B62E7">
            <w:pPr>
              <w:jc w:val="center"/>
              <w:rPr>
                <w:rFonts w:asciiTheme="minorEastAsia" w:eastAsiaTheme="minorEastAsia" w:hAnsiTheme="minorEastAsia"/>
                <w:sz w:val="18"/>
                <w:szCs w:val="18"/>
              </w:rPr>
            </w:pPr>
          </w:p>
        </w:tc>
        <w:tc>
          <w:tcPr>
            <w:tcW w:w="1276" w:type="dxa"/>
            <w:vAlign w:val="center"/>
          </w:tcPr>
          <w:p w14:paraId="199A68B8" w14:textId="77777777" w:rsidR="003B62E7" w:rsidRPr="0098216E" w:rsidRDefault="00447626">
            <w:pPr>
              <w:rPr>
                <w:rFonts w:asciiTheme="minorEastAsia" w:eastAsiaTheme="minorEastAsia" w:hAnsiTheme="minorEastAsia"/>
                <w:sz w:val="18"/>
                <w:szCs w:val="18"/>
              </w:rPr>
            </w:pPr>
            <w:r w:rsidRPr="0098216E">
              <w:rPr>
                <w:rFonts w:asciiTheme="minorEastAsia" w:eastAsiaTheme="minorEastAsia" w:hAnsiTheme="minorEastAsia"/>
                <w:sz w:val="18"/>
                <w:szCs w:val="18"/>
              </w:rPr>
              <w:t>新生儿异常情况名称</w:t>
            </w:r>
          </w:p>
        </w:tc>
        <w:tc>
          <w:tcPr>
            <w:tcW w:w="1134" w:type="dxa"/>
            <w:vAlign w:val="center"/>
          </w:tcPr>
          <w:p w14:paraId="53B01836"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XSEYCQKMC</w:t>
            </w:r>
          </w:p>
        </w:tc>
        <w:tc>
          <w:tcPr>
            <w:tcW w:w="992" w:type="dxa"/>
            <w:vAlign w:val="center"/>
          </w:tcPr>
          <w:p w14:paraId="259DA064" w14:textId="77777777" w:rsidR="003B62E7" w:rsidRPr="0098216E" w:rsidRDefault="00447626">
            <w:pPr>
              <w:widowControl/>
              <w:jc w:val="center"/>
              <w:rPr>
                <w:rFonts w:asciiTheme="minorEastAsia" w:eastAsiaTheme="minorEastAsia" w:hAnsiTheme="minorEastAsia"/>
                <w:bCs/>
                <w:sz w:val="18"/>
                <w:szCs w:val="18"/>
              </w:rPr>
            </w:pPr>
            <w:r w:rsidRPr="0098216E">
              <w:rPr>
                <w:rFonts w:asciiTheme="minorEastAsia" w:eastAsiaTheme="minorEastAsia" w:hAnsiTheme="minorEastAsia"/>
                <w:sz w:val="18"/>
                <w:szCs w:val="18"/>
              </w:rPr>
              <w:t>字符串</w:t>
            </w:r>
          </w:p>
        </w:tc>
        <w:tc>
          <w:tcPr>
            <w:tcW w:w="709" w:type="dxa"/>
            <w:vAlign w:val="center"/>
          </w:tcPr>
          <w:p w14:paraId="2B1EEED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64</w:t>
            </w:r>
          </w:p>
        </w:tc>
        <w:tc>
          <w:tcPr>
            <w:tcW w:w="708" w:type="dxa"/>
          </w:tcPr>
          <w:p w14:paraId="5CBCEDF7"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57020A5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AN..64</w:t>
            </w:r>
          </w:p>
        </w:tc>
        <w:tc>
          <w:tcPr>
            <w:tcW w:w="709" w:type="dxa"/>
            <w:vAlign w:val="center"/>
          </w:tcPr>
          <w:p w14:paraId="0453EE93"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22F422A5" w14:textId="77777777" w:rsidR="003B62E7" w:rsidRPr="0098216E" w:rsidRDefault="003B62E7">
            <w:pPr>
              <w:rPr>
                <w:rFonts w:asciiTheme="minorEastAsia" w:eastAsiaTheme="minorEastAsia" w:hAnsiTheme="minorEastAsia"/>
                <w:sz w:val="18"/>
                <w:szCs w:val="18"/>
              </w:rPr>
            </w:pPr>
          </w:p>
        </w:tc>
      </w:tr>
      <w:tr w:rsidR="003B62E7" w:rsidRPr="0098216E" w14:paraId="1F58ACAB" w14:textId="77777777" w:rsidTr="0098216E">
        <w:trPr>
          <w:trHeight w:val="375"/>
          <w:jc w:val="center"/>
        </w:trPr>
        <w:tc>
          <w:tcPr>
            <w:tcW w:w="993" w:type="dxa"/>
            <w:vAlign w:val="center"/>
          </w:tcPr>
          <w:p w14:paraId="1441735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DE09.00.053.00</w:t>
            </w:r>
          </w:p>
        </w:tc>
        <w:tc>
          <w:tcPr>
            <w:tcW w:w="1276" w:type="dxa"/>
            <w:vAlign w:val="center"/>
          </w:tcPr>
          <w:p w14:paraId="2DF17178"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记录日期时间</w:t>
            </w:r>
          </w:p>
        </w:tc>
        <w:tc>
          <w:tcPr>
            <w:tcW w:w="1134" w:type="dxa"/>
            <w:vAlign w:val="center"/>
          </w:tcPr>
          <w:p w14:paraId="229AE548"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JLRQSJ</w:t>
            </w:r>
          </w:p>
        </w:tc>
        <w:tc>
          <w:tcPr>
            <w:tcW w:w="992" w:type="dxa"/>
            <w:vAlign w:val="center"/>
          </w:tcPr>
          <w:p w14:paraId="2B5AC915"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DATETIME</w:t>
            </w:r>
          </w:p>
        </w:tc>
        <w:tc>
          <w:tcPr>
            <w:tcW w:w="709" w:type="dxa"/>
            <w:vAlign w:val="center"/>
          </w:tcPr>
          <w:p w14:paraId="54E100DF" w14:textId="77777777" w:rsidR="003B62E7" w:rsidRPr="0098216E" w:rsidRDefault="003B62E7">
            <w:pPr>
              <w:widowControl/>
              <w:jc w:val="center"/>
              <w:rPr>
                <w:rFonts w:asciiTheme="minorEastAsia" w:eastAsiaTheme="minorEastAsia" w:hAnsiTheme="minorEastAsia"/>
                <w:sz w:val="18"/>
                <w:szCs w:val="18"/>
              </w:rPr>
            </w:pPr>
          </w:p>
        </w:tc>
        <w:tc>
          <w:tcPr>
            <w:tcW w:w="708" w:type="dxa"/>
          </w:tcPr>
          <w:p w14:paraId="56EB4779"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w:t>
            </w:r>
          </w:p>
        </w:tc>
        <w:tc>
          <w:tcPr>
            <w:tcW w:w="851" w:type="dxa"/>
          </w:tcPr>
          <w:p w14:paraId="1B21CC58"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DT15</w:t>
            </w:r>
          </w:p>
        </w:tc>
        <w:tc>
          <w:tcPr>
            <w:tcW w:w="709" w:type="dxa"/>
            <w:vAlign w:val="center"/>
          </w:tcPr>
          <w:p w14:paraId="7AA90835" w14:textId="77777777" w:rsidR="003B62E7" w:rsidRPr="0098216E" w:rsidRDefault="00447626">
            <w:pPr>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41ACDAF4" w14:textId="77777777" w:rsidR="003B62E7" w:rsidRPr="0098216E" w:rsidRDefault="003B62E7">
            <w:pPr>
              <w:rPr>
                <w:rFonts w:asciiTheme="minorEastAsia" w:eastAsiaTheme="minorEastAsia" w:hAnsiTheme="minorEastAsia"/>
                <w:sz w:val="18"/>
                <w:szCs w:val="18"/>
              </w:rPr>
            </w:pPr>
          </w:p>
        </w:tc>
      </w:tr>
      <w:tr w:rsidR="003B62E7" w:rsidRPr="0098216E" w14:paraId="3DDF539D" w14:textId="77777777" w:rsidTr="0098216E">
        <w:trPr>
          <w:trHeight w:val="375"/>
          <w:jc w:val="center"/>
        </w:trPr>
        <w:tc>
          <w:tcPr>
            <w:tcW w:w="993" w:type="dxa"/>
          </w:tcPr>
          <w:p w14:paraId="27E4D06C" w14:textId="77777777" w:rsidR="003B62E7" w:rsidRPr="0098216E" w:rsidRDefault="003B62E7">
            <w:pPr>
              <w:widowControl/>
              <w:jc w:val="center"/>
              <w:rPr>
                <w:rFonts w:asciiTheme="minorEastAsia" w:eastAsiaTheme="minorEastAsia" w:hAnsiTheme="minorEastAsia"/>
                <w:sz w:val="18"/>
                <w:szCs w:val="18"/>
              </w:rPr>
            </w:pPr>
          </w:p>
        </w:tc>
        <w:tc>
          <w:tcPr>
            <w:tcW w:w="1276" w:type="dxa"/>
            <w:vAlign w:val="center"/>
          </w:tcPr>
          <w:p w14:paraId="101C90D6"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修改标志</w:t>
            </w:r>
          </w:p>
        </w:tc>
        <w:tc>
          <w:tcPr>
            <w:tcW w:w="1134" w:type="dxa"/>
            <w:vAlign w:val="center"/>
          </w:tcPr>
          <w:p w14:paraId="32ED0DCD"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XGBZ</w:t>
            </w:r>
          </w:p>
        </w:tc>
        <w:tc>
          <w:tcPr>
            <w:tcW w:w="992" w:type="dxa"/>
            <w:vAlign w:val="center"/>
          </w:tcPr>
          <w:p w14:paraId="4B3743D2"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数字</w:t>
            </w:r>
          </w:p>
        </w:tc>
        <w:tc>
          <w:tcPr>
            <w:tcW w:w="709" w:type="dxa"/>
            <w:vAlign w:val="center"/>
          </w:tcPr>
          <w:p w14:paraId="22319AAB"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w:t>
            </w:r>
          </w:p>
        </w:tc>
        <w:tc>
          <w:tcPr>
            <w:tcW w:w="708" w:type="dxa"/>
          </w:tcPr>
          <w:p w14:paraId="6407619E"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w:t>
            </w:r>
          </w:p>
        </w:tc>
        <w:tc>
          <w:tcPr>
            <w:tcW w:w="851" w:type="dxa"/>
          </w:tcPr>
          <w:p w14:paraId="0A38DFE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N1</w:t>
            </w:r>
          </w:p>
        </w:tc>
        <w:tc>
          <w:tcPr>
            <w:tcW w:w="709" w:type="dxa"/>
            <w:vAlign w:val="center"/>
          </w:tcPr>
          <w:p w14:paraId="42F1DA1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必填</w:t>
            </w:r>
          </w:p>
        </w:tc>
        <w:tc>
          <w:tcPr>
            <w:tcW w:w="1412" w:type="dxa"/>
            <w:vAlign w:val="center"/>
          </w:tcPr>
          <w:p w14:paraId="53494B6C"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编码。0：正</w:t>
            </w:r>
            <w:r w:rsidRPr="0098216E">
              <w:rPr>
                <w:rFonts w:asciiTheme="minorEastAsia" w:eastAsiaTheme="minorEastAsia" w:hAnsiTheme="minorEastAsia"/>
                <w:sz w:val="18"/>
                <w:szCs w:val="18"/>
              </w:rPr>
              <w:lastRenderedPageBreak/>
              <w:t>常、1：撤销；</w:t>
            </w:r>
          </w:p>
        </w:tc>
      </w:tr>
      <w:tr w:rsidR="003B62E7" w:rsidRPr="0098216E" w14:paraId="2719BEC8" w14:textId="77777777" w:rsidTr="0098216E">
        <w:trPr>
          <w:trHeight w:val="375"/>
          <w:jc w:val="center"/>
        </w:trPr>
        <w:tc>
          <w:tcPr>
            <w:tcW w:w="993" w:type="dxa"/>
          </w:tcPr>
          <w:p w14:paraId="3B977EA9" w14:textId="77777777" w:rsidR="003B62E7" w:rsidRPr="0098216E" w:rsidRDefault="003B62E7">
            <w:pPr>
              <w:widowControl/>
              <w:jc w:val="center"/>
              <w:rPr>
                <w:rFonts w:asciiTheme="minorEastAsia" w:eastAsiaTheme="minorEastAsia" w:hAnsiTheme="minorEastAsia"/>
                <w:sz w:val="18"/>
                <w:szCs w:val="18"/>
              </w:rPr>
            </w:pPr>
          </w:p>
        </w:tc>
        <w:tc>
          <w:tcPr>
            <w:tcW w:w="1276" w:type="dxa"/>
            <w:vAlign w:val="center"/>
          </w:tcPr>
          <w:p w14:paraId="3DE2DDF4"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预留一</w:t>
            </w:r>
          </w:p>
        </w:tc>
        <w:tc>
          <w:tcPr>
            <w:tcW w:w="1134" w:type="dxa"/>
            <w:vAlign w:val="center"/>
          </w:tcPr>
          <w:p w14:paraId="4369BB3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YLYL1</w:t>
            </w:r>
          </w:p>
        </w:tc>
        <w:tc>
          <w:tcPr>
            <w:tcW w:w="992" w:type="dxa"/>
            <w:vAlign w:val="center"/>
          </w:tcPr>
          <w:p w14:paraId="4A3F5A09"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7B6DE22F"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128</w:t>
            </w:r>
          </w:p>
        </w:tc>
        <w:tc>
          <w:tcPr>
            <w:tcW w:w="708" w:type="dxa"/>
          </w:tcPr>
          <w:p w14:paraId="418B19E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106CFA3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AN..128</w:t>
            </w:r>
          </w:p>
        </w:tc>
        <w:tc>
          <w:tcPr>
            <w:tcW w:w="709" w:type="dxa"/>
            <w:vAlign w:val="center"/>
          </w:tcPr>
          <w:p w14:paraId="3FC73D1C"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412" w:type="dxa"/>
            <w:vAlign w:val="center"/>
          </w:tcPr>
          <w:p w14:paraId="5980390E"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为系统处理该数据而预留</w:t>
            </w:r>
          </w:p>
        </w:tc>
      </w:tr>
      <w:tr w:rsidR="003B62E7" w:rsidRPr="0098216E" w14:paraId="1E61547E" w14:textId="77777777" w:rsidTr="0098216E">
        <w:trPr>
          <w:trHeight w:val="375"/>
          <w:jc w:val="center"/>
        </w:trPr>
        <w:tc>
          <w:tcPr>
            <w:tcW w:w="993" w:type="dxa"/>
          </w:tcPr>
          <w:p w14:paraId="21B8B954" w14:textId="77777777" w:rsidR="003B62E7" w:rsidRPr="0098216E" w:rsidRDefault="003B62E7">
            <w:pPr>
              <w:widowControl/>
              <w:jc w:val="center"/>
              <w:rPr>
                <w:rFonts w:asciiTheme="minorEastAsia" w:eastAsiaTheme="minorEastAsia" w:hAnsiTheme="minorEastAsia"/>
                <w:sz w:val="18"/>
                <w:szCs w:val="18"/>
              </w:rPr>
            </w:pPr>
          </w:p>
        </w:tc>
        <w:tc>
          <w:tcPr>
            <w:tcW w:w="1276" w:type="dxa"/>
            <w:vAlign w:val="center"/>
          </w:tcPr>
          <w:p w14:paraId="46AA879C"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预留二</w:t>
            </w:r>
          </w:p>
        </w:tc>
        <w:tc>
          <w:tcPr>
            <w:tcW w:w="1134" w:type="dxa"/>
            <w:vAlign w:val="center"/>
          </w:tcPr>
          <w:p w14:paraId="1721391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YLYL2</w:t>
            </w:r>
          </w:p>
        </w:tc>
        <w:tc>
          <w:tcPr>
            <w:tcW w:w="992" w:type="dxa"/>
            <w:vAlign w:val="center"/>
          </w:tcPr>
          <w:p w14:paraId="709759BA"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字符串</w:t>
            </w:r>
          </w:p>
        </w:tc>
        <w:tc>
          <w:tcPr>
            <w:tcW w:w="709" w:type="dxa"/>
            <w:vAlign w:val="center"/>
          </w:tcPr>
          <w:p w14:paraId="795A2DE0"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128</w:t>
            </w:r>
          </w:p>
        </w:tc>
        <w:tc>
          <w:tcPr>
            <w:tcW w:w="708" w:type="dxa"/>
          </w:tcPr>
          <w:p w14:paraId="139EED94"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S1</w:t>
            </w:r>
          </w:p>
        </w:tc>
        <w:tc>
          <w:tcPr>
            <w:tcW w:w="851" w:type="dxa"/>
          </w:tcPr>
          <w:p w14:paraId="530CFC57"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AN..128</w:t>
            </w:r>
          </w:p>
        </w:tc>
        <w:tc>
          <w:tcPr>
            <w:tcW w:w="709" w:type="dxa"/>
            <w:vAlign w:val="center"/>
          </w:tcPr>
          <w:p w14:paraId="34396A93" w14:textId="77777777" w:rsidR="003B62E7" w:rsidRPr="0098216E" w:rsidRDefault="00447626">
            <w:pPr>
              <w:widowControl/>
              <w:jc w:val="center"/>
              <w:rPr>
                <w:rFonts w:asciiTheme="minorEastAsia" w:eastAsiaTheme="minorEastAsia" w:hAnsiTheme="minorEastAsia"/>
                <w:sz w:val="18"/>
                <w:szCs w:val="18"/>
              </w:rPr>
            </w:pPr>
            <w:r w:rsidRPr="0098216E">
              <w:rPr>
                <w:rFonts w:asciiTheme="minorEastAsia" w:eastAsiaTheme="minorEastAsia" w:hAnsiTheme="minorEastAsia"/>
                <w:sz w:val="18"/>
                <w:szCs w:val="18"/>
              </w:rPr>
              <w:t>可选</w:t>
            </w:r>
          </w:p>
        </w:tc>
        <w:tc>
          <w:tcPr>
            <w:tcW w:w="1412" w:type="dxa"/>
            <w:vAlign w:val="center"/>
          </w:tcPr>
          <w:p w14:paraId="19BA627F" w14:textId="77777777" w:rsidR="003B62E7" w:rsidRPr="0098216E" w:rsidRDefault="00447626">
            <w:pPr>
              <w:widowControl/>
              <w:rPr>
                <w:rFonts w:asciiTheme="minorEastAsia" w:eastAsiaTheme="minorEastAsia" w:hAnsiTheme="minorEastAsia"/>
                <w:sz w:val="18"/>
                <w:szCs w:val="18"/>
              </w:rPr>
            </w:pPr>
            <w:r w:rsidRPr="0098216E">
              <w:rPr>
                <w:rFonts w:asciiTheme="minorEastAsia" w:eastAsiaTheme="minorEastAsia" w:hAnsiTheme="minorEastAsia"/>
                <w:sz w:val="18"/>
                <w:szCs w:val="18"/>
              </w:rPr>
              <w:t>为系统处理该数据而预留</w:t>
            </w:r>
          </w:p>
        </w:tc>
      </w:tr>
    </w:tbl>
    <w:p w14:paraId="16F31BA6" w14:textId="77777777" w:rsidR="003B62E7" w:rsidRDefault="003B62E7">
      <w:pPr>
        <w:pStyle w:val="afa"/>
        <w:spacing w:before="3" w:line="480" w:lineRule="exact"/>
        <w:ind w:right="233"/>
        <w:rPr>
          <w:rFonts w:ascii="仿宋" w:eastAsia="仿宋" w:hAnsi="仿宋"/>
          <w:sz w:val="30"/>
          <w:szCs w:val="30"/>
        </w:rPr>
      </w:pPr>
    </w:p>
    <w:p w14:paraId="077879CA" w14:textId="77777777" w:rsidR="003B62E7" w:rsidRDefault="00447626">
      <w:pPr>
        <w:pStyle w:val="21"/>
        <w:rPr>
          <w:rFonts w:ascii="仿宋_GB2312" w:eastAsia="仿宋_GB2312"/>
          <w:sz w:val="28"/>
          <w:szCs w:val="28"/>
        </w:rPr>
      </w:pPr>
      <w:r>
        <w:rPr>
          <w:rFonts w:ascii="仿宋_GB2312" w:eastAsia="仿宋_GB2312"/>
          <w:sz w:val="28"/>
          <w:szCs w:val="28"/>
        </w:rPr>
        <w:t>剖宫产手术记录（TB_EMR_PGCSSJL）</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83"/>
        <w:gridCol w:w="1139"/>
        <w:gridCol w:w="993"/>
        <w:gridCol w:w="708"/>
        <w:gridCol w:w="629"/>
        <w:gridCol w:w="931"/>
        <w:gridCol w:w="708"/>
        <w:gridCol w:w="1678"/>
      </w:tblGrid>
      <w:tr w:rsidR="003B62E7" w14:paraId="40C2DE01" w14:textId="77777777" w:rsidTr="0098216E">
        <w:trPr>
          <w:cantSplit/>
          <w:trHeight w:val="9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3E4DCA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83" w:type="dxa"/>
            <w:tcBorders>
              <w:top w:val="single" w:sz="4" w:space="0" w:color="auto"/>
              <w:left w:val="single" w:sz="4" w:space="0" w:color="auto"/>
              <w:bottom w:val="single" w:sz="4" w:space="0" w:color="auto"/>
              <w:right w:val="single" w:sz="4" w:space="0" w:color="auto"/>
            </w:tcBorders>
            <w:shd w:val="clear" w:color="auto" w:fill="D9D9D9"/>
            <w:vAlign w:val="center"/>
          </w:tcPr>
          <w:p w14:paraId="6DF0C056"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80F97C1"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93DB257"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6EEF644E"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70E80715"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064AF7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1ACEF75"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678" w:type="dxa"/>
            <w:tcBorders>
              <w:top w:val="single" w:sz="4" w:space="0" w:color="auto"/>
              <w:left w:val="single" w:sz="4" w:space="0" w:color="auto"/>
              <w:bottom w:val="single" w:sz="4" w:space="0" w:color="auto"/>
              <w:right w:val="single" w:sz="4" w:space="0" w:color="auto"/>
            </w:tcBorders>
            <w:shd w:val="clear" w:color="auto" w:fill="D9D9D9"/>
            <w:vAlign w:val="center"/>
          </w:tcPr>
          <w:p w14:paraId="626B12F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2B09620B" w14:textId="77777777" w:rsidTr="0098216E">
        <w:trPr>
          <w:cantSplit/>
          <w:trHeight w:val="90"/>
          <w:jc w:val="center"/>
        </w:trPr>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CBA22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DE01.00.008.00</w:t>
            </w:r>
          </w:p>
        </w:tc>
        <w:tc>
          <w:tcPr>
            <w:tcW w:w="128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518B1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剖宫产手术记录流水号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F6019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PGCSSJLLSH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C32F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087D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B8E6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66DA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FE9AB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686C2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90024A9" w14:textId="77777777" w:rsidTr="0098216E">
        <w:trPr>
          <w:cantSplit/>
          <w:trHeight w:val="195"/>
          <w:jc w:val="center"/>
        </w:trPr>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03060E" w14:textId="77777777" w:rsidR="003B62E7" w:rsidRDefault="003B62E7">
            <w:pPr>
              <w:rPr>
                <w:rFonts w:ascii="Times New Roman" w:hAnsi="Times New Roman"/>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0C1A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63A0C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1B37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2366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3308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E645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20002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5639962" w14:textId="77777777" w:rsidR="003B62E7" w:rsidRDefault="003B62E7">
            <w:pPr>
              <w:rPr>
                <w:rFonts w:ascii="Times New Roman" w:hAnsi="Times New Roman"/>
                <w:szCs w:val="21"/>
              </w:rPr>
            </w:pPr>
          </w:p>
        </w:tc>
      </w:tr>
      <w:tr w:rsidR="003B62E7" w14:paraId="7A52E5B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B3BFE" w14:textId="77777777" w:rsidR="003B62E7" w:rsidRDefault="003B62E7">
            <w:pPr>
              <w:rPr>
                <w:rFonts w:ascii="Times New Roman" w:hAnsi="Times New Roman"/>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6989358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D71CA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7273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C8D0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A011E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7EC9C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34C2B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21E954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6681C13C"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942AA0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83" w:type="dxa"/>
            <w:tcBorders>
              <w:top w:val="single" w:sz="4" w:space="0" w:color="auto"/>
              <w:left w:val="single" w:sz="4" w:space="0" w:color="auto"/>
              <w:bottom w:val="single" w:sz="4" w:space="0" w:color="auto"/>
              <w:right w:val="single" w:sz="4" w:space="0" w:color="auto"/>
            </w:tcBorders>
            <w:vAlign w:val="center"/>
          </w:tcPr>
          <w:p w14:paraId="6D8138E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117049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ZYJZLSH</w:t>
            </w:r>
          </w:p>
        </w:tc>
        <w:tc>
          <w:tcPr>
            <w:tcW w:w="993" w:type="dxa"/>
            <w:tcBorders>
              <w:top w:val="single" w:sz="4" w:space="0" w:color="auto"/>
              <w:left w:val="single" w:sz="4" w:space="0" w:color="auto"/>
              <w:bottom w:val="single" w:sz="4" w:space="0" w:color="auto"/>
              <w:right w:val="single" w:sz="4" w:space="0" w:color="auto"/>
            </w:tcBorders>
            <w:vAlign w:val="center"/>
          </w:tcPr>
          <w:p w14:paraId="1BC89E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7BA78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4D733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DC8B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DDDC2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6F81ED8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患者每次住院的院内唯一标识号</w:t>
            </w:r>
          </w:p>
        </w:tc>
      </w:tr>
      <w:tr w:rsidR="003B62E7" w14:paraId="5BE00C4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ADF046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83" w:type="dxa"/>
            <w:tcBorders>
              <w:top w:val="single" w:sz="4" w:space="0" w:color="auto"/>
              <w:left w:val="single" w:sz="4" w:space="0" w:color="auto"/>
              <w:bottom w:val="single" w:sz="4" w:space="0" w:color="auto"/>
              <w:right w:val="single" w:sz="4" w:space="0" w:color="auto"/>
            </w:tcBorders>
            <w:vAlign w:val="center"/>
          </w:tcPr>
          <w:p w14:paraId="78B787B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33DED4E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069A25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9B28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55F70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5E4C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1B53C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00F1EB64" w14:textId="77777777" w:rsidR="003B62E7" w:rsidRDefault="003B62E7">
            <w:pPr>
              <w:rPr>
                <w:rFonts w:ascii="Times New Roman" w:hAnsi="Times New Roman"/>
                <w:szCs w:val="21"/>
              </w:rPr>
            </w:pPr>
          </w:p>
        </w:tc>
      </w:tr>
      <w:tr w:rsidR="003B62E7" w14:paraId="209A6C3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D430AE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50063DC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产妇姓名</w:t>
            </w:r>
          </w:p>
        </w:tc>
        <w:tc>
          <w:tcPr>
            <w:tcW w:w="1139" w:type="dxa"/>
            <w:tcBorders>
              <w:top w:val="single" w:sz="4" w:space="0" w:color="auto"/>
              <w:left w:val="single" w:sz="4" w:space="0" w:color="auto"/>
              <w:bottom w:val="single" w:sz="4" w:space="0" w:color="auto"/>
              <w:right w:val="single" w:sz="4" w:space="0" w:color="auto"/>
            </w:tcBorders>
            <w:vAlign w:val="center"/>
          </w:tcPr>
          <w:p w14:paraId="1A7D9AF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CFXM</w:t>
            </w:r>
          </w:p>
        </w:tc>
        <w:tc>
          <w:tcPr>
            <w:tcW w:w="993" w:type="dxa"/>
            <w:tcBorders>
              <w:top w:val="single" w:sz="4" w:space="0" w:color="auto"/>
              <w:left w:val="single" w:sz="4" w:space="0" w:color="auto"/>
              <w:bottom w:val="single" w:sz="4" w:space="0" w:color="auto"/>
              <w:right w:val="single" w:sz="4" w:space="0" w:color="auto"/>
            </w:tcBorders>
            <w:vAlign w:val="center"/>
          </w:tcPr>
          <w:p w14:paraId="5FADF5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B3FD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7210C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EBFB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D20367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7D71055" w14:textId="77777777" w:rsidR="003B62E7" w:rsidRDefault="003B62E7">
            <w:pPr>
              <w:rPr>
                <w:rFonts w:ascii="Times New Roman" w:hAnsi="Times New Roman"/>
                <w:szCs w:val="21"/>
              </w:rPr>
            </w:pPr>
          </w:p>
        </w:tc>
      </w:tr>
      <w:tr w:rsidR="003B62E7" w14:paraId="7E5C75C0"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F35491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283" w:type="dxa"/>
            <w:tcBorders>
              <w:top w:val="single" w:sz="4" w:space="0" w:color="auto"/>
              <w:left w:val="single" w:sz="4" w:space="0" w:color="auto"/>
              <w:bottom w:val="single" w:sz="4" w:space="0" w:color="auto"/>
              <w:right w:val="single" w:sz="4" w:space="0" w:color="auto"/>
            </w:tcBorders>
            <w:vAlign w:val="center"/>
          </w:tcPr>
          <w:p w14:paraId="1A413D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53DBDB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34939C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DF541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64DF5B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7C5B1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264625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6C150B39"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1E245EAE"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C1E444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283" w:type="dxa"/>
            <w:tcBorders>
              <w:top w:val="single" w:sz="4" w:space="0" w:color="auto"/>
              <w:left w:val="single" w:sz="4" w:space="0" w:color="auto"/>
              <w:bottom w:val="single" w:sz="4" w:space="0" w:color="auto"/>
              <w:right w:val="single" w:sz="4" w:space="0" w:color="auto"/>
            </w:tcBorders>
            <w:vAlign w:val="center"/>
          </w:tcPr>
          <w:p w14:paraId="702D55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162462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0CDA61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CC2E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42317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4613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87369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6E9325F7" w14:textId="77777777" w:rsidR="003B62E7" w:rsidRDefault="003B62E7">
            <w:pPr>
              <w:rPr>
                <w:rFonts w:ascii="Times New Roman" w:hAnsi="Times New Roman"/>
                <w:sz w:val="18"/>
                <w:szCs w:val="18"/>
                <w:lang w:bidi="ar"/>
              </w:rPr>
            </w:pPr>
          </w:p>
        </w:tc>
      </w:tr>
      <w:tr w:rsidR="003B62E7" w14:paraId="7EC2CDD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4510D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283" w:type="dxa"/>
            <w:tcBorders>
              <w:top w:val="single" w:sz="4" w:space="0" w:color="auto"/>
              <w:left w:val="single" w:sz="4" w:space="0" w:color="auto"/>
              <w:bottom w:val="single" w:sz="4" w:space="0" w:color="auto"/>
              <w:right w:val="single" w:sz="4" w:space="0" w:color="auto"/>
            </w:tcBorders>
            <w:vAlign w:val="center"/>
          </w:tcPr>
          <w:p w14:paraId="646EB5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063F03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3A8872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989D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3CE1DB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FBF16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0DE3C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08C16816"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07B0F6D6"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25F6D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283" w:type="dxa"/>
            <w:tcBorders>
              <w:top w:val="single" w:sz="4" w:space="0" w:color="auto"/>
              <w:left w:val="single" w:sz="4" w:space="0" w:color="auto"/>
              <w:bottom w:val="single" w:sz="4" w:space="0" w:color="auto"/>
              <w:right w:val="single" w:sz="4" w:space="0" w:color="auto"/>
            </w:tcBorders>
            <w:vAlign w:val="center"/>
          </w:tcPr>
          <w:p w14:paraId="71EFEA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1C1262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BQMC</w:t>
            </w:r>
          </w:p>
        </w:tc>
        <w:tc>
          <w:tcPr>
            <w:tcW w:w="993" w:type="dxa"/>
            <w:tcBorders>
              <w:top w:val="single" w:sz="4" w:space="0" w:color="auto"/>
              <w:left w:val="single" w:sz="4" w:space="0" w:color="auto"/>
              <w:bottom w:val="single" w:sz="4" w:space="0" w:color="auto"/>
              <w:right w:val="single" w:sz="4" w:space="0" w:color="auto"/>
            </w:tcBorders>
            <w:vAlign w:val="center"/>
          </w:tcPr>
          <w:p w14:paraId="08485C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0106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1537B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ABE0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EBE32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61A8116A" w14:textId="77777777" w:rsidR="003B62E7" w:rsidRDefault="003B62E7">
            <w:pPr>
              <w:rPr>
                <w:rFonts w:ascii="Times New Roman" w:hAnsi="Times New Roman"/>
                <w:sz w:val="18"/>
                <w:szCs w:val="18"/>
                <w:lang w:bidi="ar"/>
              </w:rPr>
            </w:pPr>
          </w:p>
        </w:tc>
      </w:tr>
      <w:tr w:rsidR="003B62E7" w14:paraId="7957BBB0"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AFA35B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DE01.00.019.00</w:t>
            </w:r>
          </w:p>
        </w:tc>
        <w:tc>
          <w:tcPr>
            <w:tcW w:w="1283" w:type="dxa"/>
            <w:tcBorders>
              <w:top w:val="single" w:sz="4" w:space="0" w:color="auto"/>
              <w:left w:val="single" w:sz="4" w:space="0" w:color="auto"/>
              <w:bottom w:val="single" w:sz="4" w:space="0" w:color="auto"/>
              <w:right w:val="single" w:sz="4" w:space="0" w:color="auto"/>
            </w:tcBorders>
            <w:vAlign w:val="center"/>
          </w:tcPr>
          <w:p w14:paraId="5BEBED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病房号</w:t>
            </w:r>
          </w:p>
        </w:tc>
        <w:tc>
          <w:tcPr>
            <w:tcW w:w="1139" w:type="dxa"/>
            <w:tcBorders>
              <w:top w:val="single" w:sz="4" w:space="0" w:color="auto"/>
              <w:left w:val="single" w:sz="4" w:space="0" w:color="auto"/>
              <w:bottom w:val="single" w:sz="4" w:space="0" w:color="auto"/>
              <w:right w:val="single" w:sz="4" w:space="0" w:color="auto"/>
            </w:tcBorders>
            <w:vAlign w:val="center"/>
          </w:tcPr>
          <w:p w14:paraId="04F2B6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BFH</w:t>
            </w:r>
          </w:p>
        </w:tc>
        <w:tc>
          <w:tcPr>
            <w:tcW w:w="993" w:type="dxa"/>
            <w:tcBorders>
              <w:top w:val="single" w:sz="4" w:space="0" w:color="auto"/>
              <w:left w:val="single" w:sz="4" w:space="0" w:color="auto"/>
              <w:bottom w:val="single" w:sz="4" w:space="0" w:color="auto"/>
              <w:right w:val="single" w:sz="4" w:space="0" w:color="auto"/>
            </w:tcBorders>
            <w:vAlign w:val="center"/>
          </w:tcPr>
          <w:p w14:paraId="6E5D0D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E663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B863D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011E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E001B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1536FB6A" w14:textId="77777777" w:rsidR="003B62E7" w:rsidRDefault="003B62E7">
            <w:pPr>
              <w:rPr>
                <w:rFonts w:ascii="Times New Roman" w:hAnsi="Times New Roman"/>
                <w:sz w:val="18"/>
                <w:szCs w:val="18"/>
                <w:lang w:bidi="ar"/>
              </w:rPr>
            </w:pPr>
          </w:p>
        </w:tc>
      </w:tr>
      <w:tr w:rsidR="003B62E7" w14:paraId="30AE9312"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5C8594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283" w:type="dxa"/>
            <w:tcBorders>
              <w:top w:val="single" w:sz="4" w:space="0" w:color="auto"/>
              <w:left w:val="single" w:sz="4" w:space="0" w:color="auto"/>
              <w:bottom w:val="single" w:sz="4" w:space="0" w:color="auto"/>
              <w:right w:val="single" w:sz="4" w:space="0" w:color="auto"/>
            </w:tcBorders>
            <w:vAlign w:val="center"/>
          </w:tcPr>
          <w:p w14:paraId="6214F8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病床号</w:t>
            </w:r>
          </w:p>
        </w:tc>
        <w:tc>
          <w:tcPr>
            <w:tcW w:w="1139" w:type="dxa"/>
            <w:tcBorders>
              <w:top w:val="single" w:sz="4" w:space="0" w:color="auto"/>
              <w:left w:val="single" w:sz="4" w:space="0" w:color="auto"/>
              <w:bottom w:val="single" w:sz="4" w:space="0" w:color="auto"/>
              <w:right w:val="single" w:sz="4" w:space="0" w:color="auto"/>
            </w:tcBorders>
            <w:vAlign w:val="center"/>
          </w:tcPr>
          <w:p w14:paraId="598BDB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BCH</w:t>
            </w:r>
          </w:p>
        </w:tc>
        <w:tc>
          <w:tcPr>
            <w:tcW w:w="993" w:type="dxa"/>
            <w:tcBorders>
              <w:top w:val="single" w:sz="4" w:space="0" w:color="auto"/>
              <w:left w:val="single" w:sz="4" w:space="0" w:color="auto"/>
              <w:bottom w:val="single" w:sz="4" w:space="0" w:color="auto"/>
              <w:right w:val="single" w:sz="4" w:space="0" w:color="auto"/>
            </w:tcBorders>
            <w:vAlign w:val="center"/>
          </w:tcPr>
          <w:p w14:paraId="656206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9E9A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B92A0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21DD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53B58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0B4BC75" w14:textId="77777777" w:rsidR="003B62E7" w:rsidRDefault="003B62E7">
            <w:pPr>
              <w:rPr>
                <w:rFonts w:ascii="Times New Roman" w:hAnsi="Times New Roman"/>
                <w:sz w:val="18"/>
                <w:szCs w:val="18"/>
                <w:lang w:bidi="ar"/>
              </w:rPr>
            </w:pPr>
          </w:p>
        </w:tc>
      </w:tr>
      <w:tr w:rsidR="003B62E7" w14:paraId="12EAB21E"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44CE6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DE06.00.197.00</w:t>
            </w:r>
          </w:p>
        </w:tc>
        <w:tc>
          <w:tcPr>
            <w:tcW w:w="1283" w:type="dxa"/>
            <w:tcBorders>
              <w:top w:val="single" w:sz="4" w:space="0" w:color="auto"/>
              <w:left w:val="single" w:sz="4" w:space="0" w:color="auto"/>
              <w:bottom w:val="single" w:sz="4" w:space="0" w:color="auto"/>
              <w:right w:val="single" w:sz="4" w:space="0" w:color="auto"/>
            </w:tcBorders>
            <w:vAlign w:val="center"/>
          </w:tcPr>
          <w:p w14:paraId="053BE34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待产日期时间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58A95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DCRQSJ</w:t>
            </w:r>
          </w:p>
        </w:tc>
        <w:tc>
          <w:tcPr>
            <w:tcW w:w="993" w:type="dxa"/>
            <w:tcBorders>
              <w:top w:val="single" w:sz="4" w:space="0" w:color="auto"/>
              <w:left w:val="single" w:sz="4" w:space="0" w:color="auto"/>
              <w:bottom w:val="single" w:sz="4" w:space="0" w:color="auto"/>
              <w:right w:val="single" w:sz="4" w:space="0" w:color="auto"/>
            </w:tcBorders>
            <w:vAlign w:val="center"/>
          </w:tcPr>
          <w:p w14:paraId="109C50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7C6F1B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632E9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A3C15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E194B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B6593FA" w14:textId="77777777" w:rsidR="003B62E7" w:rsidRDefault="003B62E7">
            <w:pPr>
              <w:rPr>
                <w:rFonts w:ascii="Times New Roman" w:hAnsi="Times New Roman"/>
                <w:sz w:val="18"/>
                <w:szCs w:val="18"/>
                <w:lang w:bidi="ar"/>
              </w:rPr>
            </w:pPr>
          </w:p>
        </w:tc>
      </w:tr>
      <w:tr w:rsidR="003B62E7" w14:paraId="304E12EA"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0BFE9A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DE05.01.024.00</w:t>
            </w:r>
          </w:p>
        </w:tc>
        <w:tc>
          <w:tcPr>
            <w:tcW w:w="1283" w:type="dxa"/>
            <w:tcBorders>
              <w:top w:val="single" w:sz="4" w:space="0" w:color="auto"/>
              <w:left w:val="single" w:sz="4" w:space="0" w:color="auto"/>
              <w:bottom w:val="single" w:sz="4" w:space="0" w:color="auto"/>
              <w:right w:val="single" w:sz="4" w:space="0" w:color="auto"/>
            </w:tcBorders>
            <w:vAlign w:val="center"/>
          </w:tcPr>
          <w:p w14:paraId="6D72E9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术前诊断编码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6C7AAA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SQZDBM</w:t>
            </w:r>
          </w:p>
        </w:tc>
        <w:tc>
          <w:tcPr>
            <w:tcW w:w="993" w:type="dxa"/>
            <w:tcBorders>
              <w:top w:val="single" w:sz="4" w:space="0" w:color="auto"/>
              <w:left w:val="single" w:sz="4" w:space="0" w:color="auto"/>
              <w:bottom w:val="single" w:sz="4" w:space="0" w:color="auto"/>
              <w:right w:val="single" w:sz="4" w:space="0" w:color="auto"/>
            </w:tcBorders>
            <w:vAlign w:val="center"/>
          </w:tcPr>
          <w:p w14:paraId="38FAFD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DC81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9556F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DB573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5136F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45AD9C32" w14:textId="77777777" w:rsidR="003B62E7" w:rsidRDefault="003B62E7">
            <w:pPr>
              <w:rPr>
                <w:rFonts w:ascii="Times New Roman" w:hAnsi="Times New Roman"/>
                <w:sz w:val="18"/>
                <w:szCs w:val="18"/>
                <w:lang w:bidi="ar"/>
              </w:rPr>
            </w:pPr>
          </w:p>
        </w:tc>
      </w:tr>
      <w:tr w:rsidR="003B62E7" w14:paraId="4AF21278"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E38724D"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1685BE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术前诊断名称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23F96F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SQZDMC</w:t>
            </w:r>
          </w:p>
        </w:tc>
        <w:tc>
          <w:tcPr>
            <w:tcW w:w="993" w:type="dxa"/>
            <w:tcBorders>
              <w:top w:val="single" w:sz="4" w:space="0" w:color="auto"/>
              <w:left w:val="single" w:sz="4" w:space="0" w:color="auto"/>
              <w:bottom w:val="single" w:sz="4" w:space="0" w:color="auto"/>
              <w:right w:val="single" w:sz="4" w:space="0" w:color="auto"/>
            </w:tcBorders>
            <w:vAlign w:val="center"/>
          </w:tcPr>
          <w:p w14:paraId="334964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B268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54589B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6423C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160BC2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5C3DD3C5" w14:textId="77777777" w:rsidR="003B62E7" w:rsidRDefault="003B62E7">
            <w:pPr>
              <w:rPr>
                <w:rFonts w:ascii="Times New Roman" w:hAnsi="Times New Roman"/>
                <w:sz w:val="18"/>
                <w:szCs w:val="18"/>
                <w:lang w:bidi="ar"/>
              </w:rPr>
            </w:pPr>
          </w:p>
        </w:tc>
      </w:tr>
      <w:tr w:rsidR="003B62E7" w14:paraId="23079D7C"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3BB60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DE06.00.340.00</w:t>
            </w:r>
          </w:p>
        </w:tc>
        <w:tc>
          <w:tcPr>
            <w:tcW w:w="1283" w:type="dxa"/>
            <w:tcBorders>
              <w:top w:val="single" w:sz="4" w:space="0" w:color="auto"/>
              <w:left w:val="single" w:sz="4" w:space="0" w:color="auto"/>
              <w:bottom w:val="single" w:sz="4" w:space="0" w:color="auto"/>
              <w:right w:val="single" w:sz="4" w:space="0" w:color="auto"/>
            </w:tcBorders>
            <w:vAlign w:val="center"/>
          </w:tcPr>
          <w:p w14:paraId="0676F4E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手术指征</w:t>
            </w:r>
          </w:p>
        </w:tc>
        <w:tc>
          <w:tcPr>
            <w:tcW w:w="1139" w:type="dxa"/>
            <w:tcBorders>
              <w:top w:val="single" w:sz="4" w:space="0" w:color="auto"/>
              <w:left w:val="single" w:sz="4" w:space="0" w:color="auto"/>
              <w:bottom w:val="single" w:sz="4" w:space="0" w:color="auto"/>
              <w:right w:val="single" w:sz="4" w:space="0" w:color="auto"/>
            </w:tcBorders>
            <w:vAlign w:val="center"/>
          </w:tcPr>
          <w:p w14:paraId="1C9F0C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SSZZ</w:t>
            </w:r>
          </w:p>
        </w:tc>
        <w:tc>
          <w:tcPr>
            <w:tcW w:w="993" w:type="dxa"/>
            <w:tcBorders>
              <w:top w:val="single" w:sz="4" w:space="0" w:color="auto"/>
              <w:left w:val="single" w:sz="4" w:space="0" w:color="auto"/>
              <w:bottom w:val="single" w:sz="4" w:space="0" w:color="auto"/>
              <w:right w:val="single" w:sz="4" w:space="0" w:color="auto"/>
            </w:tcBorders>
            <w:vAlign w:val="center"/>
          </w:tcPr>
          <w:p w14:paraId="1CA6D4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2057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3EBF01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0A08C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6A3D11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43CCCE00" w14:textId="77777777" w:rsidR="003B62E7" w:rsidRDefault="003B62E7">
            <w:pPr>
              <w:rPr>
                <w:rFonts w:ascii="Times New Roman" w:hAnsi="Times New Roman"/>
                <w:sz w:val="18"/>
                <w:szCs w:val="18"/>
                <w:lang w:bidi="ar"/>
              </w:rPr>
            </w:pPr>
          </w:p>
        </w:tc>
      </w:tr>
      <w:tr w:rsidR="003B62E7" w14:paraId="1B37508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6315C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DE06.00.093.00</w:t>
            </w:r>
          </w:p>
        </w:tc>
        <w:tc>
          <w:tcPr>
            <w:tcW w:w="1283" w:type="dxa"/>
            <w:tcBorders>
              <w:top w:val="single" w:sz="4" w:space="0" w:color="auto"/>
              <w:left w:val="single" w:sz="4" w:space="0" w:color="auto"/>
              <w:bottom w:val="single" w:sz="4" w:space="0" w:color="auto"/>
              <w:right w:val="single" w:sz="4" w:space="0" w:color="auto"/>
            </w:tcBorders>
            <w:vAlign w:val="center"/>
          </w:tcPr>
          <w:p w14:paraId="5EB500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手术及操作编码列表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60DFE1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SSJCZBM</w:t>
            </w:r>
          </w:p>
        </w:tc>
        <w:tc>
          <w:tcPr>
            <w:tcW w:w="993" w:type="dxa"/>
            <w:tcBorders>
              <w:top w:val="single" w:sz="4" w:space="0" w:color="auto"/>
              <w:left w:val="single" w:sz="4" w:space="0" w:color="auto"/>
              <w:bottom w:val="single" w:sz="4" w:space="0" w:color="auto"/>
              <w:right w:val="single" w:sz="4" w:space="0" w:color="auto"/>
            </w:tcBorders>
            <w:vAlign w:val="center"/>
          </w:tcPr>
          <w:p w14:paraId="07CC40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DF9A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A48FE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D5474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C14D6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566928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填写院内手术及操作编码，有多项时用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0AAC4F90"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418AF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DE06.00.221.00</w:t>
            </w:r>
          </w:p>
        </w:tc>
        <w:tc>
          <w:tcPr>
            <w:tcW w:w="1283" w:type="dxa"/>
            <w:tcBorders>
              <w:top w:val="single" w:sz="4" w:space="0" w:color="auto"/>
              <w:left w:val="single" w:sz="4" w:space="0" w:color="auto"/>
              <w:bottom w:val="single" w:sz="4" w:space="0" w:color="auto"/>
              <w:right w:val="single" w:sz="4" w:space="0" w:color="auto"/>
            </w:tcBorders>
            <w:vAlign w:val="center"/>
          </w:tcPr>
          <w:p w14:paraId="32190E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手术开始日期时间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63C6F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SSKSRQSJ</w:t>
            </w:r>
          </w:p>
        </w:tc>
        <w:tc>
          <w:tcPr>
            <w:tcW w:w="993" w:type="dxa"/>
            <w:tcBorders>
              <w:top w:val="single" w:sz="4" w:space="0" w:color="auto"/>
              <w:left w:val="single" w:sz="4" w:space="0" w:color="auto"/>
              <w:bottom w:val="single" w:sz="4" w:space="0" w:color="auto"/>
              <w:right w:val="single" w:sz="4" w:space="0" w:color="auto"/>
            </w:tcBorders>
            <w:vAlign w:val="center"/>
          </w:tcPr>
          <w:p w14:paraId="578786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54E941A"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29450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EE350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19D7E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1FFBAC1" w14:textId="77777777" w:rsidR="003B62E7" w:rsidRDefault="003B62E7">
            <w:pPr>
              <w:rPr>
                <w:rFonts w:ascii="Times New Roman" w:hAnsi="Times New Roman"/>
                <w:sz w:val="18"/>
                <w:szCs w:val="18"/>
                <w:lang w:bidi="ar"/>
              </w:rPr>
            </w:pPr>
          </w:p>
        </w:tc>
      </w:tr>
      <w:tr w:rsidR="003B62E7" w14:paraId="5339093A"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F750B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DE06.00.073.00</w:t>
            </w:r>
          </w:p>
        </w:tc>
        <w:tc>
          <w:tcPr>
            <w:tcW w:w="1283" w:type="dxa"/>
            <w:tcBorders>
              <w:top w:val="single" w:sz="4" w:space="0" w:color="auto"/>
              <w:left w:val="single" w:sz="4" w:space="0" w:color="auto"/>
              <w:bottom w:val="single" w:sz="4" w:space="0" w:color="auto"/>
              <w:right w:val="single" w:sz="4" w:space="0" w:color="auto"/>
            </w:tcBorders>
            <w:vAlign w:val="center"/>
          </w:tcPr>
          <w:p w14:paraId="18526B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麻醉方法代码</w:t>
            </w:r>
          </w:p>
        </w:tc>
        <w:tc>
          <w:tcPr>
            <w:tcW w:w="1139" w:type="dxa"/>
            <w:tcBorders>
              <w:top w:val="single" w:sz="4" w:space="0" w:color="auto"/>
              <w:left w:val="single" w:sz="4" w:space="0" w:color="auto"/>
              <w:bottom w:val="single" w:sz="4" w:space="0" w:color="auto"/>
              <w:right w:val="single" w:sz="4" w:space="0" w:color="auto"/>
            </w:tcBorders>
            <w:vAlign w:val="center"/>
          </w:tcPr>
          <w:p w14:paraId="2CFA7C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MZFFDM</w:t>
            </w:r>
          </w:p>
        </w:tc>
        <w:tc>
          <w:tcPr>
            <w:tcW w:w="993" w:type="dxa"/>
            <w:tcBorders>
              <w:top w:val="single" w:sz="4" w:space="0" w:color="auto"/>
              <w:left w:val="single" w:sz="4" w:space="0" w:color="auto"/>
              <w:bottom w:val="single" w:sz="4" w:space="0" w:color="auto"/>
              <w:right w:val="single" w:sz="4" w:space="0" w:color="auto"/>
            </w:tcBorders>
            <w:vAlign w:val="center"/>
          </w:tcPr>
          <w:p w14:paraId="208D0F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E9B4C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6CDCD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05C09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5D36B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1AD0B1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CV06.00.103</w:t>
            </w:r>
            <w:r>
              <w:rPr>
                <w:rFonts w:ascii="Times New Roman" w:hAnsi="Times New Roman" w:cs="Times New Roman"/>
                <w:color w:val="000000"/>
                <w:sz w:val="18"/>
                <w:szCs w:val="18"/>
                <w:lang w:val="en-US" w:bidi="ar"/>
              </w:rPr>
              <w:t>麻醉方法代码表</w:t>
            </w:r>
          </w:p>
        </w:tc>
      </w:tr>
      <w:tr w:rsidR="003B62E7" w14:paraId="67B65B3B"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E23D215"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4F3F4B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麻醉方法名称</w:t>
            </w:r>
          </w:p>
        </w:tc>
        <w:tc>
          <w:tcPr>
            <w:tcW w:w="1139" w:type="dxa"/>
            <w:tcBorders>
              <w:top w:val="single" w:sz="4" w:space="0" w:color="auto"/>
              <w:left w:val="single" w:sz="4" w:space="0" w:color="auto"/>
              <w:bottom w:val="single" w:sz="4" w:space="0" w:color="auto"/>
              <w:right w:val="single" w:sz="4" w:space="0" w:color="auto"/>
            </w:tcBorders>
            <w:vAlign w:val="center"/>
          </w:tcPr>
          <w:p w14:paraId="4A42CE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MZFFMC</w:t>
            </w:r>
          </w:p>
        </w:tc>
        <w:tc>
          <w:tcPr>
            <w:tcW w:w="993" w:type="dxa"/>
            <w:tcBorders>
              <w:top w:val="single" w:sz="4" w:space="0" w:color="auto"/>
              <w:left w:val="single" w:sz="4" w:space="0" w:color="auto"/>
              <w:bottom w:val="single" w:sz="4" w:space="0" w:color="auto"/>
              <w:right w:val="single" w:sz="4" w:space="0" w:color="auto"/>
            </w:tcBorders>
            <w:vAlign w:val="center"/>
          </w:tcPr>
          <w:p w14:paraId="7FFE69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E1030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2E2620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A66A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164FB9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0B84261A" w14:textId="77777777" w:rsidR="003B62E7" w:rsidRDefault="003B62E7">
            <w:pPr>
              <w:rPr>
                <w:rFonts w:ascii="Times New Roman" w:hAnsi="Times New Roman"/>
                <w:sz w:val="18"/>
                <w:szCs w:val="18"/>
                <w:lang w:bidi="ar"/>
              </w:rPr>
            </w:pPr>
          </w:p>
        </w:tc>
      </w:tr>
      <w:tr w:rsidR="003B62E7" w14:paraId="76FB48AC"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9D6D1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DE04.10.260.00</w:t>
            </w:r>
          </w:p>
        </w:tc>
        <w:tc>
          <w:tcPr>
            <w:tcW w:w="1283" w:type="dxa"/>
            <w:tcBorders>
              <w:top w:val="single" w:sz="4" w:space="0" w:color="auto"/>
              <w:left w:val="single" w:sz="4" w:space="0" w:color="auto"/>
              <w:bottom w:val="single" w:sz="4" w:space="0" w:color="auto"/>
              <w:right w:val="single" w:sz="4" w:space="0" w:color="auto"/>
            </w:tcBorders>
            <w:vAlign w:val="center"/>
          </w:tcPr>
          <w:p w14:paraId="213311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麻醉体位</w:t>
            </w:r>
          </w:p>
        </w:tc>
        <w:tc>
          <w:tcPr>
            <w:tcW w:w="1139" w:type="dxa"/>
            <w:tcBorders>
              <w:top w:val="single" w:sz="4" w:space="0" w:color="auto"/>
              <w:left w:val="single" w:sz="4" w:space="0" w:color="auto"/>
              <w:bottom w:val="single" w:sz="4" w:space="0" w:color="auto"/>
              <w:right w:val="single" w:sz="4" w:space="0" w:color="auto"/>
            </w:tcBorders>
            <w:vAlign w:val="center"/>
          </w:tcPr>
          <w:p w14:paraId="3F28BE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MZTW</w:t>
            </w:r>
          </w:p>
        </w:tc>
        <w:tc>
          <w:tcPr>
            <w:tcW w:w="993" w:type="dxa"/>
            <w:tcBorders>
              <w:top w:val="single" w:sz="4" w:space="0" w:color="auto"/>
              <w:left w:val="single" w:sz="4" w:space="0" w:color="auto"/>
              <w:bottom w:val="single" w:sz="4" w:space="0" w:color="auto"/>
              <w:right w:val="single" w:sz="4" w:space="0" w:color="auto"/>
            </w:tcBorders>
            <w:vAlign w:val="center"/>
          </w:tcPr>
          <w:p w14:paraId="19240B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E5C8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0839BD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1C12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120896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6E7E1BBE" w14:textId="77777777" w:rsidR="003B62E7" w:rsidRDefault="003B62E7">
            <w:pPr>
              <w:rPr>
                <w:rFonts w:ascii="Times New Roman" w:hAnsi="Times New Roman"/>
                <w:sz w:val="18"/>
                <w:szCs w:val="18"/>
                <w:lang w:bidi="ar"/>
              </w:rPr>
            </w:pPr>
          </w:p>
        </w:tc>
      </w:tr>
      <w:tr w:rsidR="003B62E7" w14:paraId="2F1FC0F0"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11FEA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DE06.00.253.00</w:t>
            </w:r>
          </w:p>
        </w:tc>
        <w:tc>
          <w:tcPr>
            <w:tcW w:w="1283" w:type="dxa"/>
            <w:tcBorders>
              <w:top w:val="single" w:sz="4" w:space="0" w:color="auto"/>
              <w:left w:val="single" w:sz="4" w:space="0" w:color="auto"/>
              <w:bottom w:val="single" w:sz="4" w:space="0" w:color="auto"/>
              <w:right w:val="single" w:sz="4" w:space="0" w:color="auto"/>
            </w:tcBorders>
            <w:vAlign w:val="center"/>
          </w:tcPr>
          <w:p w14:paraId="60626F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麻醉效果</w:t>
            </w:r>
          </w:p>
        </w:tc>
        <w:tc>
          <w:tcPr>
            <w:tcW w:w="1139" w:type="dxa"/>
            <w:tcBorders>
              <w:top w:val="single" w:sz="4" w:space="0" w:color="auto"/>
              <w:left w:val="single" w:sz="4" w:space="0" w:color="auto"/>
              <w:bottom w:val="single" w:sz="4" w:space="0" w:color="auto"/>
              <w:right w:val="single" w:sz="4" w:space="0" w:color="auto"/>
            </w:tcBorders>
            <w:vAlign w:val="center"/>
          </w:tcPr>
          <w:p w14:paraId="3B641F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MZXG</w:t>
            </w:r>
          </w:p>
        </w:tc>
        <w:tc>
          <w:tcPr>
            <w:tcW w:w="993" w:type="dxa"/>
            <w:tcBorders>
              <w:top w:val="single" w:sz="4" w:space="0" w:color="auto"/>
              <w:left w:val="single" w:sz="4" w:space="0" w:color="auto"/>
              <w:bottom w:val="single" w:sz="4" w:space="0" w:color="auto"/>
              <w:right w:val="single" w:sz="4" w:space="0" w:color="auto"/>
            </w:tcBorders>
            <w:vAlign w:val="center"/>
          </w:tcPr>
          <w:p w14:paraId="0B2162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C723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64B1D1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B010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417FF0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64446691" w14:textId="77777777" w:rsidR="003B62E7" w:rsidRDefault="003B62E7">
            <w:pPr>
              <w:rPr>
                <w:rFonts w:ascii="Times New Roman" w:hAnsi="Times New Roman"/>
                <w:sz w:val="18"/>
                <w:szCs w:val="18"/>
                <w:lang w:bidi="ar"/>
              </w:rPr>
            </w:pPr>
          </w:p>
        </w:tc>
      </w:tr>
      <w:tr w:rsidR="003B62E7" w14:paraId="08C4D424"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0397F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DE05.10.063.00</w:t>
            </w:r>
          </w:p>
        </w:tc>
        <w:tc>
          <w:tcPr>
            <w:tcW w:w="1283" w:type="dxa"/>
            <w:tcBorders>
              <w:top w:val="single" w:sz="4" w:space="0" w:color="auto"/>
              <w:left w:val="single" w:sz="4" w:space="0" w:color="auto"/>
              <w:bottom w:val="single" w:sz="4" w:space="0" w:color="auto"/>
              <w:right w:val="single" w:sz="4" w:space="0" w:color="auto"/>
            </w:tcBorders>
            <w:vAlign w:val="center"/>
          </w:tcPr>
          <w:p w14:paraId="68CE8A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剖宫产手术过程</w:t>
            </w:r>
          </w:p>
        </w:tc>
        <w:tc>
          <w:tcPr>
            <w:tcW w:w="1139" w:type="dxa"/>
            <w:tcBorders>
              <w:top w:val="single" w:sz="4" w:space="0" w:color="auto"/>
              <w:left w:val="single" w:sz="4" w:space="0" w:color="auto"/>
              <w:bottom w:val="single" w:sz="4" w:space="0" w:color="auto"/>
              <w:right w:val="single" w:sz="4" w:space="0" w:color="auto"/>
            </w:tcBorders>
            <w:vAlign w:val="center"/>
          </w:tcPr>
          <w:p w14:paraId="5695BA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PGCSSGC</w:t>
            </w:r>
          </w:p>
        </w:tc>
        <w:tc>
          <w:tcPr>
            <w:tcW w:w="993" w:type="dxa"/>
            <w:tcBorders>
              <w:top w:val="single" w:sz="4" w:space="0" w:color="auto"/>
              <w:left w:val="single" w:sz="4" w:space="0" w:color="auto"/>
              <w:bottom w:val="single" w:sz="4" w:space="0" w:color="auto"/>
              <w:right w:val="single" w:sz="4" w:space="0" w:color="auto"/>
            </w:tcBorders>
            <w:vAlign w:val="center"/>
          </w:tcPr>
          <w:p w14:paraId="492388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2ADF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4EBE36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2C54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29AE0E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15661874" w14:textId="77777777" w:rsidR="003B62E7" w:rsidRDefault="003B62E7">
            <w:pPr>
              <w:rPr>
                <w:rFonts w:ascii="Times New Roman" w:hAnsi="Times New Roman"/>
                <w:sz w:val="18"/>
                <w:szCs w:val="18"/>
                <w:lang w:bidi="ar"/>
              </w:rPr>
            </w:pPr>
          </w:p>
        </w:tc>
      </w:tr>
      <w:tr w:rsidR="003B62E7" w14:paraId="6D7DB49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20B0C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DE04.10.233.00</w:t>
            </w:r>
          </w:p>
        </w:tc>
        <w:tc>
          <w:tcPr>
            <w:tcW w:w="1283" w:type="dxa"/>
            <w:tcBorders>
              <w:top w:val="single" w:sz="4" w:space="0" w:color="auto"/>
              <w:left w:val="single" w:sz="4" w:space="0" w:color="auto"/>
              <w:bottom w:val="single" w:sz="4" w:space="0" w:color="auto"/>
              <w:right w:val="single" w:sz="4" w:space="0" w:color="auto"/>
            </w:tcBorders>
            <w:vAlign w:val="center"/>
          </w:tcPr>
          <w:p w14:paraId="7CF7A0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子宫情况</w:t>
            </w:r>
          </w:p>
        </w:tc>
        <w:tc>
          <w:tcPr>
            <w:tcW w:w="1139" w:type="dxa"/>
            <w:tcBorders>
              <w:top w:val="single" w:sz="4" w:space="0" w:color="auto"/>
              <w:left w:val="single" w:sz="4" w:space="0" w:color="auto"/>
              <w:bottom w:val="single" w:sz="4" w:space="0" w:color="auto"/>
              <w:right w:val="single" w:sz="4" w:space="0" w:color="auto"/>
            </w:tcBorders>
            <w:vAlign w:val="center"/>
          </w:tcPr>
          <w:p w14:paraId="42D1F1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ZGQK</w:t>
            </w:r>
          </w:p>
        </w:tc>
        <w:tc>
          <w:tcPr>
            <w:tcW w:w="993" w:type="dxa"/>
            <w:tcBorders>
              <w:top w:val="single" w:sz="4" w:space="0" w:color="auto"/>
              <w:left w:val="single" w:sz="4" w:space="0" w:color="auto"/>
              <w:bottom w:val="single" w:sz="4" w:space="0" w:color="auto"/>
              <w:right w:val="single" w:sz="4" w:space="0" w:color="auto"/>
            </w:tcBorders>
            <w:vAlign w:val="center"/>
          </w:tcPr>
          <w:p w14:paraId="0B2406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258D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3BAFC6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60BF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7AFD1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F132BA3" w14:textId="77777777" w:rsidR="003B62E7" w:rsidRDefault="003B62E7">
            <w:pPr>
              <w:rPr>
                <w:rFonts w:ascii="Times New Roman" w:hAnsi="Times New Roman"/>
                <w:sz w:val="18"/>
                <w:szCs w:val="18"/>
                <w:lang w:bidi="ar"/>
              </w:rPr>
            </w:pPr>
          </w:p>
        </w:tc>
      </w:tr>
      <w:tr w:rsidR="003B62E7" w14:paraId="049A9FCB"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A864E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DE05.10.173.00</w:t>
            </w:r>
          </w:p>
        </w:tc>
        <w:tc>
          <w:tcPr>
            <w:tcW w:w="1283" w:type="dxa"/>
            <w:tcBorders>
              <w:top w:val="single" w:sz="4" w:space="0" w:color="auto"/>
              <w:left w:val="single" w:sz="4" w:space="0" w:color="auto"/>
              <w:bottom w:val="single" w:sz="4" w:space="0" w:color="auto"/>
              <w:right w:val="single" w:sz="4" w:space="0" w:color="auto"/>
            </w:tcBorders>
            <w:vAlign w:val="center"/>
          </w:tcPr>
          <w:p w14:paraId="5D6F84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胎儿娩出方式</w:t>
            </w:r>
          </w:p>
        </w:tc>
        <w:tc>
          <w:tcPr>
            <w:tcW w:w="1139" w:type="dxa"/>
            <w:tcBorders>
              <w:top w:val="single" w:sz="4" w:space="0" w:color="auto"/>
              <w:left w:val="single" w:sz="4" w:space="0" w:color="auto"/>
              <w:bottom w:val="single" w:sz="4" w:space="0" w:color="auto"/>
              <w:right w:val="single" w:sz="4" w:space="0" w:color="auto"/>
            </w:tcBorders>
            <w:vAlign w:val="center"/>
          </w:tcPr>
          <w:p w14:paraId="1A2EA3C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TEMCFS</w:t>
            </w:r>
          </w:p>
        </w:tc>
        <w:tc>
          <w:tcPr>
            <w:tcW w:w="993" w:type="dxa"/>
            <w:tcBorders>
              <w:top w:val="single" w:sz="4" w:space="0" w:color="auto"/>
              <w:left w:val="single" w:sz="4" w:space="0" w:color="auto"/>
              <w:bottom w:val="single" w:sz="4" w:space="0" w:color="auto"/>
              <w:right w:val="single" w:sz="4" w:space="0" w:color="auto"/>
            </w:tcBorders>
            <w:vAlign w:val="center"/>
          </w:tcPr>
          <w:p w14:paraId="0A4E56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545A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11228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A513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7DE30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204937C" w14:textId="77777777" w:rsidR="003B62E7" w:rsidRDefault="003B62E7">
            <w:pPr>
              <w:rPr>
                <w:rFonts w:ascii="Times New Roman" w:hAnsi="Times New Roman"/>
                <w:sz w:val="18"/>
                <w:szCs w:val="18"/>
                <w:lang w:bidi="ar"/>
              </w:rPr>
            </w:pPr>
          </w:p>
        </w:tc>
      </w:tr>
      <w:tr w:rsidR="003B62E7" w14:paraId="049EF7C4"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AF0D4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DE04.30.063.00</w:t>
            </w:r>
          </w:p>
        </w:tc>
        <w:tc>
          <w:tcPr>
            <w:tcW w:w="1283" w:type="dxa"/>
            <w:tcBorders>
              <w:top w:val="single" w:sz="4" w:space="0" w:color="auto"/>
              <w:left w:val="single" w:sz="4" w:space="0" w:color="auto"/>
              <w:bottom w:val="single" w:sz="4" w:space="0" w:color="auto"/>
              <w:right w:val="single" w:sz="4" w:space="0" w:color="auto"/>
            </w:tcBorders>
            <w:vAlign w:val="center"/>
          </w:tcPr>
          <w:p w14:paraId="441585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羊水性状</w:t>
            </w:r>
          </w:p>
        </w:tc>
        <w:tc>
          <w:tcPr>
            <w:tcW w:w="1139" w:type="dxa"/>
            <w:tcBorders>
              <w:top w:val="single" w:sz="4" w:space="0" w:color="auto"/>
              <w:left w:val="single" w:sz="4" w:space="0" w:color="auto"/>
              <w:bottom w:val="single" w:sz="4" w:space="0" w:color="auto"/>
              <w:right w:val="single" w:sz="4" w:space="0" w:color="auto"/>
            </w:tcBorders>
            <w:vAlign w:val="center"/>
          </w:tcPr>
          <w:p w14:paraId="089DAA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YSXZ</w:t>
            </w:r>
          </w:p>
        </w:tc>
        <w:tc>
          <w:tcPr>
            <w:tcW w:w="993" w:type="dxa"/>
            <w:tcBorders>
              <w:top w:val="single" w:sz="4" w:space="0" w:color="auto"/>
              <w:left w:val="single" w:sz="4" w:space="0" w:color="auto"/>
              <w:bottom w:val="single" w:sz="4" w:space="0" w:color="auto"/>
              <w:right w:val="single" w:sz="4" w:space="0" w:color="auto"/>
            </w:tcBorders>
            <w:vAlign w:val="center"/>
          </w:tcPr>
          <w:p w14:paraId="23B2F4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6836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6FF4F9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40836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6A2734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7D175EDB" w14:textId="77777777" w:rsidR="003B62E7" w:rsidRDefault="003B62E7">
            <w:pPr>
              <w:rPr>
                <w:rFonts w:ascii="Times New Roman" w:hAnsi="Times New Roman"/>
                <w:sz w:val="18"/>
                <w:szCs w:val="18"/>
                <w:lang w:bidi="ar"/>
              </w:rPr>
            </w:pPr>
          </w:p>
        </w:tc>
      </w:tr>
      <w:tr w:rsidR="003B62E7" w14:paraId="3F597E78"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193C5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DE04.30.061.00</w:t>
            </w:r>
          </w:p>
        </w:tc>
        <w:tc>
          <w:tcPr>
            <w:tcW w:w="1283" w:type="dxa"/>
            <w:tcBorders>
              <w:top w:val="single" w:sz="4" w:space="0" w:color="auto"/>
              <w:left w:val="single" w:sz="4" w:space="0" w:color="auto"/>
              <w:bottom w:val="single" w:sz="4" w:space="0" w:color="auto"/>
              <w:right w:val="single" w:sz="4" w:space="0" w:color="auto"/>
            </w:tcBorders>
            <w:vAlign w:val="center"/>
          </w:tcPr>
          <w:p w14:paraId="7D0FEB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羊水量（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66D7D4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YSL</w:t>
            </w:r>
          </w:p>
        </w:tc>
        <w:tc>
          <w:tcPr>
            <w:tcW w:w="993" w:type="dxa"/>
            <w:tcBorders>
              <w:top w:val="single" w:sz="4" w:space="0" w:color="auto"/>
              <w:left w:val="single" w:sz="4" w:space="0" w:color="auto"/>
              <w:bottom w:val="single" w:sz="4" w:space="0" w:color="auto"/>
              <w:right w:val="single" w:sz="4" w:space="0" w:color="auto"/>
            </w:tcBorders>
            <w:vAlign w:val="center"/>
          </w:tcPr>
          <w:p w14:paraId="00F85A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2A83F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1BA357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450C9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N..5</w:t>
            </w:r>
          </w:p>
        </w:tc>
        <w:tc>
          <w:tcPr>
            <w:tcW w:w="708" w:type="dxa"/>
            <w:tcBorders>
              <w:top w:val="single" w:sz="4" w:space="0" w:color="auto"/>
              <w:left w:val="single" w:sz="4" w:space="0" w:color="auto"/>
              <w:bottom w:val="single" w:sz="4" w:space="0" w:color="auto"/>
              <w:right w:val="single" w:sz="4" w:space="0" w:color="auto"/>
            </w:tcBorders>
            <w:vAlign w:val="center"/>
          </w:tcPr>
          <w:p w14:paraId="0A446E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7E5288DD" w14:textId="77777777" w:rsidR="003B62E7" w:rsidRDefault="003B62E7">
            <w:pPr>
              <w:rPr>
                <w:rFonts w:ascii="Times New Roman" w:hAnsi="Times New Roman"/>
                <w:sz w:val="18"/>
                <w:szCs w:val="18"/>
                <w:lang w:bidi="ar"/>
              </w:rPr>
            </w:pPr>
          </w:p>
        </w:tc>
      </w:tr>
      <w:tr w:rsidR="003B62E7" w14:paraId="25C5E773"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755A8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DE06.00.273.00</w:t>
            </w:r>
          </w:p>
        </w:tc>
        <w:tc>
          <w:tcPr>
            <w:tcW w:w="1283" w:type="dxa"/>
            <w:tcBorders>
              <w:top w:val="single" w:sz="4" w:space="0" w:color="auto"/>
              <w:left w:val="single" w:sz="4" w:space="0" w:color="auto"/>
              <w:bottom w:val="single" w:sz="4" w:space="0" w:color="auto"/>
              <w:right w:val="single" w:sz="4" w:space="0" w:color="auto"/>
            </w:tcBorders>
            <w:vAlign w:val="center"/>
          </w:tcPr>
          <w:p w14:paraId="5C3E2B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胎盘娩出日期时间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81FFE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TPMCRQSJ</w:t>
            </w:r>
          </w:p>
        </w:tc>
        <w:tc>
          <w:tcPr>
            <w:tcW w:w="993" w:type="dxa"/>
            <w:tcBorders>
              <w:top w:val="single" w:sz="4" w:space="0" w:color="auto"/>
              <w:left w:val="single" w:sz="4" w:space="0" w:color="auto"/>
              <w:bottom w:val="single" w:sz="4" w:space="0" w:color="auto"/>
              <w:right w:val="single" w:sz="4" w:space="0" w:color="auto"/>
            </w:tcBorders>
            <w:vAlign w:val="center"/>
          </w:tcPr>
          <w:p w14:paraId="5E6D61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5394BBD"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21B69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0BB81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472C4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1EFC0D8" w14:textId="77777777" w:rsidR="003B62E7" w:rsidRDefault="003B62E7">
            <w:pPr>
              <w:rPr>
                <w:rFonts w:ascii="Times New Roman" w:hAnsi="Times New Roman"/>
                <w:sz w:val="18"/>
                <w:szCs w:val="18"/>
                <w:lang w:bidi="ar"/>
              </w:rPr>
            </w:pPr>
          </w:p>
        </w:tc>
      </w:tr>
      <w:tr w:rsidR="003B62E7" w14:paraId="27964FC0"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44CFD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DE05.10.157.00</w:t>
            </w:r>
          </w:p>
        </w:tc>
        <w:tc>
          <w:tcPr>
            <w:tcW w:w="1283" w:type="dxa"/>
            <w:tcBorders>
              <w:top w:val="single" w:sz="4" w:space="0" w:color="auto"/>
              <w:left w:val="single" w:sz="4" w:space="0" w:color="auto"/>
              <w:bottom w:val="single" w:sz="4" w:space="0" w:color="auto"/>
              <w:right w:val="single" w:sz="4" w:space="0" w:color="auto"/>
            </w:tcBorders>
            <w:vAlign w:val="center"/>
          </w:tcPr>
          <w:p w14:paraId="08A4C4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胎盘娩出情况</w:t>
            </w:r>
          </w:p>
        </w:tc>
        <w:tc>
          <w:tcPr>
            <w:tcW w:w="1139" w:type="dxa"/>
            <w:tcBorders>
              <w:top w:val="single" w:sz="4" w:space="0" w:color="auto"/>
              <w:left w:val="single" w:sz="4" w:space="0" w:color="auto"/>
              <w:bottom w:val="single" w:sz="4" w:space="0" w:color="auto"/>
              <w:right w:val="single" w:sz="4" w:space="0" w:color="auto"/>
            </w:tcBorders>
            <w:vAlign w:val="center"/>
          </w:tcPr>
          <w:p w14:paraId="34134F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TPMCQK</w:t>
            </w:r>
          </w:p>
        </w:tc>
        <w:tc>
          <w:tcPr>
            <w:tcW w:w="993" w:type="dxa"/>
            <w:tcBorders>
              <w:top w:val="single" w:sz="4" w:space="0" w:color="auto"/>
              <w:left w:val="single" w:sz="4" w:space="0" w:color="auto"/>
              <w:bottom w:val="single" w:sz="4" w:space="0" w:color="auto"/>
              <w:right w:val="single" w:sz="4" w:space="0" w:color="auto"/>
            </w:tcBorders>
            <w:vAlign w:val="center"/>
          </w:tcPr>
          <w:p w14:paraId="63DE86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CE0C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7DB695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86F1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33DF9D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4B0A428" w14:textId="77777777" w:rsidR="003B62E7" w:rsidRDefault="003B62E7">
            <w:pPr>
              <w:rPr>
                <w:rFonts w:ascii="Times New Roman" w:hAnsi="Times New Roman"/>
                <w:sz w:val="18"/>
                <w:szCs w:val="18"/>
                <w:lang w:bidi="ar"/>
              </w:rPr>
            </w:pPr>
          </w:p>
        </w:tc>
      </w:tr>
      <w:tr w:rsidR="003B62E7" w14:paraId="6D635D5C"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C7E3B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DE05.10.156.00</w:t>
            </w:r>
          </w:p>
        </w:tc>
        <w:tc>
          <w:tcPr>
            <w:tcW w:w="1283" w:type="dxa"/>
            <w:tcBorders>
              <w:top w:val="single" w:sz="4" w:space="0" w:color="auto"/>
              <w:left w:val="single" w:sz="4" w:space="0" w:color="auto"/>
              <w:bottom w:val="single" w:sz="4" w:space="0" w:color="auto"/>
              <w:right w:val="single" w:sz="4" w:space="0" w:color="auto"/>
            </w:tcBorders>
            <w:vAlign w:val="center"/>
          </w:tcPr>
          <w:p w14:paraId="21C0C4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胎膜完整情况标志</w:t>
            </w:r>
          </w:p>
        </w:tc>
        <w:tc>
          <w:tcPr>
            <w:tcW w:w="1139" w:type="dxa"/>
            <w:tcBorders>
              <w:top w:val="single" w:sz="4" w:space="0" w:color="auto"/>
              <w:left w:val="single" w:sz="4" w:space="0" w:color="auto"/>
              <w:bottom w:val="single" w:sz="4" w:space="0" w:color="auto"/>
              <w:right w:val="single" w:sz="4" w:space="0" w:color="auto"/>
            </w:tcBorders>
            <w:vAlign w:val="center"/>
          </w:tcPr>
          <w:p w14:paraId="7B34E3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TMZQKBZ</w:t>
            </w:r>
          </w:p>
        </w:tc>
        <w:tc>
          <w:tcPr>
            <w:tcW w:w="993" w:type="dxa"/>
            <w:tcBorders>
              <w:top w:val="single" w:sz="4" w:space="0" w:color="auto"/>
              <w:left w:val="single" w:sz="4" w:space="0" w:color="auto"/>
              <w:bottom w:val="single" w:sz="4" w:space="0" w:color="auto"/>
              <w:right w:val="single" w:sz="4" w:space="0" w:color="auto"/>
            </w:tcBorders>
            <w:vAlign w:val="center"/>
          </w:tcPr>
          <w:p w14:paraId="371BA2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A2E36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9F7F2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81AC3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5C97D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6DE460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3098AFB7"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80183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DE04.30.055.00</w:t>
            </w:r>
          </w:p>
        </w:tc>
        <w:tc>
          <w:tcPr>
            <w:tcW w:w="1283" w:type="dxa"/>
            <w:tcBorders>
              <w:top w:val="single" w:sz="4" w:space="0" w:color="auto"/>
              <w:left w:val="single" w:sz="4" w:space="0" w:color="auto"/>
              <w:bottom w:val="single" w:sz="4" w:space="0" w:color="auto"/>
              <w:right w:val="single" w:sz="4" w:space="0" w:color="auto"/>
            </w:tcBorders>
            <w:vAlign w:val="center"/>
          </w:tcPr>
          <w:p w14:paraId="0D0CF0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脐带长度（</w:t>
            </w:r>
            <w:r>
              <w:rPr>
                <w:rFonts w:ascii="Times New Roman" w:hAnsi="Times New Roman" w:cs="Times New Roman"/>
                <w:color w:val="000000"/>
                <w:sz w:val="18"/>
                <w:szCs w:val="18"/>
                <w:lang w:val="en-US" w:bidi="ar"/>
              </w:rPr>
              <w:t>cm)</w:t>
            </w:r>
          </w:p>
        </w:tc>
        <w:tc>
          <w:tcPr>
            <w:tcW w:w="1139" w:type="dxa"/>
            <w:tcBorders>
              <w:top w:val="single" w:sz="4" w:space="0" w:color="auto"/>
              <w:left w:val="single" w:sz="4" w:space="0" w:color="auto"/>
              <w:bottom w:val="single" w:sz="4" w:space="0" w:color="auto"/>
              <w:right w:val="single" w:sz="4" w:space="0" w:color="auto"/>
            </w:tcBorders>
            <w:vAlign w:val="center"/>
          </w:tcPr>
          <w:p w14:paraId="447DA3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ZDCD</w:t>
            </w:r>
          </w:p>
        </w:tc>
        <w:tc>
          <w:tcPr>
            <w:tcW w:w="993" w:type="dxa"/>
            <w:tcBorders>
              <w:top w:val="single" w:sz="4" w:space="0" w:color="auto"/>
              <w:left w:val="single" w:sz="4" w:space="0" w:color="auto"/>
              <w:bottom w:val="single" w:sz="4" w:space="0" w:color="auto"/>
              <w:right w:val="single" w:sz="4" w:space="0" w:color="auto"/>
            </w:tcBorders>
            <w:vAlign w:val="center"/>
          </w:tcPr>
          <w:p w14:paraId="22E758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038B6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3AC8AD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FC67C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N..5</w:t>
            </w:r>
          </w:p>
        </w:tc>
        <w:tc>
          <w:tcPr>
            <w:tcW w:w="708" w:type="dxa"/>
            <w:tcBorders>
              <w:top w:val="single" w:sz="4" w:space="0" w:color="auto"/>
              <w:left w:val="single" w:sz="4" w:space="0" w:color="auto"/>
              <w:bottom w:val="single" w:sz="4" w:space="0" w:color="auto"/>
              <w:right w:val="single" w:sz="4" w:space="0" w:color="auto"/>
            </w:tcBorders>
            <w:vAlign w:val="center"/>
          </w:tcPr>
          <w:p w14:paraId="3CA8D4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33F3F206" w14:textId="77777777" w:rsidR="003B62E7" w:rsidRDefault="003B62E7">
            <w:pPr>
              <w:rPr>
                <w:rFonts w:ascii="Times New Roman" w:hAnsi="Times New Roman"/>
                <w:sz w:val="18"/>
                <w:szCs w:val="18"/>
                <w:lang w:bidi="ar"/>
              </w:rPr>
            </w:pPr>
          </w:p>
        </w:tc>
      </w:tr>
      <w:tr w:rsidR="003B62E7" w14:paraId="2F8AB6A6"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C99C9A8"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62DA2B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绕颈身</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周）</w:t>
            </w:r>
          </w:p>
        </w:tc>
        <w:tc>
          <w:tcPr>
            <w:tcW w:w="1139" w:type="dxa"/>
            <w:tcBorders>
              <w:top w:val="single" w:sz="4" w:space="0" w:color="auto"/>
              <w:left w:val="single" w:sz="4" w:space="0" w:color="auto"/>
              <w:bottom w:val="single" w:sz="4" w:space="0" w:color="auto"/>
              <w:right w:val="single" w:sz="4" w:space="0" w:color="auto"/>
            </w:tcBorders>
            <w:vAlign w:val="center"/>
          </w:tcPr>
          <w:p w14:paraId="66C345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RJSZ</w:t>
            </w:r>
          </w:p>
        </w:tc>
        <w:tc>
          <w:tcPr>
            <w:tcW w:w="993" w:type="dxa"/>
            <w:tcBorders>
              <w:top w:val="single" w:sz="4" w:space="0" w:color="auto"/>
              <w:left w:val="single" w:sz="4" w:space="0" w:color="auto"/>
              <w:bottom w:val="single" w:sz="4" w:space="0" w:color="auto"/>
              <w:right w:val="single" w:sz="4" w:space="0" w:color="auto"/>
            </w:tcBorders>
            <w:vAlign w:val="center"/>
          </w:tcPr>
          <w:p w14:paraId="6C41EF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954E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52EE0E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1B8B8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767FCE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035159C" w14:textId="77777777" w:rsidR="003B62E7" w:rsidRDefault="003B62E7">
            <w:pPr>
              <w:rPr>
                <w:rFonts w:ascii="Times New Roman" w:hAnsi="Times New Roman"/>
                <w:sz w:val="18"/>
                <w:szCs w:val="18"/>
                <w:lang w:bidi="ar"/>
              </w:rPr>
            </w:pPr>
          </w:p>
        </w:tc>
      </w:tr>
      <w:tr w:rsidR="003B62E7" w14:paraId="1A1D4A7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78DC1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DE04.30.059.00</w:t>
            </w:r>
          </w:p>
        </w:tc>
        <w:tc>
          <w:tcPr>
            <w:tcW w:w="1283" w:type="dxa"/>
            <w:tcBorders>
              <w:top w:val="single" w:sz="4" w:space="0" w:color="auto"/>
              <w:left w:val="single" w:sz="4" w:space="0" w:color="auto"/>
              <w:bottom w:val="single" w:sz="4" w:space="0" w:color="auto"/>
              <w:right w:val="single" w:sz="4" w:space="0" w:color="auto"/>
            </w:tcBorders>
            <w:vAlign w:val="center"/>
          </w:tcPr>
          <w:p w14:paraId="14541B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脐带扭转（周）</w:t>
            </w:r>
          </w:p>
        </w:tc>
        <w:tc>
          <w:tcPr>
            <w:tcW w:w="1139" w:type="dxa"/>
            <w:tcBorders>
              <w:top w:val="single" w:sz="4" w:space="0" w:color="auto"/>
              <w:left w:val="single" w:sz="4" w:space="0" w:color="auto"/>
              <w:bottom w:val="single" w:sz="4" w:space="0" w:color="auto"/>
              <w:right w:val="single" w:sz="4" w:space="0" w:color="auto"/>
            </w:tcBorders>
            <w:vAlign w:val="center"/>
          </w:tcPr>
          <w:p w14:paraId="79B0B9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QDNZ</w:t>
            </w:r>
          </w:p>
        </w:tc>
        <w:tc>
          <w:tcPr>
            <w:tcW w:w="993" w:type="dxa"/>
            <w:tcBorders>
              <w:top w:val="single" w:sz="4" w:space="0" w:color="auto"/>
              <w:left w:val="single" w:sz="4" w:space="0" w:color="auto"/>
              <w:bottom w:val="single" w:sz="4" w:space="0" w:color="auto"/>
              <w:right w:val="single" w:sz="4" w:space="0" w:color="auto"/>
            </w:tcBorders>
            <w:vAlign w:val="center"/>
          </w:tcPr>
          <w:p w14:paraId="0BC82F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9E535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0936EC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B121D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20FCF8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3CA11E5" w14:textId="77777777" w:rsidR="003B62E7" w:rsidRDefault="003B62E7">
            <w:pPr>
              <w:rPr>
                <w:rFonts w:ascii="Times New Roman" w:hAnsi="Times New Roman"/>
                <w:sz w:val="18"/>
                <w:szCs w:val="18"/>
                <w:lang w:bidi="ar"/>
              </w:rPr>
            </w:pPr>
          </w:p>
        </w:tc>
      </w:tr>
      <w:tr w:rsidR="003B62E7" w14:paraId="32AE101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0BEB3FC"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5F0BB4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脐带缠绕情况</w:t>
            </w:r>
          </w:p>
        </w:tc>
        <w:tc>
          <w:tcPr>
            <w:tcW w:w="1139" w:type="dxa"/>
            <w:tcBorders>
              <w:top w:val="single" w:sz="4" w:space="0" w:color="auto"/>
              <w:left w:val="single" w:sz="4" w:space="0" w:color="auto"/>
              <w:bottom w:val="single" w:sz="4" w:space="0" w:color="auto"/>
              <w:right w:val="single" w:sz="4" w:space="0" w:color="auto"/>
            </w:tcBorders>
            <w:vAlign w:val="center"/>
          </w:tcPr>
          <w:p w14:paraId="5F297F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QDCRQK</w:t>
            </w:r>
          </w:p>
        </w:tc>
        <w:tc>
          <w:tcPr>
            <w:tcW w:w="993" w:type="dxa"/>
            <w:tcBorders>
              <w:top w:val="single" w:sz="4" w:space="0" w:color="auto"/>
              <w:left w:val="single" w:sz="4" w:space="0" w:color="auto"/>
              <w:bottom w:val="single" w:sz="4" w:space="0" w:color="auto"/>
              <w:right w:val="single" w:sz="4" w:space="0" w:color="auto"/>
            </w:tcBorders>
            <w:vAlign w:val="center"/>
          </w:tcPr>
          <w:p w14:paraId="55FC1F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4F06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26B345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66D9A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75DF68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16A77E89" w14:textId="77777777" w:rsidR="003B62E7" w:rsidRDefault="003B62E7">
            <w:pPr>
              <w:rPr>
                <w:rFonts w:ascii="Times New Roman" w:hAnsi="Times New Roman"/>
                <w:sz w:val="18"/>
                <w:szCs w:val="18"/>
                <w:lang w:bidi="ar"/>
              </w:rPr>
            </w:pPr>
          </w:p>
        </w:tc>
      </w:tr>
      <w:tr w:rsidR="003B62E7" w14:paraId="695251C3"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AABC5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DE05.10.145.00</w:t>
            </w:r>
          </w:p>
        </w:tc>
        <w:tc>
          <w:tcPr>
            <w:tcW w:w="1283" w:type="dxa"/>
            <w:tcBorders>
              <w:top w:val="single" w:sz="4" w:space="0" w:color="auto"/>
              <w:left w:val="single" w:sz="4" w:space="0" w:color="auto"/>
              <w:bottom w:val="single" w:sz="4" w:space="0" w:color="auto"/>
              <w:right w:val="single" w:sz="4" w:space="0" w:color="auto"/>
            </w:tcBorders>
            <w:vAlign w:val="center"/>
          </w:tcPr>
          <w:p w14:paraId="0AD5F0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脐带异常情况描述</w:t>
            </w:r>
          </w:p>
        </w:tc>
        <w:tc>
          <w:tcPr>
            <w:tcW w:w="1139" w:type="dxa"/>
            <w:tcBorders>
              <w:top w:val="single" w:sz="4" w:space="0" w:color="auto"/>
              <w:left w:val="single" w:sz="4" w:space="0" w:color="auto"/>
              <w:bottom w:val="single" w:sz="4" w:space="0" w:color="auto"/>
              <w:right w:val="single" w:sz="4" w:space="0" w:color="auto"/>
            </w:tcBorders>
            <w:vAlign w:val="center"/>
          </w:tcPr>
          <w:p w14:paraId="4C7F81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GDYCQKMS</w:t>
            </w:r>
          </w:p>
        </w:tc>
        <w:tc>
          <w:tcPr>
            <w:tcW w:w="993" w:type="dxa"/>
            <w:tcBorders>
              <w:top w:val="single" w:sz="4" w:space="0" w:color="auto"/>
              <w:left w:val="single" w:sz="4" w:space="0" w:color="auto"/>
              <w:bottom w:val="single" w:sz="4" w:space="0" w:color="auto"/>
              <w:right w:val="single" w:sz="4" w:space="0" w:color="auto"/>
            </w:tcBorders>
            <w:vAlign w:val="center"/>
          </w:tcPr>
          <w:p w14:paraId="52AA3F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471F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0B9BF5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3877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064771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7DC77EA4" w14:textId="77777777" w:rsidR="003B62E7" w:rsidRDefault="003B62E7">
            <w:pPr>
              <w:rPr>
                <w:rFonts w:ascii="Times New Roman" w:hAnsi="Times New Roman"/>
                <w:sz w:val="18"/>
                <w:szCs w:val="18"/>
                <w:lang w:bidi="ar"/>
              </w:rPr>
            </w:pPr>
          </w:p>
        </w:tc>
      </w:tr>
      <w:tr w:rsidR="003B62E7" w14:paraId="0D360BFA"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6178D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DE04.50.138.00</w:t>
            </w:r>
          </w:p>
        </w:tc>
        <w:tc>
          <w:tcPr>
            <w:tcW w:w="1283" w:type="dxa"/>
            <w:tcBorders>
              <w:top w:val="single" w:sz="4" w:space="0" w:color="auto"/>
              <w:left w:val="single" w:sz="4" w:space="0" w:color="auto"/>
              <w:bottom w:val="single" w:sz="4" w:space="0" w:color="auto"/>
              <w:right w:val="single" w:sz="4" w:space="0" w:color="auto"/>
            </w:tcBorders>
            <w:vAlign w:val="center"/>
          </w:tcPr>
          <w:p w14:paraId="208F70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存脐带血情况标志</w:t>
            </w:r>
          </w:p>
        </w:tc>
        <w:tc>
          <w:tcPr>
            <w:tcW w:w="1139" w:type="dxa"/>
            <w:tcBorders>
              <w:top w:val="single" w:sz="4" w:space="0" w:color="auto"/>
              <w:left w:val="single" w:sz="4" w:space="0" w:color="auto"/>
              <w:bottom w:val="single" w:sz="4" w:space="0" w:color="auto"/>
              <w:right w:val="single" w:sz="4" w:space="0" w:color="auto"/>
            </w:tcBorders>
            <w:vAlign w:val="center"/>
          </w:tcPr>
          <w:p w14:paraId="39DFB6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CQDXQKBZ</w:t>
            </w:r>
          </w:p>
        </w:tc>
        <w:tc>
          <w:tcPr>
            <w:tcW w:w="993" w:type="dxa"/>
            <w:tcBorders>
              <w:top w:val="single" w:sz="4" w:space="0" w:color="auto"/>
              <w:left w:val="single" w:sz="4" w:space="0" w:color="auto"/>
              <w:bottom w:val="single" w:sz="4" w:space="0" w:color="auto"/>
              <w:right w:val="single" w:sz="4" w:space="0" w:color="auto"/>
            </w:tcBorders>
            <w:vAlign w:val="center"/>
          </w:tcPr>
          <w:p w14:paraId="56750E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3B9FC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10BFC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3D8FC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649EE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3D5F54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27BB7CE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D7622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DE06.00.200.00</w:t>
            </w:r>
          </w:p>
        </w:tc>
        <w:tc>
          <w:tcPr>
            <w:tcW w:w="1283" w:type="dxa"/>
            <w:tcBorders>
              <w:top w:val="single" w:sz="4" w:space="0" w:color="auto"/>
              <w:left w:val="single" w:sz="4" w:space="0" w:color="auto"/>
              <w:bottom w:val="single" w:sz="4" w:space="0" w:color="auto"/>
              <w:right w:val="single" w:sz="4" w:space="0" w:color="auto"/>
            </w:tcBorders>
            <w:vAlign w:val="center"/>
          </w:tcPr>
          <w:p w14:paraId="6812A6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子宫壁缝合情况</w:t>
            </w:r>
          </w:p>
        </w:tc>
        <w:tc>
          <w:tcPr>
            <w:tcW w:w="1139" w:type="dxa"/>
            <w:tcBorders>
              <w:top w:val="single" w:sz="4" w:space="0" w:color="auto"/>
              <w:left w:val="single" w:sz="4" w:space="0" w:color="auto"/>
              <w:bottom w:val="single" w:sz="4" w:space="0" w:color="auto"/>
              <w:right w:val="single" w:sz="4" w:space="0" w:color="auto"/>
            </w:tcBorders>
            <w:vAlign w:val="center"/>
          </w:tcPr>
          <w:p w14:paraId="2E7E07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ZGBFHQK</w:t>
            </w:r>
          </w:p>
        </w:tc>
        <w:tc>
          <w:tcPr>
            <w:tcW w:w="993" w:type="dxa"/>
            <w:tcBorders>
              <w:top w:val="single" w:sz="4" w:space="0" w:color="auto"/>
              <w:left w:val="single" w:sz="4" w:space="0" w:color="auto"/>
              <w:bottom w:val="single" w:sz="4" w:space="0" w:color="auto"/>
              <w:right w:val="single" w:sz="4" w:space="0" w:color="auto"/>
            </w:tcBorders>
            <w:vAlign w:val="center"/>
          </w:tcPr>
          <w:p w14:paraId="33FC57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A907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599495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3371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348A65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3C65C821" w14:textId="77777777" w:rsidR="003B62E7" w:rsidRDefault="003B62E7">
            <w:pPr>
              <w:rPr>
                <w:rFonts w:ascii="Times New Roman" w:hAnsi="Times New Roman"/>
                <w:sz w:val="18"/>
                <w:szCs w:val="18"/>
                <w:lang w:bidi="ar"/>
              </w:rPr>
            </w:pPr>
          </w:p>
        </w:tc>
      </w:tr>
      <w:tr w:rsidR="003B62E7" w14:paraId="709D1A88"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EB32E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DE08.50.022.00</w:t>
            </w:r>
          </w:p>
        </w:tc>
        <w:tc>
          <w:tcPr>
            <w:tcW w:w="1283" w:type="dxa"/>
            <w:tcBorders>
              <w:top w:val="single" w:sz="4" w:space="0" w:color="auto"/>
              <w:left w:val="single" w:sz="4" w:space="0" w:color="auto"/>
              <w:bottom w:val="single" w:sz="4" w:space="0" w:color="auto"/>
              <w:right w:val="single" w:sz="4" w:space="0" w:color="auto"/>
            </w:tcBorders>
            <w:vAlign w:val="center"/>
          </w:tcPr>
          <w:p w14:paraId="1AFA0F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宫缩剂名称</w:t>
            </w:r>
          </w:p>
        </w:tc>
        <w:tc>
          <w:tcPr>
            <w:tcW w:w="1139" w:type="dxa"/>
            <w:tcBorders>
              <w:top w:val="single" w:sz="4" w:space="0" w:color="auto"/>
              <w:left w:val="single" w:sz="4" w:space="0" w:color="auto"/>
              <w:bottom w:val="single" w:sz="4" w:space="0" w:color="auto"/>
              <w:right w:val="single" w:sz="4" w:space="0" w:color="auto"/>
            </w:tcBorders>
            <w:vAlign w:val="center"/>
          </w:tcPr>
          <w:p w14:paraId="062207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GSJMC</w:t>
            </w:r>
          </w:p>
        </w:tc>
        <w:tc>
          <w:tcPr>
            <w:tcW w:w="993" w:type="dxa"/>
            <w:tcBorders>
              <w:top w:val="single" w:sz="4" w:space="0" w:color="auto"/>
              <w:left w:val="single" w:sz="4" w:space="0" w:color="auto"/>
              <w:bottom w:val="single" w:sz="4" w:space="0" w:color="auto"/>
              <w:right w:val="single" w:sz="4" w:space="0" w:color="auto"/>
            </w:tcBorders>
            <w:vAlign w:val="center"/>
          </w:tcPr>
          <w:p w14:paraId="627DF6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637F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5306A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77D5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9461A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616B68B7" w14:textId="77777777" w:rsidR="003B62E7" w:rsidRDefault="003B62E7">
            <w:pPr>
              <w:rPr>
                <w:rFonts w:ascii="Times New Roman" w:hAnsi="Times New Roman"/>
                <w:sz w:val="18"/>
                <w:szCs w:val="18"/>
                <w:lang w:bidi="ar"/>
              </w:rPr>
            </w:pPr>
          </w:p>
        </w:tc>
      </w:tr>
      <w:tr w:rsidR="003B62E7" w14:paraId="05113F12"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60FBC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DE06.00.136.00</w:t>
            </w:r>
          </w:p>
        </w:tc>
        <w:tc>
          <w:tcPr>
            <w:tcW w:w="1283" w:type="dxa"/>
            <w:tcBorders>
              <w:top w:val="single" w:sz="4" w:space="0" w:color="auto"/>
              <w:left w:val="single" w:sz="4" w:space="0" w:color="auto"/>
              <w:bottom w:val="single" w:sz="4" w:space="0" w:color="auto"/>
              <w:right w:val="single" w:sz="4" w:space="0" w:color="auto"/>
            </w:tcBorders>
            <w:vAlign w:val="center"/>
          </w:tcPr>
          <w:p w14:paraId="34BAC1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宫缩剂使用方法</w:t>
            </w:r>
          </w:p>
        </w:tc>
        <w:tc>
          <w:tcPr>
            <w:tcW w:w="1139" w:type="dxa"/>
            <w:tcBorders>
              <w:top w:val="single" w:sz="4" w:space="0" w:color="auto"/>
              <w:left w:val="single" w:sz="4" w:space="0" w:color="auto"/>
              <w:bottom w:val="single" w:sz="4" w:space="0" w:color="auto"/>
              <w:right w:val="single" w:sz="4" w:space="0" w:color="auto"/>
            </w:tcBorders>
            <w:vAlign w:val="center"/>
          </w:tcPr>
          <w:p w14:paraId="7B9E84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GSJSYFF</w:t>
            </w:r>
          </w:p>
        </w:tc>
        <w:tc>
          <w:tcPr>
            <w:tcW w:w="993" w:type="dxa"/>
            <w:tcBorders>
              <w:top w:val="single" w:sz="4" w:space="0" w:color="auto"/>
              <w:left w:val="single" w:sz="4" w:space="0" w:color="auto"/>
              <w:bottom w:val="single" w:sz="4" w:space="0" w:color="auto"/>
              <w:right w:val="single" w:sz="4" w:space="0" w:color="auto"/>
            </w:tcBorders>
            <w:vAlign w:val="center"/>
          </w:tcPr>
          <w:p w14:paraId="0B3F88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6B58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74401E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AE56F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2EEF57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EFB985F" w14:textId="77777777" w:rsidR="003B62E7" w:rsidRDefault="003B62E7">
            <w:pPr>
              <w:rPr>
                <w:rFonts w:ascii="Times New Roman" w:hAnsi="Times New Roman"/>
                <w:sz w:val="18"/>
                <w:szCs w:val="18"/>
                <w:lang w:bidi="ar"/>
              </w:rPr>
            </w:pPr>
          </w:p>
        </w:tc>
      </w:tr>
      <w:tr w:rsidR="003B62E7" w14:paraId="11981E3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1AD3EC1"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6E4D21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胎盘黄染</w:t>
            </w:r>
          </w:p>
        </w:tc>
        <w:tc>
          <w:tcPr>
            <w:tcW w:w="1139" w:type="dxa"/>
            <w:tcBorders>
              <w:top w:val="single" w:sz="4" w:space="0" w:color="auto"/>
              <w:left w:val="single" w:sz="4" w:space="0" w:color="auto"/>
              <w:bottom w:val="single" w:sz="4" w:space="0" w:color="auto"/>
              <w:right w:val="single" w:sz="4" w:space="0" w:color="auto"/>
            </w:tcBorders>
            <w:vAlign w:val="center"/>
          </w:tcPr>
          <w:p w14:paraId="20182A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TPHR</w:t>
            </w:r>
          </w:p>
        </w:tc>
        <w:tc>
          <w:tcPr>
            <w:tcW w:w="993" w:type="dxa"/>
            <w:tcBorders>
              <w:top w:val="single" w:sz="4" w:space="0" w:color="auto"/>
              <w:left w:val="single" w:sz="4" w:space="0" w:color="auto"/>
              <w:bottom w:val="single" w:sz="4" w:space="0" w:color="auto"/>
              <w:right w:val="single" w:sz="4" w:space="0" w:color="auto"/>
            </w:tcBorders>
            <w:vAlign w:val="center"/>
          </w:tcPr>
          <w:p w14:paraId="5A0FF3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0F9D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3F1D15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DC12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6ACEF9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15694D3" w14:textId="77777777" w:rsidR="003B62E7" w:rsidRDefault="003B62E7">
            <w:pPr>
              <w:rPr>
                <w:rFonts w:ascii="Times New Roman" w:hAnsi="Times New Roman"/>
                <w:sz w:val="18"/>
                <w:szCs w:val="18"/>
                <w:lang w:bidi="ar"/>
              </w:rPr>
            </w:pPr>
          </w:p>
        </w:tc>
      </w:tr>
      <w:tr w:rsidR="003B62E7" w14:paraId="35473E0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3CC33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DE05.01.044.00</w:t>
            </w:r>
          </w:p>
        </w:tc>
        <w:tc>
          <w:tcPr>
            <w:tcW w:w="1283" w:type="dxa"/>
            <w:tcBorders>
              <w:top w:val="single" w:sz="4" w:space="0" w:color="auto"/>
              <w:left w:val="single" w:sz="4" w:space="0" w:color="auto"/>
              <w:bottom w:val="single" w:sz="4" w:space="0" w:color="auto"/>
              <w:right w:val="single" w:sz="4" w:space="0" w:color="auto"/>
            </w:tcBorders>
            <w:vAlign w:val="center"/>
          </w:tcPr>
          <w:p w14:paraId="1BE7F5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胎方位代码</w:t>
            </w:r>
          </w:p>
        </w:tc>
        <w:tc>
          <w:tcPr>
            <w:tcW w:w="1139" w:type="dxa"/>
            <w:tcBorders>
              <w:top w:val="single" w:sz="4" w:space="0" w:color="auto"/>
              <w:left w:val="single" w:sz="4" w:space="0" w:color="auto"/>
              <w:bottom w:val="single" w:sz="4" w:space="0" w:color="auto"/>
              <w:right w:val="single" w:sz="4" w:space="0" w:color="auto"/>
            </w:tcBorders>
            <w:vAlign w:val="center"/>
          </w:tcPr>
          <w:p w14:paraId="2CD448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TFWDM</w:t>
            </w:r>
          </w:p>
        </w:tc>
        <w:tc>
          <w:tcPr>
            <w:tcW w:w="993" w:type="dxa"/>
            <w:tcBorders>
              <w:top w:val="single" w:sz="4" w:space="0" w:color="auto"/>
              <w:left w:val="single" w:sz="4" w:space="0" w:color="auto"/>
              <w:bottom w:val="single" w:sz="4" w:space="0" w:color="auto"/>
              <w:right w:val="single" w:sz="4" w:space="0" w:color="auto"/>
            </w:tcBorders>
            <w:vAlign w:val="center"/>
          </w:tcPr>
          <w:p w14:paraId="66E082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FAE7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D8E12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E5B20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90679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1869FE2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CV05.01.007</w:t>
            </w:r>
            <w:r>
              <w:rPr>
                <w:rFonts w:ascii="Times New Roman" w:hAnsi="Times New Roman" w:cs="Times New Roman"/>
                <w:color w:val="000000"/>
                <w:sz w:val="18"/>
                <w:szCs w:val="18"/>
                <w:lang w:val="en-US" w:bidi="ar"/>
              </w:rPr>
              <w:t>胎方位代码表</w:t>
            </w:r>
          </w:p>
        </w:tc>
      </w:tr>
      <w:tr w:rsidR="003B62E7" w14:paraId="09B7908F"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923B764"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3A3F1BD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手术用药列表</w:t>
            </w:r>
          </w:p>
        </w:tc>
        <w:tc>
          <w:tcPr>
            <w:tcW w:w="1139" w:type="dxa"/>
            <w:tcBorders>
              <w:top w:val="single" w:sz="4" w:space="0" w:color="auto"/>
              <w:left w:val="single" w:sz="4" w:space="0" w:color="auto"/>
              <w:bottom w:val="single" w:sz="4" w:space="0" w:color="auto"/>
              <w:right w:val="single" w:sz="4" w:space="0" w:color="auto"/>
            </w:tcBorders>
            <w:vAlign w:val="center"/>
          </w:tcPr>
          <w:p w14:paraId="221B0C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SSYY</w:t>
            </w:r>
          </w:p>
        </w:tc>
        <w:tc>
          <w:tcPr>
            <w:tcW w:w="993" w:type="dxa"/>
            <w:tcBorders>
              <w:top w:val="single" w:sz="4" w:space="0" w:color="auto"/>
              <w:left w:val="single" w:sz="4" w:space="0" w:color="auto"/>
              <w:bottom w:val="single" w:sz="4" w:space="0" w:color="auto"/>
              <w:right w:val="single" w:sz="4" w:space="0" w:color="auto"/>
            </w:tcBorders>
            <w:vAlign w:val="center"/>
          </w:tcPr>
          <w:p w14:paraId="02B684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0559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B36E1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65AF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F07EF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1E8905F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2727CF8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23162AA"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1BA2ED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手术用药量列表</w:t>
            </w:r>
          </w:p>
        </w:tc>
        <w:tc>
          <w:tcPr>
            <w:tcW w:w="1139" w:type="dxa"/>
            <w:tcBorders>
              <w:top w:val="single" w:sz="4" w:space="0" w:color="auto"/>
              <w:left w:val="single" w:sz="4" w:space="0" w:color="auto"/>
              <w:bottom w:val="single" w:sz="4" w:space="0" w:color="auto"/>
              <w:right w:val="single" w:sz="4" w:space="0" w:color="auto"/>
            </w:tcBorders>
            <w:vAlign w:val="center"/>
          </w:tcPr>
          <w:p w14:paraId="548797F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SSYYL</w:t>
            </w:r>
          </w:p>
        </w:tc>
        <w:tc>
          <w:tcPr>
            <w:tcW w:w="993" w:type="dxa"/>
            <w:tcBorders>
              <w:top w:val="single" w:sz="4" w:space="0" w:color="auto"/>
              <w:left w:val="single" w:sz="4" w:space="0" w:color="auto"/>
              <w:bottom w:val="single" w:sz="4" w:space="0" w:color="auto"/>
              <w:right w:val="single" w:sz="4" w:space="0" w:color="auto"/>
            </w:tcBorders>
            <w:vAlign w:val="center"/>
          </w:tcPr>
          <w:p w14:paraId="70DEE2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AF07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2D286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17E8D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EFBE0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FD7DC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685C83AE"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D50FB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DE04.10.233.00</w:t>
            </w:r>
          </w:p>
        </w:tc>
        <w:tc>
          <w:tcPr>
            <w:tcW w:w="1283" w:type="dxa"/>
            <w:tcBorders>
              <w:top w:val="single" w:sz="4" w:space="0" w:color="auto"/>
              <w:left w:val="single" w:sz="4" w:space="0" w:color="auto"/>
              <w:bottom w:val="single" w:sz="4" w:space="0" w:color="auto"/>
              <w:right w:val="single" w:sz="4" w:space="0" w:color="auto"/>
            </w:tcBorders>
            <w:vAlign w:val="center"/>
          </w:tcPr>
          <w:p w14:paraId="66C2DF1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腹腔探查子宫</w:t>
            </w:r>
          </w:p>
        </w:tc>
        <w:tc>
          <w:tcPr>
            <w:tcW w:w="1139" w:type="dxa"/>
            <w:tcBorders>
              <w:top w:val="single" w:sz="4" w:space="0" w:color="auto"/>
              <w:left w:val="single" w:sz="4" w:space="0" w:color="auto"/>
              <w:bottom w:val="single" w:sz="4" w:space="0" w:color="auto"/>
              <w:right w:val="single" w:sz="4" w:space="0" w:color="auto"/>
            </w:tcBorders>
            <w:vAlign w:val="center"/>
          </w:tcPr>
          <w:p w14:paraId="5CF4B12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FQTCZG</w:t>
            </w:r>
          </w:p>
        </w:tc>
        <w:tc>
          <w:tcPr>
            <w:tcW w:w="993" w:type="dxa"/>
            <w:tcBorders>
              <w:top w:val="single" w:sz="4" w:space="0" w:color="auto"/>
              <w:left w:val="single" w:sz="4" w:space="0" w:color="auto"/>
              <w:bottom w:val="single" w:sz="4" w:space="0" w:color="auto"/>
              <w:right w:val="single" w:sz="4" w:space="0" w:color="auto"/>
            </w:tcBorders>
            <w:vAlign w:val="center"/>
          </w:tcPr>
          <w:p w14:paraId="323DB3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1F49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3F5C1B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A8CF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2625CC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13275E62" w14:textId="77777777" w:rsidR="003B62E7" w:rsidRDefault="003B62E7">
            <w:pPr>
              <w:rPr>
                <w:rFonts w:ascii="Times New Roman" w:hAnsi="Times New Roman"/>
                <w:color w:val="000000"/>
                <w:sz w:val="18"/>
                <w:szCs w:val="18"/>
                <w:lang w:bidi="ar"/>
              </w:rPr>
            </w:pPr>
          </w:p>
        </w:tc>
      </w:tr>
      <w:tr w:rsidR="003B62E7" w14:paraId="2A24779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0349F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DE04.10.042.00</w:t>
            </w:r>
          </w:p>
        </w:tc>
        <w:tc>
          <w:tcPr>
            <w:tcW w:w="1283" w:type="dxa"/>
            <w:tcBorders>
              <w:top w:val="single" w:sz="4" w:space="0" w:color="auto"/>
              <w:left w:val="single" w:sz="4" w:space="0" w:color="auto"/>
              <w:bottom w:val="single" w:sz="4" w:space="0" w:color="auto"/>
              <w:right w:val="single" w:sz="4" w:space="0" w:color="auto"/>
            </w:tcBorders>
            <w:vAlign w:val="center"/>
          </w:tcPr>
          <w:p w14:paraId="3DCE29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腹腔探查附件</w:t>
            </w:r>
          </w:p>
        </w:tc>
        <w:tc>
          <w:tcPr>
            <w:tcW w:w="1139" w:type="dxa"/>
            <w:tcBorders>
              <w:top w:val="single" w:sz="4" w:space="0" w:color="auto"/>
              <w:left w:val="single" w:sz="4" w:space="0" w:color="auto"/>
              <w:bottom w:val="single" w:sz="4" w:space="0" w:color="auto"/>
              <w:right w:val="single" w:sz="4" w:space="0" w:color="auto"/>
            </w:tcBorders>
            <w:vAlign w:val="center"/>
          </w:tcPr>
          <w:p w14:paraId="2918FA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FQTCFJ</w:t>
            </w:r>
          </w:p>
        </w:tc>
        <w:tc>
          <w:tcPr>
            <w:tcW w:w="993" w:type="dxa"/>
            <w:tcBorders>
              <w:top w:val="single" w:sz="4" w:space="0" w:color="auto"/>
              <w:left w:val="single" w:sz="4" w:space="0" w:color="auto"/>
              <w:bottom w:val="single" w:sz="4" w:space="0" w:color="auto"/>
              <w:right w:val="single" w:sz="4" w:space="0" w:color="auto"/>
            </w:tcBorders>
            <w:vAlign w:val="center"/>
          </w:tcPr>
          <w:p w14:paraId="3E4AB1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86BB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5CAA0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96BF5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DB938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5BBA137" w14:textId="77777777" w:rsidR="003B62E7" w:rsidRDefault="003B62E7">
            <w:pPr>
              <w:rPr>
                <w:rFonts w:ascii="Times New Roman" w:hAnsi="Times New Roman"/>
                <w:color w:val="000000"/>
                <w:sz w:val="18"/>
                <w:szCs w:val="18"/>
                <w:lang w:bidi="ar"/>
              </w:rPr>
            </w:pPr>
          </w:p>
        </w:tc>
      </w:tr>
      <w:tr w:rsidR="003B62E7" w14:paraId="24AA62C7"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40D0066"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11D51E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宫腔探查异常情况标志</w:t>
            </w:r>
          </w:p>
        </w:tc>
        <w:tc>
          <w:tcPr>
            <w:tcW w:w="1139" w:type="dxa"/>
            <w:tcBorders>
              <w:top w:val="single" w:sz="4" w:space="0" w:color="auto"/>
              <w:left w:val="single" w:sz="4" w:space="0" w:color="auto"/>
              <w:bottom w:val="single" w:sz="4" w:space="0" w:color="auto"/>
              <w:right w:val="single" w:sz="4" w:space="0" w:color="auto"/>
            </w:tcBorders>
            <w:vAlign w:val="center"/>
          </w:tcPr>
          <w:p w14:paraId="37FC04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GQTCYCQKBZ</w:t>
            </w:r>
          </w:p>
        </w:tc>
        <w:tc>
          <w:tcPr>
            <w:tcW w:w="993" w:type="dxa"/>
            <w:tcBorders>
              <w:top w:val="single" w:sz="4" w:space="0" w:color="auto"/>
              <w:left w:val="single" w:sz="4" w:space="0" w:color="auto"/>
              <w:bottom w:val="single" w:sz="4" w:space="0" w:color="auto"/>
              <w:right w:val="single" w:sz="4" w:space="0" w:color="auto"/>
            </w:tcBorders>
            <w:vAlign w:val="center"/>
          </w:tcPr>
          <w:p w14:paraId="5A4A32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B7605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9CD74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9FBC0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A1C57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C4A97B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1C31A18A"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79C4156"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008360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宫腔探查肌瘤标志</w:t>
            </w:r>
          </w:p>
        </w:tc>
        <w:tc>
          <w:tcPr>
            <w:tcW w:w="1139" w:type="dxa"/>
            <w:tcBorders>
              <w:top w:val="single" w:sz="4" w:space="0" w:color="auto"/>
              <w:left w:val="single" w:sz="4" w:space="0" w:color="auto"/>
              <w:bottom w:val="single" w:sz="4" w:space="0" w:color="auto"/>
              <w:right w:val="single" w:sz="4" w:space="0" w:color="auto"/>
            </w:tcBorders>
            <w:vAlign w:val="center"/>
          </w:tcPr>
          <w:p w14:paraId="4B123E9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GQTCJLBZ</w:t>
            </w:r>
          </w:p>
        </w:tc>
        <w:tc>
          <w:tcPr>
            <w:tcW w:w="993" w:type="dxa"/>
            <w:tcBorders>
              <w:top w:val="single" w:sz="4" w:space="0" w:color="auto"/>
              <w:left w:val="single" w:sz="4" w:space="0" w:color="auto"/>
              <w:bottom w:val="single" w:sz="4" w:space="0" w:color="auto"/>
              <w:right w:val="single" w:sz="4" w:space="0" w:color="auto"/>
            </w:tcBorders>
            <w:vAlign w:val="center"/>
          </w:tcPr>
          <w:p w14:paraId="15F71D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42B72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1CCEC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DA0C0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B1720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138D43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3C3DF026"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70EEC0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DE04.30.053.00</w:t>
            </w:r>
          </w:p>
        </w:tc>
        <w:tc>
          <w:tcPr>
            <w:tcW w:w="1283" w:type="dxa"/>
            <w:tcBorders>
              <w:top w:val="single" w:sz="4" w:space="0" w:color="auto"/>
              <w:left w:val="single" w:sz="4" w:space="0" w:color="auto"/>
              <w:bottom w:val="single" w:sz="4" w:space="0" w:color="auto"/>
              <w:right w:val="single" w:sz="4" w:space="0" w:color="auto"/>
            </w:tcBorders>
            <w:vAlign w:val="center"/>
          </w:tcPr>
          <w:p w14:paraId="528161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宫腔探查异常情况描述</w:t>
            </w:r>
          </w:p>
        </w:tc>
        <w:tc>
          <w:tcPr>
            <w:tcW w:w="1139" w:type="dxa"/>
            <w:tcBorders>
              <w:top w:val="single" w:sz="4" w:space="0" w:color="auto"/>
              <w:left w:val="single" w:sz="4" w:space="0" w:color="auto"/>
              <w:bottom w:val="single" w:sz="4" w:space="0" w:color="auto"/>
              <w:right w:val="single" w:sz="4" w:space="0" w:color="auto"/>
            </w:tcBorders>
            <w:vAlign w:val="center"/>
          </w:tcPr>
          <w:p w14:paraId="487A8B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GQTCYCQK</w:t>
            </w:r>
          </w:p>
        </w:tc>
        <w:tc>
          <w:tcPr>
            <w:tcW w:w="993" w:type="dxa"/>
            <w:tcBorders>
              <w:top w:val="single" w:sz="4" w:space="0" w:color="auto"/>
              <w:left w:val="single" w:sz="4" w:space="0" w:color="auto"/>
              <w:bottom w:val="single" w:sz="4" w:space="0" w:color="auto"/>
              <w:right w:val="single" w:sz="4" w:space="0" w:color="auto"/>
            </w:tcBorders>
            <w:vAlign w:val="center"/>
          </w:tcPr>
          <w:p w14:paraId="205188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FF67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4B2363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B3E1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3AD35D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59AF7C3C" w14:textId="77777777" w:rsidR="003B62E7" w:rsidRDefault="003B62E7">
            <w:pPr>
              <w:rPr>
                <w:rFonts w:ascii="Times New Roman" w:hAnsi="Times New Roman"/>
                <w:color w:val="000000"/>
                <w:sz w:val="18"/>
                <w:szCs w:val="18"/>
                <w:lang w:bidi="ar"/>
              </w:rPr>
            </w:pPr>
          </w:p>
        </w:tc>
      </w:tr>
      <w:tr w:rsidR="003B62E7" w14:paraId="116071B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F32C04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DE04.30.052.00</w:t>
            </w:r>
          </w:p>
        </w:tc>
        <w:tc>
          <w:tcPr>
            <w:tcW w:w="1283" w:type="dxa"/>
            <w:tcBorders>
              <w:top w:val="single" w:sz="4" w:space="0" w:color="auto"/>
              <w:left w:val="single" w:sz="4" w:space="0" w:color="auto"/>
              <w:bottom w:val="single" w:sz="4" w:space="0" w:color="auto"/>
              <w:right w:val="single" w:sz="4" w:space="0" w:color="auto"/>
            </w:tcBorders>
            <w:vAlign w:val="center"/>
          </w:tcPr>
          <w:p w14:paraId="4907B2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宫腔探查处理情况</w:t>
            </w:r>
          </w:p>
        </w:tc>
        <w:tc>
          <w:tcPr>
            <w:tcW w:w="1139" w:type="dxa"/>
            <w:tcBorders>
              <w:top w:val="single" w:sz="4" w:space="0" w:color="auto"/>
              <w:left w:val="single" w:sz="4" w:space="0" w:color="auto"/>
              <w:bottom w:val="single" w:sz="4" w:space="0" w:color="auto"/>
              <w:right w:val="single" w:sz="4" w:space="0" w:color="auto"/>
            </w:tcBorders>
            <w:vAlign w:val="center"/>
          </w:tcPr>
          <w:p w14:paraId="475B57A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GQTCCLQK</w:t>
            </w:r>
          </w:p>
        </w:tc>
        <w:tc>
          <w:tcPr>
            <w:tcW w:w="993" w:type="dxa"/>
            <w:tcBorders>
              <w:top w:val="single" w:sz="4" w:space="0" w:color="auto"/>
              <w:left w:val="single" w:sz="4" w:space="0" w:color="auto"/>
              <w:bottom w:val="single" w:sz="4" w:space="0" w:color="auto"/>
              <w:right w:val="single" w:sz="4" w:space="0" w:color="auto"/>
            </w:tcBorders>
            <w:vAlign w:val="center"/>
          </w:tcPr>
          <w:p w14:paraId="163E3A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530C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490B0C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FCF4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4E4D5E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922A6AA" w14:textId="77777777" w:rsidR="003B62E7" w:rsidRDefault="003B62E7">
            <w:pPr>
              <w:rPr>
                <w:rFonts w:ascii="Times New Roman" w:hAnsi="Times New Roman"/>
                <w:color w:val="000000"/>
                <w:sz w:val="18"/>
                <w:szCs w:val="18"/>
                <w:lang w:bidi="ar"/>
              </w:rPr>
            </w:pPr>
          </w:p>
        </w:tc>
      </w:tr>
      <w:tr w:rsidR="003B62E7" w14:paraId="35F77A0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BF76E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DE05.10.134.00</w:t>
            </w:r>
          </w:p>
        </w:tc>
        <w:tc>
          <w:tcPr>
            <w:tcW w:w="1283" w:type="dxa"/>
            <w:tcBorders>
              <w:top w:val="single" w:sz="4" w:space="0" w:color="auto"/>
              <w:left w:val="single" w:sz="4" w:space="0" w:color="auto"/>
              <w:bottom w:val="single" w:sz="4" w:space="0" w:color="auto"/>
              <w:right w:val="single" w:sz="4" w:space="0" w:color="auto"/>
            </w:tcBorders>
            <w:vAlign w:val="center"/>
          </w:tcPr>
          <w:p w14:paraId="1E6612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手术时产妇情况</w:t>
            </w:r>
          </w:p>
        </w:tc>
        <w:tc>
          <w:tcPr>
            <w:tcW w:w="1139" w:type="dxa"/>
            <w:tcBorders>
              <w:top w:val="single" w:sz="4" w:space="0" w:color="auto"/>
              <w:left w:val="single" w:sz="4" w:space="0" w:color="auto"/>
              <w:bottom w:val="single" w:sz="4" w:space="0" w:color="auto"/>
              <w:right w:val="single" w:sz="4" w:space="0" w:color="auto"/>
            </w:tcBorders>
            <w:vAlign w:val="center"/>
          </w:tcPr>
          <w:p w14:paraId="4CEEBA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SSSCFQK</w:t>
            </w:r>
          </w:p>
        </w:tc>
        <w:tc>
          <w:tcPr>
            <w:tcW w:w="993" w:type="dxa"/>
            <w:tcBorders>
              <w:top w:val="single" w:sz="4" w:space="0" w:color="auto"/>
              <w:left w:val="single" w:sz="4" w:space="0" w:color="auto"/>
              <w:bottom w:val="single" w:sz="4" w:space="0" w:color="auto"/>
              <w:right w:val="single" w:sz="4" w:space="0" w:color="auto"/>
            </w:tcBorders>
            <w:vAlign w:val="center"/>
          </w:tcPr>
          <w:p w14:paraId="7D6336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3AEA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09407D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1DE3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37BF4E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413C00CC" w14:textId="77777777" w:rsidR="003B62E7" w:rsidRDefault="003B62E7">
            <w:pPr>
              <w:rPr>
                <w:rFonts w:ascii="Times New Roman" w:hAnsi="Times New Roman"/>
                <w:color w:val="000000"/>
                <w:sz w:val="18"/>
                <w:szCs w:val="18"/>
                <w:lang w:bidi="ar"/>
              </w:rPr>
            </w:pPr>
          </w:p>
        </w:tc>
      </w:tr>
      <w:tr w:rsidR="003B62E7" w14:paraId="3CA3449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21182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DE06.00.097.00</w:t>
            </w:r>
          </w:p>
        </w:tc>
        <w:tc>
          <w:tcPr>
            <w:tcW w:w="1283" w:type="dxa"/>
            <w:tcBorders>
              <w:top w:val="single" w:sz="4" w:space="0" w:color="auto"/>
              <w:left w:val="single" w:sz="4" w:space="0" w:color="auto"/>
              <w:bottom w:val="single" w:sz="4" w:space="0" w:color="auto"/>
              <w:right w:val="single" w:sz="4" w:space="0" w:color="auto"/>
            </w:tcBorders>
            <w:vAlign w:val="center"/>
          </w:tcPr>
          <w:p w14:paraId="24CD791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出血量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79AC158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CXL</w:t>
            </w:r>
          </w:p>
        </w:tc>
        <w:tc>
          <w:tcPr>
            <w:tcW w:w="993" w:type="dxa"/>
            <w:tcBorders>
              <w:top w:val="single" w:sz="4" w:space="0" w:color="auto"/>
              <w:left w:val="single" w:sz="4" w:space="0" w:color="auto"/>
              <w:bottom w:val="single" w:sz="4" w:space="0" w:color="auto"/>
              <w:right w:val="single" w:sz="4" w:space="0" w:color="auto"/>
            </w:tcBorders>
            <w:vAlign w:val="center"/>
          </w:tcPr>
          <w:p w14:paraId="59C33E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23AE5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187A70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C2FDA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N..5</w:t>
            </w:r>
          </w:p>
        </w:tc>
        <w:tc>
          <w:tcPr>
            <w:tcW w:w="708" w:type="dxa"/>
            <w:tcBorders>
              <w:top w:val="single" w:sz="4" w:space="0" w:color="auto"/>
              <w:left w:val="single" w:sz="4" w:space="0" w:color="auto"/>
              <w:bottom w:val="single" w:sz="4" w:space="0" w:color="auto"/>
              <w:right w:val="single" w:sz="4" w:space="0" w:color="auto"/>
            </w:tcBorders>
            <w:vAlign w:val="center"/>
          </w:tcPr>
          <w:p w14:paraId="42D4B5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75363BDB" w14:textId="77777777" w:rsidR="003B62E7" w:rsidRDefault="003B62E7">
            <w:pPr>
              <w:rPr>
                <w:rFonts w:ascii="Times New Roman" w:hAnsi="Times New Roman"/>
                <w:color w:val="000000"/>
                <w:sz w:val="18"/>
                <w:szCs w:val="18"/>
                <w:lang w:bidi="ar"/>
              </w:rPr>
            </w:pPr>
          </w:p>
        </w:tc>
      </w:tr>
      <w:tr w:rsidR="003B62E7" w14:paraId="286D1F74"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E8AE4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DE06.00.262.00</w:t>
            </w:r>
          </w:p>
        </w:tc>
        <w:tc>
          <w:tcPr>
            <w:tcW w:w="1283" w:type="dxa"/>
            <w:tcBorders>
              <w:top w:val="single" w:sz="4" w:space="0" w:color="auto"/>
              <w:left w:val="single" w:sz="4" w:space="0" w:color="auto"/>
              <w:bottom w:val="single" w:sz="4" w:space="0" w:color="auto"/>
              <w:right w:val="single" w:sz="4" w:space="0" w:color="auto"/>
            </w:tcBorders>
            <w:vAlign w:val="center"/>
          </w:tcPr>
          <w:p w14:paraId="115C35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输血成分</w:t>
            </w:r>
          </w:p>
        </w:tc>
        <w:tc>
          <w:tcPr>
            <w:tcW w:w="1139" w:type="dxa"/>
            <w:tcBorders>
              <w:top w:val="single" w:sz="4" w:space="0" w:color="auto"/>
              <w:left w:val="single" w:sz="4" w:space="0" w:color="auto"/>
              <w:bottom w:val="single" w:sz="4" w:space="0" w:color="auto"/>
              <w:right w:val="single" w:sz="4" w:space="0" w:color="auto"/>
            </w:tcBorders>
            <w:vAlign w:val="center"/>
          </w:tcPr>
          <w:p w14:paraId="196FA5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SXCF</w:t>
            </w:r>
          </w:p>
        </w:tc>
        <w:tc>
          <w:tcPr>
            <w:tcW w:w="993" w:type="dxa"/>
            <w:tcBorders>
              <w:top w:val="single" w:sz="4" w:space="0" w:color="auto"/>
              <w:left w:val="single" w:sz="4" w:space="0" w:color="auto"/>
              <w:bottom w:val="single" w:sz="4" w:space="0" w:color="auto"/>
              <w:right w:val="single" w:sz="4" w:space="0" w:color="auto"/>
            </w:tcBorders>
            <w:vAlign w:val="center"/>
          </w:tcPr>
          <w:p w14:paraId="6B2E2B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3920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5BA099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B1C7D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4F0D92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56B993EF" w14:textId="77777777" w:rsidR="003B62E7" w:rsidRDefault="003B62E7">
            <w:pPr>
              <w:rPr>
                <w:rFonts w:ascii="Times New Roman" w:hAnsi="Times New Roman"/>
                <w:color w:val="000000"/>
                <w:sz w:val="18"/>
                <w:szCs w:val="18"/>
                <w:lang w:bidi="ar"/>
              </w:rPr>
            </w:pPr>
          </w:p>
        </w:tc>
      </w:tr>
      <w:tr w:rsidR="003B62E7" w14:paraId="740B8D9D"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D5C60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DE06.00.267.00</w:t>
            </w:r>
          </w:p>
        </w:tc>
        <w:tc>
          <w:tcPr>
            <w:tcW w:w="1283" w:type="dxa"/>
            <w:tcBorders>
              <w:top w:val="single" w:sz="4" w:space="0" w:color="auto"/>
              <w:left w:val="single" w:sz="4" w:space="0" w:color="auto"/>
              <w:bottom w:val="single" w:sz="4" w:space="0" w:color="auto"/>
              <w:right w:val="single" w:sz="4" w:space="0" w:color="auto"/>
            </w:tcBorders>
            <w:vAlign w:val="center"/>
          </w:tcPr>
          <w:p w14:paraId="5BF4093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输血量（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3C1309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SXL</w:t>
            </w:r>
          </w:p>
        </w:tc>
        <w:tc>
          <w:tcPr>
            <w:tcW w:w="993" w:type="dxa"/>
            <w:tcBorders>
              <w:top w:val="single" w:sz="4" w:space="0" w:color="auto"/>
              <w:left w:val="single" w:sz="4" w:space="0" w:color="auto"/>
              <w:bottom w:val="single" w:sz="4" w:space="0" w:color="auto"/>
              <w:right w:val="single" w:sz="4" w:space="0" w:color="auto"/>
            </w:tcBorders>
            <w:vAlign w:val="center"/>
          </w:tcPr>
          <w:p w14:paraId="4158CC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6A0A8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5C5C4E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C3B37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66CFBE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ABA9C50" w14:textId="77777777" w:rsidR="003B62E7" w:rsidRDefault="003B62E7">
            <w:pPr>
              <w:rPr>
                <w:rFonts w:ascii="Times New Roman" w:hAnsi="Times New Roman"/>
                <w:color w:val="000000"/>
                <w:sz w:val="18"/>
                <w:szCs w:val="18"/>
                <w:lang w:bidi="ar"/>
              </w:rPr>
            </w:pPr>
          </w:p>
        </w:tc>
      </w:tr>
      <w:tr w:rsidR="003B62E7" w14:paraId="05E08B43"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A44B7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DE06.00.268.00</w:t>
            </w:r>
          </w:p>
        </w:tc>
        <w:tc>
          <w:tcPr>
            <w:tcW w:w="1283" w:type="dxa"/>
            <w:tcBorders>
              <w:top w:val="single" w:sz="4" w:space="0" w:color="auto"/>
              <w:left w:val="single" w:sz="4" w:space="0" w:color="auto"/>
              <w:bottom w:val="single" w:sz="4" w:space="0" w:color="auto"/>
              <w:right w:val="single" w:sz="4" w:space="0" w:color="auto"/>
            </w:tcBorders>
            <w:vAlign w:val="center"/>
          </w:tcPr>
          <w:p w14:paraId="393105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输液量（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28B3EF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SYL</w:t>
            </w:r>
          </w:p>
        </w:tc>
        <w:tc>
          <w:tcPr>
            <w:tcW w:w="993" w:type="dxa"/>
            <w:tcBorders>
              <w:top w:val="single" w:sz="4" w:space="0" w:color="auto"/>
              <w:left w:val="single" w:sz="4" w:space="0" w:color="auto"/>
              <w:bottom w:val="single" w:sz="4" w:space="0" w:color="auto"/>
              <w:right w:val="single" w:sz="4" w:space="0" w:color="auto"/>
            </w:tcBorders>
            <w:vAlign w:val="center"/>
          </w:tcPr>
          <w:p w14:paraId="19E6B5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2D9E2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3BD5FE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B8FE5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N..5</w:t>
            </w:r>
          </w:p>
        </w:tc>
        <w:tc>
          <w:tcPr>
            <w:tcW w:w="708" w:type="dxa"/>
            <w:tcBorders>
              <w:top w:val="single" w:sz="4" w:space="0" w:color="auto"/>
              <w:left w:val="single" w:sz="4" w:space="0" w:color="auto"/>
              <w:bottom w:val="single" w:sz="4" w:space="0" w:color="auto"/>
              <w:right w:val="single" w:sz="4" w:space="0" w:color="auto"/>
            </w:tcBorders>
            <w:vAlign w:val="center"/>
          </w:tcPr>
          <w:p w14:paraId="7A695F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378F0C88" w14:textId="77777777" w:rsidR="003B62E7" w:rsidRDefault="003B62E7">
            <w:pPr>
              <w:rPr>
                <w:rFonts w:ascii="Times New Roman" w:hAnsi="Times New Roman"/>
                <w:color w:val="000000"/>
                <w:sz w:val="18"/>
                <w:szCs w:val="18"/>
                <w:lang w:bidi="ar"/>
              </w:rPr>
            </w:pPr>
          </w:p>
        </w:tc>
      </w:tr>
      <w:tr w:rsidR="003B62E7" w14:paraId="1408C29A"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24B32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DE06.00.318.00</w:t>
            </w:r>
          </w:p>
        </w:tc>
        <w:tc>
          <w:tcPr>
            <w:tcW w:w="1283" w:type="dxa"/>
            <w:tcBorders>
              <w:top w:val="single" w:sz="4" w:space="0" w:color="auto"/>
              <w:left w:val="single" w:sz="4" w:space="0" w:color="auto"/>
              <w:bottom w:val="single" w:sz="4" w:space="0" w:color="auto"/>
              <w:right w:val="single" w:sz="4" w:space="0" w:color="auto"/>
            </w:tcBorders>
            <w:vAlign w:val="center"/>
          </w:tcPr>
          <w:p w14:paraId="69D3A1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供氧时间（</w:t>
            </w:r>
            <w:r>
              <w:rPr>
                <w:rFonts w:ascii="Times New Roman" w:hAnsi="Times New Roman" w:cs="Times New Roman"/>
                <w:color w:val="000000"/>
                <w:sz w:val="18"/>
                <w:szCs w:val="18"/>
                <w:lang w:val="en-US" w:bidi="ar"/>
              </w:rPr>
              <w:t>min)</w:t>
            </w:r>
          </w:p>
        </w:tc>
        <w:tc>
          <w:tcPr>
            <w:tcW w:w="1139" w:type="dxa"/>
            <w:tcBorders>
              <w:top w:val="single" w:sz="4" w:space="0" w:color="auto"/>
              <w:left w:val="single" w:sz="4" w:space="0" w:color="auto"/>
              <w:bottom w:val="single" w:sz="4" w:space="0" w:color="auto"/>
              <w:right w:val="single" w:sz="4" w:space="0" w:color="auto"/>
            </w:tcBorders>
            <w:vAlign w:val="center"/>
          </w:tcPr>
          <w:p w14:paraId="76F4476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GYSJ</w:t>
            </w:r>
          </w:p>
        </w:tc>
        <w:tc>
          <w:tcPr>
            <w:tcW w:w="993" w:type="dxa"/>
            <w:tcBorders>
              <w:top w:val="single" w:sz="4" w:space="0" w:color="auto"/>
              <w:left w:val="single" w:sz="4" w:space="0" w:color="auto"/>
              <w:bottom w:val="single" w:sz="4" w:space="0" w:color="auto"/>
              <w:right w:val="single" w:sz="4" w:space="0" w:color="auto"/>
            </w:tcBorders>
            <w:vAlign w:val="center"/>
          </w:tcPr>
          <w:p w14:paraId="146387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9426D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146AC48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F035C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1F0ABB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79CBA1BD" w14:textId="77777777" w:rsidR="003B62E7" w:rsidRDefault="003B62E7">
            <w:pPr>
              <w:rPr>
                <w:rFonts w:ascii="Times New Roman" w:hAnsi="Times New Roman"/>
                <w:color w:val="000000"/>
                <w:sz w:val="18"/>
                <w:szCs w:val="18"/>
                <w:lang w:bidi="ar"/>
              </w:rPr>
            </w:pPr>
          </w:p>
        </w:tc>
      </w:tr>
      <w:tr w:rsidR="003B62E7" w14:paraId="04FE6259"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F1E5A00"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3A6F73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其他用药列表</w:t>
            </w:r>
          </w:p>
        </w:tc>
        <w:tc>
          <w:tcPr>
            <w:tcW w:w="1139" w:type="dxa"/>
            <w:tcBorders>
              <w:top w:val="single" w:sz="4" w:space="0" w:color="auto"/>
              <w:left w:val="single" w:sz="4" w:space="0" w:color="auto"/>
              <w:bottom w:val="single" w:sz="4" w:space="0" w:color="auto"/>
              <w:right w:val="single" w:sz="4" w:space="0" w:color="auto"/>
            </w:tcBorders>
            <w:vAlign w:val="center"/>
          </w:tcPr>
          <w:p w14:paraId="60AE52C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QTYY</w:t>
            </w:r>
          </w:p>
        </w:tc>
        <w:tc>
          <w:tcPr>
            <w:tcW w:w="993" w:type="dxa"/>
            <w:tcBorders>
              <w:top w:val="single" w:sz="4" w:space="0" w:color="auto"/>
              <w:left w:val="single" w:sz="4" w:space="0" w:color="auto"/>
              <w:bottom w:val="single" w:sz="4" w:space="0" w:color="auto"/>
              <w:right w:val="single" w:sz="4" w:space="0" w:color="auto"/>
            </w:tcBorders>
            <w:vAlign w:val="center"/>
          </w:tcPr>
          <w:p w14:paraId="1AABA5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EE1C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AD78F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A15E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BB16E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0D777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4C4649BA"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E0FAE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DE06.00.179.00</w:t>
            </w:r>
          </w:p>
        </w:tc>
        <w:tc>
          <w:tcPr>
            <w:tcW w:w="1283" w:type="dxa"/>
            <w:tcBorders>
              <w:top w:val="single" w:sz="4" w:space="0" w:color="auto"/>
              <w:left w:val="single" w:sz="4" w:space="0" w:color="auto"/>
              <w:bottom w:val="single" w:sz="4" w:space="0" w:color="auto"/>
              <w:right w:val="single" w:sz="4" w:space="0" w:color="auto"/>
            </w:tcBorders>
            <w:vAlign w:val="center"/>
          </w:tcPr>
          <w:p w14:paraId="2A98BC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其他用药情况</w:t>
            </w:r>
          </w:p>
        </w:tc>
        <w:tc>
          <w:tcPr>
            <w:tcW w:w="1139" w:type="dxa"/>
            <w:tcBorders>
              <w:top w:val="single" w:sz="4" w:space="0" w:color="auto"/>
              <w:left w:val="single" w:sz="4" w:space="0" w:color="auto"/>
              <w:bottom w:val="single" w:sz="4" w:space="0" w:color="auto"/>
              <w:right w:val="single" w:sz="4" w:space="0" w:color="auto"/>
            </w:tcBorders>
            <w:vAlign w:val="center"/>
          </w:tcPr>
          <w:p w14:paraId="407212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QTYYQK</w:t>
            </w:r>
          </w:p>
        </w:tc>
        <w:tc>
          <w:tcPr>
            <w:tcW w:w="993" w:type="dxa"/>
            <w:tcBorders>
              <w:top w:val="single" w:sz="4" w:space="0" w:color="auto"/>
              <w:left w:val="single" w:sz="4" w:space="0" w:color="auto"/>
              <w:bottom w:val="single" w:sz="4" w:space="0" w:color="auto"/>
              <w:right w:val="single" w:sz="4" w:space="0" w:color="auto"/>
            </w:tcBorders>
            <w:vAlign w:val="center"/>
          </w:tcPr>
          <w:p w14:paraId="733562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156C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6AF4B0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2FAC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67FF1F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416EA1E9" w14:textId="77777777" w:rsidR="003B62E7" w:rsidRDefault="003B62E7">
            <w:pPr>
              <w:rPr>
                <w:rFonts w:ascii="Times New Roman" w:hAnsi="Times New Roman"/>
                <w:color w:val="000000"/>
                <w:sz w:val="18"/>
                <w:szCs w:val="18"/>
                <w:lang w:bidi="ar"/>
              </w:rPr>
            </w:pPr>
          </w:p>
        </w:tc>
      </w:tr>
      <w:tr w:rsidR="003B62E7" w14:paraId="0FD9ED4E"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F8735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DE06.00.218.00</w:t>
            </w:r>
          </w:p>
        </w:tc>
        <w:tc>
          <w:tcPr>
            <w:tcW w:w="1283" w:type="dxa"/>
            <w:tcBorders>
              <w:top w:val="single" w:sz="4" w:space="0" w:color="auto"/>
              <w:left w:val="single" w:sz="4" w:space="0" w:color="auto"/>
              <w:bottom w:val="single" w:sz="4" w:space="0" w:color="auto"/>
              <w:right w:val="single" w:sz="4" w:space="0" w:color="auto"/>
            </w:tcBorders>
            <w:vAlign w:val="center"/>
          </w:tcPr>
          <w:p w14:paraId="411C03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手术结束日期时间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AB3D95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SSJSRQSJ</w:t>
            </w:r>
          </w:p>
        </w:tc>
        <w:tc>
          <w:tcPr>
            <w:tcW w:w="993" w:type="dxa"/>
            <w:tcBorders>
              <w:top w:val="single" w:sz="4" w:space="0" w:color="auto"/>
              <w:left w:val="single" w:sz="4" w:space="0" w:color="auto"/>
              <w:bottom w:val="single" w:sz="4" w:space="0" w:color="auto"/>
              <w:right w:val="single" w:sz="4" w:space="0" w:color="auto"/>
            </w:tcBorders>
            <w:vAlign w:val="center"/>
          </w:tcPr>
          <w:p w14:paraId="10A533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CB66483"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3ABE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4A51E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D8151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15198A43" w14:textId="77777777" w:rsidR="003B62E7" w:rsidRDefault="003B62E7">
            <w:pPr>
              <w:rPr>
                <w:rFonts w:ascii="Times New Roman" w:hAnsi="Times New Roman"/>
                <w:color w:val="000000"/>
                <w:sz w:val="18"/>
                <w:szCs w:val="18"/>
                <w:lang w:bidi="ar"/>
              </w:rPr>
            </w:pPr>
          </w:p>
        </w:tc>
      </w:tr>
      <w:tr w:rsidR="003B62E7" w14:paraId="500C52A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6718F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DE06.00.259.00</w:t>
            </w:r>
          </w:p>
        </w:tc>
        <w:tc>
          <w:tcPr>
            <w:tcW w:w="1283" w:type="dxa"/>
            <w:tcBorders>
              <w:top w:val="single" w:sz="4" w:space="0" w:color="auto"/>
              <w:left w:val="single" w:sz="4" w:space="0" w:color="auto"/>
              <w:bottom w:val="single" w:sz="4" w:space="0" w:color="auto"/>
              <w:right w:val="single" w:sz="4" w:space="0" w:color="auto"/>
            </w:tcBorders>
            <w:vAlign w:val="center"/>
          </w:tcPr>
          <w:p w14:paraId="3D9409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手术全程时间（</w:t>
            </w:r>
            <w:r>
              <w:rPr>
                <w:rFonts w:ascii="Times New Roman" w:hAnsi="Times New Roman" w:cs="Times New Roman"/>
                <w:color w:val="000000"/>
                <w:sz w:val="18"/>
                <w:szCs w:val="18"/>
                <w:lang w:val="en-US" w:bidi="ar"/>
              </w:rPr>
              <w:t>min)</w:t>
            </w:r>
          </w:p>
        </w:tc>
        <w:tc>
          <w:tcPr>
            <w:tcW w:w="1139" w:type="dxa"/>
            <w:tcBorders>
              <w:top w:val="single" w:sz="4" w:space="0" w:color="auto"/>
              <w:left w:val="single" w:sz="4" w:space="0" w:color="auto"/>
              <w:bottom w:val="single" w:sz="4" w:space="0" w:color="auto"/>
              <w:right w:val="single" w:sz="4" w:space="0" w:color="auto"/>
            </w:tcBorders>
            <w:vAlign w:val="center"/>
          </w:tcPr>
          <w:p w14:paraId="7335472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SSQCSJ</w:t>
            </w:r>
          </w:p>
        </w:tc>
        <w:tc>
          <w:tcPr>
            <w:tcW w:w="993" w:type="dxa"/>
            <w:tcBorders>
              <w:top w:val="single" w:sz="4" w:space="0" w:color="auto"/>
              <w:left w:val="single" w:sz="4" w:space="0" w:color="auto"/>
              <w:bottom w:val="single" w:sz="4" w:space="0" w:color="auto"/>
              <w:right w:val="single" w:sz="4" w:space="0" w:color="auto"/>
            </w:tcBorders>
            <w:vAlign w:val="center"/>
          </w:tcPr>
          <w:p w14:paraId="5DF88D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362B0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1C22AF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9AD08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N1..4</w:t>
            </w:r>
          </w:p>
        </w:tc>
        <w:tc>
          <w:tcPr>
            <w:tcW w:w="708" w:type="dxa"/>
            <w:tcBorders>
              <w:top w:val="single" w:sz="4" w:space="0" w:color="auto"/>
              <w:left w:val="single" w:sz="4" w:space="0" w:color="auto"/>
              <w:bottom w:val="single" w:sz="4" w:space="0" w:color="auto"/>
              <w:right w:val="single" w:sz="4" w:space="0" w:color="auto"/>
            </w:tcBorders>
            <w:vAlign w:val="center"/>
          </w:tcPr>
          <w:p w14:paraId="7E2FC2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094C52AC" w14:textId="77777777" w:rsidR="003B62E7" w:rsidRDefault="003B62E7">
            <w:pPr>
              <w:rPr>
                <w:rFonts w:ascii="Times New Roman" w:hAnsi="Times New Roman"/>
                <w:color w:val="000000"/>
                <w:sz w:val="18"/>
                <w:szCs w:val="18"/>
                <w:lang w:bidi="ar"/>
              </w:rPr>
            </w:pPr>
          </w:p>
        </w:tc>
      </w:tr>
      <w:tr w:rsidR="003B62E7" w14:paraId="0D8DD1F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3CB6CB2"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2E1599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术后诊断列表</w:t>
            </w:r>
          </w:p>
        </w:tc>
        <w:tc>
          <w:tcPr>
            <w:tcW w:w="1139" w:type="dxa"/>
            <w:tcBorders>
              <w:top w:val="single" w:sz="4" w:space="0" w:color="auto"/>
              <w:left w:val="single" w:sz="4" w:space="0" w:color="auto"/>
              <w:bottom w:val="single" w:sz="4" w:space="0" w:color="auto"/>
              <w:right w:val="single" w:sz="4" w:space="0" w:color="auto"/>
            </w:tcBorders>
            <w:vAlign w:val="center"/>
          </w:tcPr>
          <w:p w14:paraId="0DB2272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SHZD</w:t>
            </w:r>
          </w:p>
        </w:tc>
        <w:tc>
          <w:tcPr>
            <w:tcW w:w="993" w:type="dxa"/>
            <w:tcBorders>
              <w:top w:val="single" w:sz="4" w:space="0" w:color="auto"/>
              <w:left w:val="single" w:sz="4" w:space="0" w:color="auto"/>
              <w:bottom w:val="single" w:sz="4" w:space="0" w:color="auto"/>
              <w:right w:val="single" w:sz="4" w:space="0" w:color="auto"/>
            </w:tcBorders>
            <w:vAlign w:val="center"/>
          </w:tcPr>
          <w:p w14:paraId="0694A8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1EC1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06EEA9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CEB0F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30BF02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2AD020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6BA9F247"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4BBCA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DE06.00.026.00</w:t>
            </w:r>
          </w:p>
        </w:tc>
        <w:tc>
          <w:tcPr>
            <w:tcW w:w="1283" w:type="dxa"/>
            <w:tcBorders>
              <w:top w:val="single" w:sz="4" w:space="0" w:color="auto"/>
              <w:left w:val="single" w:sz="4" w:space="0" w:color="auto"/>
              <w:bottom w:val="single" w:sz="4" w:space="0" w:color="auto"/>
              <w:right w:val="single" w:sz="4" w:space="0" w:color="auto"/>
            </w:tcBorders>
            <w:vAlign w:val="center"/>
          </w:tcPr>
          <w:p w14:paraId="0344AF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分娩结局代码</w:t>
            </w:r>
          </w:p>
        </w:tc>
        <w:tc>
          <w:tcPr>
            <w:tcW w:w="1139" w:type="dxa"/>
            <w:tcBorders>
              <w:top w:val="single" w:sz="4" w:space="0" w:color="auto"/>
              <w:left w:val="single" w:sz="4" w:space="0" w:color="auto"/>
              <w:bottom w:val="single" w:sz="4" w:space="0" w:color="auto"/>
              <w:right w:val="single" w:sz="4" w:space="0" w:color="auto"/>
            </w:tcBorders>
            <w:vAlign w:val="center"/>
          </w:tcPr>
          <w:p w14:paraId="7D0983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FMJJDM</w:t>
            </w:r>
          </w:p>
        </w:tc>
        <w:tc>
          <w:tcPr>
            <w:tcW w:w="993" w:type="dxa"/>
            <w:tcBorders>
              <w:top w:val="single" w:sz="4" w:space="0" w:color="auto"/>
              <w:left w:val="single" w:sz="4" w:space="0" w:color="auto"/>
              <w:bottom w:val="single" w:sz="4" w:space="0" w:color="auto"/>
              <w:right w:val="single" w:sz="4" w:space="0" w:color="auto"/>
            </w:tcBorders>
            <w:vAlign w:val="center"/>
          </w:tcPr>
          <w:p w14:paraId="7110DA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E96CC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A3C91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0B1FC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72145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127D4A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、活产；</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、死胎；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、死产</w:t>
            </w:r>
          </w:p>
        </w:tc>
      </w:tr>
      <w:tr w:rsidR="003B62E7" w14:paraId="69EA64CD"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1C08D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DE05.10.160.00</w:t>
            </w:r>
          </w:p>
        </w:tc>
        <w:tc>
          <w:tcPr>
            <w:tcW w:w="1283" w:type="dxa"/>
            <w:tcBorders>
              <w:top w:val="single" w:sz="4" w:space="0" w:color="auto"/>
              <w:left w:val="single" w:sz="4" w:space="0" w:color="auto"/>
              <w:bottom w:val="single" w:sz="4" w:space="0" w:color="auto"/>
              <w:right w:val="single" w:sz="4" w:space="0" w:color="auto"/>
            </w:tcBorders>
            <w:vAlign w:val="center"/>
          </w:tcPr>
          <w:p w14:paraId="02EEE3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新生儿异常情况代码</w:t>
            </w:r>
          </w:p>
        </w:tc>
        <w:tc>
          <w:tcPr>
            <w:tcW w:w="1139" w:type="dxa"/>
            <w:tcBorders>
              <w:top w:val="single" w:sz="4" w:space="0" w:color="auto"/>
              <w:left w:val="single" w:sz="4" w:space="0" w:color="auto"/>
              <w:bottom w:val="single" w:sz="4" w:space="0" w:color="auto"/>
              <w:right w:val="single" w:sz="4" w:space="0" w:color="auto"/>
            </w:tcBorders>
            <w:vAlign w:val="center"/>
          </w:tcPr>
          <w:p w14:paraId="218CAC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XSEYCDM</w:t>
            </w:r>
          </w:p>
        </w:tc>
        <w:tc>
          <w:tcPr>
            <w:tcW w:w="993" w:type="dxa"/>
            <w:tcBorders>
              <w:top w:val="single" w:sz="4" w:space="0" w:color="auto"/>
              <w:left w:val="single" w:sz="4" w:space="0" w:color="auto"/>
              <w:bottom w:val="single" w:sz="4" w:space="0" w:color="auto"/>
              <w:right w:val="single" w:sz="4" w:space="0" w:color="auto"/>
            </w:tcBorders>
            <w:vAlign w:val="center"/>
          </w:tcPr>
          <w:p w14:paraId="2CBBDA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DBE06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E07BF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A4BAD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455AD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75F8EE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CV05.10.020</w:t>
            </w:r>
            <w:r>
              <w:rPr>
                <w:rFonts w:ascii="Times New Roman" w:hAnsi="Times New Roman" w:cs="Times New Roman"/>
                <w:color w:val="000000"/>
                <w:sz w:val="18"/>
                <w:szCs w:val="18"/>
                <w:lang w:val="en-US" w:bidi="ar"/>
              </w:rPr>
              <w:t>新生儿异常情况代码表</w:t>
            </w:r>
          </w:p>
        </w:tc>
      </w:tr>
      <w:tr w:rsidR="003B62E7" w14:paraId="56F213C5"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029FE96"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4618B2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其他情况描述</w:t>
            </w:r>
          </w:p>
        </w:tc>
        <w:tc>
          <w:tcPr>
            <w:tcW w:w="1139" w:type="dxa"/>
            <w:tcBorders>
              <w:top w:val="single" w:sz="4" w:space="0" w:color="auto"/>
              <w:left w:val="single" w:sz="4" w:space="0" w:color="auto"/>
              <w:bottom w:val="single" w:sz="4" w:space="0" w:color="auto"/>
              <w:right w:val="single" w:sz="4" w:space="0" w:color="auto"/>
            </w:tcBorders>
            <w:vAlign w:val="center"/>
          </w:tcPr>
          <w:p w14:paraId="3C9176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QTQKMS</w:t>
            </w:r>
          </w:p>
        </w:tc>
        <w:tc>
          <w:tcPr>
            <w:tcW w:w="993" w:type="dxa"/>
            <w:tcBorders>
              <w:top w:val="single" w:sz="4" w:space="0" w:color="auto"/>
              <w:left w:val="single" w:sz="4" w:space="0" w:color="auto"/>
              <w:bottom w:val="single" w:sz="4" w:space="0" w:color="auto"/>
              <w:right w:val="single" w:sz="4" w:space="0" w:color="auto"/>
            </w:tcBorders>
            <w:vAlign w:val="center"/>
          </w:tcPr>
          <w:p w14:paraId="3372BC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C419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25159A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DEB8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23499D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5A1AF33B" w14:textId="77777777" w:rsidR="003B62E7" w:rsidRDefault="003B62E7">
            <w:pPr>
              <w:rPr>
                <w:rFonts w:ascii="Times New Roman" w:hAnsi="Times New Roman"/>
                <w:color w:val="000000"/>
                <w:sz w:val="18"/>
                <w:szCs w:val="18"/>
                <w:lang w:bidi="ar"/>
              </w:rPr>
            </w:pPr>
          </w:p>
        </w:tc>
      </w:tr>
      <w:tr w:rsidR="003B62E7" w14:paraId="55CDEAF4"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FED57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6F47F7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36F6BF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SSYSQM</w:t>
            </w:r>
          </w:p>
        </w:tc>
        <w:tc>
          <w:tcPr>
            <w:tcW w:w="993" w:type="dxa"/>
            <w:tcBorders>
              <w:top w:val="single" w:sz="4" w:space="0" w:color="auto"/>
              <w:left w:val="single" w:sz="4" w:space="0" w:color="auto"/>
              <w:bottom w:val="single" w:sz="4" w:space="0" w:color="auto"/>
              <w:right w:val="single" w:sz="4" w:space="0" w:color="auto"/>
            </w:tcBorders>
            <w:vAlign w:val="center"/>
          </w:tcPr>
          <w:p w14:paraId="3318EA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E300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89109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2C5C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3D73F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73B0843C" w14:textId="77777777" w:rsidR="003B62E7" w:rsidRDefault="003B62E7">
            <w:pPr>
              <w:rPr>
                <w:rFonts w:ascii="Times New Roman" w:hAnsi="Times New Roman"/>
                <w:color w:val="000000"/>
                <w:sz w:val="18"/>
                <w:szCs w:val="18"/>
                <w:lang w:bidi="ar"/>
              </w:rPr>
            </w:pPr>
          </w:p>
        </w:tc>
      </w:tr>
      <w:tr w:rsidR="003B62E7" w14:paraId="79D2AABB"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7BB87E7"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50598D0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1683EC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SSYSGH</w:t>
            </w:r>
          </w:p>
        </w:tc>
        <w:tc>
          <w:tcPr>
            <w:tcW w:w="993" w:type="dxa"/>
            <w:tcBorders>
              <w:top w:val="single" w:sz="4" w:space="0" w:color="auto"/>
              <w:left w:val="single" w:sz="4" w:space="0" w:color="auto"/>
              <w:bottom w:val="single" w:sz="4" w:space="0" w:color="auto"/>
              <w:right w:val="single" w:sz="4" w:space="0" w:color="auto"/>
            </w:tcBorders>
            <w:vAlign w:val="center"/>
          </w:tcPr>
          <w:p w14:paraId="5E121C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D145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2575E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D648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3B342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2F054FC9" w14:textId="77777777" w:rsidR="003B62E7" w:rsidRDefault="003B62E7">
            <w:pPr>
              <w:rPr>
                <w:rFonts w:ascii="Times New Roman" w:hAnsi="Times New Roman"/>
                <w:color w:val="000000"/>
                <w:sz w:val="18"/>
                <w:szCs w:val="18"/>
                <w:lang w:bidi="ar"/>
              </w:rPr>
            </w:pPr>
          </w:p>
        </w:tc>
      </w:tr>
      <w:tr w:rsidR="003B62E7" w14:paraId="68284AC6"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1ECCA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1422B4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26CA3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MZYSQM</w:t>
            </w:r>
          </w:p>
        </w:tc>
        <w:tc>
          <w:tcPr>
            <w:tcW w:w="993" w:type="dxa"/>
            <w:tcBorders>
              <w:top w:val="single" w:sz="4" w:space="0" w:color="auto"/>
              <w:left w:val="single" w:sz="4" w:space="0" w:color="auto"/>
              <w:bottom w:val="single" w:sz="4" w:space="0" w:color="auto"/>
              <w:right w:val="single" w:sz="4" w:space="0" w:color="auto"/>
            </w:tcBorders>
            <w:vAlign w:val="center"/>
          </w:tcPr>
          <w:p w14:paraId="6CD1EC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7104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6BE25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BC4B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DA9C2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34A990E4" w14:textId="77777777" w:rsidR="003B62E7" w:rsidRDefault="003B62E7">
            <w:pPr>
              <w:rPr>
                <w:rFonts w:ascii="Times New Roman" w:hAnsi="Times New Roman"/>
                <w:color w:val="000000"/>
                <w:sz w:val="18"/>
                <w:szCs w:val="18"/>
                <w:lang w:bidi="ar"/>
              </w:rPr>
            </w:pPr>
          </w:p>
        </w:tc>
      </w:tr>
      <w:tr w:rsidR="003B62E7" w14:paraId="7E9745A7"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CC986DD"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0A47AC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7AB420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MZYSGH</w:t>
            </w:r>
          </w:p>
        </w:tc>
        <w:tc>
          <w:tcPr>
            <w:tcW w:w="993" w:type="dxa"/>
            <w:tcBorders>
              <w:top w:val="single" w:sz="4" w:space="0" w:color="auto"/>
              <w:left w:val="single" w:sz="4" w:space="0" w:color="auto"/>
              <w:bottom w:val="single" w:sz="4" w:space="0" w:color="auto"/>
              <w:right w:val="single" w:sz="4" w:space="0" w:color="auto"/>
            </w:tcBorders>
            <w:vAlign w:val="center"/>
          </w:tcPr>
          <w:p w14:paraId="6B460E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9A5D5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9FE78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6E71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2145B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22003FAB" w14:textId="77777777" w:rsidR="003B62E7" w:rsidRDefault="003B62E7">
            <w:pPr>
              <w:rPr>
                <w:rFonts w:ascii="Times New Roman" w:hAnsi="Times New Roman"/>
                <w:color w:val="000000"/>
                <w:sz w:val="18"/>
                <w:szCs w:val="18"/>
                <w:lang w:bidi="ar"/>
              </w:rPr>
            </w:pPr>
          </w:p>
        </w:tc>
      </w:tr>
      <w:tr w:rsidR="003B62E7" w14:paraId="7E53C290"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0C5823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2C4D84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器械护士姓名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34D1AD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QXHSQM</w:t>
            </w:r>
          </w:p>
        </w:tc>
        <w:tc>
          <w:tcPr>
            <w:tcW w:w="993" w:type="dxa"/>
            <w:tcBorders>
              <w:top w:val="single" w:sz="4" w:space="0" w:color="auto"/>
              <w:left w:val="single" w:sz="4" w:space="0" w:color="auto"/>
              <w:bottom w:val="single" w:sz="4" w:space="0" w:color="auto"/>
              <w:right w:val="single" w:sz="4" w:space="0" w:color="auto"/>
            </w:tcBorders>
            <w:vAlign w:val="center"/>
          </w:tcPr>
          <w:p w14:paraId="6AEEF3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06B5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85C63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65E7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F6E40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39B77E8" w14:textId="77777777" w:rsidR="003B62E7" w:rsidRDefault="003B62E7">
            <w:pPr>
              <w:rPr>
                <w:rFonts w:ascii="Times New Roman" w:hAnsi="Times New Roman"/>
                <w:color w:val="000000"/>
                <w:sz w:val="18"/>
                <w:szCs w:val="18"/>
                <w:lang w:bidi="ar"/>
              </w:rPr>
            </w:pPr>
          </w:p>
        </w:tc>
      </w:tr>
      <w:tr w:rsidR="003B62E7" w14:paraId="11DB1B5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E5C12DC"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5D4C683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器械护士工号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574644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QXHSGH</w:t>
            </w:r>
          </w:p>
        </w:tc>
        <w:tc>
          <w:tcPr>
            <w:tcW w:w="993" w:type="dxa"/>
            <w:tcBorders>
              <w:top w:val="single" w:sz="4" w:space="0" w:color="auto"/>
              <w:left w:val="single" w:sz="4" w:space="0" w:color="auto"/>
              <w:bottom w:val="single" w:sz="4" w:space="0" w:color="auto"/>
              <w:right w:val="single" w:sz="4" w:space="0" w:color="auto"/>
            </w:tcBorders>
            <w:vAlign w:val="center"/>
          </w:tcPr>
          <w:p w14:paraId="3DB019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D6C9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60EA5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EA56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B004A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5546A2A9" w14:textId="77777777" w:rsidR="003B62E7" w:rsidRDefault="003B62E7">
            <w:pPr>
              <w:rPr>
                <w:rFonts w:ascii="Times New Roman" w:hAnsi="Times New Roman"/>
                <w:color w:val="000000"/>
                <w:sz w:val="18"/>
                <w:szCs w:val="18"/>
                <w:lang w:bidi="ar"/>
              </w:rPr>
            </w:pPr>
          </w:p>
        </w:tc>
      </w:tr>
      <w:tr w:rsidR="003B62E7" w14:paraId="50B86417"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1DB3B7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129F61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手术助手姓名</w:t>
            </w:r>
          </w:p>
        </w:tc>
        <w:tc>
          <w:tcPr>
            <w:tcW w:w="1139" w:type="dxa"/>
            <w:tcBorders>
              <w:top w:val="single" w:sz="4" w:space="0" w:color="auto"/>
              <w:left w:val="single" w:sz="4" w:space="0" w:color="auto"/>
              <w:bottom w:val="single" w:sz="4" w:space="0" w:color="auto"/>
              <w:right w:val="single" w:sz="4" w:space="0" w:color="auto"/>
            </w:tcBorders>
            <w:vAlign w:val="center"/>
          </w:tcPr>
          <w:p w14:paraId="077336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SSZSQM</w:t>
            </w:r>
          </w:p>
        </w:tc>
        <w:tc>
          <w:tcPr>
            <w:tcW w:w="993" w:type="dxa"/>
            <w:tcBorders>
              <w:top w:val="single" w:sz="4" w:space="0" w:color="auto"/>
              <w:left w:val="single" w:sz="4" w:space="0" w:color="auto"/>
              <w:bottom w:val="single" w:sz="4" w:space="0" w:color="auto"/>
              <w:right w:val="single" w:sz="4" w:space="0" w:color="auto"/>
            </w:tcBorders>
            <w:vAlign w:val="center"/>
          </w:tcPr>
          <w:p w14:paraId="69EFD1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47C2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BFCA6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8C50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00182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150A8C63" w14:textId="77777777" w:rsidR="003B62E7" w:rsidRDefault="003B62E7">
            <w:pPr>
              <w:rPr>
                <w:rFonts w:ascii="Times New Roman" w:hAnsi="Times New Roman"/>
                <w:color w:val="000000"/>
                <w:sz w:val="18"/>
                <w:szCs w:val="18"/>
                <w:lang w:bidi="ar"/>
              </w:rPr>
            </w:pPr>
          </w:p>
        </w:tc>
      </w:tr>
      <w:tr w:rsidR="003B62E7" w14:paraId="3737474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CE4B40D"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7CDC2D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手术助手工号</w:t>
            </w:r>
          </w:p>
        </w:tc>
        <w:tc>
          <w:tcPr>
            <w:tcW w:w="1139" w:type="dxa"/>
            <w:tcBorders>
              <w:top w:val="single" w:sz="4" w:space="0" w:color="auto"/>
              <w:left w:val="single" w:sz="4" w:space="0" w:color="auto"/>
              <w:bottom w:val="single" w:sz="4" w:space="0" w:color="auto"/>
              <w:right w:val="single" w:sz="4" w:space="0" w:color="auto"/>
            </w:tcBorders>
            <w:vAlign w:val="center"/>
          </w:tcPr>
          <w:p w14:paraId="25CCDB2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SSZSGH</w:t>
            </w:r>
          </w:p>
        </w:tc>
        <w:tc>
          <w:tcPr>
            <w:tcW w:w="993" w:type="dxa"/>
            <w:tcBorders>
              <w:top w:val="single" w:sz="4" w:space="0" w:color="auto"/>
              <w:left w:val="single" w:sz="4" w:space="0" w:color="auto"/>
              <w:bottom w:val="single" w:sz="4" w:space="0" w:color="auto"/>
              <w:right w:val="single" w:sz="4" w:space="0" w:color="auto"/>
            </w:tcBorders>
            <w:vAlign w:val="center"/>
          </w:tcPr>
          <w:p w14:paraId="3F0072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33E6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50D11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5CD6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19C6E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39561A2F" w14:textId="77777777" w:rsidR="003B62E7" w:rsidRDefault="003B62E7">
            <w:pPr>
              <w:rPr>
                <w:rFonts w:ascii="Times New Roman" w:hAnsi="Times New Roman"/>
                <w:color w:val="000000"/>
                <w:sz w:val="18"/>
                <w:szCs w:val="18"/>
                <w:lang w:bidi="ar"/>
              </w:rPr>
            </w:pPr>
          </w:p>
        </w:tc>
      </w:tr>
      <w:tr w:rsidR="003B62E7" w14:paraId="0427A2E8"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EB55B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6E8C19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儿科医生姓名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0FB943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EKYSQM</w:t>
            </w:r>
          </w:p>
        </w:tc>
        <w:tc>
          <w:tcPr>
            <w:tcW w:w="993" w:type="dxa"/>
            <w:tcBorders>
              <w:top w:val="single" w:sz="4" w:space="0" w:color="auto"/>
              <w:left w:val="single" w:sz="4" w:space="0" w:color="auto"/>
              <w:bottom w:val="single" w:sz="4" w:space="0" w:color="auto"/>
              <w:right w:val="single" w:sz="4" w:space="0" w:color="auto"/>
            </w:tcBorders>
            <w:vAlign w:val="center"/>
          </w:tcPr>
          <w:p w14:paraId="516A95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FD84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8C02E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CCA7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95124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8FA44A2" w14:textId="77777777" w:rsidR="003B62E7" w:rsidRDefault="003B62E7">
            <w:pPr>
              <w:rPr>
                <w:rFonts w:ascii="Times New Roman" w:hAnsi="Times New Roman"/>
                <w:color w:val="000000"/>
                <w:sz w:val="18"/>
                <w:szCs w:val="18"/>
                <w:lang w:bidi="ar"/>
              </w:rPr>
            </w:pPr>
          </w:p>
        </w:tc>
      </w:tr>
      <w:tr w:rsidR="003B62E7" w14:paraId="1FC4853D"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FA141E8"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686A5C8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儿科医生工号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536B7C6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EKYSGH</w:t>
            </w:r>
          </w:p>
        </w:tc>
        <w:tc>
          <w:tcPr>
            <w:tcW w:w="993" w:type="dxa"/>
            <w:tcBorders>
              <w:top w:val="single" w:sz="4" w:space="0" w:color="auto"/>
              <w:left w:val="single" w:sz="4" w:space="0" w:color="auto"/>
              <w:bottom w:val="single" w:sz="4" w:space="0" w:color="auto"/>
              <w:right w:val="single" w:sz="4" w:space="0" w:color="auto"/>
            </w:tcBorders>
            <w:vAlign w:val="center"/>
          </w:tcPr>
          <w:p w14:paraId="5D9171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B4CC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6114F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1826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68CC7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51CC256C" w14:textId="77777777" w:rsidR="003B62E7" w:rsidRDefault="003B62E7">
            <w:pPr>
              <w:rPr>
                <w:rFonts w:ascii="Times New Roman" w:hAnsi="Times New Roman"/>
                <w:color w:val="000000"/>
                <w:sz w:val="18"/>
                <w:szCs w:val="18"/>
                <w:lang w:bidi="ar"/>
              </w:rPr>
            </w:pPr>
          </w:p>
        </w:tc>
      </w:tr>
      <w:tr w:rsidR="003B62E7" w14:paraId="43A543E7"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513849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77610E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护婴者姓名</w:t>
            </w:r>
          </w:p>
        </w:tc>
        <w:tc>
          <w:tcPr>
            <w:tcW w:w="1139" w:type="dxa"/>
            <w:tcBorders>
              <w:top w:val="single" w:sz="4" w:space="0" w:color="auto"/>
              <w:left w:val="single" w:sz="4" w:space="0" w:color="auto"/>
              <w:bottom w:val="single" w:sz="4" w:space="0" w:color="auto"/>
              <w:right w:val="single" w:sz="4" w:space="0" w:color="auto"/>
            </w:tcBorders>
            <w:vAlign w:val="center"/>
          </w:tcPr>
          <w:p w14:paraId="617624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HYZXM</w:t>
            </w:r>
          </w:p>
        </w:tc>
        <w:tc>
          <w:tcPr>
            <w:tcW w:w="993" w:type="dxa"/>
            <w:tcBorders>
              <w:top w:val="single" w:sz="4" w:space="0" w:color="auto"/>
              <w:left w:val="single" w:sz="4" w:space="0" w:color="auto"/>
              <w:bottom w:val="single" w:sz="4" w:space="0" w:color="auto"/>
              <w:right w:val="single" w:sz="4" w:space="0" w:color="auto"/>
            </w:tcBorders>
            <w:vAlign w:val="center"/>
          </w:tcPr>
          <w:p w14:paraId="0C56F7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58BD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A6BA5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A603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1EC09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7734E795" w14:textId="77777777" w:rsidR="003B62E7" w:rsidRDefault="003B62E7">
            <w:pPr>
              <w:rPr>
                <w:rFonts w:ascii="Times New Roman" w:hAnsi="Times New Roman"/>
                <w:color w:val="000000"/>
                <w:sz w:val="18"/>
                <w:szCs w:val="18"/>
                <w:lang w:bidi="ar"/>
              </w:rPr>
            </w:pPr>
          </w:p>
        </w:tc>
      </w:tr>
      <w:tr w:rsidR="003B62E7" w14:paraId="33963CA1"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62AC9AA"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228742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护婴者工号</w:t>
            </w:r>
          </w:p>
        </w:tc>
        <w:tc>
          <w:tcPr>
            <w:tcW w:w="1139" w:type="dxa"/>
            <w:tcBorders>
              <w:top w:val="single" w:sz="4" w:space="0" w:color="auto"/>
              <w:left w:val="single" w:sz="4" w:space="0" w:color="auto"/>
              <w:bottom w:val="single" w:sz="4" w:space="0" w:color="auto"/>
              <w:right w:val="single" w:sz="4" w:space="0" w:color="auto"/>
            </w:tcBorders>
            <w:vAlign w:val="center"/>
          </w:tcPr>
          <w:p w14:paraId="3A1FFC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HYZGH</w:t>
            </w:r>
          </w:p>
        </w:tc>
        <w:tc>
          <w:tcPr>
            <w:tcW w:w="993" w:type="dxa"/>
            <w:tcBorders>
              <w:top w:val="single" w:sz="4" w:space="0" w:color="auto"/>
              <w:left w:val="single" w:sz="4" w:space="0" w:color="auto"/>
              <w:bottom w:val="single" w:sz="4" w:space="0" w:color="auto"/>
              <w:right w:val="single" w:sz="4" w:space="0" w:color="auto"/>
            </w:tcBorders>
            <w:vAlign w:val="center"/>
          </w:tcPr>
          <w:p w14:paraId="782B87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FDF3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18611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48AE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25D7C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077BCDE3" w14:textId="77777777" w:rsidR="003B62E7" w:rsidRDefault="003B62E7">
            <w:pPr>
              <w:rPr>
                <w:rFonts w:ascii="Times New Roman" w:hAnsi="Times New Roman"/>
                <w:color w:val="000000"/>
                <w:sz w:val="18"/>
                <w:szCs w:val="18"/>
                <w:lang w:bidi="ar"/>
              </w:rPr>
            </w:pPr>
          </w:p>
        </w:tc>
      </w:tr>
      <w:tr w:rsidR="003B62E7" w14:paraId="5260ADD8"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5A0CB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249A6E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指导者姓名</w:t>
            </w:r>
          </w:p>
        </w:tc>
        <w:tc>
          <w:tcPr>
            <w:tcW w:w="1139" w:type="dxa"/>
            <w:tcBorders>
              <w:top w:val="single" w:sz="4" w:space="0" w:color="auto"/>
              <w:left w:val="single" w:sz="4" w:space="0" w:color="auto"/>
              <w:bottom w:val="single" w:sz="4" w:space="0" w:color="auto"/>
              <w:right w:val="single" w:sz="4" w:space="0" w:color="auto"/>
            </w:tcBorders>
            <w:vAlign w:val="center"/>
          </w:tcPr>
          <w:p w14:paraId="537C57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ZDZXM</w:t>
            </w:r>
          </w:p>
        </w:tc>
        <w:tc>
          <w:tcPr>
            <w:tcW w:w="993" w:type="dxa"/>
            <w:tcBorders>
              <w:top w:val="single" w:sz="4" w:space="0" w:color="auto"/>
              <w:left w:val="single" w:sz="4" w:space="0" w:color="auto"/>
              <w:bottom w:val="single" w:sz="4" w:space="0" w:color="auto"/>
              <w:right w:val="single" w:sz="4" w:space="0" w:color="auto"/>
            </w:tcBorders>
            <w:vAlign w:val="center"/>
          </w:tcPr>
          <w:p w14:paraId="644678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7705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71BB7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D69F0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432CC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4BD55668" w14:textId="77777777" w:rsidR="003B62E7" w:rsidRDefault="003B62E7">
            <w:pPr>
              <w:rPr>
                <w:rFonts w:ascii="Times New Roman" w:hAnsi="Times New Roman"/>
                <w:color w:val="000000"/>
                <w:sz w:val="18"/>
                <w:szCs w:val="18"/>
                <w:lang w:bidi="ar"/>
              </w:rPr>
            </w:pPr>
          </w:p>
        </w:tc>
      </w:tr>
      <w:tr w:rsidR="003B62E7" w14:paraId="201A7912"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1FA1E0B"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535F7F6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指导者工号</w:t>
            </w:r>
          </w:p>
        </w:tc>
        <w:tc>
          <w:tcPr>
            <w:tcW w:w="1139" w:type="dxa"/>
            <w:tcBorders>
              <w:top w:val="single" w:sz="4" w:space="0" w:color="auto"/>
              <w:left w:val="single" w:sz="4" w:space="0" w:color="auto"/>
              <w:bottom w:val="single" w:sz="4" w:space="0" w:color="auto"/>
              <w:right w:val="single" w:sz="4" w:space="0" w:color="auto"/>
            </w:tcBorders>
            <w:vAlign w:val="center"/>
          </w:tcPr>
          <w:p w14:paraId="11A6C8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ZDZGH</w:t>
            </w:r>
          </w:p>
        </w:tc>
        <w:tc>
          <w:tcPr>
            <w:tcW w:w="993" w:type="dxa"/>
            <w:tcBorders>
              <w:top w:val="single" w:sz="4" w:space="0" w:color="auto"/>
              <w:left w:val="single" w:sz="4" w:space="0" w:color="auto"/>
              <w:bottom w:val="single" w:sz="4" w:space="0" w:color="auto"/>
              <w:right w:val="single" w:sz="4" w:space="0" w:color="auto"/>
            </w:tcBorders>
            <w:vAlign w:val="center"/>
          </w:tcPr>
          <w:p w14:paraId="465F8C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A23D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D2E6D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92183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5B3CE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4E11E8BD" w14:textId="77777777" w:rsidR="003B62E7" w:rsidRDefault="003B62E7">
            <w:pPr>
              <w:rPr>
                <w:rFonts w:ascii="Times New Roman" w:hAnsi="Times New Roman"/>
                <w:color w:val="000000"/>
                <w:sz w:val="18"/>
                <w:szCs w:val="18"/>
                <w:lang w:bidi="ar"/>
              </w:rPr>
            </w:pPr>
          </w:p>
        </w:tc>
      </w:tr>
      <w:tr w:rsidR="003B62E7" w14:paraId="2DE7691E"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32A37C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83" w:type="dxa"/>
            <w:tcBorders>
              <w:top w:val="single" w:sz="4" w:space="0" w:color="auto"/>
              <w:left w:val="single" w:sz="4" w:space="0" w:color="auto"/>
              <w:bottom w:val="single" w:sz="4" w:space="0" w:color="auto"/>
              <w:right w:val="single" w:sz="4" w:space="0" w:color="auto"/>
            </w:tcBorders>
            <w:vAlign w:val="center"/>
          </w:tcPr>
          <w:p w14:paraId="44E3C0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记录人员姓名</w:t>
            </w:r>
          </w:p>
        </w:tc>
        <w:tc>
          <w:tcPr>
            <w:tcW w:w="1139" w:type="dxa"/>
            <w:tcBorders>
              <w:top w:val="single" w:sz="4" w:space="0" w:color="auto"/>
              <w:left w:val="single" w:sz="4" w:space="0" w:color="auto"/>
              <w:bottom w:val="single" w:sz="4" w:space="0" w:color="auto"/>
              <w:right w:val="single" w:sz="4" w:space="0" w:color="auto"/>
            </w:tcBorders>
            <w:vAlign w:val="center"/>
          </w:tcPr>
          <w:p w14:paraId="70649E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JLRYQM</w:t>
            </w:r>
          </w:p>
        </w:tc>
        <w:tc>
          <w:tcPr>
            <w:tcW w:w="993" w:type="dxa"/>
            <w:tcBorders>
              <w:top w:val="single" w:sz="4" w:space="0" w:color="auto"/>
              <w:left w:val="single" w:sz="4" w:space="0" w:color="auto"/>
              <w:bottom w:val="single" w:sz="4" w:space="0" w:color="auto"/>
              <w:right w:val="single" w:sz="4" w:space="0" w:color="auto"/>
            </w:tcBorders>
            <w:vAlign w:val="center"/>
          </w:tcPr>
          <w:p w14:paraId="5F203C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C5C0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78232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CB70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FA28A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59A1C3F5" w14:textId="77777777" w:rsidR="003B62E7" w:rsidRDefault="003B62E7">
            <w:pPr>
              <w:rPr>
                <w:rFonts w:ascii="Times New Roman" w:hAnsi="Times New Roman"/>
                <w:color w:val="000000"/>
                <w:sz w:val="18"/>
                <w:szCs w:val="18"/>
                <w:lang w:bidi="ar"/>
              </w:rPr>
            </w:pPr>
          </w:p>
        </w:tc>
      </w:tr>
      <w:tr w:rsidR="003B62E7" w14:paraId="710E3D6C"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21B878F2"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3D0495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记录人员工号</w:t>
            </w:r>
          </w:p>
        </w:tc>
        <w:tc>
          <w:tcPr>
            <w:tcW w:w="1139" w:type="dxa"/>
            <w:tcBorders>
              <w:top w:val="single" w:sz="4" w:space="0" w:color="auto"/>
              <w:left w:val="single" w:sz="4" w:space="0" w:color="auto"/>
              <w:bottom w:val="single" w:sz="4" w:space="0" w:color="auto"/>
              <w:right w:val="single" w:sz="4" w:space="0" w:color="auto"/>
            </w:tcBorders>
            <w:vAlign w:val="center"/>
          </w:tcPr>
          <w:p w14:paraId="73EC56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JLRYGH</w:t>
            </w:r>
          </w:p>
        </w:tc>
        <w:tc>
          <w:tcPr>
            <w:tcW w:w="993" w:type="dxa"/>
            <w:tcBorders>
              <w:top w:val="single" w:sz="4" w:space="0" w:color="auto"/>
              <w:left w:val="single" w:sz="4" w:space="0" w:color="auto"/>
              <w:bottom w:val="single" w:sz="4" w:space="0" w:color="auto"/>
              <w:right w:val="single" w:sz="4" w:space="0" w:color="auto"/>
            </w:tcBorders>
            <w:vAlign w:val="center"/>
          </w:tcPr>
          <w:p w14:paraId="4CB64B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7429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B646E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01D5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C7495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4FA7BD19" w14:textId="77777777" w:rsidR="003B62E7" w:rsidRDefault="003B62E7">
            <w:pPr>
              <w:rPr>
                <w:rFonts w:ascii="Times New Roman" w:hAnsi="Times New Roman"/>
                <w:color w:val="000000"/>
                <w:sz w:val="18"/>
                <w:szCs w:val="18"/>
                <w:lang w:bidi="ar"/>
              </w:rPr>
            </w:pPr>
          </w:p>
        </w:tc>
      </w:tr>
      <w:tr w:rsidR="003B62E7" w14:paraId="1CE047DD"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A5754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DE09.00.053.00</w:t>
            </w:r>
          </w:p>
        </w:tc>
        <w:tc>
          <w:tcPr>
            <w:tcW w:w="1283" w:type="dxa"/>
            <w:tcBorders>
              <w:top w:val="single" w:sz="4" w:space="0" w:color="auto"/>
              <w:left w:val="single" w:sz="4" w:space="0" w:color="auto"/>
              <w:bottom w:val="single" w:sz="4" w:space="0" w:color="auto"/>
              <w:right w:val="single" w:sz="4" w:space="0" w:color="auto"/>
            </w:tcBorders>
            <w:vAlign w:val="center"/>
          </w:tcPr>
          <w:p w14:paraId="1344B9E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E9BD8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4BD86E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9013E82"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FC7DD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19368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F10FE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59F8123B" w14:textId="77777777" w:rsidR="003B62E7" w:rsidRDefault="003B62E7">
            <w:pPr>
              <w:rPr>
                <w:rFonts w:ascii="Times New Roman" w:hAnsi="Times New Roman"/>
                <w:color w:val="000000"/>
                <w:sz w:val="18"/>
                <w:szCs w:val="18"/>
                <w:lang w:bidi="ar"/>
              </w:rPr>
            </w:pPr>
          </w:p>
        </w:tc>
      </w:tr>
      <w:tr w:rsidR="003B62E7" w14:paraId="54C3B1DB"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331A85F"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0315427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61A3B6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08B32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72A3C18"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A5044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45A1B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FE417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7C6F4C01" w14:textId="77777777" w:rsidR="003B62E7" w:rsidRDefault="003B62E7">
            <w:pPr>
              <w:rPr>
                <w:rFonts w:ascii="Times New Roman" w:hAnsi="Times New Roman"/>
                <w:color w:val="000000"/>
                <w:sz w:val="18"/>
                <w:szCs w:val="18"/>
                <w:lang w:bidi="ar"/>
              </w:rPr>
            </w:pPr>
          </w:p>
        </w:tc>
      </w:tr>
      <w:tr w:rsidR="003B62E7" w14:paraId="7E60F6D3"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728B032F"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5A0620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380A73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3F8A2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4801C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1E116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323EF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49BD2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678" w:type="dxa"/>
            <w:tcBorders>
              <w:top w:val="single" w:sz="4" w:space="0" w:color="auto"/>
              <w:left w:val="single" w:sz="4" w:space="0" w:color="auto"/>
              <w:bottom w:val="single" w:sz="4" w:space="0" w:color="auto"/>
              <w:right w:val="single" w:sz="4" w:space="0" w:color="auto"/>
            </w:tcBorders>
            <w:vAlign w:val="center"/>
          </w:tcPr>
          <w:p w14:paraId="18EAAF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0F90D2D8"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8E9EB18"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70ECEE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4C747B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BB1D7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0AED8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EA871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14EB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09198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5C99B3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1481C8AC" w14:textId="77777777" w:rsidTr="0098216E">
        <w:trPr>
          <w:cantSplit/>
          <w:trHeight w:val="357"/>
          <w:jc w:val="center"/>
        </w:trPr>
        <w:tc>
          <w:tcPr>
            <w:tcW w:w="1276" w:type="dxa"/>
            <w:tcBorders>
              <w:top w:val="single" w:sz="4" w:space="0" w:color="auto"/>
              <w:left w:val="single" w:sz="4" w:space="0" w:color="auto"/>
              <w:bottom w:val="single" w:sz="4" w:space="0" w:color="auto"/>
              <w:right w:val="single" w:sz="4" w:space="0" w:color="auto"/>
            </w:tcBorders>
            <w:vAlign w:val="center"/>
          </w:tcPr>
          <w:p w14:paraId="41F56E01" w14:textId="77777777" w:rsidR="003B62E7" w:rsidRDefault="003B62E7">
            <w:pPr>
              <w:rPr>
                <w:rFonts w:ascii="Times New Roman" w:hAnsi="Times New Roman"/>
                <w:sz w:val="18"/>
                <w:szCs w:val="18"/>
                <w:lang w:bidi="ar"/>
              </w:rPr>
            </w:pPr>
          </w:p>
        </w:tc>
        <w:tc>
          <w:tcPr>
            <w:tcW w:w="1283" w:type="dxa"/>
            <w:tcBorders>
              <w:top w:val="single" w:sz="4" w:space="0" w:color="auto"/>
              <w:left w:val="single" w:sz="4" w:space="0" w:color="auto"/>
              <w:bottom w:val="single" w:sz="4" w:space="0" w:color="auto"/>
              <w:right w:val="single" w:sz="4" w:space="0" w:color="auto"/>
            </w:tcBorders>
            <w:vAlign w:val="center"/>
          </w:tcPr>
          <w:p w14:paraId="7F89E5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83317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0B1A98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533C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2559C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5928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C73DF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678" w:type="dxa"/>
            <w:tcBorders>
              <w:top w:val="single" w:sz="4" w:space="0" w:color="auto"/>
              <w:left w:val="single" w:sz="4" w:space="0" w:color="auto"/>
              <w:bottom w:val="single" w:sz="4" w:space="0" w:color="auto"/>
              <w:right w:val="single" w:sz="4" w:space="0" w:color="auto"/>
            </w:tcBorders>
            <w:vAlign w:val="center"/>
          </w:tcPr>
          <w:p w14:paraId="3450A2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51FC252E" w14:textId="77777777" w:rsidR="003B62E7" w:rsidRDefault="00447626">
      <w:pPr>
        <w:pStyle w:val="21"/>
        <w:rPr>
          <w:rFonts w:ascii="仿宋_GB2312" w:eastAsia="仿宋_GB2312"/>
          <w:sz w:val="28"/>
          <w:szCs w:val="28"/>
        </w:rPr>
      </w:pPr>
      <w:r>
        <w:rPr>
          <w:rFonts w:ascii="仿宋_GB2312" w:eastAsia="仿宋_GB2312"/>
          <w:sz w:val="28"/>
          <w:szCs w:val="28"/>
        </w:rPr>
        <w:t>剖宫产手术记录新生儿情况（TB_EMR_PGCSSJLXSE）</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271"/>
        <w:gridCol w:w="1139"/>
        <w:gridCol w:w="993"/>
        <w:gridCol w:w="708"/>
        <w:gridCol w:w="629"/>
        <w:gridCol w:w="931"/>
        <w:gridCol w:w="708"/>
        <w:gridCol w:w="1985"/>
      </w:tblGrid>
      <w:tr w:rsidR="003B62E7" w14:paraId="7BC633E2" w14:textId="77777777" w:rsidTr="0098216E">
        <w:trPr>
          <w:cantSplit/>
          <w:trHeight w:val="90"/>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14:paraId="512B467A"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14:paraId="043B9E5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E358E1F"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79A2F66"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1194AE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625A3FA6"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3B48C01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0FCE9D8"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31A400FA"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CBB8178" w14:textId="77777777" w:rsidTr="0098216E">
        <w:trPr>
          <w:cantSplit/>
          <w:trHeight w:val="90"/>
          <w:jc w:val="center"/>
        </w:trPr>
        <w:tc>
          <w:tcPr>
            <w:tcW w:w="118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C166B9" w14:textId="77777777" w:rsidR="003B62E7" w:rsidRDefault="003B62E7">
            <w:pP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8ED0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4E948D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49CCD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8C4B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3B66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CF3D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6AFE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C2B5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235CD841" w14:textId="77777777" w:rsidTr="0098216E">
        <w:trPr>
          <w:cantSplit/>
          <w:trHeight w:val="195"/>
          <w:jc w:val="center"/>
        </w:trPr>
        <w:tc>
          <w:tcPr>
            <w:tcW w:w="118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62A8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DE01.00.008.00</w:t>
            </w:r>
          </w:p>
        </w:tc>
        <w:tc>
          <w:tcPr>
            <w:tcW w:w="127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EB8E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新生儿记录流水号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D769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YDFMJLLSH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F173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EC562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B1D80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BB977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351B6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6A3AC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4061DDF1"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3BE0FCCC" w14:textId="77777777" w:rsidR="003B62E7" w:rsidRDefault="003B62E7">
            <w:pP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14EE70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B01542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0726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81D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D715F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170E41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EC0C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97D8B8" w14:textId="77777777" w:rsidR="003B62E7" w:rsidRDefault="003B62E7">
            <w:pPr>
              <w:rPr>
                <w:rFonts w:ascii="Times New Roman" w:hAnsi="Times New Roman"/>
                <w:szCs w:val="21"/>
              </w:rPr>
            </w:pPr>
          </w:p>
        </w:tc>
      </w:tr>
      <w:tr w:rsidR="003B62E7" w14:paraId="4564BF0A"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058C41E4" w14:textId="77777777" w:rsidR="003B62E7" w:rsidRDefault="003B62E7">
            <w:pPr>
              <w:rPr>
                <w:rFonts w:ascii="Times New Roman" w:hAnsi="Times New Roman"/>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70C88B6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589935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89AE1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D0CF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3DB8A5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FB5E5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02AAB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6FFFDA4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394673B7"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4501AA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DE01.00.014.00</w:t>
            </w:r>
          </w:p>
        </w:tc>
        <w:tc>
          <w:tcPr>
            <w:tcW w:w="1271" w:type="dxa"/>
            <w:tcBorders>
              <w:top w:val="single" w:sz="4" w:space="0" w:color="auto"/>
              <w:left w:val="single" w:sz="4" w:space="0" w:color="auto"/>
              <w:bottom w:val="single" w:sz="4" w:space="0" w:color="auto"/>
              <w:right w:val="single" w:sz="4" w:space="0" w:color="auto"/>
            </w:tcBorders>
            <w:vAlign w:val="center"/>
          </w:tcPr>
          <w:p w14:paraId="6C01DE2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1EB43EA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ZYJZLSH</w:t>
            </w:r>
          </w:p>
        </w:tc>
        <w:tc>
          <w:tcPr>
            <w:tcW w:w="993" w:type="dxa"/>
            <w:tcBorders>
              <w:top w:val="single" w:sz="4" w:space="0" w:color="auto"/>
              <w:left w:val="single" w:sz="4" w:space="0" w:color="auto"/>
              <w:bottom w:val="single" w:sz="4" w:space="0" w:color="auto"/>
              <w:right w:val="single" w:sz="4" w:space="0" w:color="auto"/>
            </w:tcBorders>
            <w:vAlign w:val="center"/>
          </w:tcPr>
          <w:p w14:paraId="03D582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F031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99F09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28EB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DEB67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4AFBCF2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患者每次住院的院内唯一标识号</w:t>
            </w:r>
          </w:p>
        </w:tc>
      </w:tr>
      <w:tr w:rsidR="003B62E7" w14:paraId="5C610067"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5ED212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DE01.00.008.00</w:t>
            </w:r>
          </w:p>
        </w:tc>
        <w:tc>
          <w:tcPr>
            <w:tcW w:w="1271" w:type="dxa"/>
            <w:tcBorders>
              <w:top w:val="single" w:sz="4" w:space="0" w:color="auto"/>
              <w:left w:val="single" w:sz="4" w:space="0" w:color="auto"/>
              <w:bottom w:val="single" w:sz="4" w:space="0" w:color="auto"/>
              <w:right w:val="single" w:sz="4" w:space="0" w:color="auto"/>
            </w:tcBorders>
            <w:vAlign w:val="center"/>
          </w:tcPr>
          <w:p w14:paraId="3C2D6AC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剖宫产手术记录流水号</w:t>
            </w:r>
          </w:p>
        </w:tc>
        <w:tc>
          <w:tcPr>
            <w:tcW w:w="1139" w:type="dxa"/>
            <w:tcBorders>
              <w:top w:val="single" w:sz="4" w:space="0" w:color="auto"/>
              <w:left w:val="single" w:sz="4" w:space="0" w:color="auto"/>
              <w:bottom w:val="single" w:sz="4" w:space="0" w:color="auto"/>
              <w:right w:val="single" w:sz="4" w:space="0" w:color="auto"/>
            </w:tcBorders>
            <w:vAlign w:val="center"/>
          </w:tcPr>
          <w:p w14:paraId="3565920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PGCSSJLLSH</w:t>
            </w:r>
          </w:p>
        </w:tc>
        <w:tc>
          <w:tcPr>
            <w:tcW w:w="993" w:type="dxa"/>
            <w:tcBorders>
              <w:top w:val="single" w:sz="4" w:space="0" w:color="auto"/>
              <w:left w:val="single" w:sz="4" w:space="0" w:color="auto"/>
              <w:bottom w:val="single" w:sz="4" w:space="0" w:color="auto"/>
              <w:right w:val="single" w:sz="4" w:space="0" w:color="auto"/>
            </w:tcBorders>
            <w:vAlign w:val="center"/>
          </w:tcPr>
          <w:p w14:paraId="14A10D6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8C45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D4C1B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D740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BDF47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7FD653FD" w14:textId="77777777" w:rsidR="003B62E7" w:rsidRDefault="003B62E7">
            <w:pPr>
              <w:rPr>
                <w:rFonts w:ascii="Times New Roman" w:hAnsi="Times New Roman"/>
                <w:szCs w:val="21"/>
              </w:rPr>
            </w:pPr>
          </w:p>
        </w:tc>
      </w:tr>
      <w:tr w:rsidR="003B62E7" w14:paraId="222F4E5D"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1059540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71" w:type="dxa"/>
            <w:tcBorders>
              <w:top w:val="single" w:sz="4" w:space="0" w:color="auto"/>
              <w:left w:val="single" w:sz="4" w:space="0" w:color="auto"/>
              <w:bottom w:val="single" w:sz="4" w:space="0" w:color="auto"/>
              <w:right w:val="single" w:sz="4" w:space="0" w:color="auto"/>
            </w:tcBorders>
            <w:vAlign w:val="center"/>
          </w:tcPr>
          <w:p w14:paraId="4DFA280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10DE5B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3D7A57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6BD0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832E1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06E5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AAFD2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3634C9D2" w14:textId="77777777" w:rsidR="003B62E7" w:rsidRDefault="003B62E7">
            <w:pPr>
              <w:rPr>
                <w:rFonts w:ascii="Times New Roman" w:hAnsi="Times New Roman"/>
                <w:sz w:val="18"/>
                <w:szCs w:val="18"/>
              </w:rPr>
            </w:pPr>
          </w:p>
        </w:tc>
      </w:tr>
      <w:tr w:rsidR="003B62E7" w14:paraId="39E2ACA7"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0BDE0D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271" w:type="dxa"/>
            <w:tcBorders>
              <w:top w:val="single" w:sz="4" w:space="0" w:color="auto"/>
              <w:left w:val="single" w:sz="4" w:space="0" w:color="auto"/>
              <w:bottom w:val="single" w:sz="4" w:space="0" w:color="auto"/>
              <w:right w:val="single" w:sz="4" w:space="0" w:color="auto"/>
            </w:tcBorders>
            <w:vAlign w:val="center"/>
          </w:tcPr>
          <w:p w14:paraId="60C3ED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产妇姓名</w:t>
            </w:r>
          </w:p>
        </w:tc>
        <w:tc>
          <w:tcPr>
            <w:tcW w:w="1139" w:type="dxa"/>
            <w:tcBorders>
              <w:top w:val="single" w:sz="4" w:space="0" w:color="auto"/>
              <w:left w:val="single" w:sz="4" w:space="0" w:color="auto"/>
              <w:bottom w:val="single" w:sz="4" w:space="0" w:color="auto"/>
              <w:right w:val="single" w:sz="4" w:space="0" w:color="auto"/>
            </w:tcBorders>
            <w:vAlign w:val="center"/>
          </w:tcPr>
          <w:p w14:paraId="577E0F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CFXM</w:t>
            </w:r>
          </w:p>
        </w:tc>
        <w:tc>
          <w:tcPr>
            <w:tcW w:w="993" w:type="dxa"/>
            <w:tcBorders>
              <w:top w:val="single" w:sz="4" w:space="0" w:color="auto"/>
              <w:left w:val="single" w:sz="4" w:space="0" w:color="auto"/>
              <w:bottom w:val="single" w:sz="4" w:space="0" w:color="auto"/>
              <w:right w:val="single" w:sz="4" w:space="0" w:color="auto"/>
            </w:tcBorders>
            <w:vAlign w:val="center"/>
          </w:tcPr>
          <w:p w14:paraId="1A2649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DD46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8E688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0B7A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65861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07AE042B" w14:textId="77777777" w:rsidR="003B62E7" w:rsidRDefault="003B62E7">
            <w:pPr>
              <w:rPr>
                <w:rFonts w:ascii="Times New Roman" w:hAnsi="Times New Roman"/>
                <w:sz w:val="18"/>
                <w:szCs w:val="18"/>
                <w:lang w:bidi="ar"/>
              </w:rPr>
            </w:pPr>
          </w:p>
        </w:tc>
      </w:tr>
      <w:tr w:rsidR="003B62E7" w14:paraId="6F188FB1"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4806640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271" w:type="dxa"/>
            <w:tcBorders>
              <w:top w:val="single" w:sz="4" w:space="0" w:color="auto"/>
              <w:left w:val="single" w:sz="4" w:space="0" w:color="auto"/>
              <w:bottom w:val="single" w:sz="4" w:space="0" w:color="auto"/>
              <w:right w:val="single" w:sz="4" w:space="0" w:color="auto"/>
            </w:tcBorders>
            <w:vAlign w:val="center"/>
          </w:tcPr>
          <w:p w14:paraId="38372B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379E86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XSEXBDM</w:t>
            </w:r>
          </w:p>
        </w:tc>
        <w:tc>
          <w:tcPr>
            <w:tcW w:w="993" w:type="dxa"/>
            <w:tcBorders>
              <w:top w:val="single" w:sz="4" w:space="0" w:color="auto"/>
              <w:left w:val="single" w:sz="4" w:space="0" w:color="auto"/>
              <w:bottom w:val="single" w:sz="4" w:space="0" w:color="auto"/>
              <w:right w:val="single" w:sz="4" w:space="0" w:color="auto"/>
            </w:tcBorders>
            <w:vAlign w:val="center"/>
          </w:tcPr>
          <w:p w14:paraId="5787EE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D243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17D34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B40C0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E216E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039465F8"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3B62E7" w14:paraId="2965C7D0"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1C4D66C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DE04.10.019.00</w:t>
            </w:r>
          </w:p>
        </w:tc>
        <w:tc>
          <w:tcPr>
            <w:tcW w:w="1271" w:type="dxa"/>
            <w:tcBorders>
              <w:top w:val="single" w:sz="4" w:space="0" w:color="auto"/>
              <w:left w:val="single" w:sz="4" w:space="0" w:color="auto"/>
              <w:bottom w:val="single" w:sz="4" w:space="0" w:color="auto"/>
              <w:right w:val="single" w:sz="4" w:space="0" w:color="auto"/>
            </w:tcBorders>
            <w:vAlign w:val="center"/>
          </w:tcPr>
          <w:p w14:paraId="606C7B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新生儿出生体重</w:t>
            </w:r>
            <w:r>
              <w:rPr>
                <w:rFonts w:ascii="Times New Roman" w:hAnsi="Times New Roman" w:cs="Times New Roman"/>
                <w:color w:val="000000"/>
                <w:sz w:val="18"/>
                <w:szCs w:val="18"/>
                <w:lang w:val="en-US" w:bidi="ar"/>
              </w:rPr>
              <w:t>(g)</w:t>
            </w:r>
          </w:p>
        </w:tc>
        <w:tc>
          <w:tcPr>
            <w:tcW w:w="1139" w:type="dxa"/>
            <w:tcBorders>
              <w:top w:val="single" w:sz="4" w:space="0" w:color="auto"/>
              <w:left w:val="single" w:sz="4" w:space="0" w:color="auto"/>
              <w:bottom w:val="single" w:sz="4" w:space="0" w:color="auto"/>
              <w:right w:val="single" w:sz="4" w:space="0" w:color="auto"/>
            </w:tcBorders>
            <w:vAlign w:val="center"/>
          </w:tcPr>
          <w:p w14:paraId="3CDBA7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XSECSTZ</w:t>
            </w:r>
          </w:p>
        </w:tc>
        <w:tc>
          <w:tcPr>
            <w:tcW w:w="993" w:type="dxa"/>
            <w:tcBorders>
              <w:top w:val="single" w:sz="4" w:space="0" w:color="auto"/>
              <w:left w:val="single" w:sz="4" w:space="0" w:color="auto"/>
              <w:bottom w:val="single" w:sz="4" w:space="0" w:color="auto"/>
              <w:right w:val="single" w:sz="4" w:space="0" w:color="auto"/>
            </w:tcBorders>
            <w:vAlign w:val="center"/>
          </w:tcPr>
          <w:p w14:paraId="51B07A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A5165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1FC1AE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44452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N2..4</w:t>
            </w:r>
          </w:p>
        </w:tc>
        <w:tc>
          <w:tcPr>
            <w:tcW w:w="708" w:type="dxa"/>
            <w:tcBorders>
              <w:top w:val="single" w:sz="4" w:space="0" w:color="auto"/>
              <w:left w:val="single" w:sz="4" w:space="0" w:color="auto"/>
              <w:bottom w:val="single" w:sz="4" w:space="0" w:color="auto"/>
              <w:right w:val="single" w:sz="4" w:space="0" w:color="auto"/>
            </w:tcBorders>
            <w:vAlign w:val="center"/>
          </w:tcPr>
          <w:p w14:paraId="2C12B5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64BFB3E8" w14:textId="77777777" w:rsidR="003B62E7" w:rsidRDefault="003B62E7">
            <w:pPr>
              <w:rPr>
                <w:rFonts w:ascii="Times New Roman" w:hAnsi="Times New Roman"/>
                <w:sz w:val="18"/>
                <w:szCs w:val="18"/>
                <w:lang w:bidi="ar"/>
              </w:rPr>
            </w:pPr>
          </w:p>
        </w:tc>
      </w:tr>
      <w:tr w:rsidR="003B62E7" w14:paraId="6C566B78"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40AF4C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DE04.10.018.00</w:t>
            </w:r>
          </w:p>
        </w:tc>
        <w:tc>
          <w:tcPr>
            <w:tcW w:w="1271" w:type="dxa"/>
            <w:tcBorders>
              <w:top w:val="single" w:sz="4" w:space="0" w:color="auto"/>
              <w:left w:val="single" w:sz="4" w:space="0" w:color="auto"/>
              <w:bottom w:val="single" w:sz="4" w:space="0" w:color="auto"/>
              <w:right w:val="single" w:sz="4" w:space="0" w:color="auto"/>
            </w:tcBorders>
            <w:vAlign w:val="center"/>
          </w:tcPr>
          <w:p w14:paraId="200598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新生儿出生身长（</w:t>
            </w:r>
            <w:r>
              <w:rPr>
                <w:rFonts w:ascii="Times New Roman" w:hAnsi="Times New Roman" w:cs="Times New Roman"/>
                <w:color w:val="000000"/>
                <w:sz w:val="18"/>
                <w:szCs w:val="18"/>
                <w:lang w:val="en-US" w:bidi="ar"/>
              </w:rPr>
              <w:t>cm)</w:t>
            </w:r>
          </w:p>
        </w:tc>
        <w:tc>
          <w:tcPr>
            <w:tcW w:w="1139" w:type="dxa"/>
            <w:tcBorders>
              <w:top w:val="single" w:sz="4" w:space="0" w:color="auto"/>
              <w:left w:val="single" w:sz="4" w:space="0" w:color="auto"/>
              <w:bottom w:val="single" w:sz="4" w:space="0" w:color="auto"/>
              <w:right w:val="single" w:sz="4" w:space="0" w:color="auto"/>
            </w:tcBorders>
            <w:vAlign w:val="center"/>
          </w:tcPr>
          <w:p w14:paraId="11BBBB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XSECSSC</w:t>
            </w:r>
          </w:p>
        </w:tc>
        <w:tc>
          <w:tcPr>
            <w:tcW w:w="993" w:type="dxa"/>
            <w:tcBorders>
              <w:top w:val="single" w:sz="4" w:space="0" w:color="auto"/>
              <w:left w:val="single" w:sz="4" w:space="0" w:color="auto"/>
              <w:bottom w:val="single" w:sz="4" w:space="0" w:color="auto"/>
              <w:right w:val="single" w:sz="4" w:space="0" w:color="auto"/>
            </w:tcBorders>
            <w:vAlign w:val="center"/>
          </w:tcPr>
          <w:p w14:paraId="6A0519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0BD98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w:t>
            </w:r>
          </w:p>
        </w:tc>
        <w:tc>
          <w:tcPr>
            <w:tcW w:w="629" w:type="dxa"/>
            <w:tcBorders>
              <w:top w:val="single" w:sz="4" w:space="0" w:color="auto"/>
              <w:left w:val="single" w:sz="4" w:space="0" w:color="auto"/>
              <w:bottom w:val="single" w:sz="4" w:space="0" w:color="auto"/>
              <w:right w:val="single" w:sz="4" w:space="0" w:color="auto"/>
            </w:tcBorders>
            <w:vAlign w:val="center"/>
          </w:tcPr>
          <w:p w14:paraId="648BDF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51509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N4..5,1</w:t>
            </w:r>
          </w:p>
        </w:tc>
        <w:tc>
          <w:tcPr>
            <w:tcW w:w="708" w:type="dxa"/>
            <w:tcBorders>
              <w:top w:val="single" w:sz="4" w:space="0" w:color="auto"/>
              <w:left w:val="single" w:sz="4" w:space="0" w:color="auto"/>
              <w:bottom w:val="single" w:sz="4" w:space="0" w:color="auto"/>
              <w:right w:val="single" w:sz="4" w:space="0" w:color="auto"/>
            </w:tcBorders>
            <w:vAlign w:val="center"/>
          </w:tcPr>
          <w:p w14:paraId="731461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6FE62CED" w14:textId="77777777" w:rsidR="003B62E7" w:rsidRDefault="003B62E7">
            <w:pPr>
              <w:rPr>
                <w:rFonts w:ascii="Times New Roman" w:hAnsi="Times New Roman"/>
                <w:sz w:val="18"/>
                <w:szCs w:val="18"/>
                <w:lang w:bidi="ar"/>
              </w:rPr>
            </w:pPr>
          </w:p>
        </w:tc>
      </w:tr>
      <w:tr w:rsidR="003B62E7" w14:paraId="4B150BFC"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4A65BFA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DE02.01.014.00</w:t>
            </w:r>
          </w:p>
        </w:tc>
        <w:tc>
          <w:tcPr>
            <w:tcW w:w="1271" w:type="dxa"/>
            <w:tcBorders>
              <w:top w:val="single" w:sz="4" w:space="0" w:color="auto"/>
              <w:left w:val="single" w:sz="4" w:space="0" w:color="auto"/>
              <w:bottom w:val="single" w:sz="4" w:space="0" w:color="auto"/>
              <w:right w:val="single" w:sz="4" w:space="0" w:color="auto"/>
            </w:tcBorders>
            <w:vAlign w:val="center"/>
          </w:tcPr>
          <w:p w14:paraId="3C7704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新生儿出生日期时间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CFB16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XSECSRQSJ</w:t>
            </w:r>
          </w:p>
        </w:tc>
        <w:tc>
          <w:tcPr>
            <w:tcW w:w="993" w:type="dxa"/>
            <w:tcBorders>
              <w:top w:val="single" w:sz="4" w:space="0" w:color="auto"/>
              <w:left w:val="single" w:sz="4" w:space="0" w:color="auto"/>
              <w:bottom w:val="single" w:sz="4" w:space="0" w:color="auto"/>
              <w:right w:val="single" w:sz="4" w:space="0" w:color="auto"/>
            </w:tcBorders>
            <w:vAlign w:val="center"/>
          </w:tcPr>
          <w:p w14:paraId="079AE2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BDFC7D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3038F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A95B1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BBA4E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455438D5" w14:textId="77777777" w:rsidR="003B62E7" w:rsidRDefault="003B62E7">
            <w:pPr>
              <w:rPr>
                <w:rFonts w:ascii="Times New Roman" w:hAnsi="Times New Roman"/>
                <w:sz w:val="18"/>
                <w:szCs w:val="18"/>
                <w:lang w:bidi="ar"/>
              </w:rPr>
            </w:pPr>
          </w:p>
        </w:tc>
      </w:tr>
      <w:tr w:rsidR="003B62E7" w14:paraId="316C3734"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01799C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DE05.10.168.00</w:t>
            </w:r>
          </w:p>
        </w:tc>
        <w:tc>
          <w:tcPr>
            <w:tcW w:w="1271" w:type="dxa"/>
            <w:tcBorders>
              <w:top w:val="single" w:sz="4" w:space="0" w:color="auto"/>
              <w:left w:val="single" w:sz="4" w:space="0" w:color="auto"/>
              <w:bottom w:val="single" w:sz="4" w:space="0" w:color="auto"/>
              <w:right w:val="single" w:sz="4" w:space="0" w:color="auto"/>
            </w:tcBorders>
            <w:vAlign w:val="center"/>
          </w:tcPr>
          <w:p w14:paraId="317FB2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产瘤大小</w:t>
            </w:r>
          </w:p>
        </w:tc>
        <w:tc>
          <w:tcPr>
            <w:tcW w:w="1139" w:type="dxa"/>
            <w:tcBorders>
              <w:top w:val="single" w:sz="4" w:space="0" w:color="auto"/>
              <w:left w:val="single" w:sz="4" w:space="0" w:color="auto"/>
              <w:bottom w:val="single" w:sz="4" w:space="0" w:color="auto"/>
              <w:right w:val="single" w:sz="4" w:space="0" w:color="auto"/>
            </w:tcBorders>
            <w:vAlign w:val="center"/>
          </w:tcPr>
          <w:p w14:paraId="0B027F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CLDX</w:t>
            </w:r>
          </w:p>
        </w:tc>
        <w:tc>
          <w:tcPr>
            <w:tcW w:w="993" w:type="dxa"/>
            <w:tcBorders>
              <w:top w:val="single" w:sz="4" w:space="0" w:color="auto"/>
              <w:left w:val="single" w:sz="4" w:space="0" w:color="auto"/>
              <w:bottom w:val="single" w:sz="4" w:space="0" w:color="auto"/>
              <w:right w:val="single" w:sz="4" w:space="0" w:color="auto"/>
            </w:tcBorders>
            <w:vAlign w:val="center"/>
          </w:tcPr>
          <w:p w14:paraId="79D13E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4641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014C3D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DE05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349227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85" w:type="dxa"/>
            <w:tcBorders>
              <w:top w:val="single" w:sz="4" w:space="0" w:color="auto"/>
              <w:left w:val="single" w:sz="4" w:space="0" w:color="auto"/>
              <w:bottom w:val="single" w:sz="4" w:space="0" w:color="auto"/>
              <w:right w:val="single" w:sz="4" w:space="0" w:color="auto"/>
            </w:tcBorders>
            <w:vAlign w:val="center"/>
          </w:tcPr>
          <w:p w14:paraId="65F2DF45" w14:textId="77777777" w:rsidR="003B62E7" w:rsidRDefault="003B62E7">
            <w:pPr>
              <w:rPr>
                <w:rFonts w:ascii="Times New Roman" w:hAnsi="Times New Roman"/>
                <w:sz w:val="18"/>
                <w:szCs w:val="18"/>
                <w:lang w:bidi="ar"/>
              </w:rPr>
            </w:pPr>
          </w:p>
        </w:tc>
      </w:tr>
      <w:tr w:rsidR="003B62E7" w14:paraId="3DDD1943"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1F8E974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DE05.10.167.00</w:t>
            </w:r>
          </w:p>
        </w:tc>
        <w:tc>
          <w:tcPr>
            <w:tcW w:w="1271" w:type="dxa"/>
            <w:tcBorders>
              <w:top w:val="single" w:sz="4" w:space="0" w:color="auto"/>
              <w:left w:val="single" w:sz="4" w:space="0" w:color="auto"/>
              <w:bottom w:val="single" w:sz="4" w:space="0" w:color="auto"/>
              <w:right w:val="single" w:sz="4" w:space="0" w:color="auto"/>
            </w:tcBorders>
            <w:vAlign w:val="center"/>
          </w:tcPr>
          <w:p w14:paraId="3C4DC9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产瘤部位</w:t>
            </w:r>
          </w:p>
        </w:tc>
        <w:tc>
          <w:tcPr>
            <w:tcW w:w="1139" w:type="dxa"/>
            <w:tcBorders>
              <w:top w:val="single" w:sz="4" w:space="0" w:color="auto"/>
              <w:left w:val="single" w:sz="4" w:space="0" w:color="auto"/>
              <w:bottom w:val="single" w:sz="4" w:space="0" w:color="auto"/>
              <w:right w:val="single" w:sz="4" w:space="0" w:color="auto"/>
            </w:tcBorders>
            <w:vAlign w:val="center"/>
          </w:tcPr>
          <w:p w14:paraId="0F2D48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CLBW</w:t>
            </w:r>
          </w:p>
        </w:tc>
        <w:tc>
          <w:tcPr>
            <w:tcW w:w="993" w:type="dxa"/>
            <w:tcBorders>
              <w:top w:val="single" w:sz="4" w:space="0" w:color="auto"/>
              <w:left w:val="single" w:sz="4" w:space="0" w:color="auto"/>
              <w:bottom w:val="single" w:sz="4" w:space="0" w:color="auto"/>
              <w:right w:val="single" w:sz="4" w:space="0" w:color="auto"/>
            </w:tcBorders>
            <w:vAlign w:val="center"/>
          </w:tcPr>
          <w:p w14:paraId="57320B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E9E2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68A9A0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86C0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2282A8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85" w:type="dxa"/>
            <w:tcBorders>
              <w:top w:val="single" w:sz="4" w:space="0" w:color="auto"/>
              <w:left w:val="single" w:sz="4" w:space="0" w:color="auto"/>
              <w:bottom w:val="single" w:sz="4" w:space="0" w:color="auto"/>
              <w:right w:val="single" w:sz="4" w:space="0" w:color="auto"/>
            </w:tcBorders>
            <w:vAlign w:val="center"/>
          </w:tcPr>
          <w:p w14:paraId="098491E1" w14:textId="77777777" w:rsidR="003B62E7" w:rsidRDefault="003B62E7">
            <w:pPr>
              <w:rPr>
                <w:rFonts w:ascii="Times New Roman" w:hAnsi="Times New Roman"/>
                <w:sz w:val="18"/>
                <w:szCs w:val="18"/>
                <w:lang w:bidi="ar"/>
              </w:rPr>
            </w:pPr>
          </w:p>
        </w:tc>
      </w:tr>
      <w:tr w:rsidR="003B62E7" w14:paraId="2771F948"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661F05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DE06.00.215.00</w:t>
            </w:r>
          </w:p>
        </w:tc>
        <w:tc>
          <w:tcPr>
            <w:tcW w:w="1271" w:type="dxa"/>
            <w:tcBorders>
              <w:top w:val="single" w:sz="4" w:space="0" w:color="auto"/>
              <w:left w:val="single" w:sz="4" w:space="0" w:color="auto"/>
              <w:bottom w:val="single" w:sz="4" w:space="0" w:color="auto"/>
              <w:right w:val="single" w:sz="4" w:space="0" w:color="auto"/>
            </w:tcBorders>
            <w:vAlign w:val="center"/>
          </w:tcPr>
          <w:p w14:paraId="4F2FF5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Apgar</w:t>
            </w:r>
            <w:r>
              <w:rPr>
                <w:rFonts w:ascii="Times New Roman" w:hAnsi="Times New Roman" w:cs="Times New Roman"/>
                <w:color w:val="000000"/>
                <w:sz w:val="18"/>
                <w:szCs w:val="18"/>
                <w:lang w:val="en-US" w:bidi="ar"/>
              </w:rPr>
              <w:t>评分间隔时间代码</w:t>
            </w:r>
          </w:p>
        </w:tc>
        <w:tc>
          <w:tcPr>
            <w:tcW w:w="1139" w:type="dxa"/>
            <w:tcBorders>
              <w:top w:val="single" w:sz="4" w:space="0" w:color="auto"/>
              <w:left w:val="single" w:sz="4" w:space="0" w:color="auto"/>
              <w:bottom w:val="single" w:sz="4" w:space="0" w:color="auto"/>
              <w:right w:val="single" w:sz="4" w:space="0" w:color="auto"/>
            </w:tcBorders>
            <w:vAlign w:val="center"/>
          </w:tcPr>
          <w:p w14:paraId="7DEB0F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PFJGSJDM</w:t>
            </w:r>
          </w:p>
        </w:tc>
        <w:tc>
          <w:tcPr>
            <w:tcW w:w="993" w:type="dxa"/>
            <w:tcBorders>
              <w:top w:val="single" w:sz="4" w:space="0" w:color="auto"/>
              <w:left w:val="single" w:sz="4" w:space="0" w:color="auto"/>
              <w:bottom w:val="single" w:sz="4" w:space="0" w:color="auto"/>
              <w:right w:val="single" w:sz="4" w:space="0" w:color="auto"/>
            </w:tcBorders>
            <w:vAlign w:val="center"/>
          </w:tcPr>
          <w:p w14:paraId="3DBEFB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2CD6C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7DCF77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B2E01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4F0548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18B9B5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1min</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5min</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10min</w:t>
            </w:r>
          </w:p>
        </w:tc>
      </w:tr>
      <w:tr w:rsidR="003B62E7" w14:paraId="6B8D45AC"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5A74FB19" w14:textId="77777777" w:rsidR="003B62E7" w:rsidRDefault="003B62E7">
            <w:pP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54D1D3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Apgar</w:t>
            </w:r>
            <w:r>
              <w:rPr>
                <w:rFonts w:ascii="Times New Roman" w:hAnsi="Times New Roman" w:cs="Times New Roman"/>
                <w:color w:val="000000"/>
                <w:sz w:val="18"/>
                <w:szCs w:val="18"/>
                <w:lang w:val="en-US" w:bidi="ar"/>
              </w:rPr>
              <w:t>评分值列表</w:t>
            </w:r>
          </w:p>
        </w:tc>
        <w:tc>
          <w:tcPr>
            <w:tcW w:w="1139" w:type="dxa"/>
            <w:tcBorders>
              <w:top w:val="single" w:sz="4" w:space="0" w:color="auto"/>
              <w:left w:val="single" w:sz="4" w:space="0" w:color="auto"/>
              <w:bottom w:val="single" w:sz="4" w:space="0" w:color="auto"/>
              <w:right w:val="single" w:sz="4" w:space="0" w:color="auto"/>
            </w:tcBorders>
            <w:vAlign w:val="center"/>
          </w:tcPr>
          <w:p w14:paraId="10BB65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PFZ</w:t>
            </w:r>
          </w:p>
        </w:tc>
        <w:tc>
          <w:tcPr>
            <w:tcW w:w="993" w:type="dxa"/>
            <w:tcBorders>
              <w:top w:val="single" w:sz="4" w:space="0" w:color="auto"/>
              <w:left w:val="single" w:sz="4" w:space="0" w:color="auto"/>
              <w:bottom w:val="single" w:sz="4" w:space="0" w:color="auto"/>
              <w:right w:val="single" w:sz="4" w:space="0" w:color="auto"/>
            </w:tcBorders>
            <w:vAlign w:val="center"/>
          </w:tcPr>
          <w:p w14:paraId="0039EF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ACA3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F0F15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B539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37B4E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6C78A6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多项评分值用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号隔开</w:t>
            </w:r>
          </w:p>
        </w:tc>
      </w:tr>
      <w:tr w:rsidR="003B62E7" w14:paraId="42789E00"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25B6D2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DE05.10.160.00</w:t>
            </w:r>
          </w:p>
        </w:tc>
        <w:tc>
          <w:tcPr>
            <w:tcW w:w="1271" w:type="dxa"/>
            <w:tcBorders>
              <w:top w:val="single" w:sz="4" w:space="0" w:color="auto"/>
              <w:left w:val="single" w:sz="4" w:space="0" w:color="auto"/>
              <w:bottom w:val="single" w:sz="4" w:space="0" w:color="auto"/>
              <w:right w:val="single" w:sz="4" w:space="0" w:color="auto"/>
            </w:tcBorders>
            <w:vAlign w:val="center"/>
          </w:tcPr>
          <w:p w14:paraId="71B9D5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新生儿异常情况代码</w:t>
            </w:r>
          </w:p>
        </w:tc>
        <w:tc>
          <w:tcPr>
            <w:tcW w:w="1139" w:type="dxa"/>
            <w:tcBorders>
              <w:top w:val="single" w:sz="4" w:space="0" w:color="auto"/>
              <w:left w:val="single" w:sz="4" w:space="0" w:color="auto"/>
              <w:bottom w:val="single" w:sz="4" w:space="0" w:color="auto"/>
              <w:right w:val="single" w:sz="4" w:space="0" w:color="auto"/>
            </w:tcBorders>
            <w:vAlign w:val="center"/>
          </w:tcPr>
          <w:p w14:paraId="013F95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XSEYCDM</w:t>
            </w:r>
          </w:p>
        </w:tc>
        <w:tc>
          <w:tcPr>
            <w:tcW w:w="993" w:type="dxa"/>
            <w:tcBorders>
              <w:top w:val="single" w:sz="4" w:space="0" w:color="auto"/>
              <w:left w:val="single" w:sz="4" w:space="0" w:color="auto"/>
              <w:bottom w:val="single" w:sz="4" w:space="0" w:color="auto"/>
              <w:right w:val="single" w:sz="4" w:space="0" w:color="auto"/>
            </w:tcBorders>
            <w:vAlign w:val="center"/>
          </w:tcPr>
          <w:p w14:paraId="7F520E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9FB10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FAAD3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7939D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50762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175211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CV05.10.020</w:t>
            </w:r>
            <w:r>
              <w:rPr>
                <w:rFonts w:ascii="Times New Roman" w:hAnsi="Times New Roman" w:cs="Times New Roman"/>
                <w:color w:val="000000"/>
                <w:sz w:val="18"/>
                <w:szCs w:val="18"/>
                <w:lang w:val="en-US" w:bidi="ar"/>
              </w:rPr>
              <w:t>新生儿异常情况代码表</w:t>
            </w:r>
          </w:p>
        </w:tc>
      </w:tr>
      <w:tr w:rsidR="003B62E7" w14:paraId="6351C060"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285233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DE09.00.053.00</w:t>
            </w:r>
          </w:p>
        </w:tc>
        <w:tc>
          <w:tcPr>
            <w:tcW w:w="1271" w:type="dxa"/>
            <w:tcBorders>
              <w:top w:val="single" w:sz="4" w:space="0" w:color="auto"/>
              <w:left w:val="single" w:sz="4" w:space="0" w:color="auto"/>
              <w:bottom w:val="single" w:sz="4" w:space="0" w:color="auto"/>
              <w:right w:val="single" w:sz="4" w:space="0" w:color="auto"/>
            </w:tcBorders>
            <w:vAlign w:val="center"/>
          </w:tcPr>
          <w:p w14:paraId="749EE1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E37A3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0777A2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3A9EA4D"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88E38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3223C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3680B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597B1E99" w14:textId="77777777" w:rsidR="003B62E7" w:rsidRDefault="003B62E7">
            <w:pPr>
              <w:rPr>
                <w:rFonts w:ascii="Times New Roman" w:hAnsi="Times New Roman"/>
                <w:sz w:val="18"/>
                <w:szCs w:val="18"/>
                <w:lang w:bidi="ar"/>
              </w:rPr>
            </w:pPr>
          </w:p>
        </w:tc>
      </w:tr>
      <w:tr w:rsidR="003B62E7" w14:paraId="0A9FE6B1"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524E1930" w14:textId="77777777" w:rsidR="003B62E7" w:rsidRDefault="003B62E7">
            <w:pP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192919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8B142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33E30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3CCF152"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8529E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4A5A0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11710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2CD536B1" w14:textId="77777777" w:rsidR="003B62E7" w:rsidRDefault="003B62E7">
            <w:pPr>
              <w:rPr>
                <w:rFonts w:ascii="Times New Roman" w:hAnsi="Times New Roman"/>
                <w:sz w:val="18"/>
                <w:szCs w:val="18"/>
                <w:lang w:bidi="ar"/>
              </w:rPr>
            </w:pPr>
          </w:p>
        </w:tc>
      </w:tr>
      <w:tr w:rsidR="003B62E7" w14:paraId="385D4A92"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3361C53B" w14:textId="77777777" w:rsidR="003B62E7" w:rsidRDefault="003B62E7">
            <w:pP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48D833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293742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80BF3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D8CDE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04529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852B5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80702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85" w:type="dxa"/>
            <w:tcBorders>
              <w:top w:val="single" w:sz="4" w:space="0" w:color="auto"/>
              <w:left w:val="single" w:sz="4" w:space="0" w:color="auto"/>
              <w:bottom w:val="single" w:sz="4" w:space="0" w:color="auto"/>
              <w:right w:val="single" w:sz="4" w:space="0" w:color="auto"/>
            </w:tcBorders>
            <w:vAlign w:val="center"/>
          </w:tcPr>
          <w:p w14:paraId="0FF4AB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29249979"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6E029E73" w14:textId="77777777" w:rsidR="003B62E7" w:rsidRDefault="003B62E7">
            <w:pP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758592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205986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58288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BAFDD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4E0A4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1115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F60C4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85" w:type="dxa"/>
            <w:tcBorders>
              <w:top w:val="single" w:sz="4" w:space="0" w:color="auto"/>
              <w:left w:val="single" w:sz="4" w:space="0" w:color="auto"/>
              <w:bottom w:val="single" w:sz="4" w:space="0" w:color="auto"/>
              <w:right w:val="single" w:sz="4" w:space="0" w:color="auto"/>
            </w:tcBorders>
            <w:vAlign w:val="center"/>
          </w:tcPr>
          <w:p w14:paraId="5E6022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1C9F9595" w14:textId="77777777" w:rsidTr="0098216E">
        <w:trPr>
          <w:cantSplit/>
          <w:trHeight w:val="357"/>
          <w:jc w:val="center"/>
        </w:trPr>
        <w:tc>
          <w:tcPr>
            <w:tcW w:w="1182" w:type="dxa"/>
            <w:tcBorders>
              <w:top w:val="single" w:sz="4" w:space="0" w:color="auto"/>
              <w:left w:val="single" w:sz="4" w:space="0" w:color="auto"/>
              <w:bottom w:val="single" w:sz="4" w:space="0" w:color="auto"/>
              <w:right w:val="single" w:sz="4" w:space="0" w:color="auto"/>
            </w:tcBorders>
            <w:vAlign w:val="center"/>
          </w:tcPr>
          <w:p w14:paraId="7C207FDC" w14:textId="77777777" w:rsidR="003B62E7" w:rsidRDefault="003B62E7">
            <w:pPr>
              <w:rPr>
                <w:rFonts w:ascii="Times New Roman" w:hAnsi="Times New Roman"/>
                <w:sz w:val="18"/>
                <w:szCs w:val="18"/>
                <w:lang w:bidi="ar"/>
              </w:rPr>
            </w:pPr>
          </w:p>
        </w:tc>
        <w:tc>
          <w:tcPr>
            <w:tcW w:w="1271" w:type="dxa"/>
            <w:tcBorders>
              <w:top w:val="single" w:sz="4" w:space="0" w:color="auto"/>
              <w:left w:val="single" w:sz="4" w:space="0" w:color="auto"/>
              <w:bottom w:val="single" w:sz="4" w:space="0" w:color="auto"/>
              <w:right w:val="single" w:sz="4" w:space="0" w:color="auto"/>
            </w:tcBorders>
            <w:vAlign w:val="center"/>
          </w:tcPr>
          <w:p w14:paraId="05D611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00575D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2B4A1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AE77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E38CF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7930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843C4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85" w:type="dxa"/>
            <w:tcBorders>
              <w:top w:val="single" w:sz="4" w:space="0" w:color="auto"/>
              <w:left w:val="single" w:sz="4" w:space="0" w:color="auto"/>
              <w:bottom w:val="single" w:sz="4" w:space="0" w:color="auto"/>
              <w:right w:val="single" w:sz="4" w:space="0" w:color="auto"/>
            </w:tcBorders>
            <w:vAlign w:val="center"/>
          </w:tcPr>
          <w:p w14:paraId="7ADA1D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313A3D70" w14:textId="77777777" w:rsidR="003B62E7" w:rsidRDefault="003B62E7">
      <w:pPr>
        <w:pStyle w:val="afa"/>
        <w:spacing w:before="3" w:line="480" w:lineRule="exact"/>
        <w:ind w:right="233"/>
        <w:rPr>
          <w:rFonts w:ascii="仿宋_GB2312" w:eastAsia="仿宋_GB2312" w:hAnsi="仿宋"/>
          <w:sz w:val="28"/>
          <w:szCs w:val="28"/>
          <w:lang w:val="en-US"/>
        </w:rPr>
      </w:pPr>
    </w:p>
    <w:p w14:paraId="2253B008" w14:textId="77777777" w:rsidR="003B62E7" w:rsidRDefault="00447626">
      <w:pPr>
        <w:pStyle w:val="21"/>
        <w:rPr>
          <w:rFonts w:ascii="仿宋_GB2312" w:eastAsia="仿宋_GB2312"/>
          <w:sz w:val="28"/>
          <w:szCs w:val="28"/>
        </w:rPr>
      </w:pPr>
      <w:bookmarkStart w:id="241" w:name="_Toc30064"/>
      <w:bookmarkStart w:id="242" w:name="_Toc26303"/>
      <w:bookmarkStart w:id="243" w:name="_Toc10147"/>
      <w:bookmarkStart w:id="244" w:name="_Toc13154"/>
      <w:bookmarkStart w:id="245" w:name="_Toc11778684"/>
      <w:bookmarkStart w:id="246" w:name="_Toc13716"/>
      <w:bookmarkStart w:id="247" w:name="_Toc13978"/>
      <w:bookmarkStart w:id="248" w:name="_Toc3321"/>
      <w:bookmarkStart w:id="249" w:name="_Toc24836"/>
      <w:bookmarkStart w:id="250" w:name="_Toc11778741"/>
      <w:bookmarkStart w:id="251" w:name="_Toc426121557"/>
      <w:bookmarkStart w:id="252" w:name="_Toc12717"/>
      <w:bookmarkStart w:id="253" w:name="_Toc17903"/>
      <w:bookmarkStart w:id="254" w:name="_Toc29365"/>
      <w:bookmarkStart w:id="255" w:name="_Toc20229"/>
      <w:bookmarkStart w:id="256" w:name="_Toc11778704"/>
      <w:bookmarkStart w:id="257" w:name="_Toc30421"/>
      <w:bookmarkStart w:id="258" w:name="_Toc8153"/>
      <w:r>
        <w:rPr>
          <w:rFonts w:ascii="仿宋_GB2312" w:eastAsia="仿宋_GB2312"/>
          <w:sz w:val="28"/>
          <w:szCs w:val="28"/>
        </w:rPr>
        <w:lastRenderedPageBreak/>
        <w:t>诊断明细表(TB_Diagnosis_Detail)</w:t>
      </w:r>
      <w:bookmarkEnd w:id="241"/>
      <w:bookmarkEnd w:id="242"/>
      <w:bookmarkEnd w:id="243"/>
      <w:bookmarkEnd w:id="244"/>
      <w:bookmarkEnd w:id="245"/>
      <w:bookmarkEnd w:id="246"/>
      <w:bookmarkEnd w:id="247"/>
    </w:p>
    <w:p w14:paraId="7F94DB2D"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门诊、住院就诊过程中产生的相关诊断通过该表上传。日常每天上传。</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00"/>
        <w:gridCol w:w="1139"/>
        <w:gridCol w:w="993"/>
        <w:gridCol w:w="708"/>
        <w:gridCol w:w="629"/>
        <w:gridCol w:w="931"/>
        <w:gridCol w:w="708"/>
        <w:gridCol w:w="2108"/>
      </w:tblGrid>
      <w:tr w:rsidR="003B62E7" w14:paraId="02C095E7" w14:textId="77777777" w:rsidTr="0098216E">
        <w:trPr>
          <w:cantSplit/>
          <w:trHeight w:val="699"/>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CA9370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14:paraId="52AFB2F8"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971C83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D1B6E1A"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05BC027"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AE7507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7705C256"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2FD49D0"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108" w:type="dxa"/>
            <w:tcBorders>
              <w:top w:val="single" w:sz="4" w:space="0" w:color="auto"/>
              <w:left w:val="single" w:sz="4" w:space="0" w:color="auto"/>
              <w:bottom w:val="single" w:sz="4" w:space="0" w:color="auto"/>
              <w:right w:val="single" w:sz="4" w:space="0" w:color="auto"/>
            </w:tcBorders>
            <w:shd w:val="clear" w:color="auto" w:fill="D9D9D9"/>
            <w:vAlign w:val="center"/>
          </w:tcPr>
          <w:p w14:paraId="3A05920B"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C994EFE" w14:textId="77777777" w:rsidTr="0098216E">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437398"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B65C4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诊断流水号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FFA46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ZYZDLSH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53DB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09C8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5D65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028C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E2C5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C8BA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231AFB1D" w14:textId="77777777" w:rsidTr="0098216E">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78395E"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3DB5D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76127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5AFF1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E37A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D060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0107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80BF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36DF2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F2C5C4F"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204041"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94DEAB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320D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3FA8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3D95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A8ED5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4B39A2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2CDA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48CDED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用于与住院就诊记录表或门诊就诊记录表关联的外键</w:t>
            </w:r>
          </w:p>
        </w:tc>
      </w:tr>
      <w:tr w:rsidR="003B62E7" w14:paraId="641B701B"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3DE0EAE"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8E5E3B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vAlign w:val="center"/>
          </w:tcPr>
          <w:p w14:paraId="265E51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vAlign w:val="center"/>
          </w:tcPr>
          <w:p w14:paraId="0B67A4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2297E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CD75F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D6715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6A323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4BA7169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140DCC21"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BA8AB4E"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0C08D9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560524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1E5A62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7F66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E99EFA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8B72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AA4E4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22EA5D6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与患者信息表关联的外键，必须具备关联关系。</w:t>
            </w:r>
          </w:p>
        </w:tc>
      </w:tr>
      <w:tr w:rsidR="003B62E7" w14:paraId="6E3FAD27"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05CB8B2"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026730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E17E92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65933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091D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3C030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0AA2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5FC00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5F9B92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与患者信息表关联的外键，必须具备关联关系。见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52139907"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BE2B1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200" w:type="dxa"/>
            <w:tcBorders>
              <w:top w:val="single" w:sz="4" w:space="0" w:color="auto"/>
              <w:left w:val="single" w:sz="4" w:space="0" w:color="auto"/>
              <w:bottom w:val="single" w:sz="4" w:space="0" w:color="auto"/>
              <w:right w:val="single" w:sz="4" w:space="0" w:color="auto"/>
            </w:tcBorders>
            <w:vAlign w:val="center"/>
          </w:tcPr>
          <w:p w14:paraId="62C3FA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137EF0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07EBAE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79F7C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C8265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17950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562072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35C7EE7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65B24A8D"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4E286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200" w:type="dxa"/>
            <w:tcBorders>
              <w:top w:val="single" w:sz="4" w:space="0" w:color="auto"/>
              <w:left w:val="single" w:sz="4" w:space="0" w:color="auto"/>
              <w:bottom w:val="single" w:sz="4" w:space="0" w:color="auto"/>
              <w:right w:val="single" w:sz="4" w:space="0" w:color="auto"/>
            </w:tcBorders>
            <w:vAlign w:val="center"/>
          </w:tcPr>
          <w:p w14:paraId="115EDC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7F3879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34AC73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E106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11CA26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2320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459E31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60CAF8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295753E2"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3E2F74A"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53593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诊断类型区分</w:t>
            </w:r>
          </w:p>
        </w:tc>
        <w:tc>
          <w:tcPr>
            <w:tcW w:w="1139" w:type="dxa"/>
            <w:tcBorders>
              <w:top w:val="single" w:sz="4" w:space="0" w:color="auto"/>
              <w:left w:val="single" w:sz="4" w:space="0" w:color="auto"/>
              <w:bottom w:val="single" w:sz="4" w:space="0" w:color="auto"/>
              <w:right w:val="single" w:sz="4" w:space="0" w:color="auto"/>
            </w:tcBorders>
            <w:vAlign w:val="center"/>
          </w:tcPr>
          <w:p w14:paraId="635DB4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ZDLXQF</w:t>
            </w:r>
          </w:p>
        </w:tc>
        <w:tc>
          <w:tcPr>
            <w:tcW w:w="993" w:type="dxa"/>
            <w:tcBorders>
              <w:top w:val="single" w:sz="4" w:space="0" w:color="auto"/>
              <w:left w:val="single" w:sz="4" w:space="0" w:color="auto"/>
              <w:bottom w:val="single" w:sz="4" w:space="0" w:color="auto"/>
              <w:right w:val="single" w:sz="4" w:space="0" w:color="auto"/>
            </w:tcBorders>
            <w:vAlign w:val="center"/>
          </w:tcPr>
          <w:p w14:paraId="1CD5B3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D62AB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D69D6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04654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532AA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63CF78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：中医病名、</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：中医证候、</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：西医</w:t>
            </w:r>
          </w:p>
        </w:tc>
      </w:tr>
      <w:tr w:rsidR="003B62E7" w14:paraId="14F73D00"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639D68D"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3E8A3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疾病诊断类别代码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EDD315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ZDLB</w:t>
            </w:r>
          </w:p>
        </w:tc>
        <w:tc>
          <w:tcPr>
            <w:tcW w:w="993" w:type="dxa"/>
            <w:tcBorders>
              <w:top w:val="single" w:sz="4" w:space="0" w:color="auto"/>
              <w:left w:val="single" w:sz="4" w:space="0" w:color="auto"/>
              <w:bottom w:val="single" w:sz="4" w:space="0" w:color="auto"/>
              <w:right w:val="single" w:sz="4" w:space="0" w:color="auto"/>
            </w:tcBorders>
            <w:vAlign w:val="center"/>
          </w:tcPr>
          <w:p w14:paraId="16BAC7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880F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CB910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BE8C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3202E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44B2A8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西医采用</w:t>
            </w:r>
            <w:r>
              <w:rPr>
                <w:rFonts w:ascii="Times New Roman" w:hAnsi="Times New Roman" w:cs="Times New Roman"/>
                <w:color w:val="000000"/>
                <w:sz w:val="18"/>
                <w:szCs w:val="18"/>
                <w:lang w:val="en-US" w:bidi="ar"/>
              </w:rPr>
              <w:t xml:space="preserve">CV05.01.101 </w:t>
            </w:r>
            <w:r>
              <w:rPr>
                <w:rFonts w:ascii="Times New Roman" w:hAnsi="Times New Roman" w:cs="Times New Roman"/>
                <w:color w:val="000000"/>
                <w:sz w:val="18"/>
                <w:szCs w:val="18"/>
                <w:lang w:val="en-US" w:bidi="ar"/>
              </w:rPr>
              <w:t>疾病诊断类别代码表；中医采用</w:t>
            </w:r>
            <w:r>
              <w:rPr>
                <w:rFonts w:ascii="Times New Roman" w:hAnsi="Times New Roman" w:cs="Times New Roman"/>
                <w:color w:val="000000"/>
                <w:sz w:val="18"/>
                <w:szCs w:val="18"/>
                <w:lang w:val="en-US" w:bidi="ar"/>
              </w:rPr>
              <w:t>SZCV01.09.011</w:t>
            </w:r>
            <w:r>
              <w:rPr>
                <w:rFonts w:ascii="Times New Roman" w:hAnsi="Times New Roman" w:cs="Times New Roman"/>
                <w:color w:val="000000"/>
                <w:sz w:val="18"/>
                <w:szCs w:val="18"/>
                <w:lang w:val="en-US" w:bidi="ar"/>
              </w:rPr>
              <w:t>中医疾病诊断类别代码表。</w:t>
            </w:r>
          </w:p>
        </w:tc>
      </w:tr>
      <w:tr w:rsidR="003B62E7" w14:paraId="745F4F78"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EBDE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DE02.01.035.00</w:t>
            </w:r>
          </w:p>
        </w:tc>
        <w:tc>
          <w:tcPr>
            <w:tcW w:w="1200" w:type="dxa"/>
            <w:tcBorders>
              <w:top w:val="single" w:sz="4" w:space="0" w:color="auto"/>
              <w:left w:val="single" w:sz="4" w:space="0" w:color="auto"/>
              <w:bottom w:val="single" w:sz="4" w:space="0" w:color="auto"/>
              <w:right w:val="single" w:sz="4" w:space="0" w:color="auto"/>
            </w:tcBorders>
            <w:vAlign w:val="center"/>
          </w:tcPr>
          <w:p w14:paraId="52B823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诊断日期时间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D243E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ZDSJ</w:t>
            </w:r>
          </w:p>
        </w:tc>
        <w:tc>
          <w:tcPr>
            <w:tcW w:w="993" w:type="dxa"/>
            <w:tcBorders>
              <w:top w:val="single" w:sz="4" w:space="0" w:color="auto"/>
              <w:left w:val="single" w:sz="4" w:space="0" w:color="auto"/>
              <w:bottom w:val="single" w:sz="4" w:space="0" w:color="auto"/>
              <w:right w:val="single" w:sz="4" w:space="0" w:color="auto"/>
            </w:tcBorders>
            <w:vAlign w:val="center"/>
          </w:tcPr>
          <w:p w14:paraId="7273EE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49227AD"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608FD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1E1AA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9681F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6A8B12DB" w14:textId="77777777" w:rsidR="003B62E7" w:rsidRDefault="003B62E7">
            <w:pPr>
              <w:rPr>
                <w:rFonts w:ascii="Times New Roman" w:hAnsi="Times New Roman"/>
                <w:sz w:val="18"/>
                <w:szCs w:val="18"/>
                <w:lang w:bidi="ar"/>
              </w:rPr>
            </w:pPr>
          </w:p>
        </w:tc>
      </w:tr>
      <w:tr w:rsidR="003B62E7" w14:paraId="1076CD69"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778AEBA" w14:textId="77777777" w:rsidR="003B62E7" w:rsidRDefault="003B62E7">
            <w:pPr>
              <w:jc w:val="cente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BD3BA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诊断医生工号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495BC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ZDYSGH</w:t>
            </w:r>
          </w:p>
        </w:tc>
        <w:tc>
          <w:tcPr>
            <w:tcW w:w="993" w:type="dxa"/>
            <w:tcBorders>
              <w:top w:val="single" w:sz="4" w:space="0" w:color="auto"/>
              <w:left w:val="single" w:sz="4" w:space="0" w:color="auto"/>
              <w:bottom w:val="single" w:sz="4" w:space="0" w:color="auto"/>
              <w:right w:val="single" w:sz="4" w:space="0" w:color="auto"/>
            </w:tcBorders>
            <w:vAlign w:val="center"/>
          </w:tcPr>
          <w:p w14:paraId="3F7C89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A6E0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7F703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A559F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1E14B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6B1B46C4" w14:textId="77777777" w:rsidR="003B62E7" w:rsidRDefault="003B62E7">
            <w:pPr>
              <w:rPr>
                <w:rFonts w:ascii="Times New Roman" w:hAnsi="Times New Roman"/>
                <w:sz w:val="18"/>
                <w:szCs w:val="18"/>
                <w:lang w:bidi="ar"/>
              </w:rPr>
            </w:pPr>
          </w:p>
        </w:tc>
      </w:tr>
      <w:tr w:rsidR="003B62E7" w14:paraId="48773D38"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8B2E0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415C7B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3F6E8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ZDYSXM</w:t>
            </w:r>
          </w:p>
        </w:tc>
        <w:tc>
          <w:tcPr>
            <w:tcW w:w="993" w:type="dxa"/>
            <w:tcBorders>
              <w:top w:val="single" w:sz="4" w:space="0" w:color="auto"/>
              <w:left w:val="single" w:sz="4" w:space="0" w:color="auto"/>
              <w:bottom w:val="single" w:sz="4" w:space="0" w:color="auto"/>
              <w:right w:val="single" w:sz="4" w:space="0" w:color="auto"/>
            </w:tcBorders>
            <w:vAlign w:val="center"/>
          </w:tcPr>
          <w:p w14:paraId="024328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8155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DBFDA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26F6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5BBD8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225C42B1" w14:textId="77777777" w:rsidR="003B62E7" w:rsidRDefault="003B62E7">
            <w:pPr>
              <w:rPr>
                <w:rFonts w:ascii="Times New Roman" w:hAnsi="Times New Roman"/>
                <w:color w:val="000000"/>
                <w:sz w:val="18"/>
                <w:szCs w:val="18"/>
                <w:lang w:bidi="ar"/>
              </w:rPr>
            </w:pPr>
          </w:p>
        </w:tc>
      </w:tr>
      <w:tr w:rsidR="003B62E7" w14:paraId="41328679"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1745AAC"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7C73D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诊断依据代码列表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018930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ZDYJDM</w:t>
            </w:r>
          </w:p>
        </w:tc>
        <w:tc>
          <w:tcPr>
            <w:tcW w:w="993" w:type="dxa"/>
            <w:tcBorders>
              <w:top w:val="single" w:sz="4" w:space="0" w:color="auto"/>
              <w:left w:val="single" w:sz="4" w:space="0" w:color="auto"/>
              <w:bottom w:val="single" w:sz="4" w:space="0" w:color="auto"/>
              <w:right w:val="single" w:sz="4" w:space="0" w:color="auto"/>
            </w:tcBorders>
            <w:vAlign w:val="center"/>
          </w:tcPr>
          <w:p w14:paraId="0704A5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53F6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82265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AA22E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AD445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4C71B4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多个以英文半角</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分隔。</w:t>
            </w:r>
            <w:r>
              <w:rPr>
                <w:rFonts w:ascii="Times New Roman" w:hAnsi="Times New Roman" w:cs="Times New Roman"/>
                <w:color w:val="000000"/>
                <w:sz w:val="18"/>
                <w:szCs w:val="18"/>
                <w:lang w:val="en-US" w:bidi="ar"/>
              </w:rPr>
              <w:br/>
              <w:t>SZCV01.10.011</w:t>
            </w:r>
            <w:r>
              <w:rPr>
                <w:rFonts w:ascii="Times New Roman" w:hAnsi="Times New Roman" w:cs="Times New Roman"/>
                <w:color w:val="000000"/>
                <w:sz w:val="18"/>
                <w:szCs w:val="18"/>
                <w:lang w:val="en-US" w:bidi="ar"/>
              </w:rPr>
              <w:t>疾病诊断依据代码表</w:t>
            </w:r>
          </w:p>
        </w:tc>
      </w:tr>
      <w:tr w:rsidR="003B62E7" w14:paraId="14583179"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A5DB3E9"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7CBD75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诊断依据名称列表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321051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ZDYJMC</w:t>
            </w:r>
          </w:p>
        </w:tc>
        <w:tc>
          <w:tcPr>
            <w:tcW w:w="993" w:type="dxa"/>
            <w:tcBorders>
              <w:top w:val="single" w:sz="4" w:space="0" w:color="auto"/>
              <w:left w:val="single" w:sz="4" w:space="0" w:color="auto"/>
              <w:bottom w:val="single" w:sz="4" w:space="0" w:color="auto"/>
              <w:right w:val="single" w:sz="4" w:space="0" w:color="auto"/>
            </w:tcBorders>
            <w:vAlign w:val="center"/>
          </w:tcPr>
          <w:p w14:paraId="370B37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6E95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1593F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DBB2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2493F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4F1FDC6D" w14:textId="77777777" w:rsidR="003B62E7" w:rsidRDefault="003B62E7">
            <w:pPr>
              <w:rPr>
                <w:rFonts w:ascii="Times New Roman" w:hAnsi="Times New Roman"/>
                <w:color w:val="000000"/>
                <w:sz w:val="18"/>
                <w:szCs w:val="18"/>
                <w:lang w:bidi="ar"/>
              </w:rPr>
            </w:pPr>
          </w:p>
        </w:tc>
      </w:tr>
      <w:tr w:rsidR="003B62E7" w14:paraId="2526B36C"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66E9A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DE05.01.024.00</w:t>
            </w:r>
          </w:p>
        </w:tc>
        <w:tc>
          <w:tcPr>
            <w:tcW w:w="1200" w:type="dxa"/>
            <w:tcBorders>
              <w:top w:val="single" w:sz="4" w:space="0" w:color="auto"/>
              <w:left w:val="single" w:sz="4" w:space="0" w:color="auto"/>
              <w:bottom w:val="single" w:sz="4" w:space="0" w:color="auto"/>
              <w:right w:val="single" w:sz="4" w:space="0" w:color="auto"/>
            </w:tcBorders>
            <w:vAlign w:val="center"/>
          </w:tcPr>
          <w:p w14:paraId="2C23DBF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76BA5CD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ZDBM</w:t>
            </w:r>
          </w:p>
        </w:tc>
        <w:tc>
          <w:tcPr>
            <w:tcW w:w="993" w:type="dxa"/>
            <w:tcBorders>
              <w:top w:val="single" w:sz="4" w:space="0" w:color="auto"/>
              <w:left w:val="single" w:sz="4" w:space="0" w:color="auto"/>
              <w:bottom w:val="single" w:sz="4" w:space="0" w:color="auto"/>
              <w:right w:val="single" w:sz="4" w:space="0" w:color="auto"/>
            </w:tcBorders>
            <w:vAlign w:val="center"/>
          </w:tcPr>
          <w:p w14:paraId="668849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86B8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C5F9F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8504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906CD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051581F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填写院内诊断编码</w:t>
            </w:r>
          </w:p>
        </w:tc>
      </w:tr>
      <w:tr w:rsidR="003B62E7" w14:paraId="74B0B30E"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8BE0AE7"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DB5238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791FA8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BMLX</w:t>
            </w:r>
          </w:p>
        </w:tc>
        <w:tc>
          <w:tcPr>
            <w:tcW w:w="993" w:type="dxa"/>
            <w:tcBorders>
              <w:top w:val="single" w:sz="4" w:space="0" w:color="auto"/>
              <w:left w:val="single" w:sz="4" w:space="0" w:color="auto"/>
              <w:bottom w:val="single" w:sz="4" w:space="0" w:color="auto"/>
              <w:right w:val="single" w:sz="4" w:space="0" w:color="auto"/>
            </w:tcBorders>
            <w:vAlign w:val="center"/>
          </w:tcPr>
          <w:p w14:paraId="4E89C5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7D06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57BA1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2FFA9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51010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7454CF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：西医；</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：中医；</w:t>
            </w:r>
          </w:p>
        </w:tc>
      </w:tr>
      <w:tr w:rsidR="003B62E7" w14:paraId="2E2BE266"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9D226BC"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E24BD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7286FB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ZDSM</w:t>
            </w:r>
          </w:p>
        </w:tc>
        <w:tc>
          <w:tcPr>
            <w:tcW w:w="993" w:type="dxa"/>
            <w:tcBorders>
              <w:top w:val="single" w:sz="4" w:space="0" w:color="auto"/>
              <w:left w:val="single" w:sz="4" w:space="0" w:color="auto"/>
              <w:bottom w:val="single" w:sz="4" w:space="0" w:color="auto"/>
              <w:right w:val="single" w:sz="4" w:space="0" w:color="auto"/>
            </w:tcBorders>
            <w:vAlign w:val="center"/>
          </w:tcPr>
          <w:p w14:paraId="3F6908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731B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9E462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AB89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24C8D1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470F39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填写院内诊断名称</w:t>
            </w:r>
          </w:p>
        </w:tc>
      </w:tr>
      <w:tr w:rsidR="003B62E7" w14:paraId="2C2A964A"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4993A58"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56033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主要诊断标志</w:t>
            </w:r>
          </w:p>
        </w:tc>
        <w:tc>
          <w:tcPr>
            <w:tcW w:w="1139" w:type="dxa"/>
            <w:tcBorders>
              <w:top w:val="single" w:sz="4" w:space="0" w:color="auto"/>
              <w:left w:val="single" w:sz="4" w:space="0" w:color="auto"/>
              <w:bottom w:val="single" w:sz="4" w:space="0" w:color="auto"/>
              <w:right w:val="single" w:sz="4" w:space="0" w:color="auto"/>
            </w:tcBorders>
            <w:vAlign w:val="center"/>
          </w:tcPr>
          <w:p w14:paraId="369B5D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CYZDBZ</w:t>
            </w:r>
          </w:p>
        </w:tc>
        <w:tc>
          <w:tcPr>
            <w:tcW w:w="993" w:type="dxa"/>
            <w:tcBorders>
              <w:top w:val="single" w:sz="4" w:space="0" w:color="auto"/>
              <w:left w:val="single" w:sz="4" w:space="0" w:color="auto"/>
              <w:bottom w:val="single" w:sz="4" w:space="0" w:color="auto"/>
              <w:right w:val="single" w:sz="4" w:space="0" w:color="auto"/>
            </w:tcBorders>
            <w:vAlign w:val="center"/>
          </w:tcPr>
          <w:p w14:paraId="015AAD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EB28E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3029E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67B90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D711C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474E915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：主要诊断、</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：其他要诊断</w:t>
            </w:r>
          </w:p>
        </w:tc>
      </w:tr>
      <w:tr w:rsidR="003B62E7" w14:paraId="4DE2D4C2"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D46CFF"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86663D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疑似诊断标志</w:t>
            </w:r>
          </w:p>
        </w:tc>
        <w:tc>
          <w:tcPr>
            <w:tcW w:w="1139" w:type="dxa"/>
            <w:tcBorders>
              <w:top w:val="single" w:sz="4" w:space="0" w:color="auto"/>
              <w:left w:val="single" w:sz="4" w:space="0" w:color="auto"/>
              <w:bottom w:val="single" w:sz="4" w:space="0" w:color="auto"/>
              <w:right w:val="single" w:sz="4" w:space="0" w:color="auto"/>
            </w:tcBorders>
            <w:vAlign w:val="center"/>
          </w:tcPr>
          <w:p w14:paraId="5B118D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YZDBZ</w:t>
            </w:r>
          </w:p>
        </w:tc>
        <w:tc>
          <w:tcPr>
            <w:tcW w:w="993" w:type="dxa"/>
            <w:tcBorders>
              <w:top w:val="single" w:sz="4" w:space="0" w:color="auto"/>
              <w:left w:val="single" w:sz="4" w:space="0" w:color="auto"/>
              <w:bottom w:val="single" w:sz="4" w:space="0" w:color="auto"/>
              <w:right w:val="single" w:sz="4" w:space="0" w:color="auto"/>
            </w:tcBorders>
            <w:vAlign w:val="center"/>
          </w:tcPr>
          <w:p w14:paraId="4B7698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FC233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8309F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C68BC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90613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592079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按</w:t>
            </w:r>
            <w:r>
              <w:rPr>
                <w:rFonts w:ascii="Times New Roman" w:hAnsi="Times New Roman" w:cs="Times New Roman"/>
                <w:color w:val="000000"/>
                <w:sz w:val="18"/>
                <w:szCs w:val="18"/>
                <w:lang w:val="en-US" w:bidi="ar"/>
              </w:rPr>
              <w:t>CV05.01.002</w:t>
            </w:r>
            <w:r>
              <w:rPr>
                <w:rFonts w:ascii="Times New Roman" w:hAnsi="Times New Roman" w:cs="Times New Roman"/>
                <w:color w:val="000000"/>
                <w:sz w:val="18"/>
                <w:szCs w:val="18"/>
                <w:lang w:val="en-US" w:bidi="ar"/>
              </w:rPr>
              <w:t>诊断状态代码表</w:t>
            </w:r>
          </w:p>
        </w:tc>
      </w:tr>
      <w:tr w:rsidR="003B62E7" w14:paraId="27331D55"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08F078"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BFDE4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传染病标志</w:t>
            </w:r>
          </w:p>
        </w:tc>
        <w:tc>
          <w:tcPr>
            <w:tcW w:w="1139" w:type="dxa"/>
            <w:tcBorders>
              <w:top w:val="single" w:sz="4" w:space="0" w:color="auto"/>
              <w:left w:val="single" w:sz="4" w:space="0" w:color="auto"/>
              <w:bottom w:val="single" w:sz="4" w:space="0" w:color="auto"/>
              <w:right w:val="single" w:sz="4" w:space="0" w:color="auto"/>
            </w:tcBorders>
            <w:vAlign w:val="center"/>
          </w:tcPr>
          <w:p w14:paraId="5640DD4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CRBBZ</w:t>
            </w:r>
          </w:p>
        </w:tc>
        <w:tc>
          <w:tcPr>
            <w:tcW w:w="993" w:type="dxa"/>
            <w:tcBorders>
              <w:top w:val="single" w:sz="4" w:space="0" w:color="auto"/>
              <w:left w:val="single" w:sz="4" w:space="0" w:color="auto"/>
              <w:bottom w:val="single" w:sz="4" w:space="0" w:color="auto"/>
              <w:right w:val="single" w:sz="4" w:space="0" w:color="auto"/>
            </w:tcBorders>
            <w:vAlign w:val="center"/>
          </w:tcPr>
          <w:p w14:paraId="1174D5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A35A6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73EDB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17F20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51514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24B74DD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9D61F3F"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EF91D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DE09.00.104.00</w:t>
            </w:r>
          </w:p>
        </w:tc>
        <w:tc>
          <w:tcPr>
            <w:tcW w:w="1200" w:type="dxa"/>
            <w:tcBorders>
              <w:top w:val="single" w:sz="4" w:space="0" w:color="auto"/>
              <w:left w:val="single" w:sz="4" w:space="0" w:color="auto"/>
              <w:bottom w:val="single" w:sz="4" w:space="0" w:color="auto"/>
              <w:right w:val="single" w:sz="4" w:space="0" w:color="auto"/>
            </w:tcBorders>
            <w:vAlign w:val="center"/>
          </w:tcPr>
          <w:p w14:paraId="66008A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入院病情</w:t>
            </w:r>
          </w:p>
        </w:tc>
        <w:tc>
          <w:tcPr>
            <w:tcW w:w="1139" w:type="dxa"/>
            <w:tcBorders>
              <w:top w:val="single" w:sz="4" w:space="0" w:color="auto"/>
              <w:left w:val="single" w:sz="4" w:space="0" w:color="auto"/>
              <w:bottom w:val="single" w:sz="4" w:space="0" w:color="auto"/>
              <w:right w:val="single" w:sz="4" w:space="0" w:color="auto"/>
            </w:tcBorders>
            <w:vAlign w:val="center"/>
          </w:tcPr>
          <w:p w14:paraId="3DCDC8E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RYBQ</w:t>
            </w:r>
          </w:p>
        </w:tc>
        <w:tc>
          <w:tcPr>
            <w:tcW w:w="993" w:type="dxa"/>
            <w:tcBorders>
              <w:top w:val="single" w:sz="4" w:space="0" w:color="auto"/>
              <w:left w:val="single" w:sz="4" w:space="0" w:color="auto"/>
              <w:bottom w:val="single" w:sz="4" w:space="0" w:color="auto"/>
              <w:right w:val="single" w:sz="4" w:space="0" w:color="auto"/>
            </w:tcBorders>
            <w:vAlign w:val="center"/>
          </w:tcPr>
          <w:p w14:paraId="1AA245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E4D4C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675BF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E4835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32749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052F12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CV05.10.019 </w:t>
            </w:r>
            <w:r>
              <w:rPr>
                <w:rFonts w:ascii="Times New Roman" w:hAnsi="Times New Roman" w:cs="Times New Roman"/>
                <w:color w:val="000000"/>
                <w:sz w:val="18"/>
                <w:szCs w:val="18"/>
                <w:lang w:val="en-US" w:bidi="ar"/>
              </w:rPr>
              <w:t>入院病情代码表</w:t>
            </w:r>
          </w:p>
        </w:tc>
      </w:tr>
      <w:tr w:rsidR="003B62E7" w14:paraId="20467E22"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679AFBF"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2557EF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出院情况编码</w:t>
            </w:r>
          </w:p>
        </w:tc>
        <w:tc>
          <w:tcPr>
            <w:tcW w:w="1139" w:type="dxa"/>
            <w:tcBorders>
              <w:top w:val="single" w:sz="4" w:space="0" w:color="auto"/>
              <w:left w:val="single" w:sz="4" w:space="0" w:color="auto"/>
              <w:bottom w:val="single" w:sz="4" w:space="0" w:color="auto"/>
              <w:right w:val="single" w:sz="4" w:space="0" w:color="auto"/>
            </w:tcBorders>
            <w:vAlign w:val="center"/>
          </w:tcPr>
          <w:p w14:paraId="398FD0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CYQKBM</w:t>
            </w:r>
          </w:p>
        </w:tc>
        <w:tc>
          <w:tcPr>
            <w:tcW w:w="993" w:type="dxa"/>
            <w:tcBorders>
              <w:top w:val="single" w:sz="4" w:space="0" w:color="auto"/>
              <w:left w:val="single" w:sz="4" w:space="0" w:color="auto"/>
              <w:bottom w:val="single" w:sz="4" w:space="0" w:color="auto"/>
              <w:right w:val="single" w:sz="4" w:space="0" w:color="auto"/>
            </w:tcBorders>
            <w:vAlign w:val="center"/>
          </w:tcPr>
          <w:p w14:paraId="5D30F6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A611B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A6041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9AE08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4869E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7B8B0B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CV05.10.010 </w:t>
            </w:r>
            <w:r>
              <w:rPr>
                <w:rFonts w:ascii="Times New Roman" w:hAnsi="Times New Roman" w:cs="Times New Roman"/>
                <w:color w:val="000000"/>
                <w:sz w:val="18"/>
                <w:szCs w:val="18"/>
                <w:lang w:val="en-US" w:bidi="ar"/>
              </w:rPr>
              <w:t>病情转归代码表</w:t>
            </w:r>
          </w:p>
        </w:tc>
      </w:tr>
      <w:tr w:rsidR="003B62E7" w14:paraId="3050B61F"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B619F77"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B2F6C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6554D8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02FFB9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84A5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6D9A1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0789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6A29CF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6108F9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见就诊记录表的相关说明</w:t>
            </w:r>
          </w:p>
        </w:tc>
      </w:tr>
      <w:tr w:rsidR="003B62E7" w14:paraId="713BAE4E"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36791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DE09.00.053.00</w:t>
            </w:r>
          </w:p>
        </w:tc>
        <w:tc>
          <w:tcPr>
            <w:tcW w:w="1200" w:type="dxa"/>
            <w:tcBorders>
              <w:top w:val="single" w:sz="4" w:space="0" w:color="auto"/>
              <w:left w:val="single" w:sz="4" w:space="0" w:color="auto"/>
              <w:bottom w:val="single" w:sz="4" w:space="0" w:color="auto"/>
              <w:right w:val="single" w:sz="4" w:space="0" w:color="auto"/>
            </w:tcBorders>
            <w:vAlign w:val="center"/>
          </w:tcPr>
          <w:p w14:paraId="5736D4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D8EE9C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JLRQSJ</w:t>
            </w:r>
          </w:p>
        </w:tc>
        <w:tc>
          <w:tcPr>
            <w:tcW w:w="993" w:type="dxa"/>
            <w:tcBorders>
              <w:top w:val="single" w:sz="4" w:space="0" w:color="auto"/>
              <w:left w:val="single" w:sz="4" w:space="0" w:color="auto"/>
              <w:bottom w:val="single" w:sz="4" w:space="0" w:color="auto"/>
              <w:right w:val="single" w:sz="4" w:space="0" w:color="auto"/>
            </w:tcBorders>
            <w:vAlign w:val="center"/>
          </w:tcPr>
          <w:p w14:paraId="1EAB7C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3DA6BE3"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D69AD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A2067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81F02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28BCE220" w14:textId="77777777" w:rsidR="003B62E7" w:rsidRDefault="003B62E7">
            <w:pPr>
              <w:rPr>
                <w:rFonts w:ascii="Times New Roman" w:hAnsi="Times New Roman"/>
                <w:color w:val="000000"/>
                <w:sz w:val="18"/>
                <w:szCs w:val="18"/>
                <w:lang w:bidi="ar"/>
              </w:rPr>
            </w:pPr>
          </w:p>
        </w:tc>
      </w:tr>
      <w:tr w:rsidR="003B62E7" w14:paraId="5B6231F7"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99AC785"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1E503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29C112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EEA42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BFC10CD"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01D5F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1D2EE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4119A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0260EC9F" w14:textId="77777777" w:rsidR="003B62E7" w:rsidRDefault="003B62E7">
            <w:pPr>
              <w:rPr>
                <w:rFonts w:ascii="Times New Roman" w:hAnsi="Times New Roman"/>
                <w:color w:val="000000"/>
                <w:sz w:val="18"/>
                <w:szCs w:val="18"/>
                <w:lang w:bidi="ar"/>
              </w:rPr>
            </w:pPr>
          </w:p>
        </w:tc>
      </w:tr>
      <w:tr w:rsidR="003B62E7" w14:paraId="4CDF85E2"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123BAA4"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2BC1F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622056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12369B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3F5C8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723E0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657D6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2C6FC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08" w:type="dxa"/>
            <w:tcBorders>
              <w:top w:val="single" w:sz="4" w:space="0" w:color="auto"/>
              <w:left w:val="single" w:sz="4" w:space="0" w:color="auto"/>
              <w:bottom w:val="single" w:sz="4" w:space="0" w:color="auto"/>
              <w:right w:val="single" w:sz="4" w:space="0" w:color="auto"/>
            </w:tcBorders>
            <w:vAlign w:val="center"/>
          </w:tcPr>
          <w:p w14:paraId="26E226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3532178A"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201169"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748A89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9793C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0B1C17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FB3A3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986C0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19589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0BE9C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0B862B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0583BEF3" w14:textId="77777777" w:rsidTr="0098216E">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DBDCE97" w14:textId="77777777" w:rsidR="003B62E7" w:rsidRDefault="003B62E7">
            <w:pPr>
              <w:jc w:val="center"/>
              <w:rPr>
                <w:rFonts w:ascii="Times New Roman" w:hAnsi="Times New Roman"/>
                <w:color w:val="000000"/>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5AB5F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A7415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25AFB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67F6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A6CDA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D1958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066E7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08" w:type="dxa"/>
            <w:tcBorders>
              <w:top w:val="single" w:sz="4" w:space="0" w:color="auto"/>
              <w:left w:val="single" w:sz="4" w:space="0" w:color="auto"/>
              <w:bottom w:val="single" w:sz="4" w:space="0" w:color="auto"/>
              <w:right w:val="single" w:sz="4" w:space="0" w:color="auto"/>
            </w:tcBorders>
            <w:vAlign w:val="center"/>
          </w:tcPr>
          <w:p w14:paraId="46D572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2A412C4C"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住院病历住院诊断明细表说明：</w:t>
      </w:r>
    </w:p>
    <w:p w14:paraId="214D260B" w14:textId="77777777" w:rsidR="003B62E7" w:rsidRDefault="00447626">
      <w:pPr>
        <w:numPr>
          <w:ilvl w:val="0"/>
          <w:numId w:val="30"/>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诊断流水号是医院内部唯一标示此诊断记录的一个序号，必须保证在本医院内不重复。</w:t>
      </w:r>
    </w:p>
    <w:p w14:paraId="27B943F2" w14:textId="77777777" w:rsidR="003B62E7" w:rsidRDefault="00447626">
      <w:pPr>
        <w:pStyle w:val="21"/>
        <w:rPr>
          <w:rFonts w:ascii="仿宋_GB2312" w:eastAsia="仿宋_GB2312"/>
          <w:sz w:val="28"/>
          <w:szCs w:val="28"/>
        </w:rPr>
      </w:pPr>
      <w:bookmarkStart w:id="259" w:name="_Toc22070"/>
      <w:bookmarkStart w:id="260" w:name="_Toc19793"/>
      <w:bookmarkStart w:id="261" w:name="_Toc108"/>
      <w:r>
        <w:rPr>
          <w:rFonts w:ascii="仿宋_GB2312" w:eastAsia="仿宋_GB2312"/>
          <w:sz w:val="28"/>
          <w:szCs w:val="28"/>
        </w:rPr>
        <w:t>住院病案首页主体表(TB_CIS_Main)</w:t>
      </w:r>
      <w:bookmarkEnd w:id="259"/>
      <w:bookmarkEnd w:id="260"/>
      <w:bookmarkEnd w:id="261"/>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76"/>
        <w:gridCol w:w="1139"/>
        <w:gridCol w:w="993"/>
        <w:gridCol w:w="708"/>
        <w:gridCol w:w="629"/>
        <w:gridCol w:w="931"/>
        <w:gridCol w:w="708"/>
        <w:gridCol w:w="2056"/>
      </w:tblGrid>
      <w:tr w:rsidR="003B62E7" w14:paraId="071C74CE" w14:textId="77777777" w:rsidTr="00FA3A43">
        <w:trPr>
          <w:cantSplit/>
          <w:trHeight w:val="699"/>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9706D7D"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14:paraId="39250E55"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5DA3960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7BEE7B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1CBAC79"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1DA46DC2"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813701C"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CC0CAB3"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7B2CF769" w14:textId="77777777" w:rsidR="003B62E7" w:rsidRDefault="00447626" w:rsidP="0098216E">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168DB2E" w14:textId="77777777" w:rsidTr="00FA3A43">
        <w:trPr>
          <w:cantSplit/>
          <w:trHeight w:val="195"/>
          <w:jc w:val="center"/>
        </w:trPr>
        <w:tc>
          <w:tcPr>
            <w:tcW w:w="1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B9A7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5AC65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77DB5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26430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E5C2F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74BD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9D17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985CF5" w14:textId="77777777" w:rsidR="003B62E7" w:rsidRDefault="00447626">
            <w:pPr>
              <w:widowControl/>
              <w:jc w:val="center"/>
              <w:textAlignment w:val="center"/>
              <w:rPr>
                <w:rFonts w:ascii="Times New Roman" w:hAnsi="Times New Roman"/>
                <w:szCs w:val="21"/>
              </w:rPr>
            </w:pPr>
            <w:r>
              <w:rPr>
                <w:rStyle w:val="font91"/>
                <w:rFonts w:ascii="Times New Roman" w:hAnsi="Times New Roman" w:cs="Times New Roman" w:hint="default"/>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932EA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复合主键；医院</w:t>
            </w:r>
            <w:r>
              <w:rPr>
                <w:rFonts w:ascii="Times New Roman" w:hAnsi="Times New Roman" w:cs="Times New Roman"/>
                <w:color w:val="000000"/>
                <w:sz w:val="18"/>
                <w:szCs w:val="18"/>
                <w:lang w:val="en-US" w:bidi="ar"/>
              </w:rPr>
              <w:t>HIS</w:t>
            </w:r>
            <w:r>
              <w:rPr>
                <w:rFonts w:ascii="Times New Roman" w:hAnsi="Times New Roman" w:cs="Times New Roman"/>
                <w:color w:val="000000"/>
                <w:sz w:val="21"/>
                <w:szCs w:val="21"/>
                <w:lang w:val="en-US" w:bidi="ar"/>
              </w:rPr>
              <w:t>的唯一编号</w:t>
            </w:r>
          </w:p>
        </w:tc>
      </w:tr>
      <w:tr w:rsidR="003B62E7" w14:paraId="0C14303E" w14:textId="77777777" w:rsidTr="00FA3A43">
        <w:trPr>
          <w:cantSplit/>
          <w:trHeight w:val="195"/>
          <w:jc w:val="center"/>
        </w:trPr>
        <w:tc>
          <w:tcPr>
            <w:tcW w:w="1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AD44B5"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31BB2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E5BA7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2FEF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0114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7935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FF6C9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F4F874" w14:textId="77777777" w:rsidR="003B62E7" w:rsidRDefault="00447626">
            <w:pPr>
              <w:widowControl/>
              <w:jc w:val="center"/>
              <w:textAlignment w:val="center"/>
              <w:rPr>
                <w:rFonts w:ascii="Times New Roman" w:hAnsi="Times New Roman"/>
                <w:szCs w:val="21"/>
              </w:rPr>
            </w:pPr>
            <w:r>
              <w:rPr>
                <w:rStyle w:val="font91"/>
                <w:rFonts w:ascii="Times New Roman" w:hAnsi="Times New Roman" w:cs="Times New Roman" w:hint="default"/>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EC44B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D951AE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D8B6A40"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8780E2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中医病案首页标志</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0C33C5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ZYBASYBZ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EEB77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010C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C3FB9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3C33E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426D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03661089" w14:textId="77777777" w:rsidR="003B62E7" w:rsidRDefault="00447626">
            <w:pPr>
              <w:widowControl/>
              <w:textAlignment w:val="center"/>
              <w:rPr>
                <w:rFonts w:ascii="Times New Roman" w:hAnsi="Times New Roman"/>
                <w:szCs w:val="21"/>
              </w:rPr>
            </w:pPr>
            <w:r>
              <w:rPr>
                <w:rStyle w:val="font12"/>
                <w:lang w:val="en-US" w:bidi="ar"/>
              </w:rPr>
              <w:t>0</w:t>
            </w:r>
            <w:r>
              <w:rPr>
                <w:rStyle w:val="font91"/>
                <w:rFonts w:ascii="Times New Roman" w:hAnsi="Times New Roman" w:cs="Times New Roman" w:hint="default"/>
                <w:lang w:val="en-US" w:bidi="ar"/>
              </w:rPr>
              <w:t>否</w:t>
            </w:r>
            <w:r>
              <w:rPr>
                <w:rStyle w:val="font12"/>
                <w:lang w:val="en-US" w:bidi="ar"/>
              </w:rPr>
              <w:t>1</w:t>
            </w:r>
            <w:r>
              <w:rPr>
                <w:rStyle w:val="font91"/>
                <w:rFonts w:ascii="Times New Roman" w:hAnsi="Times New Roman" w:cs="Times New Roman" w:hint="default"/>
                <w:lang w:val="en-US" w:bidi="ar"/>
              </w:rPr>
              <w:t>是</w:t>
            </w:r>
          </w:p>
        </w:tc>
      </w:tr>
      <w:tr w:rsidR="003B62E7" w14:paraId="282524A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C36068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DE06.00.092.00</w:t>
            </w:r>
          </w:p>
        </w:tc>
        <w:tc>
          <w:tcPr>
            <w:tcW w:w="1176" w:type="dxa"/>
            <w:tcBorders>
              <w:top w:val="single" w:sz="4" w:space="0" w:color="auto"/>
              <w:left w:val="single" w:sz="4" w:space="0" w:color="auto"/>
              <w:bottom w:val="single" w:sz="4" w:space="0" w:color="auto"/>
              <w:right w:val="single" w:sz="4" w:space="0" w:color="auto"/>
            </w:tcBorders>
            <w:vAlign w:val="center"/>
          </w:tcPr>
          <w:p w14:paraId="1FA5579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51D061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RYSJ</w:t>
            </w:r>
          </w:p>
        </w:tc>
        <w:tc>
          <w:tcPr>
            <w:tcW w:w="993" w:type="dxa"/>
            <w:tcBorders>
              <w:top w:val="single" w:sz="4" w:space="0" w:color="auto"/>
              <w:left w:val="single" w:sz="4" w:space="0" w:color="auto"/>
              <w:bottom w:val="single" w:sz="4" w:space="0" w:color="auto"/>
              <w:right w:val="single" w:sz="4" w:space="0" w:color="auto"/>
            </w:tcBorders>
            <w:vAlign w:val="center"/>
          </w:tcPr>
          <w:p w14:paraId="657F14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73491FA"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16D109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C54FA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3175A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208D6CD" w14:textId="77777777" w:rsidR="003B62E7" w:rsidRDefault="003B62E7">
            <w:pPr>
              <w:rPr>
                <w:rFonts w:ascii="Times New Roman" w:hAnsi="Times New Roman"/>
                <w:szCs w:val="21"/>
              </w:rPr>
            </w:pPr>
          </w:p>
        </w:tc>
      </w:tr>
      <w:tr w:rsidR="003B62E7" w14:paraId="1025240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3FB0A2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DE06.00.339.00</w:t>
            </w:r>
          </w:p>
        </w:tc>
        <w:tc>
          <w:tcPr>
            <w:tcW w:w="1176" w:type="dxa"/>
            <w:tcBorders>
              <w:top w:val="single" w:sz="4" w:space="0" w:color="auto"/>
              <w:left w:val="single" w:sz="4" w:space="0" w:color="auto"/>
              <w:bottom w:val="single" w:sz="4" w:space="0" w:color="auto"/>
              <w:right w:val="single" w:sz="4" w:space="0" w:color="auto"/>
            </w:tcBorders>
            <w:vAlign w:val="center"/>
          </w:tcPr>
          <w:p w14:paraId="40C09C6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入院类型（途径）代码</w:t>
            </w:r>
          </w:p>
        </w:tc>
        <w:tc>
          <w:tcPr>
            <w:tcW w:w="1139" w:type="dxa"/>
            <w:tcBorders>
              <w:top w:val="single" w:sz="4" w:space="0" w:color="auto"/>
              <w:left w:val="single" w:sz="4" w:space="0" w:color="auto"/>
              <w:bottom w:val="single" w:sz="4" w:space="0" w:color="auto"/>
              <w:right w:val="single" w:sz="4" w:space="0" w:color="auto"/>
            </w:tcBorders>
            <w:vAlign w:val="center"/>
          </w:tcPr>
          <w:p w14:paraId="383E1F3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RYLXDM</w:t>
            </w:r>
          </w:p>
        </w:tc>
        <w:tc>
          <w:tcPr>
            <w:tcW w:w="993" w:type="dxa"/>
            <w:tcBorders>
              <w:top w:val="single" w:sz="4" w:space="0" w:color="auto"/>
              <w:left w:val="single" w:sz="4" w:space="0" w:color="auto"/>
              <w:bottom w:val="single" w:sz="4" w:space="0" w:color="auto"/>
              <w:right w:val="single" w:sz="4" w:space="0" w:color="auto"/>
            </w:tcBorders>
            <w:vAlign w:val="center"/>
          </w:tcPr>
          <w:p w14:paraId="424194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E3DE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8E98C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2B7E2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368E2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9B3C1F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CV09.00.403</w:t>
            </w:r>
            <w:r>
              <w:rPr>
                <w:rStyle w:val="font101"/>
                <w:rFonts w:ascii="Times New Roman" w:hAnsi="Times New Roman" w:cs="Times New Roman" w:hint="default"/>
                <w:lang w:val="en-US" w:bidi="ar"/>
              </w:rPr>
              <w:t>入院途径代码表</w:t>
            </w:r>
          </w:p>
        </w:tc>
      </w:tr>
      <w:tr w:rsidR="003B62E7" w14:paraId="7E6704B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BE31D31"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2E3D10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入院类型（途径）名称</w:t>
            </w:r>
          </w:p>
        </w:tc>
        <w:tc>
          <w:tcPr>
            <w:tcW w:w="1139" w:type="dxa"/>
            <w:tcBorders>
              <w:top w:val="single" w:sz="4" w:space="0" w:color="auto"/>
              <w:left w:val="single" w:sz="4" w:space="0" w:color="auto"/>
              <w:bottom w:val="single" w:sz="4" w:space="0" w:color="auto"/>
              <w:right w:val="single" w:sz="4" w:space="0" w:color="auto"/>
            </w:tcBorders>
            <w:vAlign w:val="center"/>
          </w:tcPr>
          <w:p w14:paraId="08D770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RYLXMC</w:t>
            </w:r>
          </w:p>
        </w:tc>
        <w:tc>
          <w:tcPr>
            <w:tcW w:w="993" w:type="dxa"/>
            <w:tcBorders>
              <w:top w:val="single" w:sz="4" w:space="0" w:color="auto"/>
              <w:left w:val="single" w:sz="4" w:space="0" w:color="auto"/>
              <w:bottom w:val="single" w:sz="4" w:space="0" w:color="auto"/>
              <w:right w:val="single" w:sz="4" w:space="0" w:color="auto"/>
            </w:tcBorders>
            <w:vAlign w:val="center"/>
          </w:tcPr>
          <w:p w14:paraId="4C0C98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4A81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74BD65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6A02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4F276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4AF9154" w14:textId="77777777" w:rsidR="003B62E7" w:rsidRDefault="003B62E7">
            <w:pPr>
              <w:rPr>
                <w:rFonts w:ascii="Times New Roman" w:hAnsi="Times New Roman"/>
                <w:szCs w:val="21"/>
              </w:rPr>
            </w:pPr>
          </w:p>
        </w:tc>
      </w:tr>
      <w:tr w:rsidR="003B62E7" w14:paraId="483338F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12C4847"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ADDB2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1610B3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19C484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1B4A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8FBBA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35B2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2FD6F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FA4969F" w14:textId="77777777" w:rsidR="003B62E7" w:rsidRDefault="00447626">
            <w:pPr>
              <w:widowControl/>
              <w:textAlignment w:val="center"/>
              <w:rPr>
                <w:rFonts w:ascii="Times New Roman" w:hAnsi="Times New Roman"/>
                <w:sz w:val="18"/>
                <w:szCs w:val="18"/>
              </w:rPr>
            </w:pPr>
            <w:r>
              <w:rPr>
                <w:rStyle w:val="font91"/>
                <w:rFonts w:ascii="Times New Roman" w:hAnsi="Times New Roman" w:cs="Times New Roman" w:hint="default"/>
                <w:lang w:val="en-US" w:bidi="ar"/>
              </w:rPr>
              <w:t>必须与患者基本信息关联，见前述</w:t>
            </w:r>
            <w:r>
              <w:rPr>
                <w:rStyle w:val="font12"/>
                <w:lang w:val="en-US" w:bidi="ar"/>
              </w:rPr>
              <w:t>“</w:t>
            </w:r>
            <w:r>
              <w:rPr>
                <w:rStyle w:val="font91"/>
                <w:rFonts w:ascii="Times New Roman" w:hAnsi="Times New Roman" w:cs="Times New Roman" w:hint="default"/>
                <w:lang w:val="en-US" w:bidi="ar"/>
              </w:rPr>
              <w:t>挂号</w:t>
            </w:r>
            <w:r>
              <w:rPr>
                <w:rStyle w:val="font12"/>
                <w:lang w:val="en-US" w:bidi="ar"/>
              </w:rPr>
              <w:t>”</w:t>
            </w:r>
            <w:r>
              <w:rPr>
                <w:rStyle w:val="font91"/>
                <w:rFonts w:ascii="Times New Roman" w:hAnsi="Times New Roman" w:cs="Times New Roman" w:hint="default"/>
                <w:lang w:val="en-US" w:bidi="ar"/>
              </w:rPr>
              <w:t>的说明</w:t>
            </w:r>
            <w:r>
              <w:rPr>
                <w:rStyle w:val="font12"/>
                <w:lang w:val="en-US" w:bidi="ar"/>
              </w:rPr>
              <w:t>(7)</w:t>
            </w:r>
            <w:r>
              <w:rPr>
                <w:rStyle w:val="font91"/>
                <w:rFonts w:ascii="Times New Roman" w:hAnsi="Times New Roman" w:cs="Times New Roman" w:hint="default"/>
                <w:lang w:val="en-US" w:bidi="ar"/>
              </w:rPr>
              <w:t>以及相关说明。</w:t>
            </w:r>
          </w:p>
        </w:tc>
      </w:tr>
      <w:tr w:rsidR="003B62E7" w14:paraId="18D7C28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01C2D98"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040E1B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2C3B29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74BE7C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CD59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2FB56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F213A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8D195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B514BD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必须与患者基本信息关联，见见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208C498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84EE18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lastRenderedPageBreak/>
              <w:t>DE02.01.026.00</w:t>
            </w:r>
          </w:p>
        </w:tc>
        <w:tc>
          <w:tcPr>
            <w:tcW w:w="1176" w:type="dxa"/>
            <w:tcBorders>
              <w:top w:val="single" w:sz="4" w:space="0" w:color="auto"/>
              <w:left w:val="single" w:sz="4" w:space="0" w:color="auto"/>
              <w:bottom w:val="single" w:sz="4" w:space="0" w:color="auto"/>
              <w:right w:val="single" w:sz="4" w:space="0" w:color="auto"/>
            </w:tcBorders>
            <w:vAlign w:val="center"/>
          </w:tcPr>
          <w:p w14:paraId="752ED7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20FFD3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116A25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033D3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4F3A7A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16886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7203B2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2D56B91" w14:textId="77777777" w:rsidR="003B62E7" w:rsidRDefault="00447626">
            <w:pPr>
              <w:widowControl/>
              <w:textAlignment w:val="center"/>
              <w:rPr>
                <w:rFonts w:ascii="Times New Roman" w:hAnsi="Times New Roman"/>
                <w:color w:val="000000"/>
                <w:sz w:val="18"/>
                <w:szCs w:val="18"/>
              </w:rPr>
            </w:pPr>
            <w:r>
              <w:rPr>
                <w:rStyle w:val="font91"/>
                <w:rFonts w:ascii="Times New Roman" w:hAnsi="Times New Roman" w:cs="Times New Roman" w:hint="default"/>
                <w:lang w:val="en-US" w:bidi="ar"/>
              </w:rPr>
              <w:t>患者年龄满</w:t>
            </w:r>
            <w:r>
              <w:rPr>
                <w:rStyle w:val="font12"/>
                <w:lang w:val="en-US" w:bidi="ar"/>
              </w:rPr>
              <w:t>1</w:t>
            </w:r>
            <w:r>
              <w:rPr>
                <w:rStyle w:val="font91"/>
                <w:rFonts w:ascii="Times New Roman" w:hAnsi="Times New Roman" w:cs="Times New Roman" w:hint="default"/>
                <w:lang w:val="en-US" w:bidi="ar"/>
              </w:rPr>
              <w:t>周岁的实足年龄，为患者出生后按照日历计算的历法年龄，以实足年龄的相应整数填写</w:t>
            </w:r>
          </w:p>
        </w:tc>
      </w:tr>
      <w:tr w:rsidR="003B62E7" w14:paraId="39F2448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0EEA9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176" w:type="dxa"/>
            <w:tcBorders>
              <w:top w:val="single" w:sz="4" w:space="0" w:color="auto"/>
              <w:left w:val="single" w:sz="4" w:space="0" w:color="auto"/>
              <w:bottom w:val="single" w:sz="4" w:space="0" w:color="auto"/>
              <w:right w:val="single" w:sz="4" w:space="0" w:color="auto"/>
            </w:tcBorders>
            <w:vAlign w:val="center"/>
          </w:tcPr>
          <w:p w14:paraId="1ED810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62072B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48219A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3D7A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6D9539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D11E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41841B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425D1E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年龄不足</w:t>
            </w:r>
            <w:r>
              <w:rPr>
                <w:rStyle w:val="font12"/>
                <w:lang w:val="en-US" w:bidi="ar"/>
              </w:rPr>
              <w:t>1</w:t>
            </w:r>
            <w:r>
              <w:rPr>
                <w:rStyle w:val="font91"/>
                <w:rFonts w:ascii="Times New Roman" w:hAnsi="Times New Roman" w:cs="Times New Roman" w:hint="default"/>
                <w:lang w:val="en-US" w:bidi="ar"/>
              </w:rPr>
              <w:t>周岁的实足年龄的月龄，以分数形式表示</w:t>
            </w:r>
            <w:r>
              <w:rPr>
                <w:rStyle w:val="font12"/>
                <w:lang w:val="en-US" w:bidi="ar"/>
              </w:rPr>
              <w:t>:</w:t>
            </w:r>
            <w:r>
              <w:rPr>
                <w:rStyle w:val="font91"/>
                <w:rFonts w:ascii="Times New Roman" w:hAnsi="Times New Roman" w:cs="Times New Roman" w:hint="default"/>
                <w:lang w:val="en-US" w:bidi="ar"/>
              </w:rPr>
              <w:t>分数的整数部分代表实足月龄，分数部分分母为</w:t>
            </w:r>
            <w:r>
              <w:rPr>
                <w:rStyle w:val="font12"/>
                <w:lang w:val="en-US" w:bidi="ar"/>
              </w:rPr>
              <w:t>30</w:t>
            </w:r>
            <w:r>
              <w:rPr>
                <w:rStyle w:val="font91"/>
                <w:rFonts w:ascii="Times New Roman" w:hAnsi="Times New Roman" w:cs="Times New Roman" w:hint="default"/>
                <w:lang w:val="en-US" w:bidi="ar"/>
              </w:rPr>
              <w:t>，分子为不足</w:t>
            </w:r>
            <w:r>
              <w:rPr>
                <w:rStyle w:val="font12"/>
                <w:lang w:val="en-US" w:bidi="ar"/>
              </w:rPr>
              <w:t>1</w:t>
            </w:r>
            <w:r>
              <w:rPr>
                <w:rStyle w:val="font91"/>
                <w:rFonts w:ascii="Times New Roman" w:hAnsi="Times New Roman" w:cs="Times New Roman" w:hint="default"/>
                <w:lang w:val="en-US" w:bidi="ar"/>
              </w:rPr>
              <w:t>个月的天数，整数与分数之间用</w:t>
            </w:r>
            <w:r>
              <w:rPr>
                <w:rStyle w:val="font12"/>
                <w:lang w:val="en-US" w:bidi="ar"/>
              </w:rPr>
              <w:t>’;’</w:t>
            </w:r>
            <w:r>
              <w:rPr>
                <w:rStyle w:val="font91"/>
                <w:rFonts w:ascii="Times New Roman" w:hAnsi="Times New Roman" w:cs="Times New Roman" w:hint="default"/>
                <w:lang w:val="en-US" w:bidi="ar"/>
              </w:rPr>
              <w:t>分割，如患者年龄为</w:t>
            </w:r>
            <w:r>
              <w:rPr>
                <w:rStyle w:val="font12"/>
                <w:lang w:val="en-US" w:bidi="ar"/>
              </w:rPr>
              <w:t>3</w:t>
            </w:r>
            <w:r>
              <w:rPr>
                <w:rStyle w:val="font91"/>
                <w:rFonts w:ascii="Times New Roman" w:hAnsi="Times New Roman" w:cs="Times New Roman" w:hint="default"/>
                <w:lang w:val="en-US" w:bidi="ar"/>
              </w:rPr>
              <w:t>个月零</w:t>
            </w:r>
            <w:r>
              <w:rPr>
                <w:rStyle w:val="font12"/>
                <w:lang w:val="en-US" w:bidi="ar"/>
              </w:rPr>
              <w:t>3</w:t>
            </w:r>
            <w:r>
              <w:rPr>
                <w:rStyle w:val="font91"/>
                <w:rFonts w:ascii="Times New Roman" w:hAnsi="Times New Roman" w:cs="Times New Roman" w:hint="default"/>
                <w:lang w:val="en-US" w:bidi="ar"/>
              </w:rPr>
              <w:t>天，则：</w:t>
            </w:r>
            <w:r>
              <w:rPr>
                <w:rStyle w:val="font12"/>
                <w:lang w:val="en-US" w:bidi="ar"/>
              </w:rPr>
              <w:t>3;3/30</w:t>
            </w:r>
          </w:p>
        </w:tc>
      </w:tr>
      <w:tr w:rsidR="003B62E7" w14:paraId="2EAA5E3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E3C2FC3"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060106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医疗费用来源类别代码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70580C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YLFYLBDM</w:t>
            </w:r>
          </w:p>
        </w:tc>
        <w:tc>
          <w:tcPr>
            <w:tcW w:w="993" w:type="dxa"/>
            <w:tcBorders>
              <w:top w:val="single" w:sz="4" w:space="0" w:color="auto"/>
              <w:left w:val="single" w:sz="4" w:space="0" w:color="auto"/>
              <w:bottom w:val="single" w:sz="4" w:space="0" w:color="auto"/>
              <w:right w:val="single" w:sz="4" w:space="0" w:color="auto"/>
            </w:tcBorders>
            <w:vAlign w:val="center"/>
          </w:tcPr>
          <w:p w14:paraId="7CD8DE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D952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A4E9C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4DF24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F7A8F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BDE6A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用来区分对象费用来源。</w:t>
            </w: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3889CAC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8EC55C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DE01.00.021.00</w:t>
            </w:r>
          </w:p>
        </w:tc>
        <w:tc>
          <w:tcPr>
            <w:tcW w:w="1176" w:type="dxa"/>
            <w:tcBorders>
              <w:top w:val="single" w:sz="4" w:space="0" w:color="auto"/>
              <w:left w:val="single" w:sz="4" w:space="0" w:color="auto"/>
              <w:bottom w:val="single" w:sz="4" w:space="0" w:color="auto"/>
              <w:right w:val="single" w:sz="4" w:space="0" w:color="auto"/>
            </w:tcBorders>
            <w:vAlign w:val="center"/>
          </w:tcPr>
          <w:p w14:paraId="7DA323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健康卡号</w:t>
            </w:r>
          </w:p>
        </w:tc>
        <w:tc>
          <w:tcPr>
            <w:tcW w:w="1139" w:type="dxa"/>
            <w:tcBorders>
              <w:top w:val="single" w:sz="4" w:space="0" w:color="auto"/>
              <w:left w:val="single" w:sz="4" w:space="0" w:color="auto"/>
              <w:bottom w:val="single" w:sz="4" w:space="0" w:color="auto"/>
              <w:right w:val="single" w:sz="4" w:space="0" w:color="auto"/>
            </w:tcBorders>
            <w:vAlign w:val="center"/>
          </w:tcPr>
          <w:p w14:paraId="769519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JKKH</w:t>
            </w:r>
          </w:p>
        </w:tc>
        <w:tc>
          <w:tcPr>
            <w:tcW w:w="993" w:type="dxa"/>
            <w:tcBorders>
              <w:top w:val="single" w:sz="4" w:space="0" w:color="auto"/>
              <w:left w:val="single" w:sz="4" w:space="0" w:color="auto"/>
              <w:bottom w:val="single" w:sz="4" w:space="0" w:color="auto"/>
              <w:right w:val="single" w:sz="4" w:space="0" w:color="auto"/>
            </w:tcBorders>
            <w:vAlign w:val="center"/>
          </w:tcPr>
          <w:p w14:paraId="50FB3C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55CF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403DF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907D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92366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E32A8FD" w14:textId="77777777" w:rsidR="003B62E7" w:rsidRDefault="003B62E7">
            <w:pPr>
              <w:rPr>
                <w:rFonts w:ascii="Times New Roman" w:hAnsi="Times New Roman"/>
                <w:sz w:val="18"/>
                <w:szCs w:val="18"/>
                <w:lang w:bidi="ar"/>
              </w:rPr>
            </w:pPr>
          </w:p>
        </w:tc>
      </w:tr>
      <w:tr w:rsidR="003B62E7" w14:paraId="15F3978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934F81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01EE6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医疗付费方式</w:t>
            </w:r>
          </w:p>
        </w:tc>
        <w:tc>
          <w:tcPr>
            <w:tcW w:w="1139" w:type="dxa"/>
            <w:tcBorders>
              <w:top w:val="single" w:sz="4" w:space="0" w:color="auto"/>
              <w:left w:val="single" w:sz="4" w:space="0" w:color="auto"/>
              <w:bottom w:val="single" w:sz="4" w:space="0" w:color="auto"/>
              <w:right w:val="single" w:sz="4" w:space="0" w:color="auto"/>
            </w:tcBorders>
            <w:vAlign w:val="center"/>
          </w:tcPr>
          <w:p w14:paraId="5C6C23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YLFFFS</w:t>
            </w:r>
          </w:p>
        </w:tc>
        <w:tc>
          <w:tcPr>
            <w:tcW w:w="993" w:type="dxa"/>
            <w:tcBorders>
              <w:top w:val="single" w:sz="4" w:space="0" w:color="auto"/>
              <w:left w:val="single" w:sz="4" w:space="0" w:color="auto"/>
              <w:bottom w:val="single" w:sz="4" w:space="0" w:color="auto"/>
              <w:right w:val="single" w:sz="4" w:space="0" w:color="auto"/>
            </w:tcBorders>
            <w:vAlign w:val="center"/>
          </w:tcPr>
          <w:p w14:paraId="3BA2F6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DD2F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41862B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3525C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9A63C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9776F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SZCV01.12.003 </w:t>
            </w:r>
            <w:r>
              <w:rPr>
                <w:rFonts w:ascii="Times New Roman" w:hAnsi="Times New Roman" w:cs="Times New Roman"/>
                <w:color w:val="000000"/>
                <w:sz w:val="18"/>
                <w:szCs w:val="18"/>
                <w:lang w:val="en-US" w:bidi="ar"/>
              </w:rPr>
              <w:t>深圳医疗费用来源类别代码表</w:t>
            </w:r>
          </w:p>
        </w:tc>
      </w:tr>
      <w:tr w:rsidR="003B62E7" w14:paraId="5AB2428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D0824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DE02.10.090.00</w:t>
            </w:r>
          </w:p>
        </w:tc>
        <w:tc>
          <w:tcPr>
            <w:tcW w:w="1176" w:type="dxa"/>
            <w:tcBorders>
              <w:top w:val="single" w:sz="4" w:space="0" w:color="auto"/>
              <w:left w:val="single" w:sz="4" w:space="0" w:color="auto"/>
              <w:bottom w:val="single" w:sz="4" w:space="0" w:color="auto"/>
              <w:right w:val="single" w:sz="4" w:space="0" w:color="auto"/>
            </w:tcBorders>
            <w:vAlign w:val="center"/>
          </w:tcPr>
          <w:p w14:paraId="7C7F60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住院次数</w:t>
            </w:r>
          </w:p>
        </w:tc>
        <w:tc>
          <w:tcPr>
            <w:tcW w:w="1139" w:type="dxa"/>
            <w:tcBorders>
              <w:top w:val="single" w:sz="4" w:space="0" w:color="auto"/>
              <w:left w:val="single" w:sz="4" w:space="0" w:color="auto"/>
              <w:bottom w:val="single" w:sz="4" w:space="0" w:color="auto"/>
              <w:right w:val="single" w:sz="4" w:space="0" w:color="auto"/>
            </w:tcBorders>
            <w:vAlign w:val="center"/>
          </w:tcPr>
          <w:p w14:paraId="3DB89F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ZYCS</w:t>
            </w:r>
          </w:p>
        </w:tc>
        <w:tc>
          <w:tcPr>
            <w:tcW w:w="993" w:type="dxa"/>
            <w:tcBorders>
              <w:top w:val="single" w:sz="4" w:space="0" w:color="auto"/>
              <w:left w:val="single" w:sz="4" w:space="0" w:color="auto"/>
              <w:bottom w:val="single" w:sz="4" w:space="0" w:color="auto"/>
              <w:right w:val="single" w:sz="4" w:space="0" w:color="auto"/>
            </w:tcBorders>
            <w:vAlign w:val="center"/>
          </w:tcPr>
          <w:p w14:paraId="6EC815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D00C0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70F2AC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8CFC3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45823C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05F7FB0"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对应于病案首页上的</w:t>
            </w:r>
            <w:r>
              <w:rPr>
                <w:rStyle w:val="font12"/>
                <w:lang w:val="en-US" w:bidi="ar"/>
              </w:rPr>
              <w:t>“</w:t>
            </w:r>
            <w:r>
              <w:rPr>
                <w:rStyle w:val="font91"/>
                <w:rFonts w:ascii="Times New Roman" w:hAnsi="Times New Roman" w:cs="Times New Roman" w:hint="default"/>
                <w:lang w:val="en-US" w:bidi="ar"/>
              </w:rPr>
              <w:t>第</w:t>
            </w:r>
            <w:r>
              <w:rPr>
                <w:rStyle w:val="font12"/>
                <w:lang w:val="en-US" w:bidi="ar"/>
              </w:rPr>
              <w:t>_</w:t>
            </w:r>
            <w:r>
              <w:rPr>
                <w:rStyle w:val="font91"/>
                <w:rFonts w:ascii="Times New Roman" w:hAnsi="Times New Roman" w:cs="Times New Roman" w:hint="default"/>
                <w:lang w:val="en-US" w:bidi="ar"/>
              </w:rPr>
              <w:t>次住院</w:t>
            </w:r>
            <w:r>
              <w:rPr>
                <w:rStyle w:val="font12"/>
                <w:lang w:val="en-US" w:bidi="ar"/>
              </w:rPr>
              <w:t>”</w:t>
            </w:r>
          </w:p>
        </w:tc>
      </w:tr>
      <w:tr w:rsidR="003B62E7" w14:paraId="0E66274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3AFFD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DE01.00.004.00</w:t>
            </w:r>
          </w:p>
        </w:tc>
        <w:tc>
          <w:tcPr>
            <w:tcW w:w="1176" w:type="dxa"/>
            <w:tcBorders>
              <w:top w:val="single" w:sz="4" w:space="0" w:color="auto"/>
              <w:left w:val="single" w:sz="4" w:space="0" w:color="auto"/>
              <w:bottom w:val="single" w:sz="4" w:space="0" w:color="auto"/>
              <w:right w:val="single" w:sz="4" w:space="0" w:color="auto"/>
            </w:tcBorders>
            <w:vAlign w:val="center"/>
          </w:tcPr>
          <w:p w14:paraId="11928A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病案号</w:t>
            </w:r>
          </w:p>
        </w:tc>
        <w:tc>
          <w:tcPr>
            <w:tcW w:w="1139" w:type="dxa"/>
            <w:tcBorders>
              <w:top w:val="single" w:sz="4" w:space="0" w:color="auto"/>
              <w:left w:val="single" w:sz="4" w:space="0" w:color="auto"/>
              <w:bottom w:val="single" w:sz="4" w:space="0" w:color="auto"/>
              <w:right w:val="single" w:sz="4" w:space="0" w:color="auto"/>
            </w:tcBorders>
            <w:vAlign w:val="center"/>
          </w:tcPr>
          <w:p w14:paraId="3DD3DC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BAH</w:t>
            </w:r>
          </w:p>
        </w:tc>
        <w:tc>
          <w:tcPr>
            <w:tcW w:w="993" w:type="dxa"/>
            <w:tcBorders>
              <w:top w:val="single" w:sz="4" w:space="0" w:color="auto"/>
              <w:left w:val="single" w:sz="4" w:space="0" w:color="auto"/>
              <w:bottom w:val="single" w:sz="4" w:space="0" w:color="auto"/>
              <w:right w:val="single" w:sz="4" w:space="0" w:color="auto"/>
            </w:tcBorders>
            <w:vAlign w:val="center"/>
          </w:tcPr>
          <w:p w14:paraId="03BFAB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1083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3A411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844C7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1AEB8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6E0854A" w14:textId="77777777" w:rsidR="003B62E7" w:rsidRDefault="003B62E7">
            <w:pPr>
              <w:rPr>
                <w:rFonts w:ascii="Times New Roman" w:hAnsi="Times New Roman"/>
                <w:sz w:val="18"/>
                <w:szCs w:val="18"/>
                <w:lang w:bidi="ar"/>
              </w:rPr>
            </w:pPr>
          </w:p>
        </w:tc>
      </w:tr>
      <w:tr w:rsidR="003B62E7" w14:paraId="57A7026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FFD8C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DE01.00.014.00</w:t>
            </w:r>
          </w:p>
        </w:tc>
        <w:tc>
          <w:tcPr>
            <w:tcW w:w="1176" w:type="dxa"/>
            <w:tcBorders>
              <w:top w:val="single" w:sz="4" w:space="0" w:color="auto"/>
              <w:left w:val="single" w:sz="4" w:space="0" w:color="auto"/>
              <w:bottom w:val="single" w:sz="4" w:space="0" w:color="auto"/>
              <w:right w:val="single" w:sz="4" w:space="0" w:color="auto"/>
            </w:tcBorders>
            <w:vAlign w:val="center"/>
          </w:tcPr>
          <w:p w14:paraId="3D0531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0B3671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429F7A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2F17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8A459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017D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838F5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C2CA446" w14:textId="77777777" w:rsidR="003B62E7" w:rsidRDefault="003B62E7">
            <w:pPr>
              <w:rPr>
                <w:rFonts w:ascii="Times New Roman" w:hAnsi="Times New Roman"/>
                <w:sz w:val="18"/>
                <w:szCs w:val="18"/>
                <w:lang w:bidi="ar"/>
              </w:rPr>
            </w:pPr>
          </w:p>
        </w:tc>
      </w:tr>
      <w:tr w:rsidR="003B62E7" w14:paraId="165EB81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D14BF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DE01.00.026.00</w:t>
            </w:r>
          </w:p>
        </w:tc>
        <w:tc>
          <w:tcPr>
            <w:tcW w:w="1176" w:type="dxa"/>
            <w:tcBorders>
              <w:top w:val="single" w:sz="4" w:space="0" w:color="auto"/>
              <w:left w:val="single" w:sz="4" w:space="0" w:color="auto"/>
              <w:bottom w:val="single" w:sz="4" w:space="0" w:color="auto"/>
              <w:right w:val="single" w:sz="4" w:space="0" w:color="auto"/>
            </w:tcBorders>
            <w:vAlign w:val="center"/>
          </w:tcPr>
          <w:p w14:paraId="600E07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床号</w:t>
            </w:r>
          </w:p>
        </w:tc>
        <w:tc>
          <w:tcPr>
            <w:tcW w:w="1139" w:type="dxa"/>
            <w:tcBorders>
              <w:top w:val="single" w:sz="4" w:space="0" w:color="auto"/>
              <w:left w:val="single" w:sz="4" w:space="0" w:color="auto"/>
              <w:bottom w:val="single" w:sz="4" w:space="0" w:color="auto"/>
              <w:right w:val="single" w:sz="4" w:space="0" w:color="auto"/>
            </w:tcBorders>
            <w:vAlign w:val="center"/>
          </w:tcPr>
          <w:p w14:paraId="15398A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CH</w:t>
            </w:r>
          </w:p>
        </w:tc>
        <w:tc>
          <w:tcPr>
            <w:tcW w:w="993" w:type="dxa"/>
            <w:tcBorders>
              <w:top w:val="single" w:sz="4" w:space="0" w:color="auto"/>
              <w:left w:val="single" w:sz="4" w:space="0" w:color="auto"/>
              <w:bottom w:val="single" w:sz="4" w:space="0" w:color="auto"/>
              <w:right w:val="single" w:sz="4" w:space="0" w:color="auto"/>
            </w:tcBorders>
            <w:vAlign w:val="center"/>
          </w:tcPr>
          <w:p w14:paraId="5B871A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FF31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12D01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A77E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2A552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B54FC45" w14:textId="77777777" w:rsidR="003B62E7" w:rsidRDefault="003B62E7">
            <w:pPr>
              <w:rPr>
                <w:rFonts w:ascii="Times New Roman" w:hAnsi="Times New Roman"/>
                <w:sz w:val="18"/>
                <w:szCs w:val="18"/>
                <w:lang w:bidi="ar"/>
              </w:rPr>
            </w:pPr>
          </w:p>
        </w:tc>
      </w:tr>
      <w:tr w:rsidR="003B62E7" w14:paraId="2BB8BD9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AC9EA3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F2BAE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入院病区（房）</w:t>
            </w:r>
          </w:p>
        </w:tc>
        <w:tc>
          <w:tcPr>
            <w:tcW w:w="1139" w:type="dxa"/>
            <w:tcBorders>
              <w:top w:val="single" w:sz="4" w:space="0" w:color="auto"/>
              <w:left w:val="single" w:sz="4" w:space="0" w:color="auto"/>
              <w:bottom w:val="single" w:sz="4" w:space="0" w:color="auto"/>
              <w:right w:val="single" w:sz="4" w:space="0" w:color="auto"/>
            </w:tcBorders>
            <w:vAlign w:val="center"/>
          </w:tcPr>
          <w:p w14:paraId="09C01F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RYBQ</w:t>
            </w:r>
          </w:p>
        </w:tc>
        <w:tc>
          <w:tcPr>
            <w:tcW w:w="993" w:type="dxa"/>
            <w:tcBorders>
              <w:top w:val="single" w:sz="4" w:space="0" w:color="auto"/>
              <w:left w:val="single" w:sz="4" w:space="0" w:color="auto"/>
              <w:bottom w:val="single" w:sz="4" w:space="0" w:color="auto"/>
              <w:right w:val="single" w:sz="4" w:space="0" w:color="auto"/>
            </w:tcBorders>
            <w:vAlign w:val="center"/>
          </w:tcPr>
          <w:p w14:paraId="2A7808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EA7D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3E7F1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1609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C71DF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78F3388" w14:textId="77777777" w:rsidR="003B62E7" w:rsidRDefault="003B62E7">
            <w:pPr>
              <w:rPr>
                <w:rFonts w:ascii="Times New Roman" w:hAnsi="Times New Roman"/>
                <w:sz w:val="18"/>
                <w:szCs w:val="18"/>
                <w:lang w:bidi="ar"/>
              </w:rPr>
            </w:pPr>
          </w:p>
        </w:tc>
      </w:tr>
      <w:tr w:rsidR="003B62E7" w14:paraId="4A3631B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94E849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440EE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出院病区（房）</w:t>
            </w:r>
          </w:p>
        </w:tc>
        <w:tc>
          <w:tcPr>
            <w:tcW w:w="1139" w:type="dxa"/>
            <w:tcBorders>
              <w:top w:val="single" w:sz="4" w:space="0" w:color="auto"/>
              <w:left w:val="single" w:sz="4" w:space="0" w:color="auto"/>
              <w:bottom w:val="single" w:sz="4" w:space="0" w:color="auto"/>
              <w:right w:val="single" w:sz="4" w:space="0" w:color="auto"/>
            </w:tcBorders>
            <w:vAlign w:val="center"/>
          </w:tcPr>
          <w:p w14:paraId="49FBD2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CYBQ</w:t>
            </w:r>
          </w:p>
        </w:tc>
        <w:tc>
          <w:tcPr>
            <w:tcW w:w="993" w:type="dxa"/>
            <w:tcBorders>
              <w:top w:val="single" w:sz="4" w:space="0" w:color="auto"/>
              <w:left w:val="single" w:sz="4" w:space="0" w:color="auto"/>
              <w:bottom w:val="single" w:sz="4" w:space="0" w:color="auto"/>
              <w:right w:val="single" w:sz="4" w:space="0" w:color="auto"/>
            </w:tcBorders>
            <w:vAlign w:val="center"/>
          </w:tcPr>
          <w:p w14:paraId="5CBE14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1BD9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E65A6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BDAC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38985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DD68843" w14:textId="77777777" w:rsidR="003B62E7" w:rsidRDefault="003B62E7">
            <w:pPr>
              <w:rPr>
                <w:rFonts w:ascii="Times New Roman" w:hAnsi="Times New Roman"/>
                <w:sz w:val="18"/>
                <w:szCs w:val="18"/>
                <w:lang w:bidi="ar"/>
              </w:rPr>
            </w:pPr>
          </w:p>
        </w:tc>
      </w:tr>
      <w:tr w:rsidR="003B62E7" w14:paraId="66BA788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C1EA0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5DEE4F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1A7010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584608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D401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D4EE2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492D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05C9E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C41E351" w14:textId="77777777" w:rsidR="003B62E7" w:rsidRDefault="003B62E7">
            <w:pPr>
              <w:rPr>
                <w:rFonts w:ascii="Times New Roman" w:hAnsi="Times New Roman"/>
                <w:sz w:val="18"/>
                <w:szCs w:val="18"/>
                <w:lang w:bidi="ar"/>
              </w:rPr>
            </w:pPr>
          </w:p>
        </w:tc>
      </w:tr>
      <w:tr w:rsidR="003B62E7" w14:paraId="5A48582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AAEFF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DE02.01.040.00</w:t>
            </w:r>
          </w:p>
        </w:tc>
        <w:tc>
          <w:tcPr>
            <w:tcW w:w="1176" w:type="dxa"/>
            <w:tcBorders>
              <w:top w:val="single" w:sz="4" w:space="0" w:color="auto"/>
              <w:left w:val="single" w:sz="4" w:space="0" w:color="auto"/>
              <w:bottom w:val="single" w:sz="4" w:space="0" w:color="auto"/>
              <w:right w:val="single" w:sz="4" w:space="0" w:color="auto"/>
            </w:tcBorders>
            <w:vAlign w:val="center"/>
          </w:tcPr>
          <w:p w14:paraId="46799E0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42B07C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07A48A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E586D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1726B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D9A33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FBA6D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E0E00FA"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编码。按国标</w:t>
            </w:r>
            <w:r>
              <w:rPr>
                <w:rFonts w:ascii="Times New Roman" w:hAnsi="Times New Roman" w:cs="Times New Roman"/>
                <w:color w:val="000000"/>
                <w:sz w:val="18"/>
                <w:szCs w:val="18"/>
                <w:lang w:val="en-US" w:bidi="ar"/>
              </w:rPr>
              <w:t>GB/T2261.1-2003</w:t>
            </w:r>
            <w:r>
              <w:rPr>
                <w:rStyle w:val="font91"/>
                <w:rFonts w:ascii="Times New Roman" w:hAnsi="Times New Roman" w:cs="Times New Roman" w:hint="default"/>
                <w:lang w:val="en-US" w:bidi="ar"/>
              </w:rPr>
              <w:t>生理性别代码表</w:t>
            </w:r>
          </w:p>
        </w:tc>
      </w:tr>
      <w:tr w:rsidR="003B62E7" w14:paraId="0C438FC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46AA82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AC103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49B52B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464648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5AE0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65448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627E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F9EDA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C30EEBC" w14:textId="77777777" w:rsidR="003B62E7" w:rsidRDefault="003B62E7">
            <w:pPr>
              <w:rPr>
                <w:rFonts w:ascii="Times New Roman" w:hAnsi="Times New Roman"/>
                <w:sz w:val="18"/>
                <w:szCs w:val="18"/>
                <w:lang w:bidi="ar"/>
              </w:rPr>
            </w:pPr>
          </w:p>
        </w:tc>
      </w:tr>
      <w:tr w:rsidR="003B62E7" w14:paraId="4EE6B4D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6EF3A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DE02.01.005.01</w:t>
            </w:r>
          </w:p>
        </w:tc>
        <w:tc>
          <w:tcPr>
            <w:tcW w:w="1176" w:type="dxa"/>
            <w:tcBorders>
              <w:top w:val="single" w:sz="4" w:space="0" w:color="auto"/>
              <w:left w:val="single" w:sz="4" w:space="0" w:color="auto"/>
              <w:bottom w:val="single" w:sz="4" w:space="0" w:color="auto"/>
              <w:right w:val="single" w:sz="4" w:space="0" w:color="auto"/>
            </w:tcBorders>
            <w:vAlign w:val="center"/>
          </w:tcPr>
          <w:p w14:paraId="72A43A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216D15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CSNY</w:t>
            </w:r>
          </w:p>
        </w:tc>
        <w:tc>
          <w:tcPr>
            <w:tcW w:w="993" w:type="dxa"/>
            <w:tcBorders>
              <w:top w:val="single" w:sz="4" w:space="0" w:color="auto"/>
              <w:left w:val="single" w:sz="4" w:space="0" w:color="auto"/>
              <w:bottom w:val="single" w:sz="4" w:space="0" w:color="auto"/>
              <w:right w:val="single" w:sz="4" w:space="0" w:color="auto"/>
            </w:tcBorders>
            <w:vAlign w:val="center"/>
          </w:tcPr>
          <w:p w14:paraId="70DB27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277CEA3"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93F14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3F183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53460F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1E0248B"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格式：</w:t>
            </w:r>
            <w:r>
              <w:rPr>
                <w:rStyle w:val="font12"/>
                <w:lang w:val="en-US" w:bidi="ar"/>
              </w:rPr>
              <w:t>YYYYMMDD</w:t>
            </w:r>
          </w:p>
        </w:tc>
      </w:tr>
      <w:tr w:rsidR="003B62E7" w14:paraId="10B60D0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3B4C6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DE04.10.019.00</w:t>
            </w:r>
          </w:p>
        </w:tc>
        <w:tc>
          <w:tcPr>
            <w:tcW w:w="1176" w:type="dxa"/>
            <w:tcBorders>
              <w:top w:val="single" w:sz="4" w:space="0" w:color="auto"/>
              <w:left w:val="single" w:sz="4" w:space="0" w:color="auto"/>
              <w:bottom w:val="single" w:sz="4" w:space="0" w:color="auto"/>
              <w:right w:val="single" w:sz="4" w:space="0" w:color="auto"/>
            </w:tcBorders>
            <w:vAlign w:val="center"/>
          </w:tcPr>
          <w:p w14:paraId="49242C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新生儿出生体重</w:t>
            </w:r>
          </w:p>
        </w:tc>
        <w:tc>
          <w:tcPr>
            <w:tcW w:w="1139" w:type="dxa"/>
            <w:tcBorders>
              <w:top w:val="single" w:sz="4" w:space="0" w:color="auto"/>
              <w:left w:val="single" w:sz="4" w:space="0" w:color="auto"/>
              <w:bottom w:val="single" w:sz="4" w:space="0" w:color="auto"/>
              <w:right w:val="single" w:sz="4" w:space="0" w:color="auto"/>
            </w:tcBorders>
            <w:vAlign w:val="center"/>
          </w:tcPr>
          <w:p w14:paraId="0BBBD2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XSECSTZ</w:t>
            </w:r>
          </w:p>
        </w:tc>
        <w:tc>
          <w:tcPr>
            <w:tcW w:w="993" w:type="dxa"/>
            <w:tcBorders>
              <w:top w:val="single" w:sz="4" w:space="0" w:color="auto"/>
              <w:left w:val="single" w:sz="4" w:space="0" w:color="auto"/>
              <w:bottom w:val="single" w:sz="4" w:space="0" w:color="auto"/>
              <w:right w:val="single" w:sz="4" w:space="0" w:color="auto"/>
            </w:tcBorders>
            <w:vAlign w:val="center"/>
          </w:tcPr>
          <w:p w14:paraId="3F9222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441FB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5258C6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2D112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N2..4</w:t>
            </w:r>
          </w:p>
        </w:tc>
        <w:tc>
          <w:tcPr>
            <w:tcW w:w="708" w:type="dxa"/>
            <w:tcBorders>
              <w:top w:val="single" w:sz="4" w:space="0" w:color="auto"/>
              <w:left w:val="single" w:sz="4" w:space="0" w:color="auto"/>
              <w:bottom w:val="single" w:sz="4" w:space="0" w:color="auto"/>
              <w:right w:val="single" w:sz="4" w:space="0" w:color="auto"/>
            </w:tcBorders>
            <w:vAlign w:val="center"/>
          </w:tcPr>
          <w:p w14:paraId="19B7F8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1D48318"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单位：克，精确到</w:t>
            </w:r>
            <w:r>
              <w:rPr>
                <w:rStyle w:val="font12"/>
                <w:lang w:val="en-US" w:bidi="ar"/>
              </w:rPr>
              <w:t>10</w:t>
            </w:r>
            <w:r>
              <w:rPr>
                <w:rStyle w:val="font91"/>
                <w:rFonts w:ascii="Times New Roman" w:hAnsi="Times New Roman" w:cs="Times New Roman" w:hint="default"/>
                <w:lang w:val="en-US" w:bidi="ar"/>
              </w:rPr>
              <w:t>克</w:t>
            </w:r>
          </w:p>
        </w:tc>
      </w:tr>
      <w:tr w:rsidR="003B62E7" w14:paraId="7381F1C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31DBE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DE04.10.019.00</w:t>
            </w:r>
          </w:p>
        </w:tc>
        <w:tc>
          <w:tcPr>
            <w:tcW w:w="1176" w:type="dxa"/>
            <w:tcBorders>
              <w:top w:val="single" w:sz="4" w:space="0" w:color="auto"/>
              <w:left w:val="single" w:sz="4" w:space="0" w:color="auto"/>
              <w:bottom w:val="single" w:sz="4" w:space="0" w:color="auto"/>
              <w:right w:val="single" w:sz="4" w:space="0" w:color="auto"/>
            </w:tcBorders>
            <w:vAlign w:val="center"/>
          </w:tcPr>
          <w:p w14:paraId="1728A8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新生儿入院体重</w:t>
            </w:r>
          </w:p>
        </w:tc>
        <w:tc>
          <w:tcPr>
            <w:tcW w:w="1139" w:type="dxa"/>
            <w:tcBorders>
              <w:top w:val="single" w:sz="4" w:space="0" w:color="auto"/>
              <w:left w:val="single" w:sz="4" w:space="0" w:color="auto"/>
              <w:bottom w:val="single" w:sz="4" w:space="0" w:color="auto"/>
              <w:right w:val="single" w:sz="4" w:space="0" w:color="auto"/>
            </w:tcBorders>
            <w:vAlign w:val="center"/>
          </w:tcPr>
          <w:p w14:paraId="0DC68C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XSERYTZ</w:t>
            </w:r>
          </w:p>
        </w:tc>
        <w:tc>
          <w:tcPr>
            <w:tcW w:w="993" w:type="dxa"/>
            <w:tcBorders>
              <w:top w:val="single" w:sz="4" w:space="0" w:color="auto"/>
              <w:left w:val="single" w:sz="4" w:space="0" w:color="auto"/>
              <w:bottom w:val="single" w:sz="4" w:space="0" w:color="auto"/>
              <w:right w:val="single" w:sz="4" w:space="0" w:color="auto"/>
            </w:tcBorders>
            <w:vAlign w:val="center"/>
          </w:tcPr>
          <w:p w14:paraId="151158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579D8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E63AE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12329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N2..4</w:t>
            </w:r>
          </w:p>
        </w:tc>
        <w:tc>
          <w:tcPr>
            <w:tcW w:w="708" w:type="dxa"/>
            <w:tcBorders>
              <w:top w:val="single" w:sz="4" w:space="0" w:color="auto"/>
              <w:left w:val="single" w:sz="4" w:space="0" w:color="auto"/>
              <w:bottom w:val="single" w:sz="4" w:space="0" w:color="auto"/>
              <w:right w:val="single" w:sz="4" w:space="0" w:color="auto"/>
            </w:tcBorders>
            <w:vAlign w:val="center"/>
          </w:tcPr>
          <w:p w14:paraId="0CFFBA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991A55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单位：克，精确到</w:t>
            </w:r>
            <w:r>
              <w:rPr>
                <w:rStyle w:val="font12"/>
                <w:lang w:val="en-US" w:bidi="ar"/>
              </w:rPr>
              <w:t>10</w:t>
            </w:r>
            <w:r>
              <w:rPr>
                <w:rStyle w:val="font91"/>
                <w:rFonts w:ascii="Times New Roman" w:hAnsi="Times New Roman" w:cs="Times New Roman" w:hint="default"/>
                <w:lang w:val="en-US" w:bidi="ar"/>
              </w:rPr>
              <w:t>克</w:t>
            </w:r>
          </w:p>
        </w:tc>
      </w:tr>
      <w:tr w:rsidR="003B62E7" w14:paraId="7458669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B24FE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DE02.01.018.00</w:t>
            </w:r>
          </w:p>
        </w:tc>
        <w:tc>
          <w:tcPr>
            <w:tcW w:w="1176" w:type="dxa"/>
            <w:tcBorders>
              <w:top w:val="single" w:sz="4" w:space="0" w:color="auto"/>
              <w:left w:val="single" w:sz="4" w:space="0" w:color="auto"/>
              <w:bottom w:val="single" w:sz="4" w:space="0" w:color="auto"/>
              <w:right w:val="single" w:sz="4" w:space="0" w:color="auto"/>
            </w:tcBorders>
            <w:vAlign w:val="center"/>
          </w:tcPr>
          <w:p w14:paraId="3548A4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婚姻状况代码</w:t>
            </w:r>
          </w:p>
        </w:tc>
        <w:tc>
          <w:tcPr>
            <w:tcW w:w="1139" w:type="dxa"/>
            <w:tcBorders>
              <w:top w:val="single" w:sz="4" w:space="0" w:color="auto"/>
              <w:left w:val="single" w:sz="4" w:space="0" w:color="auto"/>
              <w:bottom w:val="single" w:sz="4" w:space="0" w:color="auto"/>
              <w:right w:val="single" w:sz="4" w:space="0" w:color="auto"/>
            </w:tcBorders>
            <w:vAlign w:val="center"/>
          </w:tcPr>
          <w:p w14:paraId="3ECF35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HYZKDM</w:t>
            </w:r>
          </w:p>
        </w:tc>
        <w:tc>
          <w:tcPr>
            <w:tcW w:w="993" w:type="dxa"/>
            <w:tcBorders>
              <w:top w:val="single" w:sz="4" w:space="0" w:color="auto"/>
              <w:left w:val="single" w:sz="4" w:space="0" w:color="auto"/>
              <w:bottom w:val="single" w:sz="4" w:space="0" w:color="auto"/>
              <w:right w:val="single" w:sz="4" w:space="0" w:color="auto"/>
            </w:tcBorders>
            <w:vAlign w:val="center"/>
          </w:tcPr>
          <w:p w14:paraId="2E4C0E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DC36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92A62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A0989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AF64E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630AC8C"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Fonts w:ascii="Times New Roman" w:hAnsi="Times New Roman" w:cs="Times New Roman"/>
                <w:color w:val="000000"/>
                <w:sz w:val="18"/>
                <w:szCs w:val="18"/>
                <w:lang w:val="en-US" w:bidi="ar"/>
              </w:rPr>
              <w:t>GB/T2261.2-2003</w:t>
            </w:r>
            <w:r>
              <w:rPr>
                <w:rStyle w:val="font91"/>
                <w:rFonts w:ascii="Times New Roman" w:hAnsi="Times New Roman" w:cs="Times New Roman" w:hint="default"/>
                <w:lang w:val="en-US" w:bidi="ar"/>
              </w:rPr>
              <w:t>婚姻状况代码表</w:t>
            </w:r>
          </w:p>
        </w:tc>
      </w:tr>
      <w:tr w:rsidR="003B62E7" w14:paraId="7B194B9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E640EE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F9DD8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婚姻状况名称</w:t>
            </w:r>
          </w:p>
        </w:tc>
        <w:tc>
          <w:tcPr>
            <w:tcW w:w="1139" w:type="dxa"/>
            <w:tcBorders>
              <w:top w:val="single" w:sz="4" w:space="0" w:color="auto"/>
              <w:left w:val="single" w:sz="4" w:space="0" w:color="auto"/>
              <w:bottom w:val="single" w:sz="4" w:space="0" w:color="auto"/>
              <w:right w:val="single" w:sz="4" w:space="0" w:color="auto"/>
            </w:tcBorders>
            <w:vAlign w:val="center"/>
          </w:tcPr>
          <w:p w14:paraId="458CE2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HYZKMC</w:t>
            </w:r>
          </w:p>
        </w:tc>
        <w:tc>
          <w:tcPr>
            <w:tcW w:w="993" w:type="dxa"/>
            <w:tcBorders>
              <w:top w:val="single" w:sz="4" w:space="0" w:color="auto"/>
              <w:left w:val="single" w:sz="4" w:space="0" w:color="auto"/>
              <w:bottom w:val="single" w:sz="4" w:space="0" w:color="auto"/>
              <w:right w:val="single" w:sz="4" w:space="0" w:color="auto"/>
            </w:tcBorders>
            <w:vAlign w:val="center"/>
          </w:tcPr>
          <w:p w14:paraId="48CB91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8F79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F3C85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E4A3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16D6D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E0258E6" w14:textId="77777777" w:rsidR="003B62E7" w:rsidRDefault="003B62E7">
            <w:pPr>
              <w:rPr>
                <w:rFonts w:ascii="Times New Roman" w:hAnsi="Times New Roman"/>
                <w:sz w:val="18"/>
                <w:szCs w:val="18"/>
                <w:lang w:bidi="ar"/>
              </w:rPr>
            </w:pPr>
          </w:p>
        </w:tc>
      </w:tr>
      <w:tr w:rsidR="003B62E7" w14:paraId="2AD33F3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474D5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DE02.01.025.00</w:t>
            </w:r>
          </w:p>
        </w:tc>
        <w:tc>
          <w:tcPr>
            <w:tcW w:w="1176" w:type="dxa"/>
            <w:tcBorders>
              <w:top w:val="single" w:sz="4" w:space="0" w:color="auto"/>
              <w:left w:val="single" w:sz="4" w:space="0" w:color="auto"/>
              <w:bottom w:val="single" w:sz="4" w:space="0" w:color="auto"/>
              <w:right w:val="single" w:sz="4" w:space="0" w:color="auto"/>
            </w:tcBorders>
            <w:vAlign w:val="center"/>
          </w:tcPr>
          <w:p w14:paraId="6133BD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民族代码</w:t>
            </w:r>
          </w:p>
        </w:tc>
        <w:tc>
          <w:tcPr>
            <w:tcW w:w="1139" w:type="dxa"/>
            <w:tcBorders>
              <w:top w:val="single" w:sz="4" w:space="0" w:color="auto"/>
              <w:left w:val="single" w:sz="4" w:space="0" w:color="auto"/>
              <w:bottom w:val="single" w:sz="4" w:space="0" w:color="auto"/>
              <w:right w:val="single" w:sz="4" w:space="0" w:color="auto"/>
            </w:tcBorders>
            <w:vAlign w:val="center"/>
          </w:tcPr>
          <w:p w14:paraId="18E988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MZDM</w:t>
            </w:r>
          </w:p>
        </w:tc>
        <w:tc>
          <w:tcPr>
            <w:tcW w:w="993" w:type="dxa"/>
            <w:tcBorders>
              <w:top w:val="single" w:sz="4" w:space="0" w:color="auto"/>
              <w:left w:val="single" w:sz="4" w:space="0" w:color="auto"/>
              <w:bottom w:val="single" w:sz="4" w:space="0" w:color="auto"/>
              <w:right w:val="single" w:sz="4" w:space="0" w:color="auto"/>
            </w:tcBorders>
            <w:vAlign w:val="center"/>
          </w:tcPr>
          <w:p w14:paraId="521FAC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32F8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260DE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95637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w:t>
            </w:r>
          </w:p>
        </w:tc>
        <w:tc>
          <w:tcPr>
            <w:tcW w:w="708" w:type="dxa"/>
            <w:tcBorders>
              <w:top w:val="single" w:sz="4" w:space="0" w:color="auto"/>
              <w:left w:val="single" w:sz="4" w:space="0" w:color="auto"/>
              <w:bottom w:val="single" w:sz="4" w:space="0" w:color="auto"/>
              <w:right w:val="single" w:sz="4" w:space="0" w:color="auto"/>
            </w:tcBorders>
            <w:vAlign w:val="center"/>
          </w:tcPr>
          <w:p w14:paraId="2B96ED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17F9B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编码。按国标</w:t>
            </w:r>
            <w:r>
              <w:rPr>
                <w:rFonts w:ascii="Times New Roman" w:hAnsi="Times New Roman" w:cs="Times New Roman"/>
                <w:color w:val="000000"/>
                <w:sz w:val="18"/>
                <w:szCs w:val="18"/>
                <w:lang w:val="en-US" w:bidi="ar"/>
              </w:rPr>
              <w:t>GB3304-1991</w:t>
            </w:r>
            <w:r>
              <w:rPr>
                <w:rStyle w:val="font91"/>
                <w:rFonts w:ascii="Times New Roman" w:hAnsi="Times New Roman" w:cs="Times New Roman" w:hint="default"/>
                <w:lang w:val="en-US" w:bidi="ar"/>
              </w:rPr>
              <w:t>民族类别代码表执行</w:t>
            </w:r>
          </w:p>
        </w:tc>
      </w:tr>
      <w:tr w:rsidR="003B62E7" w14:paraId="7338764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52DE0A1"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C0F2F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民族名称</w:t>
            </w:r>
          </w:p>
        </w:tc>
        <w:tc>
          <w:tcPr>
            <w:tcW w:w="1139" w:type="dxa"/>
            <w:tcBorders>
              <w:top w:val="single" w:sz="4" w:space="0" w:color="auto"/>
              <w:left w:val="single" w:sz="4" w:space="0" w:color="auto"/>
              <w:bottom w:val="single" w:sz="4" w:space="0" w:color="auto"/>
              <w:right w:val="single" w:sz="4" w:space="0" w:color="auto"/>
            </w:tcBorders>
            <w:vAlign w:val="center"/>
          </w:tcPr>
          <w:p w14:paraId="7D9724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MZMC</w:t>
            </w:r>
          </w:p>
        </w:tc>
        <w:tc>
          <w:tcPr>
            <w:tcW w:w="993" w:type="dxa"/>
            <w:tcBorders>
              <w:top w:val="single" w:sz="4" w:space="0" w:color="auto"/>
              <w:left w:val="single" w:sz="4" w:space="0" w:color="auto"/>
              <w:bottom w:val="single" w:sz="4" w:space="0" w:color="auto"/>
              <w:right w:val="single" w:sz="4" w:space="0" w:color="auto"/>
            </w:tcBorders>
            <w:vAlign w:val="center"/>
          </w:tcPr>
          <w:p w14:paraId="2A5D0F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F2BCA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E14D3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FCAA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B2091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B8D9FCE" w14:textId="77777777" w:rsidR="003B62E7" w:rsidRDefault="003B62E7">
            <w:pPr>
              <w:rPr>
                <w:rFonts w:ascii="Times New Roman" w:hAnsi="Times New Roman"/>
                <w:sz w:val="18"/>
                <w:szCs w:val="18"/>
                <w:lang w:bidi="ar"/>
              </w:rPr>
            </w:pPr>
          </w:p>
        </w:tc>
      </w:tr>
      <w:tr w:rsidR="003B62E7" w14:paraId="0033FEF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81E76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DE02.01.015.00</w:t>
            </w:r>
          </w:p>
        </w:tc>
        <w:tc>
          <w:tcPr>
            <w:tcW w:w="1176" w:type="dxa"/>
            <w:tcBorders>
              <w:top w:val="single" w:sz="4" w:space="0" w:color="auto"/>
              <w:left w:val="single" w:sz="4" w:space="0" w:color="auto"/>
              <w:bottom w:val="single" w:sz="4" w:space="0" w:color="auto"/>
              <w:right w:val="single" w:sz="4" w:space="0" w:color="auto"/>
            </w:tcBorders>
            <w:vAlign w:val="center"/>
          </w:tcPr>
          <w:p w14:paraId="23C198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国籍代码</w:t>
            </w:r>
          </w:p>
        </w:tc>
        <w:tc>
          <w:tcPr>
            <w:tcW w:w="1139" w:type="dxa"/>
            <w:tcBorders>
              <w:top w:val="single" w:sz="4" w:space="0" w:color="auto"/>
              <w:left w:val="single" w:sz="4" w:space="0" w:color="auto"/>
              <w:bottom w:val="single" w:sz="4" w:space="0" w:color="auto"/>
              <w:right w:val="single" w:sz="4" w:space="0" w:color="auto"/>
            </w:tcBorders>
            <w:vAlign w:val="center"/>
          </w:tcPr>
          <w:p w14:paraId="550CFF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GJDM</w:t>
            </w:r>
          </w:p>
        </w:tc>
        <w:tc>
          <w:tcPr>
            <w:tcW w:w="993" w:type="dxa"/>
            <w:tcBorders>
              <w:top w:val="single" w:sz="4" w:space="0" w:color="auto"/>
              <w:left w:val="single" w:sz="4" w:space="0" w:color="auto"/>
              <w:bottom w:val="single" w:sz="4" w:space="0" w:color="auto"/>
              <w:right w:val="single" w:sz="4" w:space="0" w:color="auto"/>
            </w:tcBorders>
            <w:vAlign w:val="center"/>
          </w:tcPr>
          <w:p w14:paraId="6EA423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E54F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5D204F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BA098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w:t>
            </w:r>
          </w:p>
        </w:tc>
        <w:tc>
          <w:tcPr>
            <w:tcW w:w="708" w:type="dxa"/>
            <w:tcBorders>
              <w:top w:val="single" w:sz="4" w:space="0" w:color="auto"/>
              <w:left w:val="single" w:sz="4" w:space="0" w:color="auto"/>
              <w:bottom w:val="single" w:sz="4" w:space="0" w:color="auto"/>
              <w:right w:val="single" w:sz="4" w:space="0" w:color="auto"/>
            </w:tcBorders>
            <w:vAlign w:val="center"/>
          </w:tcPr>
          <w:p w14:paraId="1B1863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19E47C5"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国家代码</w:t>
            </w:r>
            <w:r>
              <w:rPr>
                <w:rFonts w:ascii="Times New Roman" w:hAnsi="Times New Roman" w:cs="Times New Roman"/>
                <w:color w:val="000000"/>
                <w:sz w:val="18"/>
                <w:szCs w:val="18"/>
                <w:lang w:val="en-US" w:bidi="ar"/>
              </w:rPr>
              <w:t>GB/T 2659-2000</w:t>
            </w:r>
            <w:r>
              <w:rPr>
                <w:rStyle w:val="font91"/>
                <w:rFonts w:ascii="Times New Roman" w:hAnsi="Times New Roman" w:cs="Times New Roman" w:hint="default"/>
                <w:lang w:val="en-US" w:bidi="ar"/>
              </w:rPr>
              <w:t>世界各国和地区名称代码表</w:t>
            </w:r>
          </w:p>
        </w:tc>
      </w:tr>
      <w:tr w:rsidR="003B62E7" w14:paraId="3FDBB41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5C8747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628B7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国籍名称</w:t>
            </w:r>
          </w:p>
        </w:tc>
        <w:tc>
          <w:tcPr>
            <w:tcW w:w="1139" w:type="dxa"/>
            <w:tcBorders>
              <w:top w:val="single" w:sz="4" w:space="0" w:color="auto"/>
              <w:left w:val="single" w:sz="4" w:space="0" w:color="auto"/>
              <w:bottom w:val="single" w:sz="4" w:space="0" w:color="auto"/>
              <w:right w:val="single" w:sz="4" w:space="0" w:color="auto"/>
            </w:tcBorders>
            <w:vAlign w:val="center"/>
          </w:tcPr>
          <w:p w14:paraId="7325A8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GJMC</w:t>
            </w:r>
          </w:p>
        </w:tc>
        <w:tc>
          <w:tcPr>
            <w:tcW w:w="993" w:type="dxa"/>
            <w:tcBorders>
              <w:top w:val="single" w:sz="4" w:space="0" w:color="auto"/>
              <w:left w:val="single" w:sz="4" w:space="0" w:color="auto"/>
              <w:bottom w:val="single" w:sz="4" w:space="0" w:color="auto"/>
              <w:right w:val="single" w:sz="4" w:space="0" w:color="auto"/>
            </w:tcBorders>
            <w:vAlign w:val="center"/>
          </w:tcPr>
          <w:p w14:paraId="06BABA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9B6C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9A359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B1E9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64F0B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1727A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直接上传中文</w:t>
            </w:r>
          </w:p>
        </w:tc>
      </w:tr>
      <w:tr w:rsidR="003B62E7" w14:paraId="7F2744B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A9809B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5B91F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籍贯</w:t>
            </w:r>
          </w:p>
        </w:tc>
        <w:tc>
          <w:tcPr>
            <w:tcW w:w="1139" w:type="dxa"/>
            <w:tcBorders>
              <w:top w:val="single" w:sz="4" w:space="0" w:color="auto"/>
              <w:left w:val="single" w:sz="4" w:space="0" w:color="auto"/>
              <w:bottom w:val="single" w:sz="4" w:space="0" w:color="auto"/>
              <w:right w:val="single" w:sz="4" w:space="0" w:color="auto"/>
            </w:tcBorders>
            <w:vAlign w:val="center"/>
          </w:tcPr>
          <w:p w14:paraId="09EEB5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JG</w:t>
            </w:r>
          </w:p>
        </w:tc>
        <w:tc>
          <w:tcPr>
            <w:tcW w:w="993" w:type="dxa"/>
            <w:tcBorders>
              <w:top w:val="single" w:sz="4" w:space="0" w:color="auto"/>
              <w:left w:val="single" w:sz="4" w:space="0" w:color="auto"/>
              <w:bottom w:val="single" w:sz="4" w:space="0" w:color="auto"/>
              <w:right w:val="single" w:sz="4" w:space="0" w:color="auto"/>
            </w:tcBorders>
            <w:vAlign w:val="center"/>
          </w:tcPr>
          <w:p w14:paraId="25A59A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12EF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3A7F11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C305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4FC724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5CB3119"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格式：</w:t>
            </w:r>
            <w:r>
              <w:rPr>
                <w:rStyle w:val="font12"/>
                <w:lang w:val="en-US" w:bidi="ar"/>
              </w:rPr>
              <w:t>“X</w:t>
            </w:r>
            <w:r>
              <w:rPr>
                <w:rStyle w:val="font91"/>
                <w:rFonts w:ascii="Times New Roman" w:hAnsi="Times New Roman" w:cs="Times New Roman" w:hint="default"/>
                <w:lang w:val="en-US" w:bidi="ar"/>
              </w:rPr>
              <w:t>省（区、市）</w:t>
            </w:r>
            <w:r>
              <w:rPr>
                <w:rStyle w:val="font12"/>
                <w:lang w:val="en-US" w:bidi="ar"/>
              </w:rPr>
              <w:t>X</w:t>
            </w:r>
            <w:r>
              <w:rPr>
                <w:rStyle w:val="font91"/>
                <w:rFonts w:ascii="Times New Roman" w:hAnsi="Times New Roman" w:cs="Times New Roman" w:hint="default"/>
                <w:lang w:val="en-US" w:bidi="ar"/>
              </w:rPr>
              <w:t>市</w:t>
            </w:r>
          </w:p>
        </w:tc>
      </w:tr>
      <w:tr w:rsidR="003B62E7" w14:paraId="2C933FB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08479B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53D91A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出生地</w:t>
            </w:r>
          </w:p>
        </w:tc>
        <w:tc>
          <w:tcPr>
            <w:tcW w:w="1139" w:type="dxa"/>
            <w:tcBorders>
              <w:top w:val="single" w:sz="4" w:space="0" w:color="auto"/>
              <w:left w:val="single" w:sz="4" w:space="0" w:color="auto"/>
              <w:bottom w:val="single" w:sz="4" w:space="0" w:color="auto"/>
              <w:right w:val="single" w:sz="4" w:space="0" w:color="auto"/>
            </w:tcBorders>
            <w:vAlign w:val="center"/>
          </w:tcPr>
          <w:p w14:paraId="760AAF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CSD</w:t>
            </w:r>
          </w:p>
        </w:tc>
        <w:tc>
          <w:tcPr>
            <w:tcW w:w="993" w:type="dxa"/>
            <w:tcBorders>
              <w:top w:val="single" w:sz="4" w:space="0" w:color="auto"/>
              <w:left w:val="single" w:sz="4" w:space="0" w:color="auto"/>
              <w:bottom w:val="single" w:sz="4" w:space="0" w:color="auto"/>
              <w:right w:val="single" w:sz="4" w:space="0" w:color="auto"/>
            </w:tcBorders>
            <w:vAlign w:val="center"/>
          </w:tcPr>
          <w:p w14:paraId="12F231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06D29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6D2EF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52BCD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7C7C65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B58E698"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编码。按国标</w:t>
            </w:r>
            <w:r>
              <w:rPr>
                <w:rFonts w:ascii="Times New Roman" w:hAnsi="Times New Roman" w:cs="Times New Roman"/>
                <w:color w:val="000000"/>
                <w:sz w:val="18"/>
                <w:szCs w:val="18"/>
                <w:lang w:val="en-US" w:bidi="ar"/>
              </w:rPr>
              <w:t>GB/T2260-2007</w:t>
            </w:r>
            <w:r>
              <w:rPr>
                <w:rStyle w:val="font91"/>
                <w:rFonts w:ascii="Times New Roman" w:hAnsi="Times New Roman" w:cs="Times New Roman" w:hint="default"/>
                <w:lang w:val="en-US" w:bidi="ar"/>
              </w:rPr>
              <w:t>行政区划代码表执行。</w:t>
            </w:r>
          </w:p>
        </w:tc>
      </w:tr>
      <w:tr w:rsidR="003B62E7" w14:paraId="031EE44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7FF47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DE02.01.030.00</w:t>
            </w:r>
          </w:p>
        </w:tc>
        <w:tc>
          <w:tcPr>
            <w:tcW w:w="1176" w:type="dxa"/>
            <w:tcBorders>
              <w:top w:val="single" w:sz="4" w:space="0" w:color="auto"/>
              <w:left w:val="single" w:sz="4" w:space="0" w:color="auto"/>
              <w:bottom w:val="single" w:sz="4" w:space="0" w:color="auto"/>
              <w:right w:val="single" w:sz="4" w:space="0" w:color="auto"/>
            </w:tcBorders>
            <w:vAlign w:val="center"/>
          </w:tcPr>
          <w:p w14:paraId="0763666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身份证号</w:t>
            </w:r>
          </w:p>
        </w:tc>
        <w:tc>
          <w:tcPr>
            <w:tcW w:w="1139" w:type="dxa"/>
            <w:tcBorders>
              <w:top w:val="single" w:sz="4" w:space="0" w:color="auto"/>
              <w:left w:val="single" w:sz="4" w:space="0" w:color="auto"/>
              <w:bottom w:val="single" w:sz="4" w:space="0" w:color="auto"/>
              <w:right w:val="single" w:sz="4" w:space="0" w:color="auto"/>
            </w:tcBorders>
            <w:vAlign w:val="center"/>
          </w:tcPr>
          <w:p w14:paraId="0B5B6B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SFZ</w:t>
            </w:r>
          </w:p>
        </w:tc>
        <w:tc>
          <w:tcPr>
            <w:tcW w:w="993" w:type="dxa"/>
            <w:tcBorders>
              <w:top w:val="single" w:sz="4" w:space="0" w:color="auto"/>
              <w:left w:val="single" w:sz="4" w:space="0" w:color="auto"/>
              <w:bottom w:val="single" w:sz="4" w:space="0" w:color="auto"/>
              <w:right w:val="single" w:sz="4" w:space="0" w:color="auto"/>
            </w:tcBorders>
            <w:vAlign w:val="center"/>
          </w:tcPr>
          <w:p w14:paraId="4D4786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0D8F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F3873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A09F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4164B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66D889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如没有，请填入</w:t>
            </w:r>
            <w:r>
              <w:rPr>
                <w:rStyle w:val="font12"/>
                <w:lang w:val="en-US" w:bidi="ar"/>
              </w:rPr>
              <w:t>18</w:t>
            </w:r>
            <w:r>
              <w:rPr>
                <w:rStyle w:val="font91"/>
                <w:rFonts w:ascii="Times New Roman" w:hAnsi="Times New Roman" w:cs="Times New Roman" w:hint="default"/>
                <w:lang w:val="en-US" w:bidi="ar"/>
              </w:rPr>
              <w:t>个</w:t>
            </w:r>
            <w:r>
              <w:rPr>
                <w:rStyle w:val="font12"/>
                <w:lang w:val="en-US" w:bidi="ar"/>
              </w:rPr>
              <w:t>“0”</w:t>
            </w:r>
            <w:r>
              <w:rPr>
                <w:rStyle w:val="font91"/>
                <w:rFonts w:ascii="Times New Roman" w:hAnsi="Times New Roman" w:cs="Times New Roman" w:hint="default"/>
                <w:lang w:val="en-US" w:bidi="ar"/>
              </w:rPr>
              <w:t>。</w:t>
            </w:r>
          </w:p>
        </w:tc>
      </w:tr>
      <w:tr w:rsidR="003B62E7" w14:paraId="4C3AAE8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3291B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6B1908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联系电话</w:t>
            </w:r>
          </w:p>
        </w:tc>
        <w:tc>
          <w:tcPr>
            <w:tcW w:w="1139" w:type="dxa"/>
            <w:tcBorders>
              <w:top w:val="single" w:sz="4" w:space="0" w:color="auto"/>
              <w:left w:val="single" w:sz="4" w:space="0" w:color="auto"/>
              <w:bottom w:val="single" w:sz="4" w:space="0" w:color="auto"/>
              <w:right w:val="single" w:sz="4" w:space="0" w:color="auto"/>
            </w:tcBorders>
            <w:vAlign w:val="center"/>
          </w:tcPr>
          <w:p w14:paraId="3A70E9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LXDH</w:t>
            </w:r>
          </w:p>
        </w:tc>
        <w:tc>
          <w:tcPr>
            <w:tcW w:w="993" w:type="dxa"/>
            <w:tcBorders>
              <w:top w:val="single" w:sz="4" w:space="0" w:color="auto"/>
              <w:left w:val="single" w:sz="4" w:space="0" w:color="auto"/>
              <w:bottom w:val="single" w:sz="4" w:space="0" w:color="auto"/>
              <w:right w:val="single" w:sz="4" w:space="0" w:color="auto"/>
            </w:tcBorders>
            <w:vAlign w:val="center"/>
          </w:tcPr>
          <w:p w14:paraId="18AECF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47F0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3DFF6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20B98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1D7B6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B927260" w14:textId="77777777" w:rsidR="003B62E7" w:rsidRDefault="003B62E7">
            <w:pPr>
              <w:rPr>
                <w:rFonts w:ascii="Times New Roman" w:hAnsi="Times New Roman"/>
                <w:sz w:val="18"/>
                <w:szCs w:val="18"/>
                <w:lang w:bidi="ar"/>
              </w:rPr>
            </w:pPr>
          </w:p>
        </w:tc>
      </w:tr>
      <w:tr w:rsidR="003B62E7" w14:paraId="21F10EC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24595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DE08.10.013.00</w:t>
            </w:r>
          </w:p>
        </w:tc>
        <w:tc>
          <w:tcPr>
            <w:tcW w:w="1176" w:type="dxa"/>
            <w:tcBorders>
              <w:top w:val="single" w:sz="4" w:space="0" w:color="auto"/>
              <w:left w:val="single" w:sz="4" w:space="0" w:color="auto"/>
              <w:bottom w:val="single" w:sz="4" w:space="0" w:color="auto"/>
              <w:right w:val="single" w:sz="4" w:space="0" w:color="auto"/>
            </w:tcBorders>
            <w:vAlign w:val="center"/>
          </w:tcPr>
          <w:p w14:paraId="428D0A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工作单位</w:t>
            </w:r>
          </w:p>
        </w:tc>
        <w:tc>
          <w:tcPr>
            <w:tcW w:w="1139" w:type="dxa"/>
            <w:tcBorders>
              <w:top w:val="single" w:sz="4" w:space="0" w:color="auto"/>
              <w:left w:val="single" w:sz="4" w:space="0" w:color="auto"/>
              <w:bottom w:val="single" w:sz="4" w:space="0" w:color="auto"/>
              <w:right w:val="single" w:sz="4" w:space="0" w:color="auto"/>
            </w:tcBorders>
            <w:vAlign w:val="center"/>
          </w:tcPr>
          <w:p w14:paraId="37D806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GZDW</w:t>
            </w:r>
          </w:p>
        </w:tc>
        <w:tc>
          <w:tcPr>
            <w:tcW w:w="993" w:type="dxa"/>
            <w:tcBorders>
              <w:top w:val="single" w:sz="4" w:space="0" w:color="auto"/>
              <w:left w:val="single" w:sz="4" w:space="0" w:color="auto"/>
              <w:bottom w:val="single" w:sz="4" w:space="0" w:color="auto"/>
              <w:right w:val="single" w:sz="4" w:space="0" w:color="auto"/>
            </w:tcBorders>
            <w:vAlign w:val="center"/>
          </w:tcPr>
          <w:p w14:paraId="7585CE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589D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79648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7731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56A306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73045C2" w14:textId="77777777" w:rsidR="003B62E7" w:rsidRDefault="003B62E7">
            <w:pPr>
              <w:rPr>
                <w:rFonts w:ascii="Times New Roman" w:hAnsi="Times New Roman"/>
                <w:sz w:val="18"/>
                <w:szCs w:val="18"/>
                <w:lang w:bidi="ar"/>
              </w:rPr>
            </w:pPr>
          </w:p>
        </w:tc>
      </w:tr>
      <w:tr w:rsidR="003B62E7" w14:paraId="740C604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7D09F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59959E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工作单位电话</w:t>
            </w:r>
          </w:p>
        </w:tc>
        <w:tc>
          <w:tcPr>
            <w:tcW w:w="1139" w:type="dxa"/>
            <w:tcBorders>
              <w:top w:val="single" w:sz="4" w:space="0" w:color="auto"/>
              <w:left w:val="single" w:sz="4" w:space="0" w:color="auto"/>
              <w:bottom w:val="single" w:sz="4" w:space="0" w:color="auto"/>
              <w:right w:val="single" w:sz="4" w:space="0" w:color="auto"/>
            </w:tcBorders>
            <w:vAlign w:val="center"/>
          </w:tcPr>
          <w:p w14:paraId="5C0175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GZDWDH</w:t>
            </w:r>
          </w:p>
        </w:tc>
        <w:tc>
          <w:tcPr>
            <w:tcW w:w="993" w:type="dxa"/>
            <w:tcBorders>
              <w:top w:val="single" w:sz="4" w:space="0" w:color="auto"/>
              <w:left w:val="single" w:sz="4" w:space="0" w:color="auto"/>
              <w:bottom w:val="single" w:sz="4" w:space="0" w:color="auto"/>
              <w:right w:val="single" w:sz="4" w:space="0" w:color="auto"/>
            </w:tcBorders>
            <w:vAlign w:val="center"/>
          </w:tcPr>
          <w:p w14:paraId="3F02B9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9EDA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72579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A557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90C93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27D17F1" w14:textId="77777777" w:rsidR="003B62E7" w:rsidRDefault="003B62E7">
            <w:pPr>
              <w:rPr>
                <w:rFonts w:ascii="Times New Roman" w:hAnsi="Times New Roman"/>
                <w:sz w:val="18"/>
                <w:szCs w:val="18"/>
                <w:lang w:bidi="ar"/>
              </w:rPr>
            </w:pPr>
          </w:p>
        </w:tc>
      </w:tr>
      <w:tr w:rsidR="003B62E7" w14:paraId="584B0D9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9D560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DE02.01.047.00</w:t>
            </w:r>
          </w:p>
        </w:tc>
        <w:tc>
          <w:tcPr>
            <w:tcW w:w="1176" w:type="dxa"/>
            <w:tcBorders>
              <w:top w:val="single" w:sz="4" w:space="0" w:color="auto"/>
              <w:left w:val="single" w:sz="4" w:space="0" w:color="auto"/>
              <w:bottom w:val="single" w:sz="4" w:space="0" w:color="auto"/>
              <w:right w:val="single" w:sz="4" w:space="0" w:color="auto"/>
            </w:tcBorders>
            <w:vAlign w:val="center"/>
          </w:tcPr>
          <w:p w14:paraId="29D397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工作单位邮编</w:t>
            </w:r>
          </w:p>
        </w:tc>
        <w:tc>
          <w:tcPr>
            <w:tcW w:w="1139" w:type="dxa"/>
            <w:tcBorders>
              <w:top w:val="single" w:sz="4" w:space="0" w:color="auto"/>
              <w:left w:val="single" w:sz="4" w:space="0" w:color="auto"/>
              <w:bottom w:val="single" w:sz="4" w:space="0" w:color="auto"/>
              <w:right w:val="single" w:sz="4" w:space="0" w:color="auto"/>
            </w:tcBorders>
            <w:vAlign w:val="center"/>
          </w:tcPr>
          <w:p w14:paraId="355DCC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GZDWYB</w:t>
            </w:r>
          </w:p>
        </w:tc>
        <w:tc>
          <w:tcPr>
            <w:tcW w:w="993" w:type="dxa"/>
            <w:tcBorders>
              <w:top w:val="single" w:sz="4" w:space="0" w:color="auto"/>
              <w:left w:val="single" w:sz="4" w:space="0" w:color="auto"/>
              <w:bottom w:val="single" w:sz="4" w:space="0" w:color="auto"/>
              <w:right w:val="single" w:sz="4" w:space="0" w:color="auto"/>
            </w:tcBorders>
            <w:vAlign w:val="center"/>
          </w:tcPr>
          <w:p w14:paraId="6A8BDB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7055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7A8C07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91A05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2649C6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46201E" w14:textId="77777777" w:rsidR="003B62E7" w:rsidRDefault="003B62E7">
            <w:pPr>
              <w:rPr>
                <w:rFonts w:ascii="Times New Roman" w:hAnsi="Times New Roman"/>
                <w:sz w:val="18"/>
                <w:szCs w:val="18"/>
                <w:lang w:bidi="ar"/>
              </w:rPr>
            </w:pPr>
          </w:p>
        </w:tc>
      </w:tr>
      <w:tr w:rsidR="003B62E7" w14:paraId="2C9B956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254587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8D23F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工作单位地址</w:t>
            </w:r>
          </w:p>
        </w:tc>
        <w:tc>
          <w:tcPr>
            <w:tcW w:w="1139" w:type="dxa"/>
            <w:tcBorders>
              <w:top w:val="single" w:sz="4" w:space="0" w:color="auto"/>
              <w:left w:val="single" w:sz="4" w:space="0" w:color="auto"/>
              <w:bottom w:val="single" w:sz="4" w:space="0" w:color="auto"/>
              <w:right w:val="single" w:sz="4" w:space="0" w:color="auto"/>
            </w:tcBorders>
            <w:vAlign w:val="center"/>
          </w:tcPr>
          <w:p w14:paraId="04E441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GZDWDZ</w:t>
            </w:r>
          </w:p>
        </w:tc>
        <w:tc>
          <w:tcPr>
            <w:tcW w:w="993" w:type="dxa"/>
            <w:tcBorders>
              <w:top w:val="single" w:sz="4" w:space="0" w:color="auto"/>
              <w:left w:val="single" w:sz="4" w:space="0" w:color="auto"/>
              <w:bottom w:val="single" w:sz="4" w:space="0" w:color="auto"/>
              <w:right w:val="single" w:sz="4" w:space="0" w:color="auto"/>
            </w:tcBorders>
            <w:vAlign w:val="center"/>
          </w:tcPr>
          <w:p w14:paraId="43B39C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9287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7C5ED0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7370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3B6E4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A58D2CC" w14:textId="77777777" w:rsidR="003B62E7" w:rsidRDefault="003B62E7">
            <w:pPr>
              <w:rPr>
                <w:rFonts w:ascii="Times New Roman" w:hAnsi="Times New Roman"/>
                <w:sz w:val="18"/>
                <w:szCs w:val="18"/>
                <w:lang w:bidi="ar"/>
              </w:rPr>
            </w:pPr>
          </w:p>
        </w:tc>
      </w:tr>
      <w:tr w:rsidR="003B62E7" w14:paraId="3E71AFD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7C075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DE02.01.052.00</w:t>
            </w:r>
          </w:p>
        </w:tc>
        <w:tc>
          <w:tcPr>
            <w:tcW w:w="1176" w:type="dxa"/>
            <w:tcBorders>
              <w:top w:val="single" w:sz="4" w:space="0" w:color="auto"/>
              <w:left w:val="single" w:sz="4" w:space="0" w:color="auto"/>
              <w:bottom w:val="single" w:sz="4" w:space="0" w:color="auto"/>
              <w:right w:val="single" w:sz="4" w:space="0" w:color="auto"/>
            </w:tcBorders>
            <w:vAlign w:val="center"/>
          </w:tcPr>
          <w:p w14:paraId="5D584B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职业类别代码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1F46A9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ZYBM</w:t>
            </w:r>
          </w:p>
        </w:tc>
        <w:tc>
          <w:tcPr>
            <w:tcW w:w="993" w:type="dxa"/>
            <w:tcBorders>
              <w:top w:val="single" w:sz="4" w:space="0" w:color="auto"/>
              <w:left w:val="single" w:sz="4" w:space="0" w:color="auto"/>
              <w:bottom w:val="single" w:sz="4" w:space="0" w:color="auto"/>
              <w:right w:val="single" w:sz="4" w:space="0" w:color="auto"/>
            </w:tcBorders>
            <w:vAlign w:val="center"/>
          </w:tcPr>
          <w:p w14:paraId="74DB80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EE6D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CEE79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3C8EE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E7AA5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23ECE0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 6565-2015</w:t>
            </w:r>
            <w:r>
              <w:rPr>
                <w:rFonts w:ascii="Times New Roman" w:hAnsi="Times New Roman" w:cs="Times New Roman"/>
                <w:color w:val="000000"/>
                <w:sz w:val="18"/>
                <w:szCs w:val="18"/>
                <w:lang w:val="en-US" w:bidi="ar"/>
              </w:rPr>
              <w:t>职业类别代码表</w:t>
            </w:r>
          </w:p>
        </w:tc>
      </w:tr>
      <w:tr w:rsidR="003B62E7" w14:paraId="333D12F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A739CC8"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0526E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职业名称</w:t>
            </w:r>
          </w:p>
        </w:tc>
        <w:tc>
          <w:tcPr>
            <w:tcW w:w="1139" w:type="dxa"/>
            <w:tcBorders>
              <w:top w:val="single" w:sz="4" w:space="0" w:color="auto"/>
              <w:left w:val="single" w:sz="4" w:space="0" w:color="auto"/>
              <w:bottom w:val="single" w:sz="4" w:space="0" w:color="auto"/>
              <w:right w:val="single" w:sz="4" w:space="0" w:color="auto"/>
            </w:tcBorders>
            <w:vAlign w:val="center"/>
          </w:tcPr>
          <w:p w14:paraId="656D1B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ZYMC</w:t>
            </w:r>
          </w:p>
        </w:tc>
        <w:tc>
          <w:tcPr>
            <w:tcW w:w="993" w:type="dxa"/>
            <w:tcBorders>
              <w:top w:val="single" w:sz="4" w:space="0" w:color="auto"/>
              <w:left w:val="single" w:sz="4" w:space="0" w:color="auto"/>
              <w:bottom w:val="single" w:sz="4" w:space="0" w:color="auto"/>
              <w:right w:val="single" w:sz="4" w:space="0" w:color="auto"/>
            </w:tcBorders>
            <w:vAlign w:val="center"/>
          </w:tcPr>
          <w:p w14:paraId="25B55A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63D1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5612A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BA92F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48932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E52380C" w14:textId="77777777" w:rsidR="003B62E7" w:rsidRDefault="003B62E7">
            <w:pPr>
              <w:rPr>
                <w:rFonts w:ascii="Times New Roman" w:hAnsi="Times New Roman"/>
                <w:sz w:val="18"/>
                <w:szCs w:val="18"/>
                <w:lang w:bidi="ar"/>
              </w:rPr>
            </w:pPr>
          </w:p>
        </w:tc>
      </w:tr>
      <w:tr w:rsidR="003B62E7" w14:paraId="13C9457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90CF86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1A15D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居住地（现住址，长地址）</w:t>
            </w:r>
          </w:p>
        </w:tc>
        <w:tc>
          <w:tcPr>
            <w:tcW w:w="1139" w:type="dxa"/>
            <w:tcBorders>
              <w:top w:val="single" w:sz="4" w:space="0" w:color="auto"/>
              <w:left w:val="single" w:sz="4" w:space="0" w:color="auto"/>
              <w:bottom w:val="single" w:sz="4" w:space="0" w:color="auto"/>
              <w:right w:val="single" w:sz="4" w:space="0" w:color="auto"/>
            </w:tcBorders>
            <w:vAlign w:val="center"/>
          </w:tcPr>
          <w:p w14:paraId="7691D2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w:t>
            </w:r>
          </w:p>
        </w:tc>
        <w:tc>
          <w:tcPr>
            <w:tcW w:w="993" w:type="dxa"/>
            <w:tcBorders>
              <w:top w:val="single" w:sz="4" w:space="0" w:color="auto"/>
              <w:left w:val="single" w:sz="4" w:space="0" w:color="auto"/>
              <w:bottom w:val="single" w:sz="4" w:space="0" w:color="auto"/>
              <w:right w:val="single" w:sz="4" w:space="0" w:color="auto"/>
            </w:tcBorders>
            <w:vAlign w:val="center"/>
          </w:tcPr>
          <w:p w14:paraId="534F64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D123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D4436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D8E0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72150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419FB45" w14:textId="77777777" w:rsidR="003B62E7" w:rsidRDefault="003B62E7">
            <w:pPr>
              <w:rPr>
                <w:rFonts w:ascii="Times New Roman" w:hAnsi="Times New Roman"/>
                <w:sz w:val="18"/>
                <w:szCs w:val="18"/>
                <w:lang w:bidi="ar"/>
              </w:rPr>
            </w:pPr>
          </w:p>
        </w:tc>
      </w:tr>
      <w:tr w:rsidR="003B62E7" w14:paraId="6D03A3A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B7A66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DE02.01.038.00</w:t>
            </w:r>
          </w:p>
        </w:tc>
        <w:tc>
          <w:tcPr>
            <w:tcW w:w="1176" w:type="dxa"/>
            <w:tcBorders>
              <w:top w:val="single" w:sz="4" w:space="0" w:color="auto"/>
              <w:left w:val="single" w:sz="4" w:space="0" w:color="auto"/>
              <w:bottom w:val="single" w:sz="4" w:space="0" w:color="auto"/>
              <w:right w:val="single" w:sz="4" w:space="0" w:color="auto"/>
            </w:tcBorders>
            <w:vAlign w:val="center"/>
          </w:tcPr>
          <w:p w14:paraId="11BF1EA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Fonts w:ascii="Times New Roman" w:hAnsi="Times New Roman" w:cs="Times New Roman"/>
                <w:color w:val="000000"/>
                <w:sz w:val="18"/>
                <w:szCs w:val="18"/>
                <w:lang w:val="en-US" w:bidi="ar"/>
              </w:rPr>
              <w:t>省（自治区、直辖市）编码</w:t>
            </w:r>
          </w:p>
        </w:tc>
        <w:tc>
          <w:tcPr>
            <w:tcW w:w="1139" w:type="dxa"/>
            <w:tcBorders>
              <w:top w:val="single" w:sz="4" w:space="0" w:color="auto"/>
              <w:left w:val="single" w:sz="4" w:space="0" w:color="auto"/>
              <w:bottom w:val="single" w:sz="4" w:space="0" w:color="auto"/>
              <w:right w:val="single" w:sz="4" w:space="0" w:color="auto"/>
            </w:tcBorders>
            <w:vAlign w:val="center"/>
          </w:tcPr>
          <w:p w14:paraId="6C06C3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JZD_SHE_CD</w:t>
            </w:r>
          </w:p>
        </w:tc>
        <w:tc>
          <w:tcPr>
            <w:tcW w:w="993" w:type="dxa"/>
            <w:tcBorders>
              <w:top w:val="single" w:sz="4" w:space="0" w:color="auto"/>
              <w:left w:val="single" w:sz="4" w:space="0" w:color="auto"/>
              <w:bottom w:val="single" w:sz="4" w:space="0" w:color="auto"/>
              <w:right w:val="single" w:sz="4" w:space="0" w:color="auto"/>
            </w:tcBorders>
            <w:vAlign w:val="center"/>
          </w:tcPr>
          <w:p w14:paraId="5A88F9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E5DC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345AAF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5FD05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26C397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888A3E0" w14:textId="77777777" w:rsidR="003B62E7" w:rsidRDefault="003B62E7">
            <w:pPr>
              <w:rPr>
                <w:rFonts w:ascii="Times New Roman" w:hAnsi="Times New Roman"/>
                <w:sz w:val="18"/>
                <w:szCs w:val="18"/>
                <w:lang w:bidi="ar"/>
              </w:rPr>
            </w:pPr>
          </w:p>
        </w:tc>
      </w:tr>
      <w:tr w:rsidR="003B62E7" w14:paraId="28EF895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FA987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DE02.01.009.01</w:t>
            </w:r>
          </w:p>
        </w:tc>
        <w:tc>
          <w:tcPr>
            <w:tcW w:w="1176" w:type="dxa"/>
            <w:tcBorders>
              <w:top w:val="single" w:sz="4" w:space="0" w:color="auto"/>
              <w:left w:val="single" w:sz="4" w:space="0" w:color="auto"/>
              <w:bottom w:val="single" w:sz="4" w:space="0" w:color="auto"/>
              <w:right w:val="single" w:sz="4" w:space="0" w:color="auto"/>
            </w:tcBorders>
            <w:vAlign w:val="center"/>
          </w:tcPr>
          <w:p w14:paraId="65B4610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省（自治区、直辖市）名称</w:t>
            </w:r>
          </w:p>
        </w:tc>
        <w:tc>
          <w:tcPr>
            <w:tcW w:w="1139" w:type="dxa"/>
            <w:tcBorders>
              <w:top w:val="single" w:sz="4" w:space="0" w:color="auto"/>
              <w:left w:val="single" w:sz="4" w:space="0" w:color="auto"/>
              <w:bottom w:val="single" w:sz="4" w:space="0" w:color="auto"/>
              <w:right w:val="single" w:sz="4" w:space="0" w:color="auto"/>
            </w:tcBorders>
            <w:vAlign w:val="center"/>
          </w:tcPr>
          <w:p w14:paraId="53FC32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JZD_SHE_NM</w:t>
            </w:r>
          </w:p>
        </w:tc>
        <w:tc>
          <w:tcPr>
            <w:tcW w:w="993" w:type="dxa"/>
            <w:tcBorders>
              <w:top w:val="single" w:sz="4" w:space="0" w:color="auto"/>
              <w:left w:val="single" w:sz="4" w:space="0" w:color="auto"/>
              <w:bottom w:val="single" w:sz="4" w:space="0" w:color="auto"/>
              <w:right w:val="single" w:sz="4" w:space="0" w:color="auto"/>
            </w:tcBorders>
            <w:vAlign w:val="center"/>
          </w:tcPr>
          <w:p w14:paraId="0D2644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1ECD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08B8A9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5B8D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64AFF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6320B7C" w14:textId="77777777" w:rsidR="003B62E7" w:rsidRDefault="003B62E7">
            <w:pPr>
              <w:rPr>
                <w:rFonts w:ascii="Times New Roman" w:hAnsi="Times New Roman"/>
                <w:sz w:val="18"/>
                <w:szCs w:val="18"/>
                <w:lang w:bidi="ar"/>
              </w:rPr>
            </w:pPr>
          </w:p>
        </w:tc>
      </w:tr>
      <w:tr w:rsidR="003B62E7" w14:paraId="7EA3666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8737F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DE02.01.038.00</w:t>
            </w:r>
          </w:p>
        </w:tc>
        <w:tc>
          <w:tcPr>
            <w:tcW w:w="1176" w:type="dxa"/>
            <w:tcBorders>
              <w:top w:val="single" w:sz="4" w:space="0" w:color="auto"/>
              <w:left w:val="single" w:sz="4" w:space="0" w:color="auto"/>
              <w:bottom w:val="single" w:sz="4" w:space="0" w:color="auto"/>
              <w:right w:val="single" w:sz="4" w:space="0" w:color="auto"/>
            </w:tcBorders>
            <w:vAlign w:val="center"/>
          </w:tcPr>
          <w:p w14:paraId="51FACF16"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Fonts w:ascii="Times New Roman" w:hAnsi="Times New Roman" w:cs="Times New Roman"/>
                <w:color w:val="000000"/>
                <w:sz w:val="18"/>
                <w:szCs w:val="18"/>
                <w:lang w:val="en-US" w:bidi="ar"/>
              </w:rPr>
              <w:t>-</w:t>
            </w:r>
            <w:r>
              <w:rPr>
                <w:rStyle w:val="font91"/>
                <w:rFonts w:ascii="Times New Roman" w:hAnsi="Times New Roman" w:cs="Times New Roman" w:hint="default"/>
                <w:lang w:val="en-US" w:bidi="ar"/>
              </w:rPr>
              <w:t>市（地区）编码</w:t>
            </w:r>
          </w:p>
        </w:tc>
        <w:tc>
          <w:tcPr>
            <w:tcW w:w="1139" w:type="dxa"/>
            <w:tcBorders>
              <w:top w:val="single" w:sz="4" w:space="0" w:color="auto"/>
              <w:left w:val="single" w:sz="4" w:space="0" w:color="auto"/>
              <w:bottom w:val="single" w:sz="4" w:space="0" w:color="auto"/>
              <w:right w:val="single" w:sz="4" w:space="0" w:color="auto"/>
            </w:tcBorders>
            <w:vAlign w:val="center"/>
          </w:tcPr>
          <w:p w14:paraId="1DE763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JZD_SHI_CD</w:t>
            </w:r>
          </w:p>
        </w:tc>
        <w:tc>
          <w:tcPr>
            <w:tcW w:w="993" w:type="dxa"/>
            <w:tcBorders>
              <w:top w:val="single" w:sz="4" w:space="0" w:color="auto"/>
              <w:left w:val="single" w:sz="4" w:space="0" w:color="auto"/>
              <w:bottom w:val="single" w:sz="4" w:space="0" w:color="auto"/>
              <w:right w:val="single" w:sz="4" w:space="0" w:color="auto"/>
            </w:tcBorders>
            <w:vAlign w:val="center"/>
          </w:tcPr>
          <w:p w14:paraId="50D743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350B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716EB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56677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3714D2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4CB8468" w14:textId="77777777" w:rsidR="003B62E7" w:rsidRDefault="003B62E7">
            <w:pPr>
              <w:rPr>
                <w:rFonts w:ascii="Times New Roman" w:hAnsi="Times New Roman"/>
                <w:sz w:val="18"/>
                <w:szCs w:val="18"/>
                <w:lang w:bidi="ar"/>
              </w:rPr>
            </w:pPr>
          </w:p>
        </w:tc>
      </w:tr>
      <w:tr w:rsidR="003B62E7" w14:paraId="3FD3D9B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D9BF7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DE02.01.009.02</w:t>
            </w:r>
          </w:p>
        </w:tc>
        <w:tc>
          <w:tcPr>
            <w:tcW w:w="1176" w:type="dxa"/>
            <w:tcBorders>
              <w:top w:val="single" w:sz="4" w:space="0" w:color="auto"/>
              <w:left w:val="single" w:sz="4" w:space="0" w:color="auto"/>
              <w:bottom w:val="single" w:sz="4" w:space="0" w:color="auto"/>
              <w:right w:val="single" w:sz="4" w:space="0" w:color="auto"/>
            </w:tcBorders>
            <w:vAlign w:val="center"/>
          </w:tcPr>
          <w:p w14:paraId="437875B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市（地区）名称</w:t>
            </w:r>
          </w:p>
        </w:tc>
        <w:tc>
          <w:tcPr>
            <w:tcW w:w="1139" w:type="dxa"/>
            <w:tcBorders>
              <w:top w:val="single" w:sz="4" w:space="0" w:color="auto"/>
              <w:left w:val="single" w:sz="4" w:space="0" w:color="auto"/>
              <w:bottom w:val="single" w:sz="4" w:space="0" w:color="auto"/>
              <w:right w:val="single" w:sz="4" w:space="0" w:color="auto"/>
            </w:tcBorders>
            <w:vAlign w:val="center"/>
          </w:tcPr>
          <w:p w14:paraId="7F49DD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JZD_SHI_NM</w:t>
            </w:r>
          </w:p>
        </w:tc>
        <w:tc>
          <w:tcPr>
            <w:tcW w:w="993" w:type="dxa"/>
            <w:tcBorders>
              <w:top w:val="single" w:sz="4" w:space="0" w:color="auto"/>
              <w:left w:val="single" w:sz="4" w:space="0" w:color="auto"/>
              <w:bottom w:val="single" w:sz="4" w:space="0" w:color="auto"/>
              <w:right w:val="single" w:sz="4" w:space="0" w:color="auto"/>
            </w:tcBorders>
            <w:vAlign w:val="center"/>
          </w:tcPr>
          <w:p w14:paraId="4FB327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EDEF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10F76F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8615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55EFDA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D967358" w14:textId="77777777" w:rsidR="003B62E7" w:rsidRDefault="003B62E7">
            <w:pPr>
              <w:rPr>
                <w:rFonts w:ascii="Times New Roman" w:hAnsi="Times New Roman"/>
                <w:sz w:val="18"/>
                <w:szCs w:val="18"/>
                <w:lang w:bidi="ar"/>
              </w:rPr>
            </w:pPr>
          </w:p>
        </w:tc>
      </w:tr>
      <w:tr w:rsidR="003B62E7" w14:paraId="094B259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D5477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DE02.01.038.00</w:t>
            </w:r>
          </w:p>
        </w:tc>
        <w:tc>
          <w:tcPr>
            <w:tcW w:w="1176" w:type="dxa"/>
            <w:tcBorders>
              <w:top w:val="single" w:sz="4" w:space="0" w:color="auto"/>
              <w:left w:val="single" w:sz="4" w:space="0" w:color="auto"/>
              <w:bottom w:val="single" w:sz="4" w:space="0" w:color="auto"/>
              <w:right w:val="single" w:sz="4" w:space="0" w:color="auto"/>
            </w:tcBorders>
            <w:vAlign w:val="center"/>
          </w:tcPr>
          <w:p w14:paraId="6C7E4B2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县（区）编码</w:t>
            </w:r>
          </w:p>
        </w:tc>
        <w:tc>
          <w:tcPr>
            <w:tcW w:w="1139" w:type="dxa"/>
            <w:tcBorders>
              <w:top w:val="single" w:sz="4" w:space="0" w:color="auto"/>
              <w:left w:val="single" w:sz="4" w:space="0" w:color="auto"/>
              <w:bottom w:val="single" w:sz="4" w:space="0" w:color="auto"/>
              <w:right w:val="single" w:sz="4" w:space="0" w:color="auto"/>
            </w:tcBorders>
            <w:vAlign w:val="center"/>
          </w:tcPr>
          <w:p w14:paraId="441523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JZD_XIA_CD</w:t>
            </w:r>
          </w:p>
        </w:tc>
        <w:tc>
          <w:tcPr>
            <w:tcW w:w="993" w:type="dxa"/>
            <w:tcBorders>
              <w:top w:val="single" w:sz="4" w:space="0" w:color="auto"/>
              <w:left w:val="single" w:sz="4" w:space="0" w:color="auto"/>
              <w:bottom w:val="single" w:sz="4" w:space="0" w:color="auto"/>
              <w:right w:val="single" w:sz="4" w:space="0" w:color="auto"/>
            </w:tcBorders>
            <w:vAlign w:val="center"/>
          </w:tcPr>
          <w:p w14:paraId="7A01CE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4BF1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66DDE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FFF61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6355C1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BF74CD3" w14:textId="77777777" w:rsidR="003B62E7" w:rsidRDefault="003B62E7">
            <w:pPr>
              <w:rPr>
                <w:rFonts w:ascii="Times New Roman" w:hAnsi="Times New Roman"/>
                <w:sz w:val="18"/>
                <w:szCs w:val="18"/>
                <w:lang w:bidi="ar"/>
              </w:rPr>
            </w:pPr>
          </w:p>
        </w:tc>
      </w:tr>
      <w:tr w:rsidR="003B62E7" w14:paraId="41EA35C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2ED5A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DE02.01.009.03</w:t>
            </w:r>
          </w:p>
        </w:tc>
        <w:tc>
          <w:tcPr>
            <w:tcW w:w="1176" w:type="dxa"/>
            <w:tcBorders>
              <w:top w:val="single" w:sz="4" w:space="0" w:color="auto"/>
              <w:left w:val="single" w:sz="4" w:space="0" w:color="auto"/>
              <w:bottom w:val="single" w:sz="4" w:space="0" w:color="auto"/>
              <w:right w:val="single" w:sz="4" w:space="0" w:color="auto"/>
            </w:tcBorders>
            <w:vAlign w:val="center"/>
          </w:tcPr>
          <w:p w14:paraId="06A3D8C0"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县（区）名称</w:t>
            </w:r>
          </w:p>
        </w:tc>
        <w:tc>
          <w:tcPr>
            <w:tcW w:w="1139" w:type="dxa"/>
            <w:tcBorders>
              <w:top w:val="single" w:sz="4" w:space="0" w:color="auto"/>
              <w:left w:val="single" w:sz="4" w:space="0" w:color="auto"/>
              <w:bottom w:val="single" w:sz="4" w:space="0" w:color="auto"/>
              <w:right w:val="single" w:sz="4" w:space="0" w:color="auto"/>
            </w:tcBorders>
            <w:vAlign w:val="center"/>
          </w:tcPr>
          <w:p w14:paraId="56BEEA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JZD_XIA_NM</w:t>
            </w:r>
          </w:p>
        </w:tc>
        <w:tc>
          <w:tcPr>
            <w:tcW w:w="993" w:type="dxa"/>
            <w:tcBorders>
              <w:top w:val="single" w:sz="4" w:space="0" w:color="auto"/>
              <w:left w:val="single" w:sz="4" w:space="0" w:color="auto"/>
              <w:bottom w:val="single" w:sz="4" w:space="0" w:color="auto"/>
              <w:right w:val="single" w:sz="4" w:space="0" w:color="auto"/>
            </w:tcBorders>
            <w:vAlign w:val="center"/>
          </w:tcPr>
          <w:p w14:paraId="752ADB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42E3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0925CE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7960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D6DB8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5477898" w14:textId="77777777" w:rsidR="003B62E7" w:rsidRDefault="003B62E7">
            <w:pPr>
              <w:rPr>
                <w:rFonts w:ascii="Times New Roman" w:hAnsi="Times New Roman"/>
                <w:sz w:val="18"/>
                <w:szCs w:val="18"/>
                <w:lang w:bidi="ar"/>
              </w:rPr>
            </w:pPr>
          </w:p>
        </w:tc>
      </w:tr>
      <w:tr w:rsidR="003B62E7" w14:paraId="16F2A2D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11D4B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DE02.01.009.04</w:t>
            </w:r>
          </w:p>
        </w:tc>
        <w:tc>
          <w:tcPr>
            <w:tcW w:w="1176" w:type="dxa"/>
            <w:tcBorders>
              <w:top w:val="single" w:sz="4" w:space="0" w:color="auto"/>
              <w:left w:val="single" w:sz="4" w:space="0" w:color="auto"/>
              <w:bottom w:val="single" w:sz="4" w:space="0" w:color="auto"/>
              <w:right w:val="single" w:sz="4" w:space="0" w:color="auto"/>
            </w:tcBorders>
            <w:vAlign w:val="center"/>
          </w:tcPr>
          <w:p w14:paraId="6BF23976"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乡（镇、街道）编码</w:t>
            </w:r>
          </w:p>
        </w:tc>
        <w:tc>
          <w:tcPr>
            <w:tcW w:w="1139" w:type="dxa"/>
            <w:tcBorders>
              <w:top w:val="single" w:sz="4" w:space="0" w:color="auto"/>
              <w:left w:val="single" w:sz="4" w:space="0" w:color="auto"/>
              <w:bottom w:val="single" w:sz="4" w:space="0" w:color="auto"/>
              <w:right w:val="single" w:sz="4" w:space="0" w:color="auto"/>
            </w:tcBorders>
            <w:vAlign w:val="center"/>
          </w:tcPr>
          <w:p w14:paraId="469347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JZD_XNG_CD</w:t>
            </w:r>
          </w:p>
        </w:tc>
        <w:tc>
          <w:tcPr>
            <w:tcW w:w="993" w:type="dxa"/>
            <w:tcBorders>
              <w:top w:val="single" w:sz="4" w:space="0" w:color="auto"/>
              <w:left w:val="single" w:sz="4" w:space="0" w:color="auto"/>
              <w:bottom w:val="single" w:sz="4" w:space="0" w:color="auto"/>
              <w:right w:val="single" w:sz="4" w:space="0" w:color="auto"/>
            </w:tcBorders>
            <w:vAlign w:val="center"/>
          </w:tcPr>
          <w:p w14:paraId="1B3CE8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B84C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w:t>
            </w:r>
          </w:p>
        </w:tc>
        <w:tc>
          <w:tcPr>
            <w:tcW w:w="629" w:type="dxa"/>
            <w:tcBorders>
              <w:top w:val="single" w:sz="4" w:space="0" w:color="auto"/>
              <w:left w:val="single" w:sz="4" w:space="0" w:color="auto"/>
              <w:bottom w:val="single" w:sz="4" w:space="0" w:color="auto"/>
              <w:right w:val="single" w:sz="4" w:space="0" w:color="auto"/>
            </w:tcBorders>
            <w:vAlign w:val="center"/>
          </w:tcPr>
          <w:p w14:paraId="5B48C3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190C4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N12</w:t>
            </w:r>
          </w:p>
        </w:tc>
        <w:tc>
          <w:tcPr>
            <w:tcW w:w="708" w:type="dxa"/>
            <w:tcBorders>
              <w:top w:val="single" w:sz="4" w:space="0" w:color="auto"/>
              <w:left w:val="single" w:sz="4" w:space="0" w:color="auto"/>
              <w:bottom w:val="single" w:sz="4" w:space="0" w:color="auto"/>
              <w:right w:val="single" w:sz="4" w:space="0" w:color="auto"/>
            </w:tcBorders>
            <w:vAlign w:val="center"/>
          </w:tcPr>
          <w:p w14:paraId="79BCCF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B7AF415" w14:textId="77777777" w:rsidR="003B62E7" w:rsidRDefault="003B62E7">
            <w:pPr>
              <w:rPr>
                <w:rFonts w:ascii="Times New Roman" w:hAnsi="Times New Roman"/>
                <w:sz w:val="18"/>
                <w:szCs w:val="18"/>
                <w:lang w:bidi="ar"/>
              </w:rPr>
            </w:pPr>
          </w:p>
        </w:tc>
      </w:tr>
      <w:tr w:rsidR="003B62E7" w14:paraId="0008240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55F05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DE02.01.009.04</w:t>
            </w:r>
          </w:p>
        </w:tc>
        <w:tc>
          <w:tcPr>
            <w:tcW w:w="1176" w:type="dxa"/>
            <w:tcBorders>
              <w:top w:val="single" w:sz="4" w:space="0" w:color="auto"/>
              <w:left w:val="single" w:sz="4" w:space="0" w:color="auto"/>
              <w:bottom w:val="single" w:sz="4" w:space="0" w:color="auto"/>
              <w:right w:val="single" w:sz="4" w:space="0" w:color="auto"/>
            </w:tcBorders>
            <w:vAlign w:val="center"/>
          </w:tcPr>
          <w:p w14:paraId="595B2EF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乡（镇、街道）名称</w:t>
            </w:r>
          </w:p>
        </w:tc>
        <w:tc>
          <w:tcPr>
            <w:tcW w:w="1139" w:type="dxa"/>
            <w:tcBorders>
              <w:top w:val="single" w:sz="4" w:space="0" w:color="auto"/>
              <w:left w:val="single" w:sz="4" w:space="0" w:color="auto"/>
              <w:bottom w:val="single" w:sz="4" w:space="0" w:color="auto"/>
              <w:right w:val="single" w:sz="4" w:space="0" w:color="auto"/>
            </w:tcBorders>
            <w:vAlign w:val="center"/>
          </w:tcPr>
          <w:p w14:paraId="1A25AB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JZD_XNG_NM</w:t>
            </w:r>
          </w:p>
        </w:tc>
        <w:tc>
          <w:tcPr>
            <w:tcW w:w="993" w:type="dxa"/>
            <w:tcBorders>
              <w:top w:val="single" w:sz="4" w:space="0" w:color="auto"/>
              <w:left w:val="single" w:sz="4" w:space="0" w:color="auto"/>
              <w:bottom w:val="single" w:sz="4" w:space="0" w:color="auto"/>
              <w:right w:val="single" w:sz="4" w:space="0" w:color="auto"/>
            </w:tcBorders>
            <w:vAlign w:val="center"/>
          </w:tcPr>
          <w:p w14:paraId="322D30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ADBD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654CD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6D0E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78C7E7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05C29F" w14:textId="77777777" w:rsidR="003B62E7" w:rsidRDefault="003B62E7">
            <w:pPr>
              <w:rPr>
                <w:rFonts w:ascii="Times New Roman" w:hAnsi="Times New Roman"/>
                <w:sz w:val="18"/>
                <w:szCs w:val="18"/>
                <w:lang w:bidi="ar"/>
              </w:rPr>
            </w:pPr>
          </w:p>
        </w:tc>
      </w:tr>
      <w:tr w:rsidR="003B62E7" w14:paraId="02ED399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35A16D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22A7C0A"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居委会、村</w:t>
            </w:r>
            <w:r>
              <w:rPr>
                <w:rStyle w:val="font12"/>
                <w:lang w:val="en-US" w:bidi="ar"/>
              </w:rPr>
              <w:t>)</w:t>
            </w:r>
            <w:r>
              <w:rPr>
                <w:rStyle w:val="font91"/>
                <w:rFonts w:ascii="Times New Roman" w:hAnsi="Times New Roman" w:cs="Times New Roman" w:hint="default"/>
                <w:lang w:val="en-US" w:bidi="ar"/>
              </w:rPr>
              <w:t>编码</w:t>
            </w:r>
          </w:p>
        </w:tc>
        <w:tc>
          <w:tcPr>
            <w:tcW w:w="1139" w:type="dxa"/>
            <w:tcBorders>
              <w:top w:val="single" w:sz="4" w:space="0" w:color="auto"/>
              <w:left w:val="single" w:sz="4" w:space="0" w:color="auto"/>
              <w:bottom w:val="single" w:sz="4" w:space="0" w:color="auto"/>
              <w:right w:val="single" w:sz="4" w:space="0" w:color="auto"/>
            </w:tcBorders>
            <w:vAlign w:val="center"/>
          </w:tcPr>
          <w:p w14:paraId="72E555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JZD_VLG_CD</w:t>
            </w:r>
          </w:p>
        </w:tc>
        <w:tc>
          <w:tcPr>
            <w:tcW w:w="993" w:type="dxa"/>
            <w:tcBorders>
              <w:top w:val="single" w:sz="4" w:space="0" w:color="auto"/>
              <w:left w:val="single" w:sz="4" w:space="0" w:color="auto"/>
              <w:bottom w:val="single" w:sz="4" w:space="0" w:color="auto"/>
              <w:right w:val="single" w:sz="4" w:space="0" w:color="auto"/>
            </w:tcBorders>
            <w:vAlign w:val="center"/>
          </w:tcPr>
          <w:p w14:paraId="630E60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8C73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w:t>
            </w:r>
          </w:p>
        </w:tc>
        <w:tc>
          <w:tcPr>
            <w:tcW w:w="629" w:type="dxa"/>
            <w:tcBorders>
              <w:top w:val="single" w:sz="4" w:space="0" w:color="auto"/>
              <w:left w:val="single" w:sz="4" w:space="0" w:color="auto"/>
              <w:bottom w:val="single" w:sz="4" w:space="0" w:color="auto"/>
              <w:right w:val="single" w:sz="4" w:space="0" w:color="auto"/>
            </w:tcBorders>
            <w:vAlign w:val="center"/>
          </w:tcPr>
          <w:p w14:paraId="5C2DE3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7830D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N12</w:t>
            </w:r>
          </w:p>
        </w:tc>
        <w:tc>
          <w:tcPr>
            <w:tcW w:w="708" w:type="dxa"/>
            <w:tcBorders>
              <w:top w:val="single" w:sz="4" w:space="0" w:color="auto"/>
              <w:left w:val="single" w:sz="4" w:space="0" w:color="auto"/>
              <w:bottom w:val="single" w:sz="4" w:space="0" w:color="auto"/>
              <w:right w:val="single" w:sz="4" w:space="0" w:color="auto"/>
            </w:tcBorders>
            <w:vAlign w:val="center"/>
          </w:tcPr>
          <w:p w14:paraId="29B467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8E63789" w14:textId="77777777" w:rsidR="003B62E7" w:rsidRDefault="003B62E7">
            <w:pPr>
              <w:rPr>
                <w:rFonts w:ascii="Times New Roman" w:hAnsi="Times New Roman"/>
                <w:sz w:val="18"/>
                <w:szCs w:val="18"/>
                <w:lang w:bidi="ar"/>
              </w:rPr>
            </w:pPr>
          </w:p>
        </w:tc>
      </w:tr>
      <w:tr w:rsidR="003B62E7" w14:paraId="2FAE769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1C83A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DE08.10.023.00</w:t>
            </w:r>
          </w:p>
        </w:tc>
        <w:tc>
          <w:tcPr>
            <w:tcW w:w="1176" w:type="dxa"/>
            <w:tcBorders>
              <w:top w:val="single" w:sz="4" w:space="0" w:color="auto"/>
              <w:left w:val="single" w:sz="4" w:space="0" w:color="auto"/>
              <w:bottom w:val="single" w:sz="4" w:space="0" w:color="auto"/>
              <w:right w:val="single" w:sz="4" w:space="0" w:color="auto"/>
            </w:tcBorders>
            <w:vAlign w:val="center"/>
          </w:tcPr>
          <w:p w14:paraId="5982446B"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居委会、村</w:t>
            </w:r>
            <w:r>
              <w:rPr>
                <w:rStyle w:val="font12"/>
                <w:lang w:val="en-US" w:bidi="ar"/>
              </w:rPr>
              <w:t>)</w:t>
            </w:r>
            <w:r>
              <w:rPr>
                <w:rStyle w:val="font91"/>
                <w:rFonts w:ascii="Times New Roman" w:hAnsi="Times New Roman" w:cs="Times New Roman" w:hint="default"/>
                <w:lang w:val="en-US" w:bidi="ar"/>
              </w:rPr>
              <w:t>名称</w:t>
            </w:r>
          </w:p>
        </w:tc>
        <w:tc>
          <w:tcPr>
            <w:tcW w:w="1139" w:type="dxa"/>
            <w:tcBorders>
              <w:top w:val="single" w:sz="4" w:space="0" w:color="auto"/>
              <w:left w:val="single" w:sz="4" w:space="0" w:color="auto"/>
              <w:bottom w:val="single" w:sz="4" w:space="0" w:color="auto"/>
              <w:right w:val="single" w:sz="4" w:space="0" w:color="auto"/>
            </w:tcBorders>
            <w:vAlign w:val="center"/>
          </w:tcPr>
          <w:p w14:paraId="7587B2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JZD_VLG_NM</w:t>
            </w:r>
          </w:p>
        </w:tc>
        <w:tc>
          <w:tcPr>
            <w:tcW w:w="993" w:type="dxa"/>
            <w:tcBorders>
              <w:top w:val="single" w:sz="4" w:space="0" w:color="auto"/>
              <w:left w:val="single" w:sz="4" w:space="0" w:color="auto"/>
              <w:bottom w:val="single" w:sz="4" w:space="0" w:color="auto"/>
              <w:right w:val="single" w:sz="4" w:space="0" w:color="auto"/>
            </w:tcBorders>
            <w:vAlign w:val="center"/>
          </w:tcPr>
          <w:p w14:paraId="71E945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0A30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2AF859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9007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746F65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08EC1D2" w14:textId="77777777" w:rsidR="003B62E7" w:rsidRDefault="003B62E7">
            <w:pPr>
              <w:rPr>
                <w:rFonts w:ascii="Times New Roman" w:hAnsi="Times New Roman"/>
                <w:sz w:val="18"/>
                <w:szCs w:val="18"/>
                <w:lang w:bidi="ar"/>
              </w:rPr>
            </w:pPr>
          </w:p>
        </w:tc>
      </w:tr>
      <w:tr w:rsidR="003B62E7" w14:paraId="73742D5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30989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DE02.01.009.05</w:t>
            </w:r>
          </w:p>
        </w:tc>
        <w:tc>
          <w:tcPr>
            <w:tcW w:w="1176" w:type="dxa"/>
            <w:tcBorders>
              <w:top w:val="single" w:sz="4" w:space="0" w:color="auto"/>
              <w:left w:val="single" w:sz="4" w:space="0" w:color="auto"/>
              <w:bottom w:val="single" w:sz="4" w:space="0" w:color="auto"/>
              <w:right w:val="single" w:sz="4" w:space="0" w:color="auto"/>
            </w:tcBorders>
            <w:vAlign w:val="center"/>
          </w:tcPr>
          <w:p w14:paraId="2FF867B9"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村（路、街、弄）</w:t>
            </w:r>
          </w:p>
        </w:tc>
        <w:tc>
          <w:tcPr>
            <w:tcW w:w="1139" w:type="dxa"/>
            <w:tcBorders>
              <w:top w:val="single" w:sz="4" w:space="0" w:color="auto"/>
              <w:left w:val="single" w:sz="4" w:space="0" w:color="auto"/>
              <w:bottom w:val="single" w:sz="4" w:space="0" w:color="auto"/>
              <w:right w:val="single" w:sz="4" w:space="0" w:color="auto"/>
            </w:tcBorders>
            <w:vAlign w:val="center"/>
          </w:tcPr>
          <w:p w14:paraId="67AFED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JZD_CUN</w:t>
            </w:r>
          </w:p>
        </w:tc>
        <w:tc>
          <w:tcPr>
            <w:tcW w:w="993" w:type="dxa"/>
            <w:tcBorders>
              <w:top w:val="single" w:sz="4" w:space="0" w:color="auto"/>
              <w:left w:val="single" w:sz="4" w:space="0" w:color="auto"/>
              <w:bottom w:val="single" w:sz="4" w:space="0" w:color="auto"/>
              <w:right w:val="single" w:sz="4" w:space="0" w:color="auto"/>
            </w:tcBorders>
            <w:vAlign w:val="center"/>
          </w:tcPr>
          <w:p w14:paraId="6333C0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760C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72CD04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3EC6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0954F0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AACD500" w14:textId="77777777" w:rsidR="003B62E7" w:rsidRDefault="003B62E7">
            <w:pPr>
              <w:rPr>
                <w:rFonts w:ascii="Times New Roman" w:hAnsi="Times New Roman"/>
                <w:sz w:val="18"/>
                <w:szCs w:val="18"/>
                <w:lang w:bidi="ar"/>
              </w:rPr>
            </w:pPr>
          </w:p>
        </w:tc>
      </w:tr>
      <w:tr w:rsidR="003B62E7" w14:paraId="4C70B88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AFCB3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DE02.01.009.06</w:t>
            </w:r>
          </w:p>
        </w:tc>
        <w:tc>
          <w:tcPr>
            <w:tcW w:w="1176" w:type="dxa"/>
            <w:tcBorders>
              <w:top w:val="single" w:sz="4" w:space="0" w:color="auto"/>
              <w:left w:val="single" w:sz="4" w:space="0" w:color="auto"/>
              <w:bottom w:val="single" w:sz="4" w:space="0" w:color="auto"/>
              <w:right w:val="single" w:sz="4" w:space="0" w:color="auto"/>
            </w:tcBorders>
            <w:vAlign w:val="center"/>
          </w:tcPr>
          <w:p w14:paraId="5B6E068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居住地</w:t>
            </w:r>
            <w:r>
              <w:rPr>
                <w:rStyle w:val="font12"/>
                <w:lang w:val="en-US" w:bidi="ar"/>
              </w:rPr>
              <w:t>-</w:t>
            </w:r>
            <w:r>
              <w:rPr>
                <w:rStyle w:val="font91"/>
                <w:rFonts w:ascii="Times New Roman" w:hAnsi="Times New Roman" w:cs="Times New Roman" w:hint="default"/>
                <w:lang w:val="en-US" w:bidi="ar"/>
              </w:rPr>
              <w:t>门牌号</w:t>
            </w:r>
            <w:r>
              <w:rPr>
                <w:rStyle w:val="font12"/>
                <w:lang w:val="en-US" w:bidi="ar"/>
              </w:rPr>
              <w:t>(</w:t>
            </w:r>
            <w:r>
              <w:rPr>
                <w:rStyle w:val="font91"/>
                <w:rFonts w:ascii="Times New Roman" w:hAnsi="Times New Roman" w:cs="Times New Roman" w:hint="default"/>
                <w:lang w:val="en-US" w:bidi="ar"/>
              </w:rPr>
              <w:t>包括</w:t>
            </w:r>
            <w:r>
              <w:rPr>
                <w:rStyle w:val="font12"/>
                <w:lang w:val="en-US" w:bidi="ar"/>
              </w:rPr>
              <w:t>“</w:t>
            </w:r>
            <w:r>
              <w:rPr>
                <w:rStyle w:val="font91"/>
                <w:rFonts w:ascii="Times New Roman" w:hAnsi="Times New Roman" w:cs="Times New Roman" w:hint="default"/>
                <w:lang w:val="en-US" w:bidi="ar"/>
              </w:rPr>
              <w:t>室</w:t>
            </w:r>
            <w:r>
              <w:rPr>
                <w:rStyle w:val="font12"/>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26FCB5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JZD_MPH</w:t>
            </w:r>
          </w:p>
        </w:tc>
        <w:tc>
          <w:tcPr>
            <w:tcW w:w="993" w:type="dxa"/>
            <w:tcBorders>
              <w:top w:val="single" w:sz="4" w:space="0" w:color="auto"/>
              <w:left w:val="single" w:sz="4" w:space="0" w:color="auto"/>
              <w:bottom w:val="single" w:sz="4" w:space="0" w:color="auto"/>
              <w:right w:val="single" w:sz="4" w:space="0" w:color="auto"/>
            </w:tcBorders>
            <w:vAlign w:val="center"/>
          </w:tcPr>
          <w:p w14:paraId="47BA3E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FFE7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A590A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E849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E601A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DF4BED" w14:textId="77777777" w:rsidR="003B62E7" w:rsidRDefault="003B62E7">
            <w:pPr>
              <w:rPr>
                <w:rFonts w:ascii="Times New Roman" w:hAnsi="Times New Roman"/>
                <w:sz w:val="18"/>
                <w:szCs w:val="18"/>
                <w:lang w:bidi="ar"/>
              </w:rPr>
            </w:pPr>
          </w:p>
        </w:tc>
      </w:tr>
      <w:tr w:rsidR="003B62E7" w14:paraId="5E980F6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B6345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DE02.01.038.00</w:t>
            </w:r>
          </w:p>
        </w:tc>
        <w:tc>
          <w:tcPr>
            <w:tcW w:w="1176" w:type="dxa"/>
            <w:tcBorders>
              <w:top w:val="single" w:sz="4" w:space="0" w:color="auto"/>
              <w:left w:val="single" w:sz="4" w:space="0" w:color="auto"/>
              <w:bottom w:val="single" w:sz="4" w:space="0" w:color="auto"/>
              <w:right w:val="single" w:sz="4" w:space="0" w:color="auto"/>
            </w:tcBorders>
            <w:vAlign w:val="center"/>
          </w:tcPr>
          <w:p w14:paraId="4A680CF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省（自治区、直辖市）编码</w:t>
            </w:r>
          </w:p>
        </w:tc>
        <w:tc>
          <w:tcPr>
            <w:tcW w:w="1139" w:type="dxa"/>
            <w:tcBorders>
              <w:top w:val="single" w:sz="4" w:space="0" w:color="auto"/>
              <w:left w:val="single" w:sz="4" w:space="0" w:color="auto"/>
              <w:bottom w:val="single" w:sz="4" w:space="0" w:color="auto"/>
              <w:right w:val="single" w:sz="4" w:space="0" w:color="auto"/>
            </w:tcBorders>
            <w:vAlign w:val="center"/>
          </w:tcPr>
          <w:p w14:paraId="14C580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HKD_SHE_CD</w:t>
            </w:r>
          </w:p>
        </w:tc>
        <w:tc>
          <w:tcPr>
            <w:tcW w:w="993" w:type="dxa"/>
            <w:tcBorders>
              <w:top w:val="single" w:sz="4" w:space="0" w:color="auto"/>
              <w:left w:val="single" w:sz="4" w:space="0" w:color="auto"/>
              <w:bottom w:val="single" w:sz="4" w:space="0" w:color="auto"/>
              <w:right w:val="single" w:sz="4" w:space="0" w:color="auto"/>
            </w:tcBorders>
            <w:vAlign w:val="center"/>
          </w:tcPr>
          <w:p w14:paraId="77EAE6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99E84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13FD7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93B50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639863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8389AD0" w14:textId="77777777" w:rsidR="003B62E7" w:rsidRDefault="003B62E7">
            <w:pPr>
              <w:rPr>
                <w:rFonts w:ascii="Times New Roman" w:hAnsi="Times New Roman"/>
                <w:sz w:val="18"/>
                <w:szCs w:val="18"/>
                <w:lang w:bidi="ar"/>
              </w:rPr>
            </w:pPr>
          </w:p>
        </w:tc>
      </w:tr>
      <w:tr w:rsidR="003B62E7" w14:paraId="6F25CB0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A92D2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DE02.01.009.01</w:t>
            </w:r>
          </w:p>
        </w:tc>
        <w:tc>
          <w:tcPr>
            <w:tcW w:w="1176" w:type="dxa"/>
            <w:tcBorders>
              <w:top w:val="single" w:sz="4" w:space="0" w:color="auto"/>
              <w:left w:val="single" w:sz="4" w:space="0" w:color="auto"/>
              <w:bottom w:val="single" w:sz="4" w:space="0" w:color="auto"/>
              <w:right w:val="single" w:sz="4" w:space="0" w:color="auto"/>
            </w:tcBorders>
            <w:vAlign w:val="center"/>
          </w:tcPr>
          <w:p w14:paraId="3DAA34C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省（自治区、直辖市）名称</w:t>
            </w:r>
          </w:p>
        </w:tc>
        <w:tc>
          <w:tcPr>
            <w:tcW w:w="1139" w:type="dxa"/>
            <w:tcBorders>
              <w:top w:val="single" w:sz="4" w:space="0" w:color="auto"/>
              <w:left w:val="single" w:sz="4" w:space="0" w:color="auto"/>
              <w:bottom w:val="single" w:sz="4" w:space="0" w:color="auto"/>
              <w:right w:val="single" w:sz="4" w:space="0" w:color="auto"/>
            </w:tcBorders>
            <w:vAlign w:val="center"/>
          </w:tcPr>
          <w:p w14:paraId="45B6C9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HKD_SHE_NM</w:t>
            </w:r>
          </w:p>
        </w:tc>
        <w:tc>
          <w:tcPr>
            <w:tcW w:w="993" w:type="dxa"/>
            <w:tcBorders>
              <w:top w:val="single" w:sz="4" w:space="0" w:color="auto"/>
              <w:left w:val="single" w:sz="4" w:space="0" w:color="auto"/>
              <w:bottom w:val="single" w:sz="4" w:space="0" w:color="auto"/>
              <w:right w:val="single" w:sz="4" w:space="0" w:color="auto"/>
            </w:tcBorders>
            <w:vAlign w:val="center"/>
          </w:tcPr>
          <w:p w14:paraId="105CF0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9145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82112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D869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44A83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9A3E21B" w14:textId="77777777" w:rsidR="003B62E7" w:rsidRDefault="003B62E7">
            <w:pPr>
              <w:rPr>
                <w:rFonts w:ascii="Times New Roman" w:hAnsi="Times New Roman"/>
                <w:sz w:val="18"/>
                <w:szCs w:val="18"/>
                <w:lang w:bidi="ar"/>
              </w:rPr>
            </w:pPr>
          </w:p>
        </w:tc>
      </w:tr>
      <w:tr w:rsidR="003B62E7" w14:paraId="5732796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7EB6F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DE02.01.038.00</w:t>
            </w:r>
          </w:p>
        </w:tc>
        <w:tc>
          <w:tcPr>
            <w:tcW w:w="1176" w:type="dxa"/>
            <w:tcBorders>
              <w:top w:val="single" w:sz="4" w:space="0" w:color="auto"/>
              <w:left w:val="single" w:sz="4" w:space="0" w:color="auto"/>
              <w:bottom w:val="single" w:sz="4" w:space="0" w:color="auto"/>
              <w:right w:val="single" w:sz="4" w:space="0" w:color="auto"/>
            </w:tcBorders>
            <w:vAlign w:val="center"/>
          </w:tcPr>
          <w:p w14:paraId="3E2B74F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市（地区）编码</w:t>
            </w:r>
          </w:p>
        </w:tc>
        <w:tc>
          <w:tcPr>
            <w:tcW w:w="1139" w:type="dxa"/>
            <w:tcBorders>
              <w:top w:val="single" w:sz="4" w:space="0" w:color="auto"/>
              <w:left w:val="single" w:sz="4" w:space="0" w:color="auto"/>
              <w:bottom w:val="single" w:sz="4" w:space="0" w:color="auto"/>
              <w:right w:val="single" w:sz="4" w:space="0" w:color="auto"/>
            </w:tcBorders>
            <w:vAlign w:val="center"/>
          </w:tcPr>
          <w:p w14:paraId="2432FB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HKD_SHI_CD</w:t>
            </w:r>
          </w:p>
        </w:tc>
        <w:tc>
          <w:tcPr>
            <w:tcW w:w="993" w:type="dxa"/>
            <w:tcBorders>
              <w:top w:val="single" w:sz="4" w:space="0" w:color="auto"/>
              <w:left w:val="single" w:sz="4" w:space="0" w:color="auto"/>
              <w:bottom w:val="single" w:sz="4" w:space="0" w:color="auto"/>
              <w:right w:val="single" w:sz="4" w:space="0" w:color="auto"/>
            </w:tcBorders>
            <w:vAlign w:val="center"/>
          </w:tcPr>
          <w:p w14:paraId="52E73A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B011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7C96F3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5F630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109C75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D63C2BB" w14:textId="77777777" w:rsidR="003B62E7" w:rsidRDefault="003B62E7">
            <w:pPr>
              <w:rPr>
                <w:rFonts w:ascii="Times New Roman" w:hAnsi="Times New Roman"/>
                <w:sz w:val="18"/>
                <w:szCs w:val="18"/>
                <w:lang w:bidi="ar"/>
              </w:rPr>
            </w:pPr>
          </w:p>
        </w:tc>
      </w:tr>
      <w:tr w:rsidR="003B62E7" w14:paraId="61B5C7A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667DC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DE02.01.009.02</w:t>
            </w:r>
          </w:p>
        </w:tc>
        <w:tc>
          <w:tcPr>
            <w:tcW w:w="1176" w:type="dxa"/>
            <w:tcBorders>
              <w:top w:val="single" w:sz="4" w:space="0" w:color="auto"/>
              <w:left w:val="single" w:sz="4" w:space="0" w:color="auto"/>
              <w:bottom w:val="single" w:sz="4" w:space="0" w:color="auto"/>
              <w:right w:val="single" w:sz="4" w:space="0" w:color="auto"/>
            </w:tcBorders>
            <w:vAlign w:val="center"/>
          </w:tcPr>
          <w:p w14:paraId="1970C53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市（地区）名称</w:t>
            </w:r>
          </w:p>
        </w:tc>
        <w:tc>
          <w:tcPr>
            <w:tcW w:w="1139" w:type="dxa"/>
            <w:tcBorders>
              <w:top w:val="single" w:sz="4" w:space="0" w:color="auto"/>
              <w:left w:val="single" w:sz="4" w:space="0" w:color="auto"/>
              <w:bottom w:val="single" w:sz="4" w:space="0" w:color="auto"/>
              <w:right w:val="single" w:sz="4" w:space="0" w:color="auto"/>
            </w:tcBorders>
            <w:vAlign w:val="center"/>
          </w:tcPr>
          <w:p w14:paraId="1649E2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HKD_SHI_NM</w:t>
            </w:r>
          </w:p>
        </w:tc>
        <w:tc>
          <w:tcPr>
            <w:tcW w:w="993" w:type="dxa"/>
            <w:tcBorders>
              <w:top w:val="single" w:sz="4" w:space="0" w:color="auto"/>
              <w:left w:val="single" w:sz="4" w:space="0" w:color="auto"/>
              <w:bottom w:val="single" w:sz="4" w:space="0" w:color="auto"/>
              <w:right w:val="single" w:sz="4" w:space="0" w:color="auto"/>
            </w:tcBorders>
            <w:vAlign w:val="center"/>
          </w:tcPr>
          <w:p w14:paraId="2B7149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40CC3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8C16D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9CB2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96D18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956CAFB" w14:textId="77777777" w:rsidR="003B62E7" w:rsidRDefault="003B62E7">
            <w:pPr>
              <w:rPr>
                <w:rFonts w:ascii="Times New Roman" w:hAnsi="Times New Roman"/>
                <w:sz w:val="18"/>
                <w:szCs w:val="18"/>
                <w:lang w:bidi="ar"/>
              </w:rPr>
            </w:pPr>
          </w:p>
        </w:tc>
      </w:tr>
      <w:tr w:rsidR="003B62E7" w14:paraId="62EE03A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5B8AA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DE02.01.038.00</w:t>
            </w:r>
          </w:p>
        </w:tc>
        <w:tc>
          <w:tcPr>
            <w:tcW w:w="1176" w:type="dxa"/>
            <w:tcBorders>
              <w:top w:val="single" w:sz="4" w:space="0" w:color="auto"/>
              <w:left w:val="single" w:sz="4" w:space="0" w:color="auto"/>
              <w:bottom w:val="single" w:sz="4" w:space="0" w:color="auto"/>
              <w:right w:val="single" w:sz="4" w:space="0" w:color="auto"/>
            </w:tcBorders>
            <w:vAlign w:val="center"/>
          </w:tcPr>
          <w:p w14:paraId="687F69F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县（区）编码</w:t>
            </w:r>
          </w:p>
        </w:tc>
        <w:tc>
          <w:tcPr>
            <w:tcW w:w="1139" w:type="dxa"/>
            <w:tcBorders>
              <w:top w:val="single" w:sz="4" w:space="0" w:color="auto"/>
              <w:left w:val="single" w:sz="4" w:space="0" w:color="auto"/>
              <w:bottom w:val="single" w:sz="4" w:space="0" w:color="auto"/>
              <w:right w:val="single" w:sz="4" w:space="0" w:color="auto"/>
            </w:tcBorders>
            <w:vAlign w:val="center"/>
          </w:tcPr>
          <w:p w14:paraId="7B1079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HKD_XIA_CD</w:t>
            </w:r>
          </w:p>
        </w:tc>
        <w:tc>
          <w:tcPr>
            <w:tcW w:w="993" w:type="dxa"/>
            <w:tcBorders>
              <w:top w:val="single" w:sz="4" w:space="0" w:color="auto"/>
              <w:left w:val="single" w:sz="4" w:space="0" w:color="auto"/>
              <w:bottom w:val="single" w:sz="4" w:space="0" w:color="auto"/>
              <w:right w:val="single" w:sz="4" w:space="0" w:color="auto"/>
            </w:tcBorders>
            <w:vAlign w:val="center"/>
          </w:tcPr>
          <w:p w14:paraId="4218B8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7DA5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743CD5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CE588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6CB760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1F9458D" w14:textId="77777777" w:rsidR="003B62E7" w:rsidRDefault="003B62E7">
            <w:pPr>
              <w:rPr>
                <w:rFonts w:ascii="Times New Roman" w:hAnsi="Times New Roman"/>
                <w:sz w:val="18"/>
                <w:szCs w:val="18"/>
                <w:lang w:bidi="ar"/>
              </w:rPr>
            </w:pPr>
          </w:p>
        </w:tc>
      </w:tr>
      <w:tr w:rsidR="003B62E7" w14:paraId="2128BFB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00FA1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DE02.01.009.03</w:t>
            </w:r>
          </w:p>
        </w:tc>
        <w:tc>
          <w:tcPr>
            <w:tcW w:w="1176" w:type="dxa"/>
            <w:tcBorders>
              <w:top w:val="single" w:sz="4" w:space="0" w:color="auto"/>
              <w:left w:val="single" w:sz="4" w:space="0" w:color="auto"/>
              <w:bottom w:val="single" w:sz="4" w:space="0" w:color="auto"/>
              <w:right w:val="single" w:sz="4" w:space="0" w:color="auto"/>
            </w:tcBorders>
            <w:vAlign w:val="center"/>
          </w:tcPr>
          <w:p w14:paraId="52C581A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县（区）名称</w:t>
            </w:r>
          </w:p>
        </w:tc>
        <w:tc>
          <w:tcPr>
            <w:tcW w:w="1139" w:type="dxa"/>
            <w:tcBorders>
              <w:top w:val="single" w:sz="4" w:space="0" w:color="auto"/>
              <w:left w:val="single" w:sz="4" w:space="0" w:color="auto"/>
              <w:bottom w:val="single" w:sz="4" w:space="0" w:color="auto"/>
              <w:right w:val="single" w:sz="4" w:space="0" w:color="auto"/>
            </w:tcBorders>
            <w:vAlign w:val="center"/>
          </w:tcPr>
          <w:p w14:paraId="7E0CE1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HKD_XIA_NM</w:t>
            </w:r>
          </w:p>
        </w:tc>
        <w:tc>
          <w:tcPr>
            <w:tcW w:w="993" w:type="dxa"/>
            <w:tcBorders>
              <w:top w:val="single" w:sz="4" w:space="0" w:color="auto"/>
              <w:left w:val="single" w:sz="4" w:space="0" w:color="auto"/>
              <w:bottom w:val="single" w:sz="4" w:space="0" w:color="auto"/>
              <w:right w:val="single" w:sz="4" w:space="0" w:color="auto"/>
            </w:tcBorders>
            <w:vAlign w:val="center"/>
          </w:tcPr>
          <w:p w14:paraId="4F285E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BB9A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A1E04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9ADD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7C25A1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AAB1A9C" w14:textId="77777777" w:rsidR="003B62E7" w:rsidRDefault="003B62E7">
            <w:pPr>
              <w:rPr>
                <w:rFonts w:ascii="Times New Roman" w:hAnsi="Times New Roman"/>
                <w:sz w:val="18"/>
                <w:szCs w:val="18"/>
                <w:lang w:bidi="ar"/>
              </w:rPr>
            </w:pPr>
          </w:p>
        </w:tc>
      </w:tr>
      <w:tr w:rsidR="003B62E7" w14:paraId="5836470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34ECE28"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1479AB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乡（镇、街道）编码</w:t>
            </w:r>
          </w:p>
        </w:tc>
        <w:tc>
          <w:tcPr>
            <w:tcW w:w="1139" w:type="dxa"/>
            <w:tcBorders>
              <w:top w:val="single" w:sz="4" w:space="0" w:color="auto"/>
              <w:left w:val="single" w:sz="4" w:space="0" w:color="auto"/>
              <w:bottom w:val="single" w:sz="4" w:space="0" w:color="auto"/>
              <w:right w:val="single" w:sz="4" w:space="0" w:color="auto"/>
            </w:tcBorders>
            <w:vAlign w:val="center"/>
          </w:tcPr>
          <w:p w14:paraId="630826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HKD_XNG_CD</w:t>
            </w:r>
          </w:p>
        </w:tc>
        <w:tc>
          <w:tcPr>
            <w:tcW w:w="993" w:type="dxa"/>
            <w:tcBorders>
              <w:top w:val="single" w:sz="4" w:space="0" w:color="auto"/>
              <w:left w:val="single" w:sz="4" w:space="0" w:color="auto"/>
              <w:bottom w:val="single" w:sz="4" w:space="0" w:color="auto"/>
              <w:right w:val="single" w:sz="4" w:space="0" w:color="auto"/>
            </w:tcBorders>
            <w:vAlign w:val="center"/>
          </w:tcPr>
          <w:p w14:paraId="4AA939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00C6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w:t>
            </w:r>
          </w:p>
        </w:tc>
        <w:tc>
          <w:tcPr>
            <w:tcW w:w="629" w:type="dxa"/>
            <w:tcBorders>
              <w:top w:val="single" w:sz="4" w:space="0" w:color="auto"/>
              <w:left w:val="single" w:sz="4" w:space="0" w:color="auto"/>
              <w:bottom w:val="single" w:sz="4" w:space="0" w:color="auto"/>
              <w:right w:val="single" w:sz="4" w:space="0" w:color="auto"/>
            </w:tcBorders>
            <w:vAlign w:val="center"/>
          </w:tcPr>
          <w:p w14:paraId="0DC578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BAFAD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N12</w:t>
            </w:r>
          </w:p>
        </w:tc>
        <w:tc>
          <w:tcPr>
            <w:tcW w:w="708" w:type="dxa"/>
            <w:tcBorders>
              <w:top w:val="single" w:sz="4" w:space="0" w:color="auto"/>
              <w:left w:val="single" w:sz="4" w:space="0" w:color="auto"/>
              <w:bottom w:val="single" w:sz="4" w:space="0" w:color="auto"/>
              <w:right w:val="single" w:sz="4" w:space="0" w:color="auto"/>
            </w:tcBorders>
            <w:vAlign w:val="center"/>
          </w:tcPr>
          <w:p w14:paraId="4D9E97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15D26B" w14:textId="77777777" w:rsidR="003B62E7" w:rsidRDefault="003B62E7">
            <w:pPr>
              <w:rPr>
                <w:rFonts w:ascii="Times New Roman" w:hAnsi="Times New Roman"/>
                <w:sz w:val="18"/>
                <w:szCs w:val="18"/>
                <w:lang w:bidi="ar"/>
              </w:rPr>
            </w:pPr>
          </w:p>
        </w:tc>
      </w:tr>
      <w:tr w:rsidR="003B62E7" w14:paraId="5CC36CA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54F06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DE02.01.009.04</w:t>
            </w:r>
          </w:p>
        </w:tc>
        <w:tc>
          <w:tcPr>
            <w:tcW w:w="1176" w:type="dxa"/>
            <w:tcBorders>
              <w:top w:val="single" w:sz="4" w:space="0" w:color="auto"/>
              <w:left w:val="single" w:sz="4" w:space="0" w:color="auto"/>
              <w:bottom w:val="single" w:sz="4" w:space="0" w:color="auto"/>
              <w:right w:val="single" w:sz="4" w:space="0" w:color="auto"/>
            </w:tcBorders>
            <w:vAlign w:val="center"/>
          </w:tcPr>
          <w:p w14:paraId="33B53565"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乡（镇、街道）名称</w:t>
            </w:r>
          </w:p>
        </w:tc>
        <w:tc>
          <w:tcPr>
            <w:tcW w:w="1139" w:type="dxa"/>
            <w:tcBorders>
              <w:top w:val="single" w:sz="4" w:space="0" w:color="auto"/>
              <w:left w:val="single" w:sz="4" w:space="0" w:color="auto"/>
              <w:bottom w:val="single" w:sz="4" w:space="0" w:color="auto"/>
              <w:right w:val="single" w:sz="4" w:space="0" w:color="auto"/>
            </w:tcBorders>
            <w:vAlign w:val="center"/>
          </w:tcPr>
          <w:p w14:paraId="49CE42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HKD_XNG_NM</w:t>
            </w:r>
          </w:p>
        </w:tc>
        <w:tc>
          <w:tcPr>
            <w:tcW w:w="993" w:type="dxa"/>
            <w:tcBorders>
              <w:top w:val="single" w:sz="4" w:space="0" w:color="auto"/>
              <w:left w:val="single" w:sz="4" w:space="0" w:color="auto"/>
              <w:bottom w:val="single" w:sz="4" w:space="0" w:color="auto"/>
              <w:right w:val="single" w:sz="4" w:space="0" w:color="auto"/>
            </w:tcBorders>
            <w:vAlign w:val="center"/>
          </w:tcPr>
          <w:p w14:paraId="08D353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42BD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172BC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AC1A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A7B85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FCD946A" w14:textId="77777777" w:rsidR="003B62E7" w:rsidRDefault="003B62E7">
            <w:pPr>
              <w:rPr>
                <w:rFonts w:ascii="Times New Roman" w:hAnsi="Times New Roman"/>
                <w:sz w:val="18"/>
                <w:szCs w:val="18"/>
                <w:lang w:bidi="ar"/>
              </w:rPr>
            </w:pPr>
          </w:p>
        </w:tc>
      </w:tr>
      <w:tr w:rsidR="003B62E7" w14:paraId="09BEF9B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02BAA0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6263E8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居委会、村</w:t>
            </w:r>
            <w:r>
              <w:rPr>
                <w:rStyle w:val="font12"/>
                <w:lang w:val="en-US" w:bidi="ar"/>
              </w:rPr>
              <w:t>)</w:t>
            </w:r>
            <w:r>
              <w:rPr>
                <w:rStyle w:val="font91"/>
                <w:rFonts w:ascii="Times New Roman" w:hAnsi="Times New Roman" w:cs="Times New Roman" w:hint="default"/>
                <w:lang w:val="en-US" w:bidi="ar"/>
              </w:rPr>
              <w:t>编码</w:t>
            </w:r>
          </w:p>
        </w:tc>
        <w:tc>
          <w:tcPr>
            <w:tcW w:w="1139" w:type="dxa"/>
            <w:tcBorders>
              <w:top w:val="single" w:sz="4" w:space="0" w:color="auto"/>
              <w:left w:val="single" w:sz="4" w:space="0" w:color="auto"/>
              <w:bottom w:val="single" w:sz="4" w:space="0" w:color="auto"/>
              <w:right w:val="single" w:sz="4" w:space="0" w:color="auto"/>
            </w:tcBorders>
            <w:vAlign w:val="center"/>
          </w:tcPr>
          <w:p w14:paraId="7438E0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HKD_VLG_CD</w:t>
            </w:r>
          </w:p>
        </w:tc>
        <w:tc>
          <w:tcPr>
            <w:tcW w:w="993" w:type="dxa"/>
            <w:tcBorders>
              <w:top w:val="single" w:sz="4" w:space="0" w:color="auto"/>
              <w:left w:val="single" w:sz="4" w:space="0" w:color="auto"/>
              <w:bottom w:val="single" w:sz="4" w:space="0" w:color="auto"/>
              <w:right w:val="single" w:sz="4" w:space="0" w:color="auto"/>
            </w:tcBorders>
            <w:vAlign w:val="center"/>
          </w:tcPr>
          <w:p w14:paraId="44F6A4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0A67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w:t>
            </w:r>
          </w:p>
        </w:tc>
        <w:tc>
          <w:tcPr>
            <w:tcW w:w="629" w:type="dxa"/>
            <w:tcBorders>
              <w:top w:val="single" w:sz="4" w:space="0" w:color="auto"/>
              <w:left w:val="single" w:sz="4" w:space="0" w:color="auto"/>
              <w:bottom w:val="single" w:sz="4" w:space="0" w:color="auto"/>
              <w:right w:val="single" w:sz="4" w:space="0" w:color="auto"/>
            </w:tcBorders>
            <w:vAlign w:val="center"/>
          </w:tcPr>
          <w:p w14:paraId="3B1E78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AFA84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N12</w:t>
            </w:r>
          </w:p>
        </w:tc>
        <w:tc>
          <w:tcPr>
            <w:tcW w:w="708" w:type="dxa"/>
            <w:tcBorders>
              <w:top w:val="single" w:sz="4" w:space="0" w:color="auto"/>
              <w:left w:val="single" w:sz="4" w:space="0" w:color="auto"/>
              <w:bottom w:val="single" w:sz="4" w:space="0" w:color="auto"/>
              <w:right w:val="single" w:sz="4" w:space="0" w:color="auto"/>
            </w:tcBorders>
            <w:vAlign w:val="center"/>
          </w:tcPr>
          <w:p w14:paraId="17CA7F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E8CC719" w14:textId="77777777" w:rsidR="003B62E7" w:rsidRDefault="003B62E7">
            <w:pPr>
              <w:rPr>
                <w:rFonts w:ascii="Times New Roman" w:hAnsi="Times New Roman"/>
                <w:sz w:val="18"/>
                <w:szCs w:val="18"/>
                <w:lang w:bidi="ar"/>
              </w:rPr>
            </w:pPr>
          </w:p>
        </w:tc>
      </w:tr>
      <w:tr w:rsidR="003B62E7" w14:paraId="2E1C665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E7F20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DE02.01.009.05</w:t>
            </w:r>
          </w:p>
        </w:tc>
        <w:tc>
          <w:tcPr>
            <w:tcW w:w="1176" w:type="dxa"/>
            <w:tcBorders>
              <w:top w:val="single" w:sz="4" w:space="0" w:color="auto"/>
              <w:left w:val="single" w:sz="4" w:space="0" w:color="auto"/>
              <w:bottom w:val="single" w:sz="4" w:space="0" w:color="auto"/>
              <w:right w:val="single" w:sz="4" w:space="0" w:color="auto"/>
            </w:tcBorders>
            <w:vAlign w:val="center"/>
          </w:tcPr>
          <w:p w14:paraId="6E191B5A"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居委会、村</w:t>
            </w:r>
            <w:r>
              <w:rPr>
                <w:rStyle w:val="font12"/>
                <w:lang w:val="en-US" w:bidi="ar"/>
              </w:rPr>
              <w:t>)</w:t>
            </w:r>
            <w:r>
              <w:rPr>
                <w:rStyle w:val="font91"/>
                <w:rFonts w:ascii="Times New Roman" w:hAnsi="Times New Roman" w:cs="Times New Roman" w:hint="default"/>
                <w:lang w:val="en-US" w:bidi="ar"/>
              </w:rPr>
              <w:t>名称</w:t>
            </w:r>
          </w:p>
        </w:tc>
        <w:tc>
          <w:tcPr>
            <w:tcW w:w="1139" w:type="dxa"/>
            <w:tcBorders>
              <w:top w:val="single" w:sz="4" w:space="0" w:color="auto"/>
              <w:left w:val="single" w:sz="4" w:space="0" w:color="auto"/>
              <w:bottom w:val="single" w:sz="4" w:space="0" w:color="auto"/>
              <w:right w:val="single" w:sz="4" w:space="0" w:color="auto"/>
            </w:tcBorders>
            <w:vAlign w:val="center"/>
          </w:tcPr>
          <w:p w14:paraId="543B3A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HKD_VLG_NM</w:t>
            </w:r>
          </w:p>
        </w:tc>
        <w:tc>
          <w:tcPr>
            <w:tcW w:w="993" w:type="dxa"/>
            <w:tcBorders>
              <w:top w:val="single" w:sz="4" w:space="0" w:color="auto"/>
              <w:left w:val="single" w:sz="4" w:space="0" w:color="auto"/>
              <w:bottom w:val="single" w:sz="4" w:space="0" w:color="auto"/>
              <w:right w:val="single" w:sz="4" w:space="0" w:color="auto"/>
            </w:tcBorders>
            <w:vAlign w:val="center"/>
          </w:tcPr>
          <w:p w14:paraId="7F3526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1F34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091FE1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1254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053A1E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1A41092" w14:textId="77777777" w:rsidR="003B62E7" w:rsidRDefault="003B62E7">
            <w:pPr>
              <w:rPr>
                <w:rFonts w:ascii="Times New Roman" w:hAnsi="Times New Roman"/>
                <w:sz w:val="18"/>
                <w:szCs w:val="18"/>
                <w:lang w:bidi="ar"/>
              </w:rPr>
            </w:pPr>
          </w:p>
        </w:tc>
      </w:tr>
      <w:tr w:rsidR="003B62E7" w14:paraId="70E2291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28DEA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DE02.01.009.05</w:t>
            </w:r>
          </w:p>
        </w:tc>
        <w:tc>
          <w:tcPr>
            <w:tcW w:w="1176" w:type="dxa"/>
            <w:tcBorders>
              <w:top w:val="single" w:sz="4" w:space="0" w:color="auto"/>
              <w:left w:val="single" w:sz="4" w:space="0" w:color="auto"/>
              <w:bottom w:val="single" w:sz="4" w:space="0" w:color="auto"/>
              <w:right w:val="single" w:sz="4" w:space="0" w:color="auto"/>
            </w:tcBorders>
            <w:vAlign w:val="center"/>
          </w:tcPr>
          <w:p w14:paraId="696AD9E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村（路、街、弄）</w:t>
            </w:r>
          </w:p>
        </w:tc>
        <w:tc>
          <w:tcPr>
            <w:tcW w:w="1139" w:type="dxa"/>
            <w:tcBorders>
              <w:top w:val="single" w:sz="4" w:space="0" w:color="auto"/>
              <w:left w:val="single" w:sz="4" w:space="0" w:color="auto"/>
              <w:bottom w:val="single" w:sz="4" w:space="0" w:color="auto"/>
              <w:right w:val="single" w:sz="4" w:space="0" w:color="auto"/>
            </w:tcBorders>
            <w:vAlign w:val="center"/>
          </w:tcPr>
          <w:p w14:paraId="4335D7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HKD_CUN</w:t>
            </w:r>
          </w:p>
        </w:tc>
        <w:tc>
          <w:tcPr>
            <w:tcW w:w="993" w:type="dxa"/>
            <w:tcBorders>
              <w:top w:val="single" w:sz="4" w:space="0" w:color="auto"/>
              <w:left w:val="single" w:sz="4" w:space="0" w:color="auto"/>
              <w:bottom w:val="single" w:sz="4" w:space="0" w:color="auto"/>
              <w:right w:val="single" w:sz="4" w:space="0" w:color="auto"/>
            </w:tcBorders>
            <w:vAlign w:val="center"/>
          </w:tcPr>
          <w:p w14:paraId="0387AB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6C438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30CA1C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C15E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94EE6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2F0F48B" w14:textId="77777777" w:rsidR="003B62E7" w:rsidRDefault="003B62E7">
            <w:pPr>
              <w:rPr>
                <w:rFonts w:ascii="Times New Roman" w:hAnsi="Times New Roman"/>
                <w:sz w:val="18"/>
                <w:szCs w:val="18"/>
                <w:lang w:bidi="ar"/>
              </w:rPr>
            </w:pPr>
          </w:p>
        </w:tc>
      </w:tr>
      <w:tr w:rsidR="003B62E7" w14:paraId="4EAEC63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F5086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DE02.01.009.06</w:t>
            </w:r>
          </w:p>
        </w:tc>
        <w:tc>
          <w:tcPr>
            <w:tcW w:w="1176" w:type="dxa"/>
            <w:tcBorders>
              <w:top w:val="single" w:sz="4" w:space="0" w:color="auto"/>
              <w:left w:val="single" w:sz="4" w:space="0" w:color="auto"/>
              <w:bottom w:val="single" w:sz="4" w:space="0" w:color="auto"/>
              <w:right w:val="single" w:sz="4" w:space="0" w:color="auto"/>
            </w:tcBorders>
            <w:vAlign w:val="center"/>
          </w:tcPr>
          <w:p w14:paraId="3F33479C"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户口地</w:t>
            </w:r>
            <w:r>
              <w:rPr>
                <w:rStyle w:val="font12"/>
                <w:lang w:val="en-US" w:bidi="ar"/>
              </w:rPr>
              <w:t>-</w:t>
            </w:r>
            <w:r>
              <w:rPr>
                <w:rStyle w:val="font91"/>
                <w:rFonts w:ascii="Times New Roman" w:hAnsi="Times New Roman" w:cs="Times New Roman" w:hint="default"/>
                <w:lang w:val="en-US" w:bidi="ar"/>
              </w:rPr>
              <w:t>门牌号</w:t>
            </w:r>
            <w:r>
              <w:rPr>
                <w:rStyle w:val="font12"/>
                <w:lang w:val="en-US" w:bidi="ar"/>
              </w:rPr>
              <w:t>(</w:t>
            </w:r>
            <w:r>
              <w:rPr>
                <w:rStyle w:val="font91"/>
                <w:rFonts w:ascii="Times New Roman" w:hAnsi="Times New Roman" w:cs="Times New Roman" w:hint="default"/>
                <w:lang w:val="en-US" w:bidi="ar"/>
              </w:rPr>
              <w:t>包括</w:t>
            </w:r>
            <w:r>
              <w:rPr>
                <w:rStyle w:val="font12"/>
                <w:lang w:val="en-US" w:bidi="ar"/>
              </w:rPr>
              <w:t>“</w:t>
            </w:r>
            <w:r>
              <w:rPr>
                <w:rStyle w:val="font91"/>
                <w:rFonts w:ascii="Times New Roman" w:hAnsi="Times New Roman" w:cs="Times New Roman" w:hint="default"/>
                <w:lang w:val="en-US" w:bidi="ar"/>
              </w:rPr>
              <w:t>室</w:t>
            </w:r>
            <w:r>
              <w:rPr>
                <w:rStyle w:val="font12"/>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2D4F0F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HKD_MPH</w:t>
            </w:r>
          </w:p>
        </w:tc>
        <w:tc>
          <w:tcPr>
            <w:tcW w:w="993" w:type="dxa"/>
            <w:tcBorders>
              <w:top w:val="single" w:sz="4" w:space="0" w:color="auto"/>
              <w:left w:val="single" w:sz="4" w:space="0" w:color="auto"/>
              <w:bottom w:val="single" w:sz="4" w:space="0" w:color="auto"/>
              <w:right w:val="single" w:sz="4" w:space="0" w:color="auto"/>
            </w:tcBorders>
            <w:vAlign w:val="center"/>
          </w:tcPr>
          <w:p w14:paraId="4D22D2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EA16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E6F3B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4473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292097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25E173F" w14:textId="77777777" w:rsidR="003B62E7" w:rsidRDefault="003B62E7">
            <w:pPr>
              <w:rPr>
                <w:rFonts w:ascii="Times New Roman" w:hAnsi="Times New Roman"/>
                <w:sz w:val="18"/>
                <w:szCs w:val="18"/>
                <w:lang w:bidi="ar"/>
              </w:rPr>
            </w:pPr>
          </w:p>
        </w:tc>
      </w:tr>
      <w:tr w:rsidR="003B62E7" w14:paraId="3B11B6C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1F82A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487482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现住址电话</w:t>
            </w:r>
          </w:p>
        </w:tc>
        <w:tc>
          <w:tcPr>
            <w:tcW w:w="1139" w:type="dxa"/>
            <w:tcBorders>
              <w:top w:val="single" w:sz="4" w:space="0" w:color="auto"/>
              <w:left w:val="single" w:sz="4" w:space="0" w:color="auto"/>
              <w:bottom w:val="single" w:sz="4" w:space="0" w:color="auto"/>
              <w:right w:val="single" w:sz="4" w:space="0" w:color="auto"/>
            </w:tcBorders>
            <w:vAlign w:val="center"/>
          </w:tcPr>
          <w:p w14:paraId="38BDC0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XZZDH</w:t>
            </w:r>
          </w:p>
        </w:tc>
        <w:tc>
          <w:tcPr>
            <w:tcW w:w="993" w:type="dxa"/>
            <w:tcBorders>
              <w:top w:val="single" w:sz="4" w:space="0" w:color="auto"/>
              <w:left w:val="single" w:sz="4" w:space="0" w:color="auto"/>
              <w:bottom w:val="single" w:sz="4" w:space="0" w:color="auto"/>
              <w:right w:val="single" w:sz="4" w:space="0" w:color="auto"/>
            </w:tcBorders>
            <w:vAlign w:val="center"/>
          </w:tcPr>
          <w:p w14:paraId="62848F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8967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C581A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FB54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6DD82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AEA56D2" w14:textId="77777777" w:rsidR="003B62E7" w:rsidRDefault="003B62E7">
            <w:pPr>
              <w:rPr>
                <w:rFonts w:ascii="Times New Roman" w:hAnsi="Times New Roman"/>
                <w:sz w:val="18"/>
                <w:szCs w:val="18"/>
                <w:lang w:bidi="ar"/>
              </w:rPr>
            </w:pPr>
          </w:p>
        </w:tc>
      </w:tr>
      <w:tr w:rsidR="003B62E7" w14:paraId="1B3AC66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19E510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DE02.01.047.00</w:t>
            </w:r>
          </w:p>
        </w:tc>
        <w:tc>
          <w:tcPr>
            <w:tcW w:w="1176" w:type="dxa"/>
            <w:tcBorders>
              <w:top w:val="single" w:sz="4" w:space="0" w:color="auto"/>
              <w:left w:val="single" w:sz="4" w:space="0" w:color="auto"/>
              <w:bottom w:val="single" w:sz="4" w:space="0" w:color="auto"/>
              <w:right w:val="single" w:sz="4" w:space="0" w:color="auto"/>
            </w:tcBorders>
            <w:vAlign w:val="center"/>
          </w:tcPr>
          <w:p w14:paraId="219663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现住址邮编</w:t>
            </w:r>
          </w:p>
        </w:tc>
        <w:tc>
          <w:tcPr>
            <w:tcW w:w="1139" w:type="dxa"/>
            <w:tcBorders>
              <w:top w:val="single" w:sz="4" w:space="0" w:color="auto"/>
              <w:left w:val="single" w:sz="4" w:space="0" w:color="auto"/>
              <w:bottom w:val="single" w:sz="4" w:space="0" w:color="auto"/>
              <w:right w:val="single" w:sz="4" w:space="0" w:color="auto"/>
            </w:tcBorders>
            <w:vAlign w:val="center"/>
          </w:tcPr>
          <w:p w14:paraId="2169E6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XZZYB</w:t>
            </w:r>
          </w:p>
        </w:tc>
        <w:tc>
          <w:tcPr>
            <w:tcW w:w="993" w:type="dxa"/>
            <w:tcBorders>
              <w:top w:val="single" w:sz="4" w:space="0" w:color="auto"/>
              <w:left w:val="single" w:sz="4" w:space="0" w:color="auto"/>
              <w:bottom w:val="single" w:sz="4" w:space="0" w:color="auto"/>
              <w:right w:val="single" w:sz="4" w:space="0" w:color="auto"/>
            </w:tcBorders>
            <w:vAlign w:val="center"/>
          </w:tcPr>
          <w:p w14:paraId="76C6AB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A452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41037E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0B5B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54C087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921A819" w14:textId="77777777" w:rsidR="003B62E7" w:rsidRDefault="003B62E7">
            <w:pPr>
              <w:rPr>
                <w:rFonts w:ascii="Times New Roman" w:hAnsi="Times New Roman"/>
                <w:sz w:val="18"/>
                <w:szCs w:val="18"/>
                <w:lang w:bidi="ar"/>
              </w:rPr>
            </w:pPr>
          </w:p>
        </w:tc>
      </w:tr>
      <w:tr w:rsidR="003B62E7" w14:paraId="22B4F34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8D98ED2"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D48D3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户口地址（长地址）</w:t>
            </w:r>
          </w:p>
        </w:tc>
        <w:tc>
          <w:tcPr>
            <w:tcW w:w="1139" w:type="dxa"/>
            <w:tcBorders>
              <w:top w:val="single" w:sz="4" w:space="0" w:color="auto"/>
              <w:left w:val="single" w:sz="4" w:space="0" w:color="auto"/>
              <w:bottom w:val="single" w:sz="4" w:space="0" w:color="auto"/>
              <w:right w:val="single" w:sz="4" w:space="0" w:color="auto"/>
            </w:tcBorders>
            <w:vAlign w:val="center"/>
          </w:tcPr>
          <w:p w14:paraId="3DE1CF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HKDZ</w:t>
            </w:r>
          </w:p>
        </w:tc>
        <w:tc>
          <w:tcPr>
            <w:tcW w:w="993" w:type="dxa"/>
            <w:tcBorders>
              <w:top w:val="single" w:sz="4" w:space="0" w:color="auto"/>
              <w:left w:val="single" w:sz="4" w:space="0" w:color="auto"/>
              <w:bottom w:val="single" w:sz="4" w:space="0" w:color="auto"/>
              <w:right w:val="single" w:sz="4" w:space="0" w:color="auto"/>
            </w:tcBorders>
            <w:vAlign w:val="center"/>
          </w:tcPr>
          <w:p w14:paraId="1AE198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93C4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ED60F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51AB2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C3D98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2174B6B"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格式：</w:t>
            </w:r>
            <w:r>
              <w:rPr>
                <w:rStyle w:val="font12"/>
                <w:lang w:val="en-US" w:bidi="ar"/>
              </w:rPr>
              <w:t>“X</w:t>
            </w:r>
            <w:r>
              <w:rPr>
                <w:rStyle w:val="font91"/>
                <w:rFonts w:ascii="Times New Roman" w:hAnsi="Times New Roman" w:cs="Times New Roman" w:hint="default"/>
                <w:lang w:val="en-US" w:bidi="ar"/>
              </w:rPr>
              <w:t>省（区、市）</w:t>
            </w:r>
            <w:r>
              <w:rPr>
                <w:rStyle w:val="font12"/>
                <w:lang w:val="en-US" w:bidi="ar"/>
              </w:rPr>
              <w:t>X</w:t>
            </w:r>
            <w:r>
              <w:rPr>
                <w:rStyle w:val="font91"/>
                <w:rFonts w:ascii="Times New Roman" w:hAnsi="Times New Roman" w:cs="Times New Roman" w:hint="default"/>
                <w:lang w:val="en-US" w:bidi="ar"/>
              </w:rPr>
              <w:t>市</w:t>
            </w:r>
            <w:r>
              <w:rPr>
                <w:rStyle w:val="font12"/>
                <w:lang w:val="en-US" w:bidi="ar"/>
              </w:rPr>
              <w:t>X</w:t>
            </w:r>
            <w:r>
              <w:rPr>
                <w:rStyle w:val="font91"/>
                <w:rFonts w:ascii="Times New Roman" w:hAnsi="Times New Roman" w:cs="Times New Roman" w:hint="default"/>
                <w:lang w:val="en-US" w:bidi="ar"/>
              </w:rPr>
              <w:t>县</w:t>
            </w:r>
            <w:r>
              <w:rPr>
                <w:rStyle w:val="font12"/>
                <w:lang w:val="en-US" w:bidi="ar"/>
              </w:rPr>
              <w:t>”</w:t>
            </w:r>
          </w:p>
        </w:tc>
      </w:tr>
      <w:tr w:rsidR="003B62E7" w14:paraId="42E3FF6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2E4E4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7230EE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户口电话</w:t>
            </w:r>
          </w:p>
        </w:tc>
        <w:tc>
          <w:tcPr>
            <w:tcW w:w="1139" w:type="dxa"/>
            <w:tcBorders>
              <w:top w:val="single" w:sz="4" w:space="0" w:color="auto"/>
              <w:left w:val="single" w:sz="4" w:space="0" w:color="auto"/>
              <w:bottom w:val="single" w:sz="4" w:space="0" w:color="auto"/>
              <w:right w:val="single" w:sz="4" w:space="0" w:color="auto"/>
            </w:tcBorders>
            <w:vAlign w:val="center"/>
          </w:tcPr>
          <w:p w14:paraId="5A3CD6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HKDH</w:t>
            </w:r>
          </w:p>
        </w:tc>
        <w:tc>
          <w:tcPr>
            <w:tcW w:w="993" w:type="dxa"/>
            <w:tcBorders>
              <w:top w:val="single" w:sz="4" w:space="0" w:color="auto"/>
              <w:left w:val="single" w:sz="4" w:space="0" w:color="auto"/>
              <w:bottom w:val="single" w:sz="4" w:space="0" w:color="auto"/>
              <w:right w:val="single" w:sz="4" w:space="0" w:color="auto"/>
            </w:tcBorders>
            <w:vAlign w:val="center"/>
          </w:tcPr>
          <w:p w14:paraId="6AFB75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D7C8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033D3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420E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43CD1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C2B4432" w14:textId="77777777" w:rsidR="003B62E7" w:rsidRDefault="003B62E7">
            <w:pPr>
              <w:rPr>
                <w:rFonts w:ascii="Times New Roman" w:hAnsi="Times New Roman"/>
                <w:sz w:val="18"/>
                <w:szCs w:val="18"/>
                <w:lang w:bidi="ar"/>
              </w:rPr>
            </w:pPr>
          </w:p>
        </w:tc>
      </w:tr>
      <w:tr w:rsidR="003B62E7" w14:paraId="6176C13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FCA69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DE02.01.047.00</w:t>
            </w:r>
          </w:p>
        </w:tc>
        <w:tc>
          <w:tcPr>
            <w:tcW w:w="1176" w:type="dxa"/>
            <w:tcBorders>
              <w:top w:val="single" w:sz="4" w:space="0" w:color="auto"/>
              <w:left w:val="single" w:sz="4" w:space="0" w:color="auto"/>
              <w:bottom w:val="single" w:sz="4" w:space="0" w:color="auto"/>
              <w:right w:val="single" w:sz="4" w:space="0" w:color="auto"/>
            </w:tcBorders>
            <w:vAlign w:val="center"/>
          </w:tcPr>
          <w:p w14:paraId="534839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户口邮编</w:t>
            </w:r>
          </w:p>
        </w:tc>
        <w:tc>
          <w:tcPr>
            <w:tcW w:w="1139" w:type="dxa"/>
            <w:tcBorders>
              <w:top w:val="single" w:sz="4" w:space="0" w:color="auto"/>
              <w:left w:val="single" w:sz="4" w:space="0" w:color="auto"/>
              <w:bottom w:val="single" w:sz="4" w:space="0" w:color="auto"/>
              <w:right w:val="single" w:sz="4" w:space="0" w:color="auto"/>
            </w:tcBorders>
            <w:vAlign w:val="center"/>
          </w:tcPr>
          <w:p w14:paraId="14C09D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HKYB</w:t>
            </w:r>
          </w:p>
        </w:tc>
        <w:tc>
          <w:tcPr>
            <w:tcW w:w="993" w:type="dxa"/>
            <w:tcBorders>
              <w:top w:val="single" w:sz="4" w:space="0" w:color="auto"/>
              <w:left w:val="single" w:sz="4" w:space="0" w:color="auto"/>
              <w:bottom w:val="single" w:sz="4" w:space="0" w:color="auto"/>
              <w:right w:val="single" w:sz="4" w:space="0" w:color="auto"/>
            </w:tcBorders>
            <w:vAlign w:val="center"/>
          </w:tcPr>
          <w:p w14:paraId="3C692C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DDE5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40BFEA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8FFD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37F95B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425994B" w14:textId="77777777" w:rsidR="003B62E7" w:rsidRDefault="003B62E7">
            <w:pPr>
              <w:rPr>
                <w:rFonts w:ascii="Times New Roman" w:hAnsi="Times New Roman"/>
                <w:sz w:val="18"/>
                <w:szCs w:val="18"/>
                <w:lang w:bidi="ar"/>
              </w:rPr>
            </w:pPr>
          </w:p>
        </w:tc>
      </w:tr>
      <w:tr w:rsidR="003B62E7" w14:paraId="35249A2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3DF35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450B6D2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联系人关系</w:t>
            </w:r>
          </w:p>
        </w:tc>
        <w:tc>
          <w:tcPr>
            <w:tcW w:w="1139" w:type="dxa"/>
            <w:tcBorders>
              <w:top w:val="single" w:sz="4" w:space="0" w:color="auto"/>
              <w:left w:val="single" w:sz="4" w:space="0" w:color="auto"/>
              <w:bottom w:val="single" w:sz="4" w:space="0" w:color="auto"/>
              <w:right w:val="single" w:sz="4" w:space="0" w:color="auto"/>
            </w:tcBorders>
            <w:vAlign w:val="center"/>
          </w:tcPr>
          <w:p w14:paraId="62688B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LXRGX</w:t>
            </w:r>
          </w:p>
        </w:tc>
        <w:tc>
          <w:tcPr>
            <w:tcW w:w="993" w:type="dxa"/>
            <w:tcBorders>
              <w:top w:val="single" w:sz="4" w:space="0" w:color="auto"/>
              <w:left w:val="single" w:sz="4" w:space="0" w:color="auto"/>
              <w:bottom w:val="single" w:sz="4" w:space="0" w:color="auto"/>
              <w:right w:val="single" w:sz="4" w:space="0" w:color="auto"/>
            </w:tcBorders>
            <w:vAlign w:val="center"/>
          </w:tcPr>
          <w:p w14:paraId="5FAD34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D3F8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8EBA4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32051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9EA5E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F2B8F48"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编码。按国标</w:t>
            </w:r>
            <w:r>
              <w:rPr>
                <w:rFonts w:ascii="Times New Roman" w:hAnsi="Times New Roman" w:cs="Times New Roman"/>
                <w:color w:val="000000"/>
                <w:sz w:val="18"/>
                <w:szCs w:val="18"/>
                <w:lang w:val="en-US" w:bidi="ar"/>
              </w:rPr>
              <w:t>GB/T4761-2008</w:t>
            </w:r>
            <w:r>
              <w:rPr>
                <w:rStyle w:val="font91"/>
                <w:rFonts w:ascii="Times New Roman" w:hAnsi="Times New Roman" w:cs="Times New Roman" w:hint="default"/>
                <w:lang w:val="en-US" w:bidi="ar"/>
              </w:rPr>
              <w:t>家庭关系代码表执行</w:t>
            </w:r>
          </w:p>
        </w:tc>
      </w:tr>
      <w:tr w:rsidR="003B62E7" w14:paraId="1F5AB47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83A40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4DD7BD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联系人姓名</w:t>
            </w:r>
          </w:p>
        </w:tc>
        <w:tc>
          <w:tcPr>
            <w:tcW w:w="1139" w:type="dxa"/>
            <w:tcBorders>
              <w:top w:val="single" w:sz="4" w:space="0" w:color="auto"/>
              <w:left w:val="single" w:sz="4" w:space="0" w:color="auto"/>
              <w:bottom w:val="single" w:sz="4" w:space="0" w:color="auto"/>
              <w:right w:val="single" w:sz="4" w:space="0" w:color="auto"/>
            </w:tcBorders>
            <w:vAlign w:val="center"/>
          </w:tcPr>
          <w:p w14:paraId="688D8F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LXRXM</w:t>
            </w:r>
          </w:p>
        </w:tc>
        <w:tc>
          <w:tcPr>
            <w:tcW w:w="993" w:type="dxa"/>
            <w:tcBorders>
              <w:top w:val="single" w:sz="4" w:space="0" w:color="auto"/>
              <w:left w:val="single" w:sz="4" w:space="0" w:color="auto"/>
              <w:bottom w:val="single" w:sz="4" w:space="0" w:color="auto"/>
              <w:right w:val="single" w:sz="4" w:space="0" w:color="auto"/>
            </w:tcBorders>
            <w:vAlign w:val="center"/>
          </w:tcPr>
          <w:p w14:paraId="19B783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37FD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EF77D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9BA0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85996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FEDC2E5" w14:textId="77777777" w:rsidR="003B62E7" w:rsidRDefault="003B62E7">
            <w:pPr>
              <w:rPr>
                <w:rFonts w:ascii="Times New Roman" w:hAnsi="Times New Roman"/>
                <w:sz w:val="18"/>
                <w:szCs w:val="18"/>
                <w:lang w:bidi="ar"/>
              </w:rPr>
            </w:pPr>
          </w:p>
        </w:tc>
      </w:tr>
      <w:tr w:rsidR="003B62E7" w14:paraId="5539B6A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5CA1AE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5783D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联系人地址</w:t>
            </w:r>
          </w:p>
        </w:tc>
        <w:tc>
          <w:tcPr>
            <w:tcW w:w="1139" w:type="dxa"/>
            <w:tcBorders>
              <w:top w:val="single" w:sz="4" w:space="0" w:color="auto"/>
              <w:left w:val="single" w:sz="4" w:space="0" w:color="auto"/>
              <w:bottom w:val="single" w:sz="4" w:space="0" w:color="auto"/>
              <w:right w:val="single" w:sz="4" w:space="0" w:color="auto"/>
            </w:tcBorders>
            <w:vAlign w:val="center"/>
          </w:tcPr>
          <w:p w14:paraId="50E13E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LXRDZ</w:t>
            </w:r>
          </w:p>
        </w:tc>
        <w:tc>
          <w:tcPr>
            <w:tcW w:w="993" w:type="dxa"/>
            <w:tcBorders>
              <w:top w:val="single" w:sz="4" w:space="0" w:color="auto"/>
              <w:left w:val="single" w:sz="4" w:space="0" w:color="auto"/>
              <w:bottom w:val="single" w:sz="4" w:space="0" w:color="auto"/>
              <w:right w:val="single" w:sz="4" w:space="0" w:color="auto"/>
            </w:tcBorders>
            <w:vAlign w:val="center"/>
          </w:tcPr>
          <w:p w14:paraId="6C2B70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78DE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CEA96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E8E0C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4A80E5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DF543E0" w14:textId="77777777" w:rsidR="003B62E7" w:rsidRDefault="003B62E7">
            <w:pPr>
              <w:rPr>
                <w:rFonts w:ascii="Times New Roman" w:hAnsi="Times New Roman"/>
                <w:sz w:val="18"/>
                <w:szCs w:val="18"/>
                <w:lang w:bidi="ar"/>
              </w:rPr>
            </w:pPr>
          </w:p>
        </w:tc>
      </w:tr>
      <w:tr w:rsidR="003B62E7" w14:paraId="31757D5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221DD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083DF1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联系人电话</w:t>
            </w:r>
          </w:p>
        </w:tc>
        <w:tc>
          <w:tcPr>
            <w:tcW w:w="1139" w:type="dxa"/>
            <w:tcBorders>
              <w:top w:val="single" w:sz="4" w:space="0" w:color="auto"/>
              <w:left w:val="single" w:sz="4" w:space="0" w:color="auto"/>
              <w:bottom w:val="single" w:sz="4" w:space="0" w:color="auto"/>
              <w:right w:val="single" w:sz="4" w:space="0" w:color="auto"/>
            </w:tcBorders>
            <w:vAlign w:val="center"/>
          </w:tcPr>
          <w:p w14:paraId="4B75BF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LXRDH</w:t>
            </w:r>
          </w:p>
        </w:tc>
        <w:tc>
          <w:tcPr>
            <w:tcW w:w="993" w:type="dxa"/>
            <w:tcBorders>
              <w:top w:val="single" w:sz="4" w:space="0" w:color="auto"/>
              <w:left w:val="single" w:sz="4" w:space="0" w:color="auto"/>
              <w:bottom w:val="single" w:sz="4" w:space="0" w:color="auto"/>
              <w:right w:val="single" w:sz="4" w:space="0" w:color="auto"/>
            </w:tcBorders>
            <w:vAlign w:val="center"/>
          </w:tcPr>
          <w:p w14:paraId="7F3E6F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52E6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C5B17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AE0E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97914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506D065" w14:textId="77777777" w:rsidR="003B62E7" w:rsidRDefault="003B62E7">
            <w:pPr>
              <w:rPr>
                <w:rFonts w:ascii="Times New Roman" w:hAnsi="Times New Roman"/>
                <w:sz w:val="18"/>
                <w:szCs w:val="18"/>
                <w:lang w:bidi="ar"/>
              </w:rPr>
            </w:pPr>
          </w:p>
        </w:tc>
      </w:tr>
      <w:tr w:rsidR="003B62E7" w14:paraId="4D47725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355895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38253D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联系人通信地址</w:t>
            </w:r>
          </w:p>
        </w:tc>
        <w:tc>
          <w:tcPr>
            <w:tcW w:w="1139" w:type="dxa"/>
            <w:tcBorders>
              <w:top w:val="single" w:sz="4" w:space="0" w:color="auto"/>
              <w:left w:val="single" w:sz="4" w:space="0" w:color="auto"/>
              <w:bottom w:val="single" w:sz="4" w:space="0" w:color="auto"/>
              <w:right w:val="single" w:sz="4" w:space="0" w:color="auto"/>
            </w:tcBorders>
            <w:vAlign w:val="center"/>
          </w:tcPr>
          <w:p w14:paraId="39D7A1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LXRTXDZ</w:t>
            </w:r>
          </w:p>
        </w:tc>
        <w:tc>
          <w:tcPr>
            <w:tcW w:w="993" w:type="dxa"/>
            <w:tcBorders>
              <w:top w:val="single" w:sz="4" w:space="0" w:color="auto"/>
              <w:left w:val="single" w:sz="4" w:space="0" w:color="auto"/>
              <w:bottom w:val="single" w:sz="4" w:space="0" w:color="auto"/>
              <w:right w:val="single" w:sz="4" w:space="0" w:color="auto"/>
            </w:tcBorders>
            <w:vAlign w:val="center"/>
          </w:tcPr>
          <w:p w14:paraId="204BF9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BBE0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BAFE2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848D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928AC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8818E92" w14:textId="77777777" w:rsidR="003B62E7" w:rsidRDefault="003B62E7">
            <w:pPr>
              <w:rPr>
                <w:rFonts w:ascii="Times New Roman" w:hAnsi="Times New Roman"/>
                <w:sz w:val="18"/>
                <w:szCs w:val="18"/>
                <w:lang w:bidi="ar"/>
              </w:rPr>
            </w:pPr>
          </w:p>
        </w:tc>
      </w:tr>
      <w:tr w:rsidR="003B62E7" w14:paraId="0AFE340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8FB7F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176" w:type="dxa"/>
            <w:tcBorders>
              <w:top w:val="single" w:sz="4" w:space="0" w:color="auto"/>
              <w:left w:val="single" w:sz="4" w:space="0" w:color="auto"/>
              <w:bottom w:val="single" w:sz="4" w:space="0" w:color="auto"/>
              <w:right w:val="single" w:sz="4" w:space="0" w:color="auto"/>
            </w:tcBorders>
            <w:vAlign w:val="center"/>
          </w:tcPr>
          <w:p w14:paraId="735B0F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0774A2A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RYKSBM</w:t>
            </w:r>
          </w:p>
        </w:tc>
        <w:tc>
          <w:tcPr>
            <w:tcW w:w="993" w:type="dxa"/>
            <w:tcBorders>
              <w:top w:val="single" w:sz="4" w:space="0" w:color="auto"/>
              <w:left w:val="single" w:sz="4" w:space="0" w:color="auto"/>
              <w:bottom w:val="single" w:sz="4" w:space="0" w:color="auto"/>
              <w:right w:val="single" w:sz="4" w:space="0" w:color="auto"/>
            </w:tcBorders>
            <w:vAlign w:val="center"/>
          </w:tcPr>
          <w:p w14:paraId="208FEB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46C4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51E7AD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FEA7F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23190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291B5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550E83F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51E909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176" w:type="dxa"/>
            <w:tcBorders>
              <w:top w:val="single" w:sz="4" w:space="0" w:color="auto"/>
              <w:left w:val="single" w:sz="4" w:space="0" w:color="auto"/>
              <w:bottom w:val="single" w:sz="4" w:space="0" w:color="auto"/>
              <w:right w:val="single" w:sz="4" w:space="0" w:color="auto"/>
            </w:tcBorders>
            <w:vAlign w:val="center"/>
          </w:tcPr>
          <w:p w14:paraId="109EA6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3178E4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RYKSMC</w:t>
            </w:r>
          </w:p>
        </w:tc>
        <w:tc>
          <w:tcPr>
            <w:tcW w:w="993" w:type="dxa"/>
            <w:tcBorders>
              <w:top w:val="single" w:sz="4" w:space="0" w:color="auto"/>
              <w:left w:val="single" w:sz="4" w:space="0" w:color="auto"/>
              <w:bottom w:val="single" w:sz="4" w:space="0" w:color="auto"/>
              <w:right w:val="single" w:sz="4" w:space="0" w:color="auto"/>
            </w:tcBorders>
            <w:vAlign w:val="center"/>
          </w:tcPr>
          <w:p w14:paraId="05D433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BC55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C1DC8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AFB4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8B539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B74A5EE" w14:textId="77777777" w:rsidR="003B62E7" w:rsidRDefault="003B62E7">
            <w:pPr>
              <w:rPr>
                <w:rFonts w:ascii="Times New Roman" w:hAnsi="Times New Roman"/>
                <w:sz w:val="18"/>
                <w:szCs w:val="18"/>
                <w:lang w:bidi="ar"/>
              </w:rPr>
            </w:pPr>
          </w:p>
        </w:tc>
      </w:tr>
      <w:tr w:rsidR="003B62E7" w14:paraId="3D7FA29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8EA43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176" w:type="dxa"/>
            <w:tcBorders>
              <w:top w:val="single" w:sz="4" w:space="0" w:color="auto"/>
              <w:left w:val="single" w:sz="4" w:space="0" w:color="auto"/>
              <w:bottom w:val="single" w:sz="4" w:space="0" w:color="auto"/>
              <w:right w:val="single" w:sz="4" w:space="0" w:color="auto"/>
            </w:tcBorders>
            <w:vAlign w:val="center"/>
          </w:tcPr>
          <w:p w14:paraId="3E2491E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转科科室编码</w:t>
            </w:r>
            <w:r>
              <w:rPr>
                <w:rStyle w:val="font12"/>
                <w:lang w:val="en-US" w:bidi="ar"/>
              </w:rPr>
              <w:t>1</w:t>
            </w:r>
          </w:p>
        </w:tc>
        <w:tc>
          <w:tcPr>
            <w:tcW w:w="1139" w:type="dxa"/>
            <w:tcBorders>
              <w:top w:val="single" w:sz="4" w:space="0" w:color="auto"/>
              <w:left w:val="single" w:sz="4" w:space="0" w:color="auto"/>
              <w:bottom w:val="single" w:sz="4" w:space="0" w:color="auto"/>
              <w:right w:val="single" w:sz="4" w:space="0" w:color="auto"/>
            </w:tcBorders>
            <w:vAlign w:val="center"/>
          </w:tcPr>
          <w:p w14:paraId="1BFE15D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ZKKSBM1</w:t>
            </w:r>
          </w:p>
        </w:tc>
        <w:tc>
          <w:tcPr>
            <w:tcW w:w="993" w:type="dxa"/>
            <w:tcBorders>
              <w:top w:val="single" w:sz="4" w:space="0" w:color="auto"/>
              <w:left w:val="single" w:sz="4" w:space="0" w:color="auto"/>
              <w:bottom w:val="single" w:sz="4" w:space="0" w:color="auto"/>
              <w:right w:val="single" w:sz="4" w:space="0" w:color="auto"/>
            </w:tcBorders>
            <w:vAlign w:val="center"/>
          </w:tcPr>
          <w:p w14:paraId="7D98F1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8452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426F2B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D8B4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3D9025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E09EA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17B72C0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48C4D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DE08.10.025.00</w:t>
            </w:r>
          </w:p>
        </w:tc>
        <w:tc>
          <w:tcPr>
            <w:tcW w:w="1176" w:type="dxa"/>
            <w:tcBorders>
              <w:top w:val="single" w:sz="4" w:space="0" w:color="auto"/>
              <w:left w:val="single" w:sz="4" w:space="0" w:color="auto"/>
              <w:bottom w:val="single" w:sz="4" w:space="0" w:color="auto"/>
              <w:right w:val="single" w:sz="4" w:space="0" w:color="auto"/>
            </w:tcBorders>
            <w:vAlign w:val="center"/>
          </w:tcPr>
          <w:p w14:paraId="7593480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转科科室编码</w:t>
            </w:r>
            <w:r>
              <w:rPr>
                <w:rStyle w:val="font12"/>
                <w:lang w:val="en-US" w:bidi="ar"/>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3E6E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ZKKSBM2</w:t>
            </w:r>
          </w:p>
        </w:tc>
        <w:tc>
          <w:tcPr>
            <w:tcW w:w="993" w:type="dxa"/>
            <w:tcBorders>
              <w:top w:val="single" w:sz="4" w:space="0" w:color="auto"/>
              <w:left w:val="single" w:sz="4" w:space="0" w:color="auto"/>
              <w:bottom w:val="single" w:sz="4" w:space="0" w:color="auto"/>
              <w:right w:val="single" w:sz="4" w:space="0" w:color="auto"/>
            </w:tcBorders>
            <w:vAlign w:val="center"/>
          </w:tcPr>
          <w:p w14:paraId="2C15EB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005B7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565BAB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5DE20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057E4F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9AE88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743DDE1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92001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176" w:type="dxa"/>
            <w:tcBorders>
              <w:top w:val="single" w:sz="4" w:space="0" w:color="auto"/>
              <w:left w:val="single" w:sz="4" w:space="0" w:color="auto"/>
              <w:bottom w:val="single" w:sz="4" w:space="0" w:color="auto"/>
              <w:right w:val="single" w:sz="4" w:space="0" w:color="auto"/>
            </w:tcBorders>
            <w:vAlign w:val="center"/>
          </w:tcPr>
          <w:p w14:paraId="0BDBBFE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转科科室编码</w:t>
            </w:r>
            <w:r>
              <w:rPr>
                <w:rStyle w:val="font12"/>
                <w:lang w:val="en-US" w:bidi="ar"/>
              </w:rPr>
              <w:t>3</w:t>
            </w:r>
          </w:p>
        </w:tc>
        <w:tc>
          <w:tcPr>
            <w:tcW w:w="1139" w:type="dxa"/>
            <w:tcBorders>
              <w:top w:val="single" w:sz="4" w:space="0" w:color="auto"/>
              <w:left w:val="single" w:sz="4" w:space="0" w:color="auto"/>
              <w:bottom w:val="single" w:sz="4" w:space="0" w:color="auto"/>
              <w:right w:val="single" w:sz="4" w:space="0" w:color="auto"/>
            </w:tcBorders>
            <w:vAlign w:val="center"/>
          </w:tcPr>
          <w:p w14:paraId="085DAC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ZKKSBM3</w:t>
            </w:r>
          </w:p>
        </w:tc>
        <w:tc>
          <w:tcPr>
            <w:tcW w:w="993" w:type="dxa"/>
            <w:tcBorders>
              <w:top w:val="single" w:sz="4" w:space="0" w:color="auto"/>
              <w:left w:val="single" w:sz="4" w:space="0" w:color="auto"/>
              <w:bottom w:val="single" w:sz="4" w:space="0" w:color="auto"/>
              <w:right w:val="single" w:sz="4" w:space="0" w:color="auto"/>
            </w:tcBorders>
            <w:vAlign w:val="center"/>
          </w:tcPr>
          <w:p w14:paraId="0CAAC6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E827E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3F4A23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A4F33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B7E2B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25865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4A3AC61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47D2352"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FC0BF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所转病区</w:t>
            </w:r>
          </w:p>
        </w:tc>
        <w:tc>
          <w:tcPr>
            <w:tcW w:w="1139" w:type="dxa"/>
            <w:tcBorders>
              <w:top w:val="single" w:sz="4" w:space="0" w:color="auto"/>
              <w:left w:val="single" w:sz="4" w:space="0" w:color="auto"/>
              <w:bottom w:val="single" w:sz="4" w:space="0" w:color="auto"/>
              <w:right w:val="single" w:sz="4" w:space="0" w:color="auto"/>
            </w:tcBorders>
            <w:vAlign w:val="center"/>
          </w:tcPr>
          <w:p w14:paraId="306E53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SZBQ</w:t>
            </w:r>
          </w:p>
        </w:tc>
        <w:tc>
          <w:tcPr>
            <w:tcW w:w="993" w:type="dxa"/>
            <w:tcBorders>
              <w:top w:val="single" w:sz="4" w:space="0" w:color="auto"/>
              <w:left w:val="single" w:sz="4" w:space="0" w:color="auto"/>
              <w:bottom w:val="single" w:sz="4" w:space="0" w:color="auto"/>
              <w:right w:val="single" w:sz="4" w:space="0" w:color="auto"/>
            </w:tcBorders>
            <w:vAlign w:val="center"/>
          </w:tcPr>
          <w:p w14:paraId="138FDA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BEFE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A27FB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AE26A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B1BF9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B3137EA"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指</w:t>
            </w:r>
            <w:r>
              <w:rPr>
                <w:rStyle w:val="font12"/>
                <w:lang w:val="en-US" w:bidi="ar"/>
              </w:rPr>
              <w:t>“</w:t>
            </w:r>
            <w:r>
              <w:rPr>
                <w:rStyle w:val="font91"/>
                <w:rFonts w:ascii="Times New Roman" w:hAnsi="Times New Roman" w:cs="Times New Roman" w:hint="default"/>
                <w:lang w:val="en-US" w:bidi="ar"/>
              </w:rPr>
              <w:t>入院病区</w:t>
            </w:r>
            <w:r>
              <w:rPr>
                <w:rStyle w:val="font12"/>
                <w:lang w:val="en-US" w:bidi="ar"/>
              </w:rPr>
              <w:t>”</w:t>
            </w:r>
            <w:r>
              <w:rPr>
                <w:rStyle w:val="font91"/>
                <w:rFonts w:ascii="Times New Roman" w:hAnsi="Times New Roman" w:cs="Times New Roman" w:hint="default"/>
                <w:lang w:val="en-US" w:bidi="ar"/>
              </w:rPr>
              <w:t>和</w:t>
            </w:r>
            <w:r>
              <w:rPr>
                <w:rStyle w:val="font12"/>
                <w:lang w:val="en-US" w:bidi="ar"/>
              </w:rPr>
              <w:t>“</w:t>
            </w:r>
            <w:r>
              <w:rPr>
                <w:rStyle w:val="font91"/>
                <w:rFonts w:ascii="Times New Roman" w:hAnsi="Times New Roman" w:cs="Times New Roman" w:hint="default"/>
                <w:lang w:val="en-US" w:bidi="ar"/>
              </w:rPr>
              <w:t>出院病区</w:t>
            </w:r>
            <w:r>
              <w:rPr>
                <w:rStyle w:val="font12"/>
                <w:lang w:val="en-US" w:bidi="ar"/>
              </w:rPr>
              <w:t>”</w:t>
            </w:r>
            <w:r>
              <w:rPr>
                <w:rStyle w:val="font91"/>
                <w:rFonts w:ascii="Times New Roman" w:hAnsi="Times New Roman" w:cs="Times New Roman" w:hint="default"/>
                <w:lang w:val="en-US" w:bidi="ar"/>
              </w:rPr>
              <w:t>外，患者在本次住院中住过的所有病区。如有多个，以</w:t>
            </w:r>
            <w:r>
              <w:rPr>
                <w:rStyle w:val="font12"/>
                <w:lang w:val="en-US" w:bidi="ar"/>
              </w:rPr>
              <w:t>“,”</w:t>
            </w:r>
            <w:r>
              <w:rPr>
                <w:rStyle w:val="font91"/>
                <w:rFonts w:ascii="Times New Roman" w:hAnsi="Times New Roman" w:cs="Times New Roman" w:hint="default"/>
                <w:lang w:val="en-US" w:bidi="ar"/>
              </w:rPr>
              <w:t>间隔</w:t>
            </w:r>
          </w:p>
        </w:tc>
      </w:tr>
      <w:tr w:rsidR="003B62E7" w14:paraId="30CC3B8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BCDBE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DE06.00.017.00</w:t>
            </w:r>
          </w:p>
        </w:tc>
        <w:tc>
          <w:tcPr>
            <w:tcW w:w="1176" w:type="dxa"/>
            <w:tcBorders>
              <w:top w:val="single" w:sz="4" w:space="0" w:color="auto"/>
              <w:left w:val="single" w:sz="4" w:space="0" w:color="auto"/>
              <w:bottom w:val="single" w:sz="4" w:space="0" w:color="auto"/>
              <w:right w:val="single" w:sz="4" w:space="0" w:color="auto"/>
            </w:tcBorders>
            <w:vAlign w:val="center"/>
          </w:tcPr>
          <w:p w14:paraId="2F0BD7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45B6A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CYSJ</w:t>
            </w:r>
          </w:p>
        </w:tc>
        <w:tc>
          <w:tcPr>
            <w:tcW w:w="993" w:type="dxa"/>
            <w:tcBorders>
              <w:top w:val="single" w:sz="4" w:space="0" w:color="auto"/>
              <w:left w:val="single" w:sz="4" w:space="0" w:color="auto"/>
              <w:bottom w:val="single" w:sz="4" w:space="0" w:color="auto"/>
              <w:right w:val="single" w:sz="4" w:space="0" w:color="auto"/>
            </w:tcBorders>
            <w:vAlign w:val="center"/>
          </w:tcPr>
          <w:p w14:paraId="721F8F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FCD4AA5"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1B568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785E1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62B89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F4EE5A2" w14:textId="77777777" w:rsidR="003B62E7" w:rsidRDefault="003B62E7">
            <w:pPr>
              <w:rPr>
                <w:rFonts w:ascii="Times New Roman" w:hAnsi="Times New Roman"/>
                <w:sz w:val="18"/>
                <w:szCs w:val="18"/>
                <w:lang w:bidi="ar"/>
              </w:rPr>
            </w:pPr>
          </w:p>
        </w:tc>
      </w:tr>
      <w:tr w:rsidR="003B62E7" w14:paraId="06B4E59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613EB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176" w:type="dxa"/>
            <w:tcBorders>
              <w:top w:val="single" w:sz="4" w:space="0" w:color="auto"/>
              <w:left w:val="single" w:sz="4" w:space="0" w:color="auto"/>
              <w:bottom w:val="single" w:sz="4" w:space="0" w:color="auto"/>
              <w:right w:val="single" w:sz="4" w:space="0" w:color="auto"/>
            </w:tcBorders>
            <w:vAlign w:val="center"/>
          </w:tcPr>
          <w:p w14:paraId="6534EE3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3AA360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CYKSBM</w:t>
            </w:r>
          </w:p>
        </w:tc>
        <w:tc>
          <w:tcPr>
            <w:tcW w:w="993" w:type="dxa"/>
            <w:tcBorders>
              <w:top w:val="single" w:sz="4" w:space="0" w:color="auto"/>
              <w:left w:val="single" w:sz="4" w:space="0" w:color="auto"/>
              <w:bottom w:val="single" w:sz="4" w:space="0" w:color="auto"/>
              <w:right w:val="single" w:sz="4" w:space="0" w:color="auto"/>
            </w:tcBorders>
            <w:vAlign w:val="center"/>
          </w:tcPr>
          <w:p w14:paraId="28A831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9235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1F1DA4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F488E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D96C8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C99E36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6CFB86E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4D9AF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176" w:type="dxa"/>
            <w:tcBorders>
              <w:top w:val="single" w:sz="4" w:space="0" w:color="auto"/>
              <w:left w:val="single" w:sz="4" w:space="0" w:color="auto"/>
              <w:bottom w:val="single" w:sz="4" w:space="0" w:color="auto"/>
              <w:right w:val="single" w:sz="4" w:space="0" w:color="auto"/>
            </w:tcBorders>
            <w:vAlign w:val="center"/>
          </w:tcPr>
          <w:p w14:paraId="0E1C3D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C795D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CYKSMC</w:t>
            </w:r>
          </w:p>
        </w:tc>
        <w:tc>
          <w:tcPr>
            <w:tcW w:w="993" w:type="dxa"/>
            <w:tcBorders>
              <w:top w:val="single" w:sz="4" w:space="0" w:color="auto"/>
              <w:left w:val="single" w:sz="4" w:space="0" w:color="auto"/>
              <w:bottom w:val="single" w:sz="4" w:space="0" w:color="auto"/>
              <w:right w:val="single" w:sz="4" w:space="0" w:color="auto"/>
            </w:tcBorders>
            <w:vAlign w:val="center"/>
          </w:tcPr>
          <w:p w14:paraId="06F9F3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0CC9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B8F0B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C6AD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5EB58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09E8906" w14:textId="77777777" w:rsidR="003B62E7" w:rsidRDefault="003B62E7">
            <w:pPr>
              <w:rPr>
                <w:rFonts w:ascii="Times New Roman" w:hAnsi="Times New Roman"/>
                <w:sz w:val="18"/>
                <w:szCs w:val="18"/>
                <w:lang w:bidi="ar"/>
              </w:rPr>
            </w:pPr>
          </w:p>
        </w:tc>
      </w:tr>
      <w:tr w:rsidR="003B62E7" w14:paraId="49692FD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872BF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DE01.00.019.00</w:t>
            </w:r>
          </w:p>
        </w:tc>
        <w:tc>
          <w:tcPr>
            <w:tcW w:w="1176" w:type="dxa"/>
            <w:tcBorders>
              <w:top w:val="single" w:sz="4" w:space="0" w:color="auto"/>
              <w:left w:val="single" w:sz="4" w:space="0" w:color="auto"/>
              <w:bottom w:val="single" w:sz="4" w:space="0" w:color="auto"/>
              <w:right w:val="single" w:sz="4" w:space="0" w:color="auto"/>
            </w:tcBorders>
            <w:vAlign w:val="center"/>
          </w:tcPr>
          <w:p w14:paraId="352006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出院病房</w:t>
            </w:r>
          </w:p>
        </w:tc>
        <w:tc>
          <w:tcPr>
            <w:tcW w:w="1139" w:type="dxa"/>
            <w:tcBorders>
              <w:top w:val="single" w:sz="4" w:space="0" w:color="auto"/>
              <w:left w:val="single" w:sz="4" w:space="0" w:color="auto"/>
              <w:bottom w:val="single" w:sz="4" w:space="0" w:color="auto"/>
              <w:right w:val="single" w:sz="4" w:space="0" w:color="auto"/>
            </w:tcBorders>
            <w:vAlign w:val="center"/>
          </w:tcPr>
          <w:p w14:paraId="289871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CYBF</w:t>
            </w:r>
          </w:p>
        </w:tc>
        <w:tc>
          <w:tcPr>
            <w:tcW w:w="993" w:type="dxa"/>
            <w:tcBorders>
              <w:top w:val="single" w:sz="4" w:space="0" w:color="auto"/>
              <w:left w:val="single" w:sz="4" w:space="0" w:color="auto"/>
              <w:bottom w:val="single" w:sz="4" w:space="0" w:color="auto"/>
              <w:right w:val="single" w:sz="4" w:space="0" w:color="auto"/>
            </w:tcBorders>
            <w:vAlign w:val="center"/>
          </w:tcPr>
          <w:p w14:paraId="7B4C5C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949F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4FB7B0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0CC7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659D5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F66E4EE" w14:textId="77777777" w:rsidR="003B62E7" w:rsidRDefault="003B62E7">
            <w:pPr>
              <w:rPr>
                <w:rFonts w:ascii="Times New Roman" w:hAnsi="Times New Roman"/>
                <w:sz w:val="18"/>
                <w:szCs w:val="18"/>
                <w:lang w:bidi="ar"/>
              </w:rPr>
            </w:pPr>
          </w:p>
        </w:tc>
      </w:tr>
      <w:tr w:rsidR="003B62E7" w14:paraId="3632918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35D19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DE06.00.310.00</w:t>
            </w:r>
          </w:p>
        </w:tc>
        <w:tc>
          <w:tcPr>
            <w:tcW w:w="1176" w:type="dxa"/>
            <w:tcBorders>
              <w:top w:val="single" w:sz="4" w:space="0" w:color="auto"/>
              <w:left w:val="single" w:sz="4" w:space="0" w:color="auto"/>
              <w:bottom w:val="single" w:sz="4" w:space="0" w:color="auto"/>
              <w:right w:val="single" w:sz="4" w:space="0" w:color="auto"/>
            </w:tcBorders>
            <w:vAlign w:val="center"/>
          </w:tcPr>
          <w:p w14:paraId="05A75D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实际住院天数</w:t>
            </w:r>
          </w:p>
        </w:tc>
        <w:tc>
          <w:tcPr>
            <w:tcW w:w="1139" w:type="dxa"/>
            <w:tcBorders>
              <w:top w:val="single" w:sz="4" w:space="0" w:color="auto"/>
              <w:left w:val="single" w:sz="4" w:space="0" w:color="auto"/>
              <w:bottom w:val="single" w:sz="4" w:space="0" w:color="auto"/>
              <w:right w:val="single" w:sz="4" w:space="0" w:color="auto"/>
            </w:tcBorders>
            <w:vAlign w:val="center"/>
          </w:tcPr>
          <w:p w14:paraId="00B5EF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SJZYTS</w:t>
            </w:r>
          </w:p>
        </w:tc>
        <w:tc>
          <w:tcPr>
            <w:tcW w:w="993" w:type="dxa"/>
            <w:tcBorders>
              <w:top w:val="single" w:sz="4" w:space="0" w:color="auto"/>
              <w:left w:val="single" w:sz="4" w:space="0" w:color="auto"/>
              <w:bottom w:val="single" w:sz="4" w:space="0" w:color="auto"/>
              <w:right w:val="single" w:sz="4" w:space="0" w:color="auto"/>
            </w:tcBorders>
            <w:vAlign w:val="center"/>
          </w:tcPr>
          <w:p w14:paraId="5EB615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A5C1E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0B16EF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9FB38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05B1D3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203C894" w14:textId="77777777" w:rsidR="003B62E7" w:rsidRDefault="003B62E7">
            <w:pPr>
              <w:rPr>
                <w:rFonts w:ascii="Times New Roman" w:hAnsi="Times New Roman"/>
                <w:sz w:val="18"/>
                <w:szCs w:val="18"/>
                <w:lang w:bidi="ar"/>
              </w:rPr>
            </w:pPr>
          </w:p>
        </w:tc>
      </w:tr>
      <w:tr w:rsidR="003B62E7" w14:paraId="5DBCC6C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D06F2D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E9EFE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出院方式</w:t>
            </w:r>
          </w:p>
        </w:tc>
        <w:tc>
          <w:tcPr>
            <w:tcW w:w="1139" w:type="dxa"/>
            <w:tcBorders>
              <w:top w:val="single" w:sz="4" w:space="0" w:color="auto"/>
              <w:left w:val="single" w:sz="4" w:space="0" w:color="auto"/>
              <w:bottom w:val="single" w:sz="4" w:space="0" w:color="auto"/>
              <w:right w:val="single" w:sz="4" w:space="0" w:color="auto"/>
            </w:tcBorders>
            <w:vAlign w:val="center"/>
          </w:tcPr>
          <w:p w14:paraId="549320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CYFS</w:t>
            </w:r>
          </w:p>
        </w:tc>
        <w:tc>
          <w:tcPr>
            <w:tcW w:w="993" w:type="dxa"/>
            <w:tcBorders>
              <w:top w:val="single" w:sz="4" w:space="0" w:color="auto"/>
              <w:left w:val="single" w:sz="4" w:space="0" w:color="auto"/>
              <w:bottom w:val="single" w:sz="4" w:space="0" w:color="auto"/>
              <w:right w:val="single" w:sz="4" w:space="0" w:color="auto"/>
            </w:tcBorders>
            <w:vAlign w:val="center"/>
          </w:tcPr>
          <w:p w14:paraId="2B4BAE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1698E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97A20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D3B8B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07507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4BFD0D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：常规、</w:t>
            </w:r>
            <w:r>
              <w:rPr>
                <w:rStyle w:val="font12"/>
                <w:lang w:val="en-US" w:bidi="ar"/>
              </w:rPr>
              <w:t>2</w:t>
            </w:r>
            <w:r>
              <w:rPr>
                <w:rStyle w:val="font91"/>
                <w:rFonts w:ascii="Times New Roman" w:hAnsi="Times New Roman" w:cs="Times New Roman" w:hint="default"/>
                <w:lang w:val="en-US" w:bidi="ar"/>
              </w:rPr>
              <w:t>：自动、</w:t>
            </w:r>
            <w:r>
              <w:rPr>
                <w:rStyle w:val="font12"/>
                <w:lang w:val="en-US" w:bidi="ar"/>
              </w:rPr>
              <w:t>3</w:t>
            </w:r>
            <w:r>
              <w:rPr>
                <w:rStyle w:val="font91"/>
                <w:rFonts w:ascii="Times New Roman" w:hAnsi="Times New Roman" w:cs="Times New Roman" w:hint="default"/>
                <w:lang w:val="en-US" w:bidi="ar"/>
              </w:rPr>
              <w:t>：转院</w:t>
            </w:r>
          </w:p>
        </w:tc>
      </w:tr>
      <w:tr w:rsidR="003B62E7" w14:paraId="43426C0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E22192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D2CDA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入院时情况</w:t>
            </w:r>
          </w:p>
        </w:tc>
        <w:tc>
          <w:tcPr>
            <w:tcW w:w="1139" w:type="dxa"/>
            <w:tcBorders>
              <w:top w:val="single" w:sz="4" w:space="0" w:color="auto"/>
              <w:left w:val="single" w:sz="4" w:space="0" w:color="auto"/>
              <w:bottom w:val="single" w:sz="4" w:space="0" w:color="auto"/>
              <w:right w:val="single" w:sz="4" w:space="0" w:color="auto"/>
            </w:tcBorders>
            <w:vAlign w:val="center"/>
          </w:tcPr>
          <w:p w14:paraId="6CCACD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RYQK</w:t>
            </w:r>
          </w:p>
        </w:tc>
        <w:tc>
          <w:tcPr>
            <w:tcW w:w="993" w:type="dxa"/>
            <w:tcBorders>
              <w:top w:val="single" w:sz="4" w:space="0" w:color="auto"/>
              <w:left w:val="single" w:sz="4" w:space="0" w:color="auto"/>
              <w:bottom w:val="single" w:sz="4" w:space="0" w:color="auto"/>
              <w:right w:val="single" w:sz="4" w:space="0" w:color="auto"/>
            </w:tcBorders>
            <w:vAlign w:val="center"/>
          </w:tcPr>
          <w:p w14:paraId="3B43A1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C8FF8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A3CB4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E055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A421F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5C861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SZCV01.10.006 </w:t>
            </w:r>
            <w:r>
              <w:rPr>
                <w:rFonts w:ascii="Times New Roman" w:hAnsi="Times New Roman" w:cs="Times New Roman"/>
                <w:color w:val="000000"/>
                <w:sz w:val="18"/>
                <w:szCs w:val="18"/>
                <w:lang w:val="en-US" w:bidi="ar"/>
              </w:rPr>
              <w:t>入院时病情危重程度代码表</w:t>
            </w:r>
          </w:p>
        </w:tc>
      </w:tr>
      <w:tr w:rsidR="003B62E7" w14:paraId="4DDADDD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6362D5D"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77742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入院前经外院诊治</w:t>
            </w:r>
          </w:p>
        </w:tc>
        <w:tc>
          <w:tcPr>
            <w:tcW w:w="1139" w:type="dxa"/>
            <w:tcBorders>
              <w:top w:val="single" w:sz="4" w:space="0" w:color="auto"/>
              <w:left w:val="single" w:sz="4" w:space="0" w:color="auto"/>
              <w:bottom w:val="single" w:sz="4" w:space="0" w:color="auto"/>
              <w:right w:val="single" w:sz="4" w:space="0" w:color="auto"/>
            </w:tcBorders>
            <w:vAlign w:val="center"/>
          </w:tcPr>
          <w:p w14:paraId="45324F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RYQWYZZ</w:t>
            </w:r>
          </w:p>
        </w:tc>
        <w:tc>
          <w:tcPr>
            <w:tcW w:w="993" w:type="dxa"/>
            <w:tcBorders>
              <w:top w:val="single" w:sz="4" w:space="0" w:color="auto"/>
              <w:left w:val="single" w:sz="4" w:space="0" w:color="auto"/>
              <w:bottom w:val="single" w:sz="4" w:space="0" w:color="auto"/>
              <w:right w:val="single" w:sz="4" w:space="0" w:color="auto"/>
            </w:tcBorders>
            <w:vAlign w:val="center"/>
          </w:tcPr>
          <w:p w14:paraId="361B00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4EDCE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20821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D008A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8D76A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B2FA50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：有、</w:t>
            </w:r>
            <w:r>
              <w:rPr>
                <w:rStyle w:val="font12"/>
                <w:lang w:val="en-US" w:bidi="ar"/>
              </w:rPr>
              <w:t>2</w:t>
            </w:r>
            <w:r>
              <w:rPr>
                <w:rStyle w:val="font91"/>
                <w:rFonts w:ascii="Times New Roman" w:hAnsi="Times New Roman" w:cs="Times New Roman" w:hint="default"/>
                <w:lang w:val="en-US" w:bidi="ar"/>
              </w:rPr>
              <w:t>：无</w:t>
            </w:r>
          </w:p>
        </w:tc>
      </w:tr>
      <w:tr w:rsidR="003B62E7" w14:paraId="7DD4627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07CD12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F7095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确诊日期</w:t>
            </w:r>
          </w:p>
        </w:tc>
        <w:tc>
          <w:tcPr>
            <w:tcW w:w="1139" w:type="dxa"/>
            <w:tcBorders>
              <w:top w:val="single" w:sz="4" w:space="0" w:color="auto"/>
              <w:left w:val="single" w:sz="4" w:space="0" w:color="auto"/>
              <w:bottom w:val="single" w:sz="4" w:space="0" w:color="auto"/>
              <w:right w:val="single" w:sz="4" w:space="0" w:color="auto"/>
            </w:tcBorders>
            <w:vAlign w:val="center"/>
          </w:tcPr>
          <w:p w14:paraId="0D20F1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QZRQ</w:t>
            </w:r>
          </w:p>
        </w:tc>
        <w:tc>
          <w:tcPr>
            <w:tcW w:w="993" w:type="dxa"/>
            <w:tcBorders>
              <w:top w:val="single" w:sz="4" w:space="0" w:color="auto"/>
              <w:left w:val="single" w:sz="4" w:space="0" w:color="auto"/>
              <w:bottom w:val="single" w:sz="4" w:space="0" w:color="auto"/>
              <w:right w:val="single" w:sz="4" w:space="0" w:color="auto"/>
            </w:tcBorders>
            <w:vAlign w:val="center"/>
          </w:tcPr>
          <w:p w14:paraId="43EEED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4017CCA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143E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5F9F2D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78AE1B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A6E20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YYYYMMDD</w:t>
            </w:r>
          </w:p>
        </w:tc>
      </w:tr>
      <w:tr w:rsidR="003B62E7" w14:paraId="5F27F06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7D34BF2"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0156A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医院感染名称</w:t>
            </w:r>
          </w:p>
        </w:tc>
        <w:tc>
          <w:tcPr>
            <w:tcW w:w="1139" w:type="dxa"/>
            <w:tcBorders>
              <w:top w:val="single" w:sz="4" w:space="0" w:color="auto"/>
              <w:left w:val="single" w:sz="4" w:space="0" w:color="auto"/>
              <w:bottom w:val="single" w:sz="4" w:space="0" w:color="auto"/>
              <w:right w:val="single" w:sz="4" w:space="0" w:color="auto"/>
            </w:tcBorders>
            <w:vAlign w:val="center"/>
          </w:tcPr>
          <w:p w14:paraId="30A511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YYGRMC</w:t>
            </w:r>
          </w:p>
        </w:tc>
        <w:tc>
          <w:tcPr>
            <w:tcW w:w="993" w:type="dxa"/>
            <w:tcBorders>
              <w:top w:val="single" w:sz="4" w:space="0" w:color="auto"/>
              <w:left w:val="single" w:sz="4" w:space="0" w:color="auto"/>
              <w:bottom w:val="single" w:sz="4" w:space="0" w:color="auto"/>
              <w:right w:val="single" w:sz="4" w:space="0" w:color="auto"/>
            </w:tcBorders>
            <w:vAlign w:val="center"/>
          </w:tcPr>
          <w:p w14:paraId="47AFF9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FB78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E517B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6EEA6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C7503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01A61D5"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按《卫生部关于印发医院感染诊断标准（试行）的通知》（卫医发</w:t>
            </w:r>
            <w:r>
              <w:rPr>
                <w:rStyle w:val="font12"/>
                <w:lang w:val="en-US" w:bidi="ar"/>
              </w:rPr>
              <w:t>[2001]2</w:t>
            </w:r>
            <w:r>
              <w:rPr>
                <w:rStyle w:val="font91"/>
                <w:rFonts w:ascii="Times New Roman" w:hAnsi="Times New Roman" w:cs="Times New Roman" w:hint="default"/>
                <w:lang w:val="en-US" w:bidi="ar"/>
              </w:rPr>
              <w:t>号）执行；新版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45AA9C5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A3DCEC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03330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医院感染结果</w:t>
            </w:r>
          </w:p>
        </w:tc>
        <w:tc>
          <w:tcPr>
            <w:tcW w:w="1139" w:type="dxa"/>
            <w:tcBorders>
              <w:top w:val="single" w:sz="4" w:space="0" w:color="auto"/>
              <w:left w:val="single" w:sz="4" w:space="0" w:color="auto"/>
              <w:bottom w:val="single" w:sz="4" w:space="0" w:color="auto"/>
              <w:right w:val="single" w:sz="4" w:space="0" w:color="auto"/>
            </w:tcBorders>
            <w:vAlign w:val="center"/>
          </w:tcPr>
          <w:p w14:paraId="56E676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YYGRJG</w:t>
            </w:r>
          </w:p>
        </w:tc>
        <w:tc>
          <w:tcPr>
            <w:tcW w:w="993" w:type="dxa"/>
            <w:tcBorders>
              <w:top w:val="single" w:sz="4" w:space="0" w:color="auto"/>
              <w:left w:val="single" w:sz="4" w:space="0" w:color="auto"/>
              <w:bottom w:val="single" w:sz="4" w:space="0" w:color="auto"/>
              <w:right w:val="single" w:sz="4" w:space="0" w:color="auto"/>
            </w:tcBorders>
            <w:vAlign w:val="center"/>
          </w:tcPr>
          <w:p w14:paraId="625A6C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204EF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2561A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C54E0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F2DC5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A0890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CV05.10.010</w:t>
            </w:r>
            <w:r>
              <w:rPr>
                <w:rFonts w:ascii="Times New Roman" w:hAnsi="Times New Roman" w:cs="Times New Roman"/>
                <w:color w:val="000000"/>
                <w:sz w:val="18"/>
                <w:szCs w:val="18"/>
                <w:lang w:val="en-US" w:bidi="ar"/>
              </w:rPr>
              <w:t>病情转归代码表；新版</w:t>
            </w:r>
            <w:r>
              <w:rPr>
                <w:rFonts w:ascii="Times New Roman" w:hAnsi="Times New Roman" w:cs="Times New Roman"/>
                <w:color w:val="000000"/>
                <w:sz w:val="18"/>
                <w:szCs w:val="18"/>
                <w:lang w:val="en-US" w:bidi="ar"/>
              </w:rPr>
              <w:t>“</w:t>
            </w:r>
            <w:r>
              <w:rPr>
                <w:rStyle w:val="font91"/>
                <w:rFonts w:ascii="Times New Roman" w:hAnsi="Times New Roman" w:cs="Times New Roman" w:hint="default"/>
                <w:lang w:val="en-US" w:bidi="ar"/>
              </w:rPr>
              <w:t>病案首页</w:t>
            </w:r>
            <w:r>
              <w:rPr>
                <w:rFonts w:ascii="Times New Roman" w:hAnsi="Times New Roman" w:cs="Times New Roman"/>
                <w:color w:val="000000"/>
                <w:sz w:val="18"/>
                <w:szCs w:val="18"/>
                <w:lang w:val="en-US" w:bidi="ar"/>
              </w:rPr>
              <w:t>”</w:t>
            </w:r>
            <w:r>
              <w:rPr>
                <w:rStyle w:val="font91"/>
                <w:rFonts w:ascii="Times New Roman" w:hAnsi="Times New Roman" w:cs="Times New Roman" w:hint="default"/>
                <w:lang w:val="en-US" w:bidi="ar"/>
              </w:rPr>
              <w:t>中取消</w:t>
            </w:r>
          </w:p>
        </w:tc>
      </w:tr>
      <w:tr w:rsidR="003B62E7" w14:paraId="65B05B1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D3CB3E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CCFBB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门诊出院诊断符合编码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2849C8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MZCYZD</w:t>
            </w:r>
          </w:p>
        </w:tc>
        <w:tc>
          <w:tcPr>
            <w:tcW w:w="993" w:type="dxa"/>
            <w:tcBorders>
              <w:top w:val="single" w:sz="4" w:space="0" w:color="auto"/>
              <w:left w:val="single" w:sz="4" w:space="0" w:color="auto"/>
              <w:bottom w:val="single" w:sz="4" w:space="0" w:color="auto"/>
              <w:right w:val="single" w:sz="4" w:space="0" w:color="auto"/>
            </w:tcBorders>
            <w:vAlign w:val="center"/>
          </w:tcPr>
          <w:p w14:paraId="318FAB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FB5FD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3C9C0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DFD35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5600F5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DCABC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CV05.10.100 </w:t>
            </w:r>
            <w:r>
              <w:rPr>
                <w:rFonts w:ascii="Times New Roman" w:hAnsi="Times New Roman" w:cs="Times New Roman"/>
                <w:color w:val="000000"/>
                <w:sz w:val="18"/>
                <w:szCs w:val="18"/>
                <w:lang w:val="en-US" w:bidi="ar"/>
              </w:rPr>
              <w:t>诊断符合情况代码表</w:t>
            </w:r>
          </w:p>
        </w:tc>
      </w:tr>
      <w:tr w:rsidR="003B62E7" w14:paraId="145A990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9A2801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A1958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入院出院诊断符合编码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297798D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RYCYZD</w:t>
            </w:r>
          </w:p>
        </w:tc>
        <w:tc>
          <w:tcPr>
            <w:tcW w:w="993" w:type="dxa"/>
            <w:tcBorders>
              <w:top w:val="single" w:sz="4" w:space="0" w:color="auto"/>
              <w:left w:val="single" w:sz="4" w:space="0" w:color="auto"/>
              <w:bottom w:val="single" w:sz="4" w:space="0" w:color="auto"/>
              <w:right w:val="single" w:sz="4" w:space="0" w:color="auto"/>
            </w:tcBorders>
            <w:vAlign w:val="center"/>
          </w:tcPr>
          <w:p w14:paraId="6C2F02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286F5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E87E7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ED9AC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2FB665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35CA6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1F007C7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2ACD79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BD78A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术前术后诊断符合编码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46FB91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SQSHZD</w:t>
            </w:r>
          </w:p>
        </w:tc>
        <w:tc>
          <w:tcPr>
            <w:tcW w:w="993" w:type="dxa"/>
            <w:tcBorders>
              <w:top w:val="single" w:sz="4" w:space="0" w:color="auto"/>
              <w:left w:val="single" w:sz="4" w:space="0" w:color="auto"/>
              <w:bottom w:val="single" w:sz="4" w:space="0" w:color="auto"/>
              <w:right w:val="single" w:sz="4" w:space="0" w:color="auto"/>
            </w:tcBorders>
            <w:vAlign w:val="center"/>
          </w:tcPr>
          <w:p w14:paraId="3C1659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06E4A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23E3F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90933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4104C7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F760D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2FA0652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0B2919A"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D88B4A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临床病理诊断符合编码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508696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LCBLZD</w:t>
            </w:r>
          </w:p>
        </w:tc>
        <w:tc>
          <w:tcPr>
            <w:tcW w:w="993" w:type="dxa"/>
            <w:tcBorders>
              <w:top w:val="single" w:sz="4" w:space="0" w:color="auto"/>
              <w:left w:val="single" w:sz="4" w:space="0" w:color="auto"/>
              <w:bottom w:val="single" w:sz="4" w:space="0" w:color="auto"/>
              <w:right w:val="single" w:sz="4" w:space="0" w:color="auto"/>
            </w:tcBorders>
            <w:vAlign w:val="center"/>
          </w:tcPr>
          <w:p w14:paraId="56382D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4485F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783CA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5ED07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71516B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B88F1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5A19E8D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755B0B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D68EF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放射病理诊断符合编码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6DB0B4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FSBLZD</w:t>
            </w:r>
          </w:p>
        </w:tc>
        <w:tc>
          <w:tcPr>
            <w:tcW w:w="993" w:type="dxa"/>
            <w:tcBorders>
              <w:top w:val="single" w:sz="4" w:space="0" w:color="auto"/>
              <w:left w:val="single" w:sz="4" w:space="0" w:color="auto"/>
              <w:bottom w:val="single" w:sz="4" w:space="0" w:color="auto"/>
              <w:right w:val="single" w:sz="4" w:space="0" w:color="auto"/>
            </w:tcBorders>
            <w:vAlign w:val="center"/>
          </w:tcPr>
          <w:p w14:paraId="2EF89D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2AE1A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C46CF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392BD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2F8C62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7B5F2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46BA1ED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F07720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BAE47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放射诊断与术后诊断符合编码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77ED01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FSSHZD</w:t>
            </w:r>
          </w:p>
        </w:tc>
        <w:tc>
          <w:tcPr>
            <w:tcW w:w="993" w:type="dxa"/>
            <w:tcBorders>
              <w:top w:val="single" w:sz="4" w:space="0" w:color="auto"/>
              <w:left w:val="single" w:sz="4" w:space="0" w:color="auto"/>
              <w:bottom w:val="single" w:sz="4" w:space="0" w:color="auto"/>
              <w:right w:val="single" w:sz="4" w:space="0" w:color="auto"/>
            </w:tcBorders>
            <w:vAlign w:val="center"/>
          </w:tcPr>
          <w:p w14:paraId="5A5323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27CD4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9F9A2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8CB06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6FB2CF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9C49C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2BF5BFC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D3CE63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45949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出院诊断与病理诊断符合编码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0052E15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CYBLZD</w:t>
            </w:r>
          </w:p>
        </w:tc>
        <w:tc>
          <w:tcPr>
            <w:tcW w:w="993" w:type="dxa"/>
            <w:tcBorders>
              <w:top w:val="single" w:sz="4" w:space="0" w:color="auto"/>
              <w:left w:val="single" w:sz="4" w:space="0" w:color="auto"/>
              <w:bottom w:val="single" w:sz="4" w:space="0" w:color="auto"/>
              <w:right w:val="single" w:sz="4" w:space="0" w:color="auto"/>
            </w:tcBorders>
            <w:vAlign w:val="center"/>
          </w:tcPr>
          <w:p w14:paraId="069C8E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F134C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25FDD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2BD1F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7C6466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2B02E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1546FF1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DCBA4E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8827A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临床诊断与尸检诊断符合编码</w:t>
            </w:r>
          </w:p>
        </w:tc>
        <w:tc>
          <w:tcPr>
            <w:tcW w:w="1139" w:type="dxa"/>
            <w:tcBorders>
              <w:top w:val="single" w:sz="4" w:space="0" w:color="auto"/>
              <w:left w:val="single" w:sz="4" w:space="0" w:color="auto"/>
              <w:bottom w:val="single" w:sz="4" w:space="0" w:color="auto"/>
              <w:right w:val="single" w:sz="4" w:space="0" w:color="auto"/>
            </w:tcBorders>
            <w:vAlign w:val="center"/>
          </w:tcPr>
          <w:p w14:paraId="20A264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LZSJZD</w:t>
            </w:r>
          </w:p>
        </w:tc>
        <w:tc>
          <w:tcPr>
            <w:tcW w:w="993" w:type="dxa"/>
            <w:tcBorders>
              <w:top w:val="single" w:sz="4" w:space="0" w:color="auto"/>
              <w:left w:val="single" w:sz="4" w:space="0" w:color="auto"/>
              <w:bottom w:val="single" w:sz="4" w:space="0" w:color="auto"/>
              <w:right w:val="single" w:sz="4" w:space="0" w:color="auto"/>
            </w:tcBorders>
            <w:vAlign w:val="center"/>
          </w:tcPr>
          <w:p w14:paraId="10E35C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D6412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31661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CA597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w:t>
            </w:r>
          </w:p>
        </w:tc>
        <w:tc>
          <w:tcPr>
            <w:tcW w:w="708" w:type="dxa"/>
            <w:tcBorders>
              <w:top w:val="single" w:sz="4" w:space="0" w:color="auto"/>
              <w:left w:val="single" w:sz="4" w:space="0" w:color="auto"/>
              <w:bottom w:val="single" w:sz="4" w:space="0" w:color="auto"/>
              <w:right w:val="single" w:sz="4" w:space="0" w:color="auto"/>
            </w:tcBorders>
            <w:vAlign w:val="center"/>
          </w:tcPr>
          <w:p w14:paraId="47AE12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C02DF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同上述门诊出院诊断符合编码。</w:t>
            </w:r>
          </w:p>
        </w:tc>
      </w:tr>
      <w:tr w:rsidR="003B62E7" w14:paraId="237A802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FB5BBB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9F081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损伤中毒的外部因素</w:t>
            </w:r>
          </w:p>
        </w:tc>
        <w:tc>
          <w:tcPr>
            <w:tcW w:w="1139" w:type="dxa"/>
            <w:tcBorders>
              <w:top w:val="single" w:sz="4" w:space="0" w:color="auto"/>
              <w:left w:val="single" w:sz="4" w:space="0" w:color="auto"/>
              <w:bottom w:val="single" w:sz="4" w:space="0" w:color="auto"/>
              <w:right w:val="single" w:sz="4" w:space="0" w:color="auto"/>
            </w:tcBorders>
            <w:vAlign w:val="center"/>
          </w:tcPr>
          <w:p w14:paraId="7AAF7E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SSZD</w:t>
            </w:r>
          </w:p>
        </w:tc>
        <w:tc>
          <w:tcPr>
            <w:tcW w:w="993" w:type="dxa"/>
            <w:tcBorders>
              <w:top w:val="single" w:sz="4" w:space="0" w:color="auto"/>
              <w:left w:val="single" w:sz="4" w:space="0" w:color="auto"/>
              <w:bottom w:val="single" w:sz="4" w:space="0" w:color="auto"/>
              <w:right w:val="single" w:sz="4" w:space="0" w:color="auto"/>
            </w:tcBorders>
            <w:vAlign w:val="center"/>
          </w:tcPr>
          <w:p w14:paraId="399A41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C16A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300D5C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BA6FD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2060AA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78279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填写造成损伤的外部原因及引起中毒的物质</w:t>
            </w:r>
          </w:p>
        </w:tc>
      </w:tr>
      <w:tr w:rsidR="003B62E7" w14:paraId="434A224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D94362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9EE87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损伤中毒的外部原因的疾病编码</w:t>
            </w:r>
          </w:p>
        </w:tc>
        <w:tc>
          <w:tcPr>
            <w:tcW w:w="1139" w:type="dxa"/>
            <w:tcBorders>
              <w:top w:val="single" w:sz="4" w:space="0" w:color="auto"/>
              <w:left w:val="single" w:sz="4" w:space="0" w:color="auto"/>
              <w:bottom w:val="single" w:sz="4" w:space="0" w:color="auto"/>
              <w:right w:val="single" w:sz="4" w:space="0" w:color="auto"/>
            </w:tcBorders>
            <w:vAlign w:val="center"/>
          </w:tcPr>
          <w:p w14:paraId="3ECC6E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SSZDBM</w:t>
            </w:r>
          </w:p>
        </w:tc>
        <w:tc>
          <w:tcPr>
            <w:tcW w:w="993" w:type="dxa"/>
            <w:tcBorders>
              <w:top w:val="single" w:sz="4" w:space="0" w:color="auto"/>
              <w:left w:val="single" w:sz="4" w:space="0" w:color="auto"/>
              <w:bottom w:val="single" w:sz="4" w:space="0" w:color="auto"/>
              <w:right w:val="single" w:sz="4" w:space="0" w:color="auto"/>
            </w:tcBorders>
            <w:vAlign w:val="center"/>
          </w:tcPr>
          <w:p w14:paraId="43C485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47E1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1A224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4CA2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B0B2A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66D89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填写院内西医诊断编码</w:t>
            </w:r>
          </w:p>
        </w:tc>
      </w:tr>
      <w:tr w:rsidR="003B62E7" w14:paraId="39C72F5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E11D8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DE05.10.113.00</w:t>
            </w:r>
          </w:p>
        </w:tc>
        <w:tc>
          <w:tcPr>
            <w:tcW w:w="1176" w:type="dxa"/>
            <w:tcBorders>
              <w:top w:val="single" w:sz="4" w:space="0" w:color="auto"/>
              <w:left w:val="single" w:sz="4" w:space="0" w:color="auto"/>
              <w:bottom w:val="single" w:sz="4" w:space="0" w:color="auto"/>
              <w:right w:val="single" w:sz="4" w:space="0" w:color="auto"/>
            </w:tcBorders>
            <w:vAlign w:val="center"/>
          </w:tcPr>
          <w:p w14:paraId="5DBDF1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出院治疗结果代码</w:t>
            </w:r>
          </w:p>
        </w:tc>
        <w:tc>
          <w:tcPr>
            <w:tcW w:w="1139" w:type="dxa"/>
            <w:tcBorders>
              <w:top w:val="single" w:sz="4" w:space="0" w:color="auto"/>
              <w:left w:val="single" w:sz="4" w:space="0" w:color="auto"/>
              <w:bottom w:val="single" w:sz="4" w:space="0" w:color="auto"/>
              <w:right w:val="single" w:sz="4" w:space="0" w:color="auto"/>
            </w:tcBorders>
            <w:vAlign w:val="center"/>
          </w:tcPr>
          <w:p w14:paraId="5ADAE71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CYZLJGDM</w:t>
            </w:r>
          </w:p>
        </w:tc>
        <w:tc>
          <w:tcPr>
            <w:tcW w:w="993" w:type="dxa"/>
            <w:tcBorders>
              <w:top w:val="single" w:sz="4" w:space="0" w:color="auto"/>
              <w:left w:val="single" w:sz="4" w:space="0" w:color="auto"/>
              <w:bottom w:val="single" w:sz="4" w:space="0" w:color="auto"/>
              <w:right w:val="single" w:sz="4" w:space="0" w:color="auto"/>
            </w:tcBorders>
            <w:vAlign w:val="center"/>
          </w:tcPr>
          <w:p w14:paraId="1AE0A5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736AC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78842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16439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D0C04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10E39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CV05.10.010</w:t>
            </w:r>
            <w:r>
              <w:rPr>
                <w:rStyle w:val="font91"/>
                <w:rFonts w:ascii="Times New Roman" w:hAnsi="Times New Roman" w:cs="Times New Roman" w:hint="default"/>
                <w:lang w:val="en-US" w:bidi="ar"/>
              </w:rPr>
              <w:t>病情转归代码表</w:t>
            </w:r>
          </w:p>
        </w:tc>
      </w:tr>
      <w:tr w:rsidR="003B62E7" w14:paraId="192D5E3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96FC46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FCE1B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出院治疗结果名称</w:t>
            </w:r>
          </w:p>
        </w:tc>
        <w:tc>
          <w:tcPr>
            <w:tcW w:w="1139" w:type="dxa"/>
            <w:tcBorders>
              <w:top w:val="single" w:sz="4" w:space="0" w:color="auto"/>
              <w:left w:val="single" w:sz="4" w:space="0" w:color="auto"/>
              <w:bottom w:val="single" w:sz="4" w:space="0" w:color="auto"/>
              <w:right w:val="single" w:sz="4" w:space="0" w:color="auto"/>
            </w:tcBorders>
            <w:vAlign w:val="center"/>
          </w:tcPr>
          <w:p w14:paraId="6100E7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CYZLJGMC</w:t>
            </w:r>
          </w:p>
        </w:tc>
        <w:tc>
          <w:tcPr>
            <w:tcW w:w="993" w:type="dxa"/>
            <w:tcBorders>
              <w:top w:val="single" w:sz="4" w:space="0" w:color="auto"/>
              <w:left w:val="single" w:sz="4" w:space="0" w:color="auto"/>
              <w:bottom w:val="single" w:sz="4" w:space="0" w:color="auto"/>
              <w:right w:val="single" w:sz="4" w:space="0" w:color="auto"/>
            </w:tcBorders>
            <w:vAlign w:val="center"/>
          </w:tcPr>
          <w:p w14:paraId="7ABAD4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7265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BA43F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1632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98EA3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034EB22" w14:textId="77777777" w:rsidR="003B62E7" w:rsidRDefault="003B62E7">
            <w:pPr>
              <w:rPr>
                <w:rFonts w:ascii="Times New Roman" w:hAnsi="Times New Roman"/>
                <w:sz w:val="18"/>
                <w:szCs w:val="18"/>
                <w:lang w:bidi="ar"/>
              </w:rPr>
            </w:pPr>
          </w:p>
        </w:tc>
      </w:tr>
      <w:tr w:rsidR="003B62E7" w14:paraId="605946E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C84BFF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BC572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药物过敏标志</w:t>
            </w:r>
          </w:p>
        </w:tc>
        <w:tc>
          <w:tcPr>
            <w:tcW w:w="1139" w:type="dxa"/>
            <w:tcBorders>
              <w:top w:val="single" w:sz="4" w:space="0" w:color="auto"/>
              <w:left w:val="single" w:sz="4" w:space="0" w:color="auto"/>
              <w:bottom w:val="single" w:sz="4" w:space="0" w:color="auto"/>
              <w:right w:val="single" w:sz="4" w:space="0" w:color="auto"/>
            </w:tcBorders>
            <w:vAlign w:val="center"/>
          </w:tcPr>
          <w:p w14:paraId="30BF9C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YWGMBZ</w:t>
            </w:r>
          </w:p>
        </w:tc>
        <w:tc>
          <w:tcPr>
            <w:tcW w:w="993" w:type="dxa"/>
            <w:tcBorders>
              <w:top w:val="single" w:sz="4" w:space="0" w:color="auto"/>
              <w:left w:val="single" w:sz="4" w:space="0" w:color="auto"/>
              <w:bottom w:val="single" w:sz="4" w:space="0" w:color="auto"/>
              <w:right w:val="single" w:sz="4" w:space="0" w:color="auto"/>
            </w:tcBorders>
            <w:vAlign w:val="center"/>
          </w:tcPr>
          <w:p w14:paraId="41F390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805FE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913B1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37E55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09F9F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6C8CC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FF0000"/>
                <w:sz w:val="18"/>
                <w:szCs w:val="18"/>
                <w:lang w:val="en-US" w:bidi="ar"/>
              </w:rPr>
              <w:t>1</w:t>
            </w:r>
            <w:r>
              <w:rPr>
                <w:rFonts w:ascii="Times New Roman" w:hAnsi="Times New Roman" w:cs="Times New Roman"/>
                <w:color w:val="FF0000"/>
                <w:sz w:val="18"/>
                <w:szCs w:val="18"/>
                <w:lang w:val="en-US" w:bidi="ar"/>
              </w:rPr>
              <w:t>：无；</w:t>
            </w:r>
            <w:r>
              <w:rPr>
                <w:rFonts w:ascii="Times New Roman" w:hAnsi="Times New Roman" w:cs="Times New Roman"/>
                <w:color w:val="FF0000"/>
                <w:sz w:val="18"/>
                <w:szCs w:val="18"/>
                <w:lang w:val="en-US" w:bidi="ar"/>
              </w:rPr>
              <w:t>2</w:t>
            </w:r>
            <w:r>
              <w:rPr>
                <w:rFonts w:ascii="Times New Roman" w:hAnsi="Times New Roman" w:cs="Times New Roman"/>
                <w:color w:val="FF0000"/>
                <w:sz w:val="18"/>
                <w:szCs w:val="18"/>
                <w:lang w:val="en-US" w:bidi="ar"/>
              </w:rPr>
              <w:t>：有</w:t>
            </w:r>
          </w:p>
        </w:tc>
      </w:tr>
      <w:tr w:rsidR="003B62E7" w14:paraId="009CB06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C02D8E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44941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药物过敏</w:t>
            </w:r>
          </w:p>
        </w:tc>
        <w:tc>
          <w:tcPr>
            <w:tcW w:w="1139" w:type="dxa"/>
            <w:tcBorders>
              <w:top w:val="single" w:sz="4" w:space="0" w:color="auto"/>
              <w:left w:val="single" w:sz="4" w:space="0" w:color="auto"/>
              <w:bottom w:val="single" w:sz="4" w:space="0" w:color="auto"/>
              <w:right w:val="single" w:sz="4" w:space="0" w:color="auto"/>
            </w:tcBorders>
            <w:vAlign w:val="center"/>
          </w:tcPr>
          <w:p w14:paraId="396110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YWGM</w:t>
            </w:r>
          </w:p>
        </w:tc>
        <w:tc>
          <w:tcPr>
            <w:tcW w:w="993" w:type="dxa"/>
            <w:tcBorders>
              <w:top w:val="single" w:sz="4" w:space="0" w:color="auto"/>
              <w:left w:val="single" w:sz="4" w:space="0" w:color="auto"/>
              <w:bottom w:val="single" w:sz="4" w:space="0" w:color="auto"/>
              <w:right w:val="single" w:sz="4" w:space="0" w:color="auto"/>
            </w:tcBorders>
            <w:vAlign w:val="center"/>
          </w:tcPr>
          <w:p w14:paraId="5BBA47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555C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29BC30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8B9F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0E64E1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F335DA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填写具体药物的名称，多种以</w:t>
            </w:r>
            <w:r>
              <w:rPr>
                <w:rStyle w:val="font12"/>
                <w:lang w:val="en-US" w:bidi="ar"/>
              </w:rPr>
              <w:t>“;”</w:t>
            </w:r>
            <w:r>
              <w:rPr>
                <w:rStyle w:val="font91"/>
                <w:rFonts w:ascii="Times New Roman" w:hAnsi="Times New Roman" w:cs="Times New Roman" w:hint="default"/>
                <w:lang w:val="en-US" w:bidi="ar"/>
              </w:rPr>
              <w:t>间隔，没有必填</w:t>
            </w:r>
            <w:r>
              <w:rPr>
                <w:rStyle w:val="font12"/>
                <w:lang w:val="en-US" w:bidi="ar"/>
              </w:rPr>
              <w:t>“</w:t>
            </w:r>
            <w:r>
              <w:rPr>
                <w:rStyle w:val="font91"/>
                <w:rFonts w:ascii="Times New Roman" w:hAnsi="Times New Roman" w:cs="Times New Roman" w:hint="default"/>
                <w:lang w:val="en-US" w:bidi="ar"/>
              </w:rPr>
              <w:t>无</w:t>
            </w:r>
            <w:r>
              <w:rPr>
                <w:rStyle w:val="font12"/>
                <w:lang w:val="en-US" w:bidi="ar"/>
              </w:rPr>
              <w:t>”</w:t>
            </w:r>
          </w:p>
        </w:tc>
      </w:tr>
      <w:tr w:rsidR="003B62E7" w14:paraId="618B64B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6282601"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D46ABE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HBSAG</w:t>
            </w:r>
            <w:r>
              <w:rPr>
                <w:rFonts w:ascii="Times New Roman" w:hAnsi="Times New Roman" w:cs="Times New Roman"/>
                <w:color w:val="000000"/>
                <w:sz w:val="18"/>
                <w:szCs w:val="18"/>
                <w:lang w:val="en-US" w:bidi="ar"/>
              </w:rPr>
              <w:t>检查结果编码</w:t>
            </w:r>
          </w:p>
        </w:tc>
        <w:tc>
          <w:tcPr>
            <w:tcW w:w="1139" w:type="dxa"/>
            <w:tcBorders>
              <w:top w:val="single" w:sz="4" w:space="0" w:color="auto"/>
              <w:left w:val="single" w:sz="4" w:space="0" w:color="auto"/>
              <w:bottom w:val="single" w:sz="4" w:space="0" w:color="auto"/>
              <w:right w:val="single" w:sz="4" w:space="0" w:color="auto"/>
            </w:tcBorders>
            <w:vAlign w:val="center"/>
          </w:tcPr>
          <w:p w14:paraId="3B3CF9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HBSAG_JG</w:t>
            </w:r>
          </w:p>
        </w:tc>
        <w:tc>
          <w:tcPr>
            <w:tcW w:w="993" w:type="dxa"/>
            <w:tcBorders>
              <w:top w:val="single" w:sz="4" w:space="0" w:color="auto"/>
              <w:left w:val="single" w:sz="4" w:space="0" w:color="auto"/>
              <w:bottom w:val="single" w:sz="4" w:space="0" w:color="auto"/>
              <w:right w:val="single" w:sz="4" w:space="0" w:color="auto"/>
            </w:tcBorders>
            <w:vAlign w:val="center"/>
          </w:tcPr>
          <w:p w14:paraId="2D34A1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734E4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31BCB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C4FB0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822EA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E97685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0</w:t>
            </w:r>
            <w:r>
              <w:rPr>
                <w:rStyle w:val="font91"/>
                <w:rFonts w:ascii="Times New Roman" w:hAnsi="Times New Roman" w:cs="Times New Roman" w:hint="default"/>
                <w:lang w:val="en-US" w:bidi="ar"/>
              </w:rPr>
              <w:t>：未作、</w:t>
            </w:r>
            <w:r>
              <w:rPr>
                <w:rStyle w:val="font12"/>
                <w:lang w:val="en-US" w:bidi="ar"/>
              </w:rPr>
              <w:t>1</w:t>
            </w:r>
            <w:r>
              <w:rPr>
                <w:rStyle w:val="font91"/>
                <w:rFonts w:ascii="Times New Roman" w:hAnsi="Times New Roman" w:cs="Times New Roman" w:hint="default"/>
                <w:lang w:val="en-US" w:bidi="ar"/>
              </w:rPr>
              <w:t>：阴性、</w:t>
            </w:r>
            <w:r>
              <w:rPr>
                <w:rStyle w:val="font12"/>
                <w:lang w:val="en-US" w:bidi="ar"/>
              </w:rPr>
              <w:t>2</w:t>
            </w:r>
            <w:r>
              <w:rPr>
                <w:rStyle w:val="font91"/>
                <w:rFonts w:ascii="Times New Roman" w:hAnsi="Times New Roman" w:cs="Times New Roman" w:hint="default"/>
                <w:lang w:val="en-US" w:bidi="ar"/>
              </w:rPr>
              <w:t>：阳性；新版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7E987A2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BA4A64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68B3EFE" w14:textId="77777777" w:rsidR="003B62E7" w:rsidRDefault="00447626">
            <w:pPr>
              <w:widowControl/>
              <w:textAlignment w:val="center"/>
              <w:rPr>
                <w:rFonts w:ascii="Times New Roman" w:hAnsi="Times New Roman"/>
                <w:sz w:val="18"/>
                <w:szCs w:val="18"/>
                <w:lang w:bidi="ar"/>
              </w:rPr>
            </w:pPr>
            <w:r>
              <w:rPr>
                <w:rStyle w:val="font12"/>
                <w:lang w:val="en-US" w:bidi="ar"/>
              </w:rPr>
              <w:t>HCVab</w:t>
            </w:r>
            <w:r>
              <w:rPr>
                <w:rStyle w:val="font91"/>
                <w:rFonts w:ascii="Times New Roman" w:hAnsi="Times New Roman" w:cs="Times New Roman" w:hint="default"/>
                <w:lang w:val="en-US" w:bidi="ar"/>
              </w:rPr>
              <w:t>检查结果编码</w:t>
            </w:r>
          </w:p>
        </w:tc>
        <w:tc>
          <w:tcPr>
            <w:tcW w:w="1139" w:type="dxa"/>
            <w:tcBorders>
              <w:top w:val="single" w:sz="4" w:space="0" w:color="auto"/>
              <w:left w:val="single" w:sz="4" w:space="0" w:color="auto"/>
              <w:bottom w:val="single" w:sz="4" w:space="0" w:color="auto"/>
              <w:right w:val="single" w:sz="4" w:space="0" w:color="auto"/>
            </w:tcBorders>
            <w:vAlign w:val="center"/>
          </w:tcPr>
          <w:p w14:paraId="16FC6A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HCVab_JG</w:t>
            </w:r>
          </w:p>
        </w:tc>
        <w:tc>
          <w:tcPr>
            <w:tcW w:w="993" w:type="dxa"/>
            <w:tcBorders>
              <w:top w:val="single" w:sz="4" w:space="0" w:color="auto"/>
              <w:left w:val="single" w:sz="4" w:space="0" w:color="auto"/>
              <w:bottom w:val="single" w:sz="4" w:space="0" w:color="auto"/>
              <w:right w:val="single" w:sz="4" w:space="0" w:color="auto"/>
            </w:tcBorders>
            <w:vAlign w:val="center"/>
          </w:tcPr>
          <w:p w14:paraId="6C85A4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DFCB9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358A4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AA8C2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73913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39C4F3B"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0</w:t>
            </w:r>
            <w:r>
              <w:rPr>
                <w:rStyle w:val="font91"/>
                <w:rFonts w:ascii="Times New Roman" w:hAnsi="Times New Roman" w:cs="Times New Roman" w:hint="default"/>
                <w:lang w:val="en-US" w:bidi="ar"/>
              </w:rPr>
              <w:t>：未作、</w:t>
            </w:r>
            <w:r>
              <w:rPr>
                <w:rStyle w:val="font12"/>
                <w:lang w:val="en-US" w:bidi="ar"/>
              </w:rPr>
              <w:t>1</w:t>
            </w:r>
            <w:r>
              <w:rPr>
                <w:rStyle w:val="font91"/>
                <w:rFonts w:ascii="Times New Roman" w:hAnsi="Times New Roman" w:cs="Times New Roman" w:hint="default"/>
                <w:lang w:val="en-US" w:bidi="ar"/>
              </w:rPr>
              <w:t>：阴性、</w:t>
            </w:r>
            <w:r>
              <w:rPr>
                <w:rStyle w:val="font12"/>
                <w:lang w:val="en-US" w:bidi="ar"/>
              </w:rPr>
              <w:t>2</w:t>
            </w:r>
            <w:r>
              <w:rPr>
                <w:rStyle w:val="font91"/>
                <w:rFonts w:ascii="Times New Roman" w:hAnsi="Times New Roman" w:cs="Times New Roman" w:hint="default"/>
                <w:lang w:val="en-US" w:bidi="ar"/>
              </w:rPr>
              <w:t>：阳性；新版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299F2B5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A92FD5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40DBE0F" w14:textId="77777777" w:rsidR="003B62E7" w:rsidRDefault="00447626">
            <w:pPr>
              <w:widowControl/>
              <w:textAlignment w:val="center"/>
              <w:rPr>
                <w:rFonts w:ascii="Times New Roman" w:hAnsi="Times New Roman"/>
                <w:sz w:val="18"/>
                <w:szCs w:val="18"/>
                <w:lang w:bidi="ar"/>
              </w:rPr>
            </w:pPr>
            <w:r>
              <w:rPr>
                <w:rStyle w:val="font12"/>
                <w:lang w:val="en-US" w:bidi="ar"/>
              </w:rPr>
              <w:t>HIVab</w:t>
            </w:r>
            <w:r>
              <w:rPr>
                <w:rStyle w:val="font91"/>
                <w:rFonts w:ascii="Times New Roman" w:hAnsi="Times New Roman" w:cs="Times New Roman" w:hint="default"/>
                <w:lang w:val="en-US" w:bidi="ar"/>
              </w:rPr>
              <w:t>检查结果编码</w:t>
            </w:r>
          </w:p>
        </w:tc>
        <w:tc>
          <w:tcPr>
            <w:tcW w:w="1139" w:type="dxa"/>
            <w:tcBorders>
              <w:top w:val="single" w:sz="4" w:space="0" w:color="auto"/>
              <w:left w:val="single" w:sz="4" w:space="0" w:color="auto"/>
              <w:bottom w:val="single" w:sz="4" w:space="0" w:color="auto"/>
              <w:right w:val="single" w:sz="4" w:space="0" w:color="auto"/>
            </w:tcBorders>
            <w:vAlign w:val="center"/>
          </w:tcPr>
          <w:p w14:paraId="0E411B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HIVab_JG</w:t>
            </w:r>
          </w:p>
        </w:tc>
        <w:tc>
          <w:tcPr>
            <w:tcW w:w="993" w:type="dxa"/>
            <w:tcBorders>
              <w:top w:val="single" w:sz="4" w:space="0" w:color="auto"/>
              <w:left w:val="single" w:sz="4" w:space="0" w:color="auto"/>
              <w:bottom w:val="single" w:sz="4" w:space="0" w:color="auto"/>
              <w:right w:val="single" w:sz="4" w:space="0" w:color="auto"/>
            </w:tcBorders>
            <w:vAlign w:val="center"/>
          </w:tcPr>
          <w:p w14:paraId="72D8D1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2E522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B788E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B0FC4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6F298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3D9E7D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0</w:t>
            </w:r>
            <w:r>
              <w:rPr>
                <w:rStyle w:val="font91"/>
                <w:rFonts w:ascii="Times New Roman" w:hAnsi="Times New Roman" w:cs="Times New Roman" w:hint="default"/>
                <w:lang w:val="en-US" w:bidi="ar"/>
              </w:rPr>
              <w:t>：未作、</w:t>
            </w:r>
            <w:r>
              <w:rPr>
                <w:rStyle w:val="font12"/>
                <w:lang w:val="en-US" w:bidi="ar"/>
              </w:rPr>
              <w:t>1</w:t>
            </w:r>
            <w:r>
              <w:rPr>
                <w:rStyle w:val="font91"/>
                <w:rFonts w:ascii="Times New Roman" w:hAnsi="Times New Roman" w:cs="Times New Roman" w:hint="default"/>
                <w:lang w:val="en-US" w:bidi="ar"/>
              </w:rPr>
              <w:t>：阴性、</w:t>
            </w:r>
            <w:r>
              <w:rPr>
                <w:rStyle w:val="font12"/>
                <w:lang w:val="en-US" w:bidi="ar"/>
              </w:rPr>
              <w:t>2</w:t>
            </w:r>
            <w:r>
              <w:rPr>
                <w:rStyle w:val="font91"/>
                <w:rFonts w:ascii="Times New Roman" w:hAnsi="Times New Roman" w:cs="Times New Roman" w:hint="default"/>
                <w:lang w:val="en-US" w:bidi="ar"/>
              </w:rPr>
              <w:t>：阳性；新版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3ED4CFB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A4FAB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DE06.00.365.00</w:t>
            </w:r>
          </w:p>
        </w:tc>
        <w:tc>
          <w:tcPr>
            <w:tcW w:w="1176" w:type="dxa"/>
            <w:tcBorders>
              <w:top w:val="single" w:sz="4" w:space="0" w:color="auto"/>
              <w:left w:val="single" w:sz="4" w:space="0" w:color="auto"/>
              <w:bottom w:val="single" w:sz="4" w:space="0" w:color="auto"/>
              <w:right w:val="single" w:sz="4" w:space="0" w:color="auto"/>
            </w:tcBorders>
            <w:vAlign w:val="center"/>
          </w:tcPr>
          <w:p w14:paraId="3D6BE0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抢救次数</w:t>
            </w:r>
          </w:p>
        </w:tc>
        <w:tc>
          <w:tcPr>
            <w:tcW w:w="1139" w:type="dxa"/>
            <w:tcBorders>
              <w:top w:val="single" w:sz="4" w:space="0" w:color="auto"/>
              <w:left w:val="single" w:sz="4" w:space="0" w:color="auto"/>
              <w:bottom w:val="single" w:sz="4" w:space="0" w:color="auto"/>
              <w:right w:val="single" w:sz="4" w:space="0" w:color="auto"/>
            </w:tcBorders>
            <w:vAlign w:val="center"/>
          </w:tcPr>
          <w:p w14:paraId="6E97F5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QJCS</w:t>
            </w:r>
          </w:p>
        </w:tc>
        <w:tc>
          <w:tcPr>
            <w:tcW w:w="993" w:type="dxa"/>
            <w:tcBorders>
              <w:top w:val="single" w:sz="4" w:space="0" w:color="auto"/>
              <w:left w:val="single" w:sz="4" w:space="0" w:color="auto"/>
              <w:bottom w:val="single" w:sz="4" w:space="0" w:color="auto"/>
              <w:right w:val="single" w:sz="4" w:space="0" w:color="auto"/>
            </w:tcBorders>
            <w:vAlign w:val="center"/>
          </w:tcPr>
          <w:p w14:paraId="56A61B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D6DD7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9FFAB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0671D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2ED4F0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A1B27DB" w14:textId="77777777" w:rsidR="003B62E7" w:rsidRDefault="003B62E7">
            <w:pPr>
              <w:rPr>
                <w:rFonts w:ascii="Times New Roman" w:hAnsi="Times New Roman"/>
                <w:sz w:val="18"/>
                <w:szCs w:val="18"/>
                <w:lang w:bidi="ar"/>
              </w:rPr>
            </w:pPr>
          </w:p>
        </w:tc>
      </w:tr>
      <w:tr w:rsidR="003B62E7" w14:paraId="3A3CDB6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532043E"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AD960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成功次数</w:t>
            </w:r>
          </w:p>
        </w:tc>
        <w:tc>
          <w:tcPr>
            <w:tcW w:w="1139" w:type="dxa"/>
            <w:tcBorders>
              <w:top w:val="single" w:sz="4" w:space="0" w:color="auto"/>
              <w:left w:val="single" w:sz="4" w:space="0" w:color="auto"/>
              <w:bottom w:val="single" w:sz="4" w:space="0" w:color="auto"/>
              <w:right w:val="single" w:sz="4" w:space="0" w:color="auto"/>
            </w:tcBorders>
            <w:vAlign w:val="center"/>
          </w:tcPr>
          <w:p w14:paraId="305F39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CGCS</w:t>
            </w:r>
          </w:p>
        </w:tc>
        <w:tc>
          <w:tcPr>
            <w:tcW w:w="993" w:type="dxa"/>
            <w:tcBorders>
              <w:top w:val="single" w:sz="4" w:space="0" w:color="auto"/>
              <w:left w:val="single" w:sz="4" w:space="0" w:color="auto"/>
              <w:bottom w:val="single" w:sz="4" w:space="0" w:color="auto"/>
              <w:right w:val="single" w:sz="4" w:space="0" w:color="auto"/>
            </w:tcBorders>
            <w:vAlign w:val="center"/>
          </w:tcPr>
          <w:p w14:paraId="502F82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9A2F6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0BDC74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3686F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78969D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535C113" w14:textId="77777777" w:rsidR="003B62E7" w:rsidRDefault="003B62E7">
            <w:pPr>
              <w:rPr>
                <w:rFonts w:ascii="Times New Roman" w:hAnsi="Times New Roman"/>
                <w:sz w:val="18"/>
                <w:szCs w:val="18"/>
                <w:lang w:bidi="ar"/>
              </w:rPr>
            </w:pPr>
          </w:p>
        </w:tc>
      </w:tr>
      <w:tr w:rsidR="003B62E7" w14:paraId="0A2C670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BBAE98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C9D75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住院是否出现危重、急症、疑难</w:t>
            </w:r>
          </w:p>
        </w:tc>
        <w:tc>
          <w:tcPr>
            <w:tcW w:w="1139" w:type="dxa"/>
            <w:tcBorders>
              <w:top w:val="single" w:sz="4" w:space="0" w:color="auto"/>
              <w:left w:val="single" w:sz="4" w:space="0" w:color="auto"/>
              <w:bottom w:val="single" w:sz="4" w:space="0" w:color="auto"/>
              <w:right w:val="single" w:sz="4" w:space="0" w:color="auto"/>
            </w:tcBorders>
            <w:vAlign w:val="center"/>
          </w:tcPr>
          <w:p w14:paraId="1FC499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SFCXWJN</w:t>
            </w:r>
          </w:p>
        </w:tc>
        <w:tc>
          <w:tcPr>
            <w:tcW w:w="993" w:type="dxa"/>
            <w:tcBorders>
              <w:top w:val="single" w:sz="4" w:space="0" w:color="auto"/>
              <w:left w:val="single" w:sz="4" w:space="0" w:color="auto"/>
              <w:bottom w:val="single" w:sz="4" w:space="0" w:color="auto"/>
              <w:right w:val="single" w:sz="4" w:space="0" w:color="auto"/>
            </w:tcBorders>
            <w:vAlign w:val="center"/>
          </w:tcPr>
          <w:p w14:paraId="545298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AC95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1AE8C9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F963A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713EA3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B09988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编码。见说明（</w:t>
            </w:r>
            <w:r>
              <w:rPr>
                <w:rStyle w:val="font12"/>
                <w:lang w:val="en-US" w:bidi="ar"/>
              </w:rPr>
              <w:t>1</w:t>
            </w:r>
            <w:r>
              <w:rPr>
                <w:rStyle w:val="font91"/>
                <w:rFonts w:ascii="Times New Roman" w:hAnsi="Times New Roman" w:cs="Times New Roman" w:hint="default"/>
                <w:lang w:val="en-US" w:bidi="ar"/>
              </w:rPr>
              <w:t>）</w:t>
            </w:r>
          </w:p>
        </w:tc>
      </w:tr>
      <w:tr w:rsidR="003B62E7" w14:paraId="5BD22D3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478588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7E9BB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手术治疗检查诊断为本院第一例</w:t>
            </w:r>
          </w:p>
        </w:tc>
        <w:tc>
          <w:tcPr>
            <w:tcW w:w="1139" w:type="dxa"/>
            <w:tcBorders>
              <w:top w:val="single" w:sz="4" w:space="0" w:color="auto"/>
              <w:left w:val="single" w:sz="4" w:space="0" w:color="auto"/>
              <w:bottom w:val="single" w:sz="4" w:space="0" w:color="auto"/>
              <w:right w:val="single" w:sz="4" w:space="0" w:color="auto"/>
            </w:tcBorders>
            <w:vAlign w:val="center"/>
          </w:tcPr>
          <w:p w14:paraId="5CD51D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SSDYL</w:t>
            </w:r>
          </w:p>
        </w:tc>
        <w:tc>
          <w:tcPr>
            <w:tcW w:w="993" w:type="dxa"/>
            <w:tcBorders>
              <w:top w:val="single" w:sz="4" w:space="0" w:color="auto"/>
              <w:left w:val="single" w:sz="4" w:space="0" w:color="auto"/>
              <w:bottom w:val="single" w:sz="4" w:space="0" w:color="auto"/>
              <w:right w:val="single" w:sz="4" w:space="0" w:color="auto"/>
            </w:tcBorders>
            <w:vAlign w:val="center"/>
          </w:tcPr>
          <w:p w14:paraId="76E9F1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7D445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57250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D8A99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933A6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D90EC9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2</w:t>
            </w:r>
            <w:r>
              <w:rPr>
                <w:rStyle w:val="font91"/>
                <w:rFonts w:ascii="Times New Roman" w:hAnsi="Times New Roman" w:cs="Times New Roman" w:hint="default"/>
                <w:lang w:val="en-US" w:bidi="ar"/>
              </w:rPr>
              <w:t>：否。新版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1DF66DE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91D32D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034C4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压疮标志</w:t>
            </w:r>
          </w:p>
        </w:tc>
        <w:tc>
          <w:tcPr>
            <w:tcW w:w="1139" w:type="dxa"/>
            <w:tcBorders>
              <w:top w:val="single" w:sz="4" w:space="0" w:color="auto"/>
              <w:left w:val="single" w:sz="4" w:space="0" w:color="auto"/>
              <w:bottom w:val="single" w:sz="4" w:space="0" w:color="auto"/>
              <w:right w:val="single" w:sz="4" w:space="0" w:color="auto"/>
            </w:tcBorders>
            <w:vAlign w:val="center"/>
          </w:tcPr>
          <w:p w14:paraId="637318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SFFSYC</w:t>
            </w:r>
          </w:p>
        </w:tc>
        <w:tc>
          <w:tcPr>
            <w:tcW w:w="993" w:type="dxa"/>
            <w:tcBorders>
              <w:top w:val="single" w:sz="4" w:space="0" w:color="auto"/>
              <w:left w:val="single" w:sz="4" w:space="0" w:color="auto"/>
              <w:bottom w:val="single" w:sz="4" w:space="0" w:color="auto"/>
              <w:right w:val="single" w:sz="4" w:space="0" w:color="auto"/>
            </w:tcBorders>
            <w:vAlign w:val="center"/>
          </w:tcPr>
          <w:p w14:paraId="517368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36A29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AD97B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46EED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E879D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3A78DC5" w14:textId="77777777" w:rsidR="003B62E7" w:rsidRDefault="00447626">
            <w:pPr>
              <w:widowControl/>
              <w:textAlignment w:val="center"/>
              <w:rPr>
                <w:rFonts w:ascii="Times New Roman" w:hAnsi="Times New Roman"/>
                <w:sz w:val="18"/>
                <w:szCs w:val="18"/>
                <w:lang w:bidi="ar"/>
              </w:rPr>
            </w:pPr>
            <w:r>
              <w:rPr>
                <w:rStyle w:val="font12"/>
                <w:lang w:val="en-US" w:bidi="ar"/>
              </w:rPr>
              <w:t>0</w:t>
            </w:r>
            <w:r>
              <w:rPr>
                <w:rStyle w:val="font91"/>
                <w:rFonts w:ascii="Times New Roman" w:hAnsi="Times New Roman" w:cs="Times New Roman" w:hint="default"/>
                <w:lang w:val="en-US" w:bidi="ar"/>
              </w:rPr>
              <w:t>否，</w:t>
            </w:r>
            <w:r>
              <w:rPr>
                <w:rStyle w:val="font12"/>
                <w:lang w:val="en-US" w:bidi="ar"/>
              </w:rPr>
              <w:t>1</w:t>
            </w:r>
            <w:r>
              <w:rPr>
                <w:rStyle w:val="font91"/>
                <w:rFonts w:ascii="Times New Roman" w:hAnsi="Times New Roman" w:cs="Times New Roman" w:hint="default"/>
                <w:lang w:val="en-US" w:bidi="ar"/>
              </w:rPr>
              <w:t>是</w:t>
            </w:r>
          </w:p>
        </w:tc>
      </w:tr>
      <w:tr w:rsidR="003B62E7" w14:paraId="3C78631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1E3C8C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A9A76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院内跌倒</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坠床标志</w:t>
            </w:r>
          </w:p>
        </w:tc>
        <w:tc>
          <w:tcPr>
            <w:tcW w:w="1139" w:type="dxa"/>
            <w:tcBorders>
              <w:top w:val="single" w:sz="4" w:space="0" w:color="auto"/>
              <w:left w:val="single" w:sz="4" w:space="0" w:color="auto"/>
              <w:bottom w:val="single" w:sz="4" w:space="0" w:color="auto"/>
              <w:right w:val="single" w:sz="4" w:space="0" w:color="auto"/>
            </w:tcBorders>
            <w:vAlign w:val="center"/>
          </w:tcPr>
          <w:p w14:paraId="42C1D2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YNDDZC</w:t>
            </w:r>
          </w:p>
        </w:tc>
        <w:tc>
          <w:tcPr>
            <w:tcW w:w="993" w:type="dxa"/>
            <w:tcBorders>
              <w:top w:val="single" w:sz="4" w:space="0" w:color="auto"/>
              <w:left w:val="single" w:sz="4" w:space="0" w:color="auto"/>
              <w:bottom w:val="single" w:sz="4" w:space="0" w:color="auto"/>
              <w:right w:val="single" w:sz="4" w:space="0" w:color="auto"/>
            </w:tcBorders>
            <w:vAlign w:val="center"/>
          </w:tcPr>
          <w:p w14:paraId="20BB91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6C53D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7CED2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47AC6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51F66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0AA9DE6" w14:textId="77777777" w:rsidR="003B62E7" w:rsidRDefault="00447626">
            <w:pPr>
              <w:widowControl/>
              <w:textAlignment w:val="center"/>
              <w:rPr>
                <w:rFonts w:ascii="Times New Roman" w:hAnsi="Times New Roman"/>
                <w:sz w:val="18"/>
                <w:szCs w:val="18"/>
                <w:lang w:bidi="ar"/>
              </w:rPr>
            </w:pPr>
            <w:r>
              <w:rPr>
                <w:rStyle w:val="font12"/>
                <w:lang w:val="en-US" w:bidi="ar"/>
              </w:rPr>
              <w:t>0</w:t>
            </w:r>
            <w:r>
              <w:rPr>
                <w:rStyle w:val="font91"/>
                <w:rFonts w:ascii="Times New Roman" w:hAnsi="Times New Roman" w:cs="Times New Roman" w:hint="default"/>
                <w:lang w:val="en-US" w:bidi="ar"/>
              </w:rPr>
              <w:t>否，</w:t>
            </w:r>
            <w:r>
              <w:rPr>
                <w:rStyle w:val="font12"/>
                <w:lang w:val="en-US" w:bidi="ar"/>
              </w:rPr>
              <w:t>1</w:t>
            </w:r>
            <w:r>
              <w:rPr>
                <w:rStyle w:val="font91"/>
                <w:rFonts w:ascii="Times New Roman" w:hAnsi="Times New Roman" w:cs="Times New Roman" w:hint="default"/>
                <w:lang w:val="en-US" w:bidi="ar"/>
              </w:rPr>
              <w:t>是</w:t>
            </w:r>
          </w:p>
        </w:tc>
      </w:tr>
      <w:tr w:rsidR="003B62E7" w14:paraId="551A3EF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17E17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DE04.50.001.00</w:t>
            </w:r>
          </w:p>
        </w:tc>
        <w:tc>
          <w:tcPr>
            <w:tcW w:w="1176" w:type="dxa"/>
            <w:tcBorders>
              <w:top w:val="single" w:sz="4" w:space="0" w:color="auto"/>
              <w:left w:val="single" w:sz="4" w:space="0" w:color="auto"/>
              <w:bottom w:val="single" w:sz="4" w:space="0" w:color="auto"/>
              <w:right w:val="single" w:sz="4" w:space="0" w:color="auto"/>
            </w:tcBorders>
            <w:vAlign w:val="center"/>
          </w:tcPr>
          <w:p w14:paraId="0D5312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ABO</w:t>
            </w:r>
            <w:r>
              <w:rPr>
                <w:rFonts w:ascii="Times New Roman" w:hAnsi="Times New Roman" w:cs="Times New Roman"/>
                <w:color w:val="000000"/>
                <w:sz w:val="18"/>
                <w:szCs w:val="18"/>
                <w:lang w:val="en-US" w:bidi="ar"/>
              </w:rPr>
              <w:t>血型代码</w:t>
            </w:r>
          </w:p>
        </w:tc>
        <w:tc>
          <w:tcPr>
            <w:tcW w:w="1139" w:type="dxa"/>
            <w:tcBorders>
              <w:top w:val="single" w:sz="4" w:space="0" w:color="auto"/>
              <w:left w:val="single" w:sz="4" w:space="0" w:color="auto"/>
              <w:bottom w:val="single" w:sz="4" w:space="0" w:color="auto"/>
              <w:right w:val="single" w:sz="4" w:space="0" w:color="auto"/>
            </w:tcBorders>
            <w:vAlign w:val="center"/>
          </w:tcPr>
          <w:p w14:paraId="46F93F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XX</w:t>
            </w:r>
          </w:p>
        </w:tc>
        <w:tc>
          <w:tcPr>
            <w:tcW w:w="993" w:type="dxa"/>
            <w:tcBorders>
              <w:top w:val="single" w:sz="4" w:space="0" w:color="auto"/>
              <w:left w:val="single" w:sz="4" w:space="0" w:color="auto"/>
              <w:bottom w:val="single" w:sz="4" w:space="0" w:color="auto"/>
              <w:right w:val="single" w:sz="4" w:space="0" w:color="auto"/>
            </w:tcBorders>
            <w:vAlign w:val="center"/>
          </w:tcPr>
          <w:p w14:paraId="62F934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6C8B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8324E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CEFF5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C9C39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052D7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CV04.50.005  ABO</w:t>
            </w:r>
            <w:r>
              <w:rPr>
                <w:rFonts w:ascii="Times New Roman" w:hAnsi="Times New Roman" w:cs="Times New Roman"/>
                <w:color w:val="000000"/>
                <w:sz w:val="18"/>
                <w:szCs w:val="18"/>
                <w:lang w:val="en-US" w:bidi="ar"/>
              </w:rPr>
              <w:t>血型代码表</w:t>
            </w:r>
          </w:p>
        </w:tc>
      </w:tr>
      <w:tr w:rsidR="003B62E7" w14:paraId="412FE91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AEEB1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DE06.00.267.00</w:t>
            </w:r>
          </w:p>
        </w:tc>
        <w:tc>
          <w:tcPr>
            <w:tcW w:w="1176" w:type="dxa"/>
            <w:tcBorders>
              <w:top w:val="single" w:sz="4" w:space="0" w:color="auto"/>
              <w:left w:val="single" w:sz="4" w:space="0" w:color="auto"/>
              <w:bottom w:val="single" w:sz="4" w:space="0" w:color="auto"/>
              <w:right w:val="single" w:sz="4" w:space="0" w:color="auto"/>
            </w:tcBorders>
            <w:vAlign w:val="center"/>
          </w:tcPr>
          <w:p w14:paraId="6219435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红细胞输血量</w:t>
            </w:r>
          </w:p>
        </w:tc>
        <w:tc>
          <w:tcPr>
            <w:tcW w:w="1139" w:type="dxa"/>
            <w:tcBorders>
              <w:top w:val="single" w:sz="4" w:space="0" w:color="auto"/>
              <w:left w:val="single" w:sz="4" w:space="0" w:color="auto"/>
              <w:bottom w:val="single" w:sz="4" w:space="0" w:color="auto"/>
              <w:right w:val="single" w:sz="4" w:space="0" w:color="auto"/>
            </w:tcBorders>
            <w:vAlign w:val="center"/>
          </w:tcPr>
          <w:p w14:paraId="7E3948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HXBSXL</w:t>
            </w:r>
          </w:p>
        </w:tc>
        <w:tc>
          <w:tcPr>
            <w:tcW w:w="993" w:type="dxa"/>
            <w:tcBorders>
              <w:top w:val="single" w:sz="4" w:space="0" w:color="auto"/>
              <w:left w:val="single" w:sz="4" w:space="0" w:color="auto"/>
              <w:bottom w:val="single" w:sz="4" w:space="0" w:color="auto"/>
              <w:right w:val="single" w:sz="4" w:space="0" w:color="auto"/>
            </w:tcBorders>
            <w:vAlign w:val="center"/>
          </w:tcPr>
          <w:p w14:paraId="76B19F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753D9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06BF37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0B6F9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N..8,1</w:t>
            </w:r>
          </w:p>
        </w:tc>
        <w:tc>
          <w:tcPr>
            <w:tcW w:w="708" w:type="dxa"/>
            <w:tcBorders>
              <w:top w:val="single" w:sz="4" w:space="0" w:color="auto"/>
              <w:left w:val="single" w:sz="4" w:space="0" w:color="auto"/>
              <w:bottom w:val="single" w:sz="4" w:space="0" w:color="auto"/>
              <w:right w:val="single" w:sz="4" w:space="0" w:color="auto"/>
            </w:tcBorders>
            <w:vAlign w:val="center"/>
          </w:tcPr>
          <w:p w14:paraId="3683E6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D264B9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计量单位：单位；新版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75E42CB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60D87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DE06.00.267.00</w:t>
            </w:r>
          </w:p>
        </w:tc>
        <w:tc>
          <w:tcPr>
            <w:tcW w:w="1176" w:type="dxa"/>
            <w:tcBorders>
              <w:top w:val="single" w:sz="4" w:space="0" w:color="auto"/>
              <w:left w:val="single" w:sz="4" w:space="0" w:color="auto"/>
              <w:bottom w:val="single" w:sz="4" w:space="0" w:color="auto"/>
              <w:right w:val="single" w:sz="4" w:space="0" w:color="auto"/>
            </w:tcBorders>
            <w:vAlign w:val="center"/>
          </w:tcPr>
          <w:p w14:paraId="301B92E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血小板输血量</w:t>
            </w:r>
          </w:p>
        </w:tc>
        <w:tc>
          <w:tcPr>
            <w:tcW w:w="1139" w:type="dxa"/>
            <w:tcBorders>
              <w:top w:val="single" w:sz="4" w:space="0" w:color="auto"/>
              <w:left w:val="single" w:sz="4" w:space="0" w:color="auto"/>
              <w:bottom w:val="single" w:sz="4" w:space="0" w:color="auto"/>
              <w:right w:val="single" w:sz="4" w:space="0" w:color="auto"/>
            </w:tcBorders>
            <w:vAlign w:val="center"/>
          </w:tcPr>
          <w:p w14:paraId="2CE071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XXBSXL</w:t>
            </w:r>
          </w:p>
        </w:tc>
        <w:tc>
          <w:tcPr>
            <w:tcW w:w="993" w:type="dxa"/>
            <w:tcBorders>
              <w:top w:val="single" w:sz="4" w:space="0" w:color="auto"/>
              <w:left w:val="single" w:sz="4" w:space="0" w:color="auto"/>
              <w:bottom w:val="single" w:sz="4" w:space="0" w:color="auto"/>
              <w:right w:val="single" w:sz="4" w:space="0" w:color="auto"/>
            </w:tcBorders>
            <w:vAlign w:val="center"/>
          </w:tcPr>
          <w:p w14:paraId="395EE4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860CE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04F0FC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C015C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N..8,1</w:t>
            </w:r>
          </w:p>
        </w:tc>
        <w:tc>
          <w:tcPr>
            <w:tcW w:w="708" w:type="dxa"/>
            <w:tcBorders>
              <w:top w:val="single" w:sz="4" w:space="0" w:color="auto"/>
              <w:left w:val="single" w:sz="4" w:space="0" w:color="auto"/>
              <w:bottom w:val="single" w:sz="4" w:space="0" w:color="auto"/>
              <w:right w:val="single" w:sz="4" w:space="0" w:color="auto"/>
            </w:tcBorders>
            <w:vAlign w:val="center"/>
          </w:tcPr>
          <w:p w14:paraId="4B4C50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9C3C187"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计量单位：袋；新版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064B2EE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D9425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DE06.00.267.00</w:t>
            </w:r>
          </w:p>
        </w:tc>
        <w:tc>
          <w:tcPr>
            <w:tcW w:w="1176" w:type="dxa"/>
            <w:tcBorders>
              <w:top w:val="single" w:sz="4" w:space="0" w:color="auto"/>
              <w:left w:val="single" w:sz="4" w:space="0" w:color="auto"/>
              <w:bottom w:val="single" w:sz="4" w:space="0" w:color="auto"/>
              <w:right w:val="single" w:sz="4" w:space="0" w:color="auto"/>
            </w:tcBorders>
            <w:vAlign w:val="center"/>
          </w:tcPr>
          <w:p w14:paraId="477706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血浆输血量</w:t>
            </w:r>
          </w:p>
        </w:tc>
        <w:tc>
          <w:tcPr>
            <w:tcW w:w="1139" w:type="dxa"/>
            <w:tcBorders>
              <w:top w:val="single" w:sz="4" w:space="0" w:color="auto"/>
              <w:left w:val="single" w:sz="4" w:space="0" w:color="auto"/>
              <w:bottom w:val="single" w:sz="4" w:space="0" w:color="auto"/>
              <w:right w:val="single" w:sz="4" w:space="0" w:color="auto"/>
            </w:tcBorders>
            <w:vAlign w:val="center"/>
          </w:tcPr>
          <w:p w14:paraId="3C5206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XJSXL</w:t>
            </w:r>
          </w:p>
        </w:tc>
        <w:tc>
          <w:tcPr>
            <w:tcW w:w="993" w:type="dxa"/>
            <w:tcBorders>
              <w:top w:val="single" w:sz="4" w:space="0" w:color="auto"/>
              <w:left w:val="single" w:sz="4" w:space="0" w:color="auto"/>
              <w:bottom w:val="single" w:sz="4" w:space="0" w:color="auto"/>
              <w:right w:val="single" w:sz="4" w:space="0" w:color="auto"/>
            </w:tcBorders>
            <w:vAlign w:val="center"/>
          </w:tcPr>
          <w:p w14:paraId="31DF53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F9862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741694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139AA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N..8,1</w:t>
            </w:r>
          </w:p>
        </w:tc>
        <w:tc>
          <w:tcPr>
            <w:tcW w:w="708" w:type="dxa"/>
            <w:tcBorders>
              <w:top w:val="single" w:sz="4" w:space="0" w:color="auto"/>
              <w:left w:val="single" w:sz="4" w:space="0" w:color="auto"/>
              <w:bottom w:val="single" w:sz="4" w:space="0" w:color="auto"/>
              <w:right w:val="single" w:sz="4" w:space="0" w:color="auto"/>
            </w:tcBorders>
            <w:vAlign w:val="center"/>
          </w:tcPr>
          <w:p w14:paraId="3C41A3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D307026"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计量单位：</w:t>
            </w:r>
            <w:r>
              <w:rPr>
                <w:rStyle w:val="font12"/>
                <w:lang w:val="en-US" w:bidi="ar"/>
              </w:rPr>
              <w:t>ml</w:t>
            </w:r>
            <w:r>
              <w:rPr>
                <w:rStyle w:val="font91"/>
                <w:rFonts w:ascii="Times New Roman" w:hAnsi="Times New Roman" w:cs="Times New Roman" w:hint="default"/>
                <w:lang w:val="en-US" w:bidi="ar"/>
              </w:rPr>
              <w:t>；新版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7867481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D5350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DE06.00.267.00</w:t>
            </w:r>
          </w:p>
        </w:tc>
        <w:tc>
          <w:tcPr>
            <w:tcW w:w="1176" w:type="dxa"/>
            <w:tcBorders>
              <w:top w:val="single" w:sz="4" w:space="0" w:color="auto"/>
              <w:left w:val="single" w:sz="4" w:space="0" w:color="auto"/>
              <w:bottom w:val="single" w:sz="4" w:space="0" w:color="auto"/>
              <w:right w:val="single" w:sz="4" w:space="0" w:color="auto"/>
            </w:tcBorders>
            <w:vAlign w:val="center"/>
          </w:tcPr>
          <w:p w14:paraId="5047E1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全血输血量</w:t>
            </w:r>
          </w:p>
        </w:tc>
        <w:tc>
          <w:tcPr>
            <w:tcW w:w="1139" w:type="dxa"/>
            <w:tcBorders>
              <w:top w:val="single" w:sz="4" w:space="0" w:color="auto"/>
              <w:left w:val="single" w:sz="4" w:space="0" w:color="auto"/>
              <w:bottom w:val="single" w:sz="4" w:space="0" w:color="auto"/>
              <w:right w:val="single" w:sz="4" w:space="0" w:color="auto"/>
            </w:tcBorders>
            <w:vAlign w:val="center"/>
          </w:tcPr>
          <w:p w14:paraId="70900B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QXSXL</w:t>
            </w:r>
          </w:p>
        </w:tc>
        <w:tc>
          <w:tcPr>
            <w:tcW w:w="993" w:type="dxa"/>
            <w:tcBorders>
              <w:top w:val="single" w:sz="4" w:space="0" w:color="auto"/>
              <w:left w:val="single" w:sz="4" w:space="0" w:color="auto"/>
              <w:bottom w:val="single" w:sz="4" w:space="0" w:color="auto"/>
              <w:right w:val="single" w:sz="4" w:space="0" w:color="auto"/>
            </w:tcBorders>
            <w:vAlign w:val="center"/>
          </w:tcPr>
          <w:p w14:paraId="61105E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C0CEA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269630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AE191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N..8,1</w:t>
            </w:r>
          </w:p>
        </w:tc>
        <w:tc>
          <w:tcPr>
            <w:tcW w:w="708" w:type="dxa"/>
            <w:tcBorders>
              <w:top w:val="single" w:sz="4" w:space="0" w:color="auto"/>
              <w:left w:val="single" w:sz="4" w:space="0" w:color="auto"/>
              <w:bottom w:val="single" w:sz="4" w:space="0" w:color="auto"/>
              <w:right w:val="single" w:sz="4" w:space="0" w:color="auto"/>
            </w:tcBorders>
            <w:vAlign w:val="center"/>
          </w:tcPr>
          <w:p w14:paraId="6AA735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BC67AF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计量单位：</w:t>
            </w:r>
            <w:r>
              <w:rPr>
                <w:rStyle w:val="font12"/>
                <w:lang w:val="en-US" w:bidi="ar"/>
              </w:rPr>
              <w:t>ml</w:t>
            </w:r>
            <w:r>
              <w:rPr>
                <w:rStyle w:val="font91"/>
                <w:rFonts w:ascii="Times New Roman" w:hAnsi="Times New Roman" w:cs="Times New Roman" w:hint="default"/>
                <w:lang w:val="en-US" w:bidi="ar"/>
              </w:rPr>
              <w:t>；新版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29A089D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D4675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DE06.00.267.00</w:t>
            </w:r>
          </w:p>
        </w:tc>
        <w:tc>
          <w:tcPr>
            <w:tcW w:w="1176" w:type="dxa"/>
            <w:tcBorders>
              <w:top w:val="single" w:sz="4" w:space="0" w:color="auto"/>
              <w:left w:val="single" w:sz="4" w:space="0" w:color="auto"/>
              <w:bottom w:val="single" w:sz="4" w:space="0" w:color="auto"/>
              <w:right w:val="single" w:sz="4" w:space="0" w:color="auto"/>
            </w:tcBorders>
            <w:vAlign w:val="center"/>
          </w:tcPr>
          <w:p w14:paraId="030AF8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其它输血量</w:t>
            </w:r>
          </w:p>
        </w:tc>
        <w:tc>
          <w:tcPr>
            <w:tcW w:w="1139" w:type="dxa"/>
            <w:tcBorders>
              <w:top w:val="single" w:sz="4" w:space="0" w:color="auto"/>
              <w:left w:val="single" w:sz="4" w:space="0" w:color="auto"/>
              <w:bottom w:val="single" w:sz="4" w:space="0" w:color="auto"/>
              <w:right w:val="single" w:sz="4" w:space="0" w:color="auto"/>
            </w:tcBorders>
            <w:vAlign w:val="center"/>
          </w:tcPr>
          <w:p w14:paraId="56E556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QTSXL</w:t>
            </w:r>
          </w:p>
        </w:tc>
        <w:tc>
          <w:tcPr>
            <w:tcW w:w="993" w:type="dxa"/>
            <w:tcBorders>
              <w:top w:val="single" w:sz="4" w:space="0" w:color="auto"/>
              <w:left w:val="single" w:sz="4" w:space="0" w:color="auto"/>
              <w:bottom w:val="single" w:sz="4" w:space="0" w:color="auto"/>
              <w:right w:val="single" w:sz="4" w:space="0" w:color="auto"/>
            </w:tcBorders>
            <w:vAlign w:val="center"/>
          </w:tcPr>
          <w:p w14:paraId="374691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95A4C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083100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ADBD24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N..8,1</w:t>
            </w:r>
          </w:p>
        </w:tc>
        <w:tc>
          <w:tcPr>
            <w:tcW w:w="708" w:type="dxa"/>
            <w:tcBorders>
              <w:top w:val="single" w:sz="4" w:space="0" w:color="auto"/>
              <w:left w:val="single" w:sz="4" w:space="0" w:color="auto"/>
              <w:bottom w:val="single" w:sz="4" w:space="0" w:color="auto"/>
              <w:right w:val="single" w:sz="4" w:space="0" w:color="auto"/>
            </w:tcBorders>
            <w:vAlign w:val="center"/>
          </w:tcPr>
          <w:p w14:paraId="3E1DF8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EC5E9A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计量单位：</w:t>
            </w:r>
            <w:r>
              <w:rPr>
                <w:rStyle w:val="font12"/>
                <w:lang w:val="en-US" w:bidi="ar"/>
              </w:rPr>
              <w:t>ml</w:t>
            </w:r>
            <w:r>
              <w:rPr>
                <w:rStyle w:val="font91"/>
                <w:rFonts w:ascii="Times New Roman" w:hAnsi="Times New Roman" w:cs="Times New Roman" w:hint="default"/>
                <w:lang w:val="en-US" w:bidi="ar"/>
              </w:rPr>
              <w:t>；新版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152557A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ED4304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D4DF3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有输血反应</w:t>
            </w:r>
          </w:p>
        </w:tc>
        <w:tc>
          <w:tcPr>
            <w:tcW w:w="1139" w:type="dxa"/>
            <w:tcBorders>
              <w:top w:val="single" w:sz="4" w:space="0" w:color="auto"/>
              <w:left w:val="single" w:sz="4" w:space="0" w:color="auto"/>
              <w:bottom w:val="single" w:sz="4" w:space="0" w:color="auto"/>
              <w:right w:val="single" w:sz="4" w:space="0" w:color="auto"/>
            </w:tcBorders>
            <w:vAlign w:val="center"/>
          </w:tcPr>
          <w:p w14:paraId="32780E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SXFY</w:t>
            </w:r>
          </w:p>
        </w:tc>
        <w:tc>
          <w:tcPr>
            <w:tcW w:w="993" w:type="dxa"/>
            <w:tcBorders>
              <w:top w:val="single" w:sz="4" w:space="0" w:color="auto"/>
              <w:left w:val="single" w:sz="4" w:space="0" w:color="auto"/>
              <w:bottom w:val="single" w:sz="4" w:space="0" w:color="auto"/>
              <w:right w:val="single" w:sz="4" w:space="0" w:color="auto"/>
            </w:tcBorders>
            <w:vAlign w:val="center"/>
          </w:tcPr>
          <w:p w14:paraId="42BFBB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08703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69DD5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0019E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92D0F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0BE0729"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：有、</w:t>
            </w:r>
            <w:r>
              <w:rPr>
                <w:rStyle w:val="font12"/>
                <w:lang w:val="en-US" w:bidi="ar"/>
              </w:rPr>
              <w:t>2</w:t>
            </w:r>
            <w:r>
              <w:rPr>
                <w:rStyle w:val="font91"/>
                <w:rFonts w:ascii="Times New Roman" w:hAnsi="Times New Roman" w:cs="Times New Roman" w:hint="default"/>
                <w:lang w:val="en-US" w:bidi="ar"/>
              </w:rPr>
              <w:t>：无；新版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0DA59D6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4A1995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6853A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有传染病报告标志</w:t>
            </w:r>
          </w:p>
        </w:tc>
        <w:tc>
          <w:tcPr>
            <w:tcW w:w="1139" w:type="dxa"/>
            <w:tcBorders>
              <w:top w:val="single" w:sz="4" w:space="0" w:color="auto"/>
              <w:left w:val="single" w:sz="4" w:space="0" w:color="auto"/>
              <w:bottom w:val="single" w:sz="4" w:space="0" w:color="auto"/>
              <w:right w:val="single" w:sz="4" w:space="0" w:color="auto"/>
            </w:tcBorders>
            <w:vAlign w:val="center"/>
          </w:tcPr>
          <w:p w14:paraId="500FC1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CRBBG</w:t>
            </w:r>
          </w:p>
        </w:tc>
        <w:tc>
          <w:tcPr>
            <w:tcW w:w="993" w:type="dxa"/>
            <w:tcBorders>
              <w:top w:val="single" w:sz="4" w:space="0" w:color="auto"/>
              <w:left w:val="single" w:sz="4" w:space="0" w:color="auto"/>
              <w:bottom w:val="single" w:sz="4" w:space="0" w:color="auto"/>
              <w:right w:val="single" w:sz="4" w:space="0" w:color="auto"/>
            </w:tcBorders>
            <w:vAlign w:val="center"/>
          </w:tcPr>
          <w:p w14:paraId="076C58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2993E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C041F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53FCF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BF5BB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D3537AC"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0</w:t>
            </w:r>
            <w:r>
              <w:rPr>
                <w:rStyle w:val="font91"/>
                <w:rFonts w:ascii="Times New Roman" w:hAnsi="Times New Roman" w:cs="Times New Roman" w:hint="default"/>
                <w:lang w:val="en-US" w:bidi="ar"/>
              </w:rPr>
              <w:t>：否</w:t>
            </w:r>
          </w:p>
        </w:tc>
      </w:tr>
      <w:tr w:rsidR="003B62E7" w14:paraId="0D2733C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5950D3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2285CF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有肿瘤报告</w:t>
            </w:r>
          </w:p>
        </w:tc>
        <w:tc>
          <w:tcPr>
            <w:tcW w:w="1139" w:type="dxa"/>
            <w:tcBorders>
              <w:top w:val="single" w:sz="4" w:space="0" w:color="auto"/>
              <w:left w:val="single" w:sz="4" w:space="0" w:color="auto"/>
              <w:bottom w:val="single" w:sz="4" w:space="0" w:color="auto"/>
              <w:right w:val="single" w:sz="4" w:space="0" w:color="auto"/>
            </w:tcBorders>
            <w:vAlign w:val="center"/>
          </w:tcPr>
          <w:p w14:paraId="4183E1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ZLBG</w:t>
            </w:r>
          </w:p>
        </w:tc>
        <w:tc>
          <w:tcPr>
            <w:tcW w:w="993" w:type="dxa"/>
            <w:tcBorders>
              <w:top w:val="single" w:sz="4" w:space="0" w:color="auto"/>
              <w:left w:val="single" w:sz="4" w:space="0" w:color="auto"/>
              <w:bottom w:val="single" w:sz="4" w:space="0" w:color="auto"/>
              <w:right w:val="single" w:sz="4" w:space="0" w:color="auto"/>
            </w:tcBorders>
            <w:vAlign w:val="center"/>
          </w:tcPr>
          <w:p w14:paraId="7B7E10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E5706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B96A7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DB131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1D071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4A871EC"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：有、</w:t>
            </w:r>
            <w:r>
              <w:rPr>
                <w:rStyle w:val="font12"/>
                <w:lang w:val="en-US" w:bidi="ar"/>
              </w:rPr>
              <w:t>2</w:t>
            </w:r>
            <w:r>
              <w:rPr>
                <w:rStyle w:val="font91"/>
                <w:rFonts w:ascii="Times New Roman" w:hAnsi="Times New Roman" w:cs="Times New Roman" w:hint="default"/>
                <w:lang w:val="en-US" w:bidi="ar"/>
              </w:rPr>
              <w:t>：无</w:t>
            </w:r>
          </w:p>
        </w:tc>
      </w:tr>
      <w:tr w:rsidR="003B62E7" w14:paraId="74AB0C1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3FAAA0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25A43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有新生儿死亡报告</w:t>
            </w:r>
          </w:p>
        </w:tc>
        <w:tc>
          <w:tcPr>
            <w:tcW w:w="1139" w:type="dxa"/>
            <w:tcBorders>
              <w:top w:val="single" w:sz="4" w:space="0" w:color="auto"/>
              <w:left w:val="single" w:sz="4" w:space="0" w:color="auto"/>
              <w:bottom w:val="single" w:sz="4" w:space="0" w:color="auto"/>
              <w:right w:val="single" w:sz="4" w:space="0" w:color="auto"/>
            </w:tcBorders>
            <w:vAlign w:val="center"/>
          </w:tcPr>
          <w:p w14:paraId="4BE73D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XSEBG</w:t>
            </w:r>
          </w:p>
        </w:tc>
        <w:tc>
          <w:tcPr>
            <w:tcW w:w="993" w:type="dxa"/>
            <w:tcBorders>
              <w:top w:val="single" w:sz="4" w:space="0" w:color="auto"/>
              <w:left w:val="single" w:sz="4" w:space="0" w:color="auto"/>
              <w:bottom w:val="single" w:sz="4" w:space="0" w:color="auto"/>
              <w:right w:val="single" w:sz="4" w:space="0" w:color="auto"/>
            </w:tcBorders>
            <w:vAlign w:val="center"/>
          </w:tcPr>
          <w:p w14:paraId="011DFD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681DA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E9708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31AE7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A2866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AE52AE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：有、</w:t>
            </w:r>
            <w:r>
              <w:rPr>
                <w:rStyle w:val="font12"/>
                <w:lang w:val="en-US" w:bidi="ar"/>
              </w:rPr>
              <w:t>2</w:t>
            </w:r>
            <w:r>
              <w:rPr>
                <w:rStyle w:val="font91"/>
                <w:rFonts w:ascii="Times New Roman" w:hAnsi="Times New Roman" w:cs="Times New Roman" w:hint="default"/>
                <w:lang w:val="en-US" w:bidi="ar"/>
              </w:rPr>
              <w:t>：无</w:t>
            </w:r>
          </w:p>
        </w:tc>
      </w:tr>
      <w:tr w:rsidR="003B62E7" w14:paraId="7E2AB7B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0FB050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8FBB1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孕产妇死亡报告</w:t>
            </w:r>
          </w:p>
        </w:tc>
        <w:tc>
          <w:tcPr>
            <w:tcW w:w="1139" w:type="dxa"/>
            <w:tcBorders>
              <w:top w:val="single" w:sz="4" w:space="0" w:color="auto"/>
              <w:left w:val="single" w:sz="4" w:space="0" w:color="auto"/>
              <w:bottom w:val="single" w:sz="4" w:space="0" w:color="auto"/>
              <w:right w:val="single" w:sz="4" w:space="0" w:color="auto"/>
            </w:tcBorders>
            <w:vAlign w:val="center"/>
          </w:tcPr>
          <w:p w14:paraId="0AD880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SWBG</w:t>
            </w:r>
          </w:p>
        </w:tc>
        <w:tc>
          <w:tcPr>
            <w:tcW w:w="993" w:type="dxa"/>
            <w:tcBorders>
              <w:top w:val="single" w:sz="4" w:space="0" w:color="auto"/>
              <w:left w:val="single" w:sz="4" w:space="0" w:color="auto"/>
              <w:bottom w:val="single" w:sz="4" w:space="0" w:color="auto"/>
              <w:right w:val="single" w:sz="4" w:space="0" w:color="auto"/>
            </w:tcBorders>
            <w:vAlign w:val="center"/>
          </w:tcPr>
          <w:p w14:paraId="2EB8A4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C98BC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A7300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8E487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236D5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C96BF0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：有、</w:t>
            </w:r>
            <w:r>
              <w:rPr>
                <w:rStyle w:val="font12"/>
                <w:lang w:val="en-US" w:bidi="ar"/>
              </w:rPr>
              <w:t>2</w:t>
            </w:r>
            <w:r>
              <w:rPr>
                <w:rStyle w:val="font91"/>
                <w:rFonts w:ascii="Times New Roman" w:hAnsi="Times New Roman" w:cs="Times New Roman" w:hint="default"/>
                <w:lang w:val="en-US" w:bidi="ar"/>
              </w:rPr>
              <w:t>：无</w:t>
            </w:r>
          </w:p>
        </w:tc>
      </w:tr>
      <w:tr w:rsidR="003B62E7" w14:paraId="5956A1E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7D701A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E6869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有其它报告标志</w:t>
            </w:r>
          </w:p>
        </w:tc>
        <w:tc>
          <w:tcPr>
            <w:tcW w:w="1139" w:type="dxa"/>
            <w:tcBorders>
              <w:top w:val="single" w:sz="4" w:space="0" w:color="auto"/>
              <w:left w:val="single" w:sz="4" w:space="0" w:color="auto"/>
              <w:bottom w:val="single" w:sz="4" w:space="0" w:color="auto"/>
              <w:right w:val="single" w:sz="4" w:space="0" w:color="auto"/>
            </w:tcBorders>
            <w:vAlign w:val="center"/>
          </w:tcPr>
          <w:p w14:paraId="26A4F0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QTBG</w:t>
            </w:r>
          </w:p>
        </w:tc>
        <w:tc>
          <w:tcPr>
            <w:tcW w:w="993" w:type="dxa"/>
            <w:tcBorders>
              <w:top w:val="single" w:sz="4" w:space="0" w:color="auto"/>
              <w:left w:val="single" w:sz="4" w:space="0" w:color="auto"/>
              <w:bottom w:val="single" w:sz="4" w:space="0" w:color="auto"/>
              <w:right w:val="single" w:sz="4" w:space="0" w:color="auto"/>
            </w:tcBorders>
            <w:vAlign w:val="center"/>
          </w:tcPr>
          <w:p w14:paraId="209B04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5FB6B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94555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3E5D3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2FBF4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6D6611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0</w:t>
            </w:r>
            <w:r>
              <w:rPr>
                <w:rStyle w:val="font91"/>
                <w:rFonts w:ascii="Times New Roman" w:hAnsi="Times New Roman" w:cs="Times New Roman" w:hint="default"/>
                <w:lang w:val="en-US" w:bidi="ar"/>
              </w:rPr>
              <w:t>：否</w:t>
            </w:r>
          </w:p>
        </w:tc>
      </w:tr>
      <w:tr w:rsidR="003B62E7" w14:paraId="1CAC802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B8D841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F104A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是否随诊</w:t>
            </w:r>
          </w:p>
        </w:tc>
        <w:tc>
          <w:tcPr>
            <w:tcW w:w="1139" w:type="dxa"/>
            <w:tcBorders>
              <w:top w:val="single" w:sz="4" w:space="0" w:color="auto"/>
              <w:left w:val="single" w:sz="4" w:space="0" w:color="auto"/>
              <w:bottom w:val="single" w:sz="4" w:space="0" w:color="auto"/>
              <w:right w:val="single" w:sz="4" w:space="0" w:color="auto"/>
            </w:tcBorders>
            <w:vAlign w:val="center"/>
          </w:tcPr>
          <w:p w14:paraId="1F0CD7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w:t>
            </w:r>
          </w:p>
        </w:tc>
        <w:tc>
          <w:tcPr>
            <w:tcW w:w="993" w:type="dxa"/>
            <w:tcBorders>
              <w:top w:val="single" w:sz="4" w:space="0" w:color="auto"/>
              <w:left w:val="single" w:sz="4" w:space="0" w:color="auto"/>
              <w:bottom w:val="single" w:sz="4" w:space="0" w:color="auto"/>
              <w:right w:val="single" w:sz="4" w:space="0" w:color="auto"/>
            </w:tcBorders>
            <w:vAlign w:val="center"/>
          </w:tcPr>
          <w:p w14:paraId="4ABF22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18EB7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B3191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7B055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2D1B8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2ADB2A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2</w:t>
            </w:r>
            <w:r>
              <w:rPr>
                <w:rStyle w:val="font91"/>
                <w:rFonts w:ascii="Times New Roman" w:hAnsi="Times New Roman" w:cs="Times New Roman" w:hint="default"/>
                <w:lang w:val="en-US" w:bidi="ar"/>
              </w:rPr>
              <w:t>：否；新版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0DD4084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0BC1DF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BD6A4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随诊期限</w:t>
            </w:r>
          </w:p>
        </w:tc>
        <w:tc>
          <w:tcPr>
            <w:tcW w:w="1139" w:type="dxa"/>
            <w:tcBorders>
              <w:top w:val="single" w:sz="4" w:space="0" w:color="auto"/>
              <w:left w:val="single" w:sz="4" w:space="0" w:color="auto"/>
              <w:bottom w:val="single" w:sz="4" w:space="0" w:color="auto"/>
              <w:right w:val="single" w:sz="4" w:space="0" w:color="auto"/>
            </w:tcBorders>
            <w:vAlign w:val="center"/>
          </w:tcPr>
          <w:p w14:paraId="247E75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SZQX</w:t>
            </w:r>
          </w:p>
        </w:tc>
        <w:tc>
          <w:tcPr>
            <w:tcW w:w="993" w:type="dxa"/>
            <w:tcBorders>
              <w:top w:val="single" w:sz="4" w:space="0" w:color="auto"/>
              <w:left w:val="single" w:sz="4" w:space="0" w:color="auto"/>
              <w:bottom w:val="single" w:sz="4" w:space="0" w:color="auto"/>
              <w:right w:val="single" w:sz="4" w:space="0" w:color="auto"/>
            </w:tcBorders>
            <w:vAlign w:val="center"/>
          </w:tcPr>
          <w:p w14:paraId="22649A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89084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2B444F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6A7A1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N1..8,1</w:t>
            </w:r>
          </w:p>
        </w:tc>
        <w:tc>
          <w:tcPr>
            <w:tcW w:w="708" w:type="dxa"/>
            <w:tcBorders>
              <w:top w:val="single" w:sz="4" w:space="0" w:color="auto"/>
              <w:left w:val="single" w:sz="4" w:space="0" w:color="auto"/>
              <w:bottom w:val="single" w:sz="4" w:space="0" w:color="auto"/>
              <w:right w:val="single" w:sz="4" w:space="0" w:color="auto"/>
            </w:tcBorders>
            <w:vAlign w:val="center"/>
          </w:tcPr>
          <w:p w14:paraId="17F044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763B76"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78C6F35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A4DEFD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AF714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随诊期限单位</w:t>
            </w:r>
          </w:p>
        </w:tc>
        <w:tc>
          <w:tcPr>
            <w:tcW w:w="1139" w:type="dxa"/>
            <w:tcBorders>
              <w:top w:val="single" w:sz="4" w:space="0" w:color="auto"/>
              <w:left w:val="single" w:sz="4" w:space="0" w:color="auto"/>
              <w:bottom w:val="single" w:sz="4" w:space="0" w:color="auto"/>
              <w:right w:val="single" w:sz="4" w:space="0" w:color="auto"/>
            </w:tcBorders>
            <w:vAlign w:val="center"/>
          </w:tcPr>
          <w:p w14:paraId="33E6B6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SZQXDW</w:t>
            </w:r>
          </w:p>
        </w:tc>
        <w:tc>
          <w:tcPr>
            <w:tcW w:w="993" w:type="dxa"/>
            <w:tcBorders>
              <w:top w:val="single" w:sz="4" w:space="0" w:color="auto"/>
              <w:left w:val="single" w:sz="4" w:space="0" w:color="auto"/>
              <w:bottom w:val="single" w:sz="4" w:space="0" w:color="auto"/>
              <w:right w:val="single" w:sz="4" w:space="0" w:color="auto"/>
            </w:tcBorders>
            <w:vAlign w:val="center"/>
          </w:tcPr>
          <w:p w14:paraId="350549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6CEF5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CBC2B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9CCA2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A79A6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FB24F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：周、</w:t>
            </w:r>
            <w:r>
              <w:rPr>
                <w:rStyle w:val="font12"/>
                <w:lang w:val="en-US" w:bidi="ar"/>
              </w:rPr>
              <w:t>2</w:t>
            </w:r>
            <w:r>
              <w:rPr>
                <w:rStyle w:val="font91"/>
                <w:rFonts w:ascii="Times New Roman" w:hAnsi="Times New Roman" w:cs="Times New Roman" w:hint="default"/>
                <w:lang w:val="en-US" w:bidi="ar"/>
              </w:rPr>
              <w:t>：月、</w:t>
            </w:r>
            <w:r>
              <w:rPr>
                <w:rStyle w:val="font12"/>
                <w:lang w:val="en-US" w:bidi="ar"/>
              </w:rPr>
              <w:t>3</w:t>
            </w:r>
            <w:r>
              <w:rPr>
                <w:rStyle w:val="font91"/>
                <w:rFonts w:ascii="Times New Roman" w:hAnsi="Times New Roman" w:cs="Times New Roman" w:hint="default"/>
                <w:lang w:val="en-US" w:bidi="ar"/>
              </w:rPr>
              <w:t>：年；新版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1505AD1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37182E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4B7CA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是否示教病例</w:t>
            </w:r>
          </w:p>
        </w:tc>
        <w:tc>
          <w:tcPr>
            <w:tcW w:w="1139" w:type="dxa"/>
            <w:tcBorders>
              <w:top w:val="single" w:sz="4" w:space="0" w:color="auto"/>
              <w:left w:val="single" w:sz="4" w:space="0" w:color="auto"/>
              <w:bottom w:val="single" w:sz="4" w:space="0" w:color="auto"/>
              <w:right w:val="single" w:sz="4" w:space="0" w:color="auto"/>
            </w:tcBorders>
            <w:vAlign w:val="center"/>
          </w:tcPr>
          <w:p w14:paraId="09DA06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SJBL</w:t>
            </w:r>
          </w:p>
        </w:tc>
        <w:tc>
          <w:tcPr>
            <w:tcW w:w="993" w:type="dxa"/>
            <w:tcBorders>
              <w:top w:val="single" w:sz="4" w:space="0" w:color="auto"/>
              <w:left w:val="single" w:sz="4" w:space="0" w:color="auto"/>
              <w:bottom w:val="single" w:sz="4" w:space="0" w:color="auto"/>
              <w:right w:val="single" w:sz="4" w:space="0" w:color="auto"/>
            </w:tcBorders>
            <w:vAlign w:val="center"/>
          </w:tcPr>
          <w:p w14:paraId="0C4104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55006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A256D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8D7B6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369136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BF22F18"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2</w:t>
            </w:r>
            <w:r>
              <w:rPr>
                <w:rStyle w:val="font91"/>
                <w:rFonts w:ascii="Times New Roman" w:hAnsi="Times New Roman" w:cs="Times New Roman" w:hint="default"/>
                <w:lang w:val="en-US" w:bidi="ar"/>
              </w:rPr>
              <w:t>：否</w:t>
            </w:r>
          </w:p>
        </w:tc>
      </w:tr>
      <w:tr w:rsidR="003B62E7" w14:paraId="3D592F3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5CF4C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DE09.00.108.00</w:t>
            </w:r>
          </w:p>
        </w:tc>
        <w:tc>
          <w:tcPr>
            <w:tcW w:w="1176" w:type="dxa"/>
            <w:tcBorders>
              <w:top w:val="single" w:sz="4" w:space="0" w:color="auto"/>
              <w:left w:val="single" w:sz="4" w:space="0" w:color="auto"/>
              <w:bottom w:val="single" w:sz="4" w:space="0" w:color="auto"/>
              <w:right w:val="single" w:sz="4" w:space="0" w:color="auto"/>
            </w:tcBorders>
            <w:vAlign w:val="center"/>
          </w:tcPr>
          <w:p w14:paraId="4CB3434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（死亡患者）是否尸检</w:t>
            </w:r>
          </w:p>
        </w:tc>
        <w:tc>
          <w:tcPr>
            <w:tcW w:w="1139" w:type="dxa"/>
            <w:tcBorders>
              <w:top w:val="single" w:sz="4" w:space="0" w:color="auto"/>
              <w:left w:val="single" w:sz="4" w:space="0" w:color="auto"/>
              <w:bottom w:val="single" w:sz="4" w:space="0" w:color="auto"/>
              <w:right w:val="single" w:sz="4" w:space="0" w:color="auto"/>
            </w:tcBorders>
            <w:vAlign w:val="center"/>
          </w:tcPr>
          <w:p w14:paraId="142964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w:t>
            </w:r>
          </w:p>
        </w:tc>
        <w:tc>
          <w:tcPr>
            <w:tcW w:w="993" w:type="dxa"/>
            <w:tcBorders>
              <w:top w:val="single" w:sz="4" w:space="0" w:color="auto"/>
              <w:left w:val="single" w:sz="4" w:space="0" w:color="auto"/>
              <w:bottom w:val="single" w:sz="4" w:space="0" w:color="auto"/>
              <w:right w:val="single" w:sz="4" w:space="0" w:color="auto"/>
            </w:tcBorders>
            <w:vAlign w:val="center"/>
          </w:tcPr>
          <w:p w14:paraId="12FB64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14A74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05ED7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184AA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9950D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635145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2</w:t>
            </w:r>
            <w:r>
              <w:rPr>
                <w:rStyle w:val="font91"/>
                <w:rFonts w:ascii="Times New Roman" w:hAnsi="Times New Roman" w:cs="Times New Roman" w:hint="default"/>
                <w:lang w:val="en-US" w:bidi="ar"/>
              </w:rPr>
              <w:t>：否</w:t>
            </w:r>
          </w:p>
        </w:tc>
      </w:tr>
      <w:tr w:rsidR="003B62E7" w14:paraId="343BD14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174DE8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B8A4F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是否妊娠梅毒筛查</w:t>
            </w:r>
          </w:p>
        </w:tc>
        <w:tc>
          <w:tcPr>
            <w:tcW w:w="1139" w:type="dxa"/>
            <w:tcBorders>
              <w:top w:val="single" w:sz="4" w:space="0" w:color="auto"/>
              <w:left w:val="single" w:sz="4" w:space="0" w:color="auto"/>
              <w:bottom w:val="single" w:sz="4" w:space="0" w:color="auto"/>
              <w:right w:val="single" w:sz="4" w:space="0" w:color="auto"/>
            </w:tcBorders>
            <w:vAlign w:val="center"/>
          </w:tcPr>
          <w:p w14:paraId="241D21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RSMDSC</w:t>
            </w:r>
          </w:p>
        </w:tc>
        <w:tc>
          <w:tcPr>
            <w:tcW w:w="993" w:type="dxa"/>
            <w:tcBorders>
              <w:top w:val="single" w:sz="4" w:space="0" w:color="auto"/>
              <w:left w:val="single" w:sz="4" w:space="0" w:color="auto"/>
              <w:bottom w:val="single" w:sz="4" w:space="0" w:color="auto"/>
              <w:right w:val="single" w:sz="4" w:space="0" w:color="auto"/>
            </w:tcBorders>
            <w:vAlign w:val="center"/>
          </w:tcPr>
          <w:p w14:paraId="0C8A33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CDE54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85CC2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49A4B9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4F6DDA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474144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2</w:t>
            </w:r>
            <w:r>
              <w:rPr>
                <w:rStyle w:val="font91"/>
                <w:rFonts w:ascii="Times New Roman" w:hAnsi="Times New Roman" w:cs="Times New Roman" w:hint="default"/>
                <w:lang w:val="en-US" w:bidi="ar"/>
              </w:rPr>
              <w:t>：否</w:t>
            </w:r>
          </w:p>
        </w:tc>
      </w:tr>
      <w:tr w:rsidR="003B62E7" w14:paraId="0793E4A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5D740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DE02.99.068.00</w:t>
            </w:r>
          </w:p>
        </w:tc>
        <w:tc>
          <w:tcPr>
            <w:tcW w:w="1176" w:type="dxa"/>
            <w:tcBorders>
              <w:top w:val="single" w:sz="4" w:space="0" w:color="auto"/>
              <w:left w:val="single" w:sz="4" w:space="0" w:color="auto"/>
              <w:bottom w:val="single" w:sz="4" w:space="0" w:color="auto"/>
              <w:right w:val="single" w:sz="4" w:space="0" w:color="auto"/>
            </w:tcBorders>
            <w:vAlign w:val="center"/>
          </w:tcPr>
          <w:p w14:paraId="5DDA9C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新生儿疾病筛查</w:t>
            </w:r>
          </w:p>
        </w:tc>
        <w:tc>
          <w:tcPr>
            <w:tcW w:w="1139" w:type="dxa"/>
            <w:tcBorders>
              <w:top w:val="single" w:sz="4" w:space="0" w:color="auto"/>
              <w:left w:val="single" w:sz="4" w:space="0" w:color="auto"/>
              <w:bottom w:val="single" w:sz="4" w:space="0" w:color="auto"/>
              <w:right w:val="single" w:sz="4" w:space="0" w:color="auto"/>
            </w:tcBorders>
            <w:vAlign w:val="center"/>
          </w:tcPr>
          <w:p w14:paraId="26BB42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XSEJBSC</w:t>
            </w:r>
          </w:p>
        </w:tc>
        <w:tc>
          <w:tcPr>
            <w:tcW w:w="993" w:type="dxa"/>
            <w:tcBorders>
              <w:top w:val="single" w:sz="4" w:space="0" w:color="auto"/>
              <w:left w:val="single" w:sz="4" w:space="0" w:color="auto"/>
              <w:bottom w:val="single" w:sz="4" w:space="0" w:color="auto"/>
              <w:right w:val="single" w:sz="4" w:space="0" w:color="auto"/>
            </w:tcBorders>
            <w:vAlign w:val="center"/>
          </w:tcPr>
          <w:p w14:paraId="7903FA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A66B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137B21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BF3A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443624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C1548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编码。见说明（</w:t>
            </w:r>
            <w:r>
              <w:rPr>
                <w:rFonts w:ascii="Times New Roman" w:hAnsi="Times New Roman" w:cs="Times New Roman"/>
                <w:color w:val="000000"/>
                <w:sz w:val="18"/>
                <w:szCs w:val="18"/>
                <w:lang w:val="en-US" w:bidi="ar"/>
              </w:rPr>
              <w:t>2</w:t>
            </w:r>
            <w:r>
              <w:rPr>
                <w:rStyle w:val="font91"/>
                <w:rFonts w:ascii="Times New Roman" w:hAnsi="Times New Roman" w:cs="Times New Roman" w:hint="default"/>
                <w:lang w:val="en-US" w:bidi="ar"/>
              </w:rPr>
              <w:t>）</w:t>
            </w:r>
          </w:p>
        </w:tc>
      </w:tr>
      <w:tr w:rsidR="003B62E7" w14:paraId="19F0F61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FB6E5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DE04.10.012.00</w:t>
            </w:r>
          </w:p>
        </w:tc>
        <w:tc>
          <w:tcPr>
            <w:tcW w:w="1176" w:type="dxa"/>
            <w:tcBorders>
              <w:top w:val="single" w:sz="4" w:space="0" w:color="auto"/>
              <w:left w:val="single" w:sz="4" w:space="0" w:color="auto"/>
              <w:bottom w:val="single" w:sz="4" w:space="0" w:color="auto"/>
              <w:right w:val="single" w:sz="4" w:space="0" w:color="auto"/>
            </w:tcBorders>
            <w:vAlign w:val="center"/>
          </w:tcPr>
          <w:p w14:paraId="368B965B"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产后出血量（</w:t>
            </w:r>
            <w:r>
              <w:rPr>
                <w:rFonts w:ascii="Times New Roman" w:hAnsi="Times New Roman" w:cs="Times New Roman"/>
                <w:color w:val="000000"/>
                <w:sz w:val="18"/>
                <w:szCs w:val="18"/>
                <w:lang w:val="en-US" w:bidi="ar"/>
              </w:rPr>
              <w:t>mL)</w:t>
            </w:r>
          </w:p>
        </w:tc>
        <w:tc>
          <w:tcPr>
            <w:tcW w:w="1139" w:type="dxa"/>
            <w:tcBorders>
              <w:top w:val="single" w:sz="4" w:space="0" w:color="auto"/>
              <w:left w:val="single" w:sz="4" w:space="0" w:color="auto"/>
              <w:bottom w:val="single" w:sz="4" w:space="0" w:color="auto"/>
              <w:right w:val="single" w:sz="4" w:space="0" w:color="auto"/>
            </w:tcBorders>
            <w:vAlign w:val="center"/>
          </w:tcPr>
          <w:p w14:paraId="2413F7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CHCYL</w:t>
            </w:r>
          </w:p>
        </w:tc>
        <w:tc>
          <w:tcPr>
            <w:tcW w:w="993" w:type="dxa"/>
            <w:tcBorders>
              <w:top w:val="single" w:sz="4" w:space="0" w:color="auto"/>
              <w:left w:val="single" w:sz="4" w:space="0" w:color="auto"/>
              <w:bottom w:val="single" w:sz="4" w:space="0" w:color="auto"/>
              <w:right w:val="single" w:sz="4" w:space="0" w:color="auto"/>
            </w:tcBorders>
            <w:vAlign w:val="center"/>
          </w:tcPr>
          <w:p w14:paraId="2CFD61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F99AA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8,1</w:t>
            </w:r>
          </w:p>
        </w:tc>
        <w:tc>
          <w:tcPr>
            <w:tcW w:w="629" w:type="dxa"/>
            <w:tcBorders>
              <w:top w:val="single" w:sz="4" w:space="0" w:color="auto"/>
              <w:left w:val="single" w:sz="4" w:space="0" w:color="auto"/>
              <w:bottom w:val="single" w:sz="4" w:space="0" w:color="auto"/>
              <w:right w:val="single" w:sz="4" w:space="0" w:color="auto"/>
            </w:tcBorders>
            <w:vAlign w:val="center"/>
          </w:tcPr>
          <w:p w14:paraId="153F27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2EC9E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N..8,1</w:t>
            </w:r>
          </w:p>
        </w:tc>
        <w:tc>
          <w:tcPr>
            <w:tcW w:w="708" w:type="dxa"/>
            <w:tcBorders>
              <w:top w:val="single" w:sz="4" w:space="0" w:color="auto"/>
              <w:left w:val="single" w:sz="4" w:space="0" w:color="auto"/>
              <w:bottom w:val="single" w:sz="4" w:space="0" w:color="auto"/>
              <w:right w:val="single" w:sz="4" w:space="0" w:color="auto"/>
            </w:tcBorders>
            <w:vAlign w:val="center"/>
          </w:tcPr>
          <w:p w14:paraId="3A7712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511E0F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单位为</w:t>
            </w:r>
            <w:r>
              <w:rPr>
                <w:rStyle w:val="font12"/>
                <w:lang w:val="en-US" w:bidi="ar"/>
              </w:rPr>
              <w:t>ml</w:t>
            </w:r>
          </w:p>
        </w:tc>
      </w:tr>
      <w:tr w:rsidR="003B62E7" w14:paraId="1E5937A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C1EBD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DE02.01.040.00</w:t>
            </w:r>
          </w:p>
        </w:tc>
        <w:tc>
          <w:tcPr>
            <w:tcW w:w="1176" w:type="dxa"/>
            <w:tcBorders>
              <w:top w:val="single" w:sz="4" w:space="0" w:color="auto"/>
              <w:left w:val="single" w:sz="4" w:space="0" w:color="auto"/>
              <w:bottom w:val="single" w:sz="4" w:space="0" w:color="auto"/>
              <w:right w:val="single" w:sz="4" w:space="0" w:color="auto"/>
            </w:tcBorders>
            <w:vAlign w:val="center"/>
          </w:tcPr>
          <w:p w14:paraId="524C77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5A8622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XSE_XB</w:t>
            </w:r>
          </w:p>
        </w:tc>
        <w:tc>
          <w:tcPr>
            <w:tcW w:w="993" w:type="dxa"/>
            <w:tcBorders>
              <w:top w:val="single" w:sz="4" w:space="0" w:color="auto"/>
              <w:left w:val="single" w:sz="4" w:space="0" w:color="auto"/>
              <w:bottom w:val="single" w:sz="4" w:space="0" w:color="auto"/>
              <w:right w:val="single" w:sz="4" w:space="0" w:color="auto"/>
            </w:tcBorders>
            <w:vAlign w:val="center"/>
          </w:tcPr>
          <w:p w14:paraId="66F466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915E3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7CE67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475FD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D9D95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1755C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3B62E7" w14:paraId="2F0401D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FB93F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DE04.10.019.00</w:t>
            </w:r>
          </w:p>
        </w:tc>
        <w:tc>
          <w:tcPr>
            <w:tcW w:w="1176" w:type="dxa"/>
            <w:tcBorders>
              <w:top w:val="single" w:sz="4" w:space="0" w:color="auto"/>
              <w:left w:val="single" w:sz="4" w:space="0" w:color="auto"/>
              <w:bottom w:val="single" w:sz="4" w:space="0" w:color="auto"/>
              <w:right w:val="single" w:sz="4" w:space="0" w:color="auto"/>
            </w:tcBorders>
            <w:vAlign w:val="center"/>
          </w:tcPr>
          <w:p w14:paraId="60C74F3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新生儿体重</w:t>
            </w:r>
          </w:p>
        </w:tc>
        <w:tc>
          <w:tcPr>
            <w:tcW w:w="1139" w:type="dxa"/>
            <w:tcBorders>
              <w:top w:val="single" w:sz="4" w:space="0" w:color="auto"/>
              <w:left w:val="single" w:sz="4" w:space="0" w:color="auto"/>
              <w:bottom w:val="single" w:sz="4" w:space="0" w:color="auto"/>
              <w:right w:val="single" w:sz="4" w:space="0" w:color="auto"/>
            </w:tcBorders>
            <w:vAlign w:val="center"/>
          </w:tcPr>
          <w:p w14:paraId="593813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XSE_TZ</w:t>
            </w:r>
          </w:p>
        </w:tc>
        <w:tc>
          <w:tcPr>
            <w:tcW w:w="993" w:type="dxa"/>
            <w:tcBorders>
              <w:top w:val="single" w:sz="4" w:space="0" w:color="auto"/>
              <w:left w:val="single" w:sz="4" w:space="0" w:color="auto"/>
              <w:bottom w:val="single" w:sz="4" w:space="0" w:color="auto"/>
              <w:right w:val="single" w:sz="4" w:space="0" w:color="auto"/>
            </w:tcBorders>
            <w:vAlign w:val="center"/>
          </w:tcPr>
          <w:p w14:paraId="576353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893EF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7E558C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2FA26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sz w:val="18"/>
                <w:szCs w:val="18"/>
                <w:lang w:val="en-US" w:bidi="ar"/>
              </w:rPr>
              <w:t>N2..4</w:t>
            </w:r>
          </w:p>
        </w:tc>
        <w:tc>
          <w:tcPr>
            <w:tcW w:w="708" w:type="dxa"/>
            <w:tcBorders>
              <w:top w:val="single" w:sz="4" w:space="0" w:color="auto"/>
              <w:left w:val="single" w:sz="4" w:space="0" w:color="auto"/>
              <w:bottom w:val="single" w:sz="4" w:space="0" w:color="auto"/>
              <w:right w:val="single" w:sz="4" w:space="0" w:color="auto"/>
            </w:tcBorders>
            <w:vAlign w:val="center"/>
          </w:tcPr>
          <w:p w14:paraId="419611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526DD49"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单位为</w:t>
            </w:r>
            <w:r>
              <w:rPr>
                <w:rStyle w:val="font12"/>
                <w:lang w:val="en-US" w:bidi="ar"/>
              </w:rPr>
              <w:t>g</w:t>
            </w:r>
            <w:r>
              <w:rPr>
                <w:rStyle w:val="font91"/>
                <w:rFonts w:ascii="Times New Roman" w:hAnsi="Times New Roman" w:cs="Times New Roman" w:hint="default"/>
                <w:lang w:val="en-US" w:bidi="ar"/>
              </w:rPr>
              <w:t>；新版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中取消</w:t>
            </w:r>
          </w:p>
        </w:tc>
      </w:tr>
      <w:tr w:rsidR="003B62E7" w14:paraId="4DED07E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7C6E05B"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399E1B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主任医师工号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31742C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ZRYSGH</w:t>
            </w:r>
          </w:p>
        </w:tc>
        <w:tc>
          <w:tcPr>
            <w:tcW w:w="993" w:type="dxa"/>
            <w:tcBorders>
              <w:top w:val="single" w:sz="4" w:space="0" w:color="auto"/>
              <w:left w:val="single" w:sz="4" w:space="0" w:color="auto"/>
              <w:bottom w:val="single" w:sz="4" w:space="0" w:color="auto"/>
              <w:right w:val="single" w:sz="4" w:space="0" w:color="auto"/>
            </w:tcBorders>
            <w:vAlign w:val="center"/>
          </w:tcPr>
          <w:p w14:paraId="50ED44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6849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0C808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EB17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A0284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DAB41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28C983D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9557F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001526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主任医师姓名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466B4C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ZRYSXM</w:t>
            </w:r>
          </w:p>
        </w:tc>
        <w:tc>
          <w:tcPr>
            <w:tcW w:w="993" w:type="dxa"/>
            <w:tcBorders>
              <w:top w:val="single" w:sz="4" w:space="0" w:color="auto"/>
              <w:left w:val="single" w:sz="4" w:space="0" w:color="auto"/>
              <w:bottom w:val="single" w:sz="4" w:space="0" w:color="auto"/>
              <w:right w:val="single" w:sz="4" w:space="0" w:color="auto"/>
            </w:tcBorders>
            <w:vAlign w:val="center"/>
          </w:tcPr>
          <w:p w14:paraId="1D6ABB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2B3C5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5AF55E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7FF7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236AA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6467A2B" w14:textId="77777777" w:rsidR="003B62E7" w:rsidRDefault="003B62E7">
            <w:pPr>
              <w:rPr>
                <w:rFonts w:ascii="Times New Roman" w:hAnsi="Times New Roman"/>
                <w:sz w:val="18"/>
                <w:szCs w:val="18"/>
                <w:lang w:bidi="ar"/>
              </w:rPr>
            </w:pPr>
          </w:p>
        </w:tc>
      </w:tr>
      <w:tr w:rsidR="003B62E7" w14:paraId="748F4A5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5D375C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C59D5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主治医师工号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D7059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ZZYSGH</w:t>
            </w:r>
          </w:p>
        </w:tc>
        <w:tc>
          <w:tcPr>
            <w:tcW w:w="993" w:type="dxa"/>
            <w:tcBorders>
              <w:top w:val="single" w:sz="4" w:space="0" w:color="auto"/>
              <w:left w:val="single" w:sz="4" w:space="0" w:color="auto"/>
              <w:bottom w:val="single" w:sz="4" w:space="0" w:color="auto"/>
              <w:right w:val="single" w:sz="4" w:space="0" w:color="auto"/>
            </w:tcBorders>
            <w:vAlign w:val="center"/>
          </w:tcPr>
          <w:p w14:paraId="2A289D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3C01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00893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207E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DA03C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4386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5017F36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823AC4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4B94A3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主治医师姓名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2055A1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ZZYSXM</w:t>
            </w:r>
          </w:p>
        </w:tc>
        <w:tc>
          <w:tcPr>
            <w:tcW w:w="993" w:type="dxa"/>
            <w:tcBorders>
              <w:top w:val="single" w:sz="4" w:space="0" w:color="auto"/>
              <w:left w:val="single" w:sz="4" w:space="0" w:color="auto"/>
              <w:bottom w:val="single" w:sz="4" w:space="0" w:color="auto"/>
              <w:right w:val="single" w:sz="4" w:space="0" w:color="auto"/>
            </w:tcBorders>
            <w:vAlign w:val="center"/>
          </w:tcPr>
          <w:p w14:paraId="10344C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6B02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15E7E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21FF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04F57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EE631F9" w14:textId="77777777" w:rsidR="003B62E7" w:rsidRDefault="003B62E7">
            <w:pPr>
              <w:rPr>
                <w:rFonts w:ascii="Times New Roman" w:hAnsi="Times New Roman"/>
                <w:sz w:val="18"/>
                <w:szCs w:val="18"/>
                <w:lang w:bidi="ar"/>
              </w:rPr>
            </w:pPr>
          </w:p>
        </w:tc>
      </w:tr>
      <w:tr w:rsidR="003B62E7" w14:paraId="7818150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1E17702"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19F51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57FC25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ZYYSGH</w:t>
            </w:r>
          </w:p>
        </w:tc>
        <w:tc>
          <w:tcPr>
            <w:tcW w:w="993" w:type="dxa"/>
            <w:tcBorders>
              <w:top w:val="single" w:sz="4" w:space="0" w:color="auto"/>
              <w:left w:val="single" w:sz="4" w:space="0" w:color="auto"/>
              <w:bottom w:val="single" w:sz="4" w:space="0" w:color="auto"/>
              <w:right w:val="single" w:sz="4" w:space="0" w:color="auto"/>
            </w:tcBorders>
            <w:vAlign w:val="center"/>
          </w:tcPr>
          <w:p w14:paraId="7F3908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0A2AB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314B2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20F3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73516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AB2CA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3299CF2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EEC07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4FF46EA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6F470B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ZYYSXM</w:t>
            </w:r>
          </w:p>
        </w:tc>
        <w:tc>
          <w:tcPr>
            <w:tcW w:w="993" w:type="dxa"/>
            <w:tcBorders>
              <w:top w:val="single" w:sz="4" w:space="0" w:color="auto"/>
              <w:left w:val="single" w:sz="4" w:space="0" w:color="auto"/>
              <w:bottom w:val="single" w:sz="4" w:space="0" w:color="auto"/>
              <w:right w:val="single" w:sz="4" w:space="0" w:color="auto"/>
            </w:tcBorders>
            <w:vAlign w:val="center"/>
          </w:tcPr>
          <w:p w14:paraId="1388D5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848A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EBFEF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5816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25E5D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922AED4" w14:textId="77777777" w:rsidR="003B62E7" w:rsidRDefault="003B62E7">
            <w:pPr>
              <w:rPr>
                <w:rFonts w:ascii="Times New Roman" w:hAnsi="Times New Roman"/>
                <w:sz w:val="18"/>
                <w:szCs w:val="18"/>
                <w:lang w:bidi="ar"/>
              </w:rPr>
            </w:pPr>
          </w:p>
        </w:tc>
      </w:tr>
      <w:tr w:rsidR="003B62E7" w14:paraId="7F1F0C2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1AD310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C3FEC2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主诊医师工号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3B52AC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ZHZYSGH</w:t>
            </w:r>
          </w:p>
        </w:tc>
        <w:tc>
          <w:tcPr>
            <w:tcW w:w="993" w:type="dxa"/>
            <w:tcBorders>
              <w:top w:val="single" w:sz="4" w:space="0" w:color="auto"/>
              <w:left w:val="single" w:sz="4" w:space="0" w:color="auto"/>
              <w:bottom w:val="single" w:sz="4" w:space="0" w:color="auto"/>
              <w:right w:val="single" w:sz="4" w:space="0" w:color="auto"/>
            </w:tcBorders>
            <w:vAlign w:val="center"/>
          </w:tcPr>
          <w:p w14:paraId="6DAF42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94FA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968B6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1CA2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280E5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5E4A1C7" w14:textId="77777777" w:rsidR="003B62E7" w:rsidRDefault="003B62E7">
            <w:pPr>
              <w:rPr>
                <w:rFonts w:ascii="Times New Roman" w:hAnsi="Times New Roman"/>
                <w:sz w:val="18"/>
                <w:szCs w:val="18"/>
                <w:lang w:bidi="ar"/>
              </w:rPr>
            </w:pPr>
          </w:p>
        </w:tc>
      </w:tr>
      <w:tr w:rsidR="003B62E7" w14:paraId="2463C83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52161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4C95DE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主诊医师姓名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2C973A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ZHZYSXM</w:t>
            </w:r>
          </w:p>
        </w:tc>
        <w:tc>
          <w:tcPr>
            <w:tcW w:w="993" w:type="dxa"/>
            <w:tcBorders>
              <w:top w:val="single" w:sz="4" w:space="0" w:color="auto"/>
              <w:left w:val="single" w:sz="4" w:space="0" w:color="auto"/>
              <w:bottom w:val="single" w:sz="4" w:space="0" w:color="auto"/>
              <w:right w:val="single" w:sz="4" w:space="0" w:color="auto"/>
            </w:tcBorders>
            <w:vAlign w:val="center"/>
          </w:tcPr>
          <w:p w14:paraId="40B267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3B2C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43608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E3E4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CCFAF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6812B38" w14:textId="77777777" w:rsidR="003B62E7" w:rsidRDefault="003B62E7">
            <w:pPr>
              <w:rPr>
                <w:rFonts w:ascii="Times New Roman" w:hAnsi="Times New Roman"/>
                <w:sz w:val="18"/>
                <w:szCs w:val="18"/>
                <w:lang w:bidi="ar"/>
              </w:rPr>
            </w:pPr>
          </w:p>
        </w:tc>
      </w:tr>
      <w:tr w:rsidR="003B62E7" w14:paraId="704A29B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30449F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69618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护士长工号</w:t>
            </w:r>
          </w:p>
        </w:tc>
        <w:tc>
          <w:tcPr>
            <w:tcW w:w="1139" w:type="dxa"/>
            <w:tcBorders>
              <w:top w:val="single" w:sz="4" w:space="0" w:color="auto"/>
              <w:left w:val="single" w:sz="4" w:space="0" w:color="auto"/>
              <w:bottom w:val="single" w:sz="4" w:space="0" w:color="auto"/>
              <w:right w:val="single" w:sz="4" w:space="0" w:color="auto"/>
            </w:tcBorders>
            <w:vAlign w:val="center"/>
          </w:tcPr>
          <w:p w14:paraId="77328C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HSZGH</w:t>
            </w:r>
          </w:p>
        </w:tc>
        <w:tc>
          <w:tcPr>
            <w:tcW w:w="993" w:type="dxa"/>
            <w:tcBorders>
              <w:top w:val="single" w:sz="4" w:space="0" w:color="auto"/>
              <w:left w:val="single" w:sz="4" w:space="0" w:color="auto"/>
              <w:bottom w:val="single" w:sz="4" w:space="0" w:color="auto"/>
              <w:right w:val="single" w:sz="4" w:space="0" w:color="auto"/>
            </w:tcBorders>
            <w:vAlign w:val="center"/>
          </w:tcPr>
          <w:p w14:paraId="694E3B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9570F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C0586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041A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7863F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44042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0073893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82ED6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67DC4D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护士长姓名</w:t>
            </w:r>
          </w:p>
        </w:tc>
        <w:tc>
          <w:tcPr>
            <w:tcW w:w="1139" w:type="dxa"/>
            <w:tcBorders>
              <w:top w:val="single" w:sz="4" w:space="0" w:color="auto"/>
              <w:left w:val="single" w:sz="4" w:space="0" w:color="auto"/>
              <w:bottom w:val="single" w:sz="4" w:space="0" w:color="auto"/>
              <w:right w:val="single" w:sz="4" w:space="0" w:color="auto"/>
            </w:tcBorders>
            <w:vAlign w:val="center"/>
          </w:tcPr>
          <w:p w14:paraId="099416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HSZXM</w:t>
            </w:r>
          </w:p>
        </w:tc>
        <w:tc>
          <w:tcPr>
            <w:tcW w:w="993" w:type="dxa"/>
            <w:tcBorders>
              <w:top w:val="single" w:sz="4" w:space="0" w:color="auto"/>
              <w:left w:val="single" w:sz="4" w:space="0" w:color="auto"/>
              <w:bottom w:val="single" w:sz="4" w:space="0" w:color="auto"/>
              <w:right w:val="single" w:sz="4" w:space="0" w:color="auto"/>
            </w:tcBorders>
            <w:vAlign w:val="center"/>
          </w:tcPr>
          <w:p w14:paraId="1129A7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61547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96B39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8C76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4B270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C9DE553" w14:textId="77777777" w:rsidR="003B62E7" w:rsidRDefault="003B62E7">
            <w:pPr>
              <w:rPr>
                <w:rFonts w:ascii="Times New Roman" w:hAnsi="Times New Roman"/>
                <w:sz w:val="18"/>
                <w:szCs w:val="18"/>
                <w:lang w:bidi="ar"/>
              </w:rPr>
            </w:pPr>
          </w:p>
        </w:tc>
      </w:tr>
      <w:tr w:rsidR="003B62E7" w14:paraId="143C22B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B645B72"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4151B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责任护士工号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38C90E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ZRHSGH</w:t>
            </w:r>
          </w:p>
        </w:tc>
        <w:tc>
          <w:tcPr>
            <w:tcW w:w="993" w:type="dxa"/>
            <w:tcBorders>
              <w:top w:val="single" w:sz="4" w:space="0" w:color="auto"/>
              <w:left w:val="single" w:sz="4" w:space="0" w:color="auto"/>
              <w:bottom w:val="single" w:sz="4" w:space="0" w:color="auto"/>
              <w:right w:val="single" w:sz="4" w:space="0" w:color="auto"/>
            </w:tcBorders>
            <w:vAlign w:val="center"/>
          </w:tcPr>
          <w:p w14:paraId="143EBE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1D8C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6B38A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D64C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845E8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CEF52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5425720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20C54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0E0F5E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责任护士姓名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7EA7F4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ZRHSXM</w:t>
            </w:r>
          </w:p>
        </w:tc>
        <w:tc>
          <w:tcPr>
            <w:tcW w:w="993" w:type="dxa"/>
            <w:tcBorders>
              <w:top w:val="single" w:sz="4" w:space="0" w:color="auto"/>
              <w:left w:val="single" w:sz="4" w:space="0" w:color="auto"/>
              <w:bottom w:val="single" w:sz="4" w:space="0" w:color="auto"/>
              <w:right w:val="single" w:sz="4" w:space="0" w:color="auto"/>
            </w:tcBorders>
            <w:vAlign w:val="center"/>
          </w:tcPr>
          <w:p w14:paraId="0C490F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9EFF6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5E0B8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155D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3B7AF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8CA4E2B" w14:textId="77777777" w:rsidR="003B62E7" w:rsidRDefault="003B62E7">
            <w:pPr>
              <w:rPr>
                <w:rFonts w:ascii="Times New Roman" w:hAnsi="Times New Roman"/>
                <w:sz w:val="18"/>
                <w:szCs w:val="18"/>
                <w:lang w:bidi="ar"/>
              </w:rPr>
            </w:pPr>
          </w:p>
        </w:tc>
      </w:tr>
      <w:tr w:rsidR="003B62E7" w14:paraId="626E715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B946F6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8829B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进修医师工号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559D42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JXYSGH</w:t>
            </w:r>
          </w:p>
        </w:tc>
        <w:tc>
          <w:tcPr>
            <w:tcW w:w="993" w:type="dxa"/>
            <w:tcBorders>
              <w:top w:val="single" w:sz="4" w:space="0" w:color="auto"/>
              <w:left w:val="single" w:sz="4" w:space="0" w:color="auto"/>
              <w:bottom w:val="single" w:sz="4" w:space="0" w:color="auto"/>
              <w:right w:val="single" w:sz="4" w:space="0" w:color="auto"/>
            </w:tcBorders>
            <w:vAlign w:val="center"/>
          </w:tcPr>
          <w:p w14:paraId="0D0F11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1DA7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AAE8B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1741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842A9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071A2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074634C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1FF39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775098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进修医师姓名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6A0535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JXYSXM</w:t>
            </w:r>
          </w:p>
        </w:tc>
        <w:tc>
          <w:tcPr>
            <w:tcW w:w="993" w:type="dxa"/>
            <w:tcBorders>
              <w:top w:val="single" w:sz="4" w:space="0" w:color="auto"/>
              <w:left w:val="single" w:sz="4" w:space="0" w:color="auto"/>
              <w:bottom w:val="single" w:sz="4" w:space="0" w:color="auto"/>
              <w:right w:val="single" w:sz="4" w:space="0" w:color="auto"/>
            </w:tcBorders>
            <w:vAlign w:val="center"/>
          </w:tcPr>
          <w:p w14:paraId="64E8C3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0AC71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295C5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6B80A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D7131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A74A0B6" w14:textId="77777777" w:rsidR="003B62E7" w:rsidRDefault="003B62E7">
            <w:pPr>
              <w:rPr>
                <w:rFonts w:ascii="Times New Roman" w:hAnsi="Times New Roman"/>
                <w:sz w:val="18"/>
                <w:szCs w:val="18"/>
                <w:lang w:bidi="ar"/>
              </w:rPr>
            </w:pPr>
          </w:p>
        </w:tc>
      </w:tr>
      <w:tr w:rsidR="003B62E7" w14:paraId="52BE476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B641EF2"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B0403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实习医师工号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240835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SXYSGH</w:t>
            </w:r>
          </w:p>
        </w:tc>
        <w:tc>
          <w:tcPr>
            <w:tcW w:w="993" w:type="dxa"/>
            <w:tcBorders>
              <w:top w:val="single" w:sz="4" w:space="0" w:color="auto"/>
              <w:left w:val="single" w:sz="4" w:space="0" w:color="auto"/>
              <w:bottom w:val="single" w:sz="4" w:space="0" w:color="auto"/>
              <w:right w:val="single" w:sz="4" w:space="0" w:color="auto"/>
            </w:tcBorders>
            <w:vAlign w:val="center"/>
          </w:tcPr>
          <w:p w14:paraId="69ECBE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5E25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8DB80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D061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04AF5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6BE04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21BABE7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8C66A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1EFEE4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实习医师姓名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338358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SXYSXM</w:t>
            </w:r>
          </w:p>
        </w:tc>
        <w:tc>
          <w:tcPr>
            <w:tcW w:w="993" w:type="dxa"/>
            <w:tcBorders>
              <w:top w:val="single" w:sz="4" w:space="0" w:color="auto"/>
              <w:left w:val="single" w:sz="4" w:space="0" w:color="auto"/>
              <w:bottom w:val="single" w:sz="4" w:space="0" w:color="auto"/>
              <w:right w:val="single" w:sz="4" w:space="0" w:color="auto"/>
            </w:tcBorders>
            <w:vAlign w:val="center"/>
          </w:tcPr>
          <w:p w14:paraId="50DF5B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BDED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83F4D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9E55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8390F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024E03A" w14:textId="77777777" w:rsidR="003B62E7" w:rsidRDefault="003B62E7">
            <w:pPr>
              <w:rPr>
                <w:rFonts w:ascii="Times New Roman" w:hAnsi="Times New Roman"/>
                <w:sz w:val="18"/>
                <w:szCs w:val="18"/>
                <w:lang w:bidi="ar"/>
              </w:rPr>
            </w:pPr>
          </w:p>
        </w:tc>
      </w:tr>
      <w:tr w:rsidR="003B62E7" w14:paraId="37C1222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42A2B0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0C0C8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编码员工号</w:t>
            </w:r>
          </w:p>
        </w:tc>
        <w:tc>
          <w:tcPr>
            <w:tcW w:w="1139" w:type="dxa"/>
            <w:tcBorders>
              <w:top w:val="single" w:sz="4" w:space="0" w:color="auto"/>
              <w:left w:val="single" w:sz="4" w:space="0" w:color="auto"/>
              <w:bottom w:val="single" w:sz="4" w:space="0" w:color="auto"/>
              <w:right w:val="single" w:sz="4" w:space="0" w:color="auto"/>
            </w:tcBorders>
            <w:vAlign w:val="center"/>
          </w:tcPr>
          <w:p w14:paraId="6EC6F9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BMYGH</w:t>
            </w:r>
          </w:p>
        </w:tc>
        <w:tc>
          <w:tcPr>
            <w:tcW w:w="993" w:type="dxa"/>
            <w:tcBorders>
              <w:top w:val="single" w:sz="4" w:space="0" w:color="auto"/>
              <w:left w:val="single" w:sz="4" w:space="0" w:color="auto"/>
              <w:bottom w:val="single" w:sz="4" w:space="0" w:color="auto"/>
              <w:right w:val="single" w:sz="4" w:space="0" w:color="auto"/>
            </w:tcBorders>
            <w:vAlign w:val="center"/>
          </w:tcPr>
          <w:p w14:paraId="624E5F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A3B6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A9473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32CC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3CC48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F0BEE48" w14:textId="77777777" w:rsidR="003B62E7" w:rsidRDefault="003B62E7">
            <w:pPr>
              <w:rPr>
                <w:rFonts w:ascii="Times New Roman" w:hAnsi="Times New Roman"/>
                <w:sz w:val="18"/>
                <w:szCs w:val="18"/>
                <w:lang w:bidi="ar"/>
              </w:rPr>
            </w:pPr>
          </w:p>
        </w:tc>
      </w:tr>
      <w:tr w:rsidR="003B62E7" w14:paraId="5C6A70E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7486F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00DF4F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编码员姓名</w:t>
            </w:r>
          </w:p>
        </w:tc>
        <w:tc>
          <w:tcPr>
            <w:tcW w:w="1139" w:type="dxa"/>
            <w:tcBorders>
              <w:top w:val="single" w:sz="4" w:space="0" w:color="auto"/>
              <w:left w:val="single" w:sz="4" w:space="0" w:color="auto"/>
              <w:bottom w:val="single" w:sz="4" w:space="0" w:color="auto"/>
              <w:right w:val="single" w:sz="4" w:space="0" w:color="auto"/>
            </w:tcBorders>
            <w:vAlign w:val="center"/>
          </w:tcPr>
          <w:p w14:paraId="11ED1BA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BMYXM</w:t>
            </w:r>
          </w:p>
        </w:tc>
        <w:tc>
          <w:tcPr>
            <w:tcW w:w="993" w:type="dxa"/>
            <w:tcBorders>
              <w:top w:val="single" w:sz="4" w:space="0" w:color="auto"/>
              <w:left w:val="single" w:sz="4" w:space="0" w:color="auto"/>
              <w:bottom w:val="single" w:sz="4" w:space="0" w:color="auto"/>
              <w:right w:val="single" w:sz="4" w:space="0" w:color="auto"/>
            </w:tcBorders>
            <w:vAlign w:val="center"/>
          </w:tcPr>
          <w:p w14:paraId="504BD4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14D2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1D7CF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F338F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80569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2B9C93F" w14:textId="77777777" w:rsidR="003B62E7" w:rsidRDefault="003B62E7">
            <w:pPr>
              <w:rPr>
                <w:rFonts w:ascii="Times New Roman" w:hAnsi="Times New Roman"/>
                <w:sz w:val="18"/>
                <w:szCs w:val="18"/>
                <w:lang w:bidi="ar"/>
              </w:rPr>
            </w:pPr>
          </w:p>
        </w:tc>
      </w:tr>
      <w:tr w:rsidR="003B62E7" w14:paraId="2E0D84A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A7ACB1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3CE75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病案质量代码</w:t>
            </w:r>
          </w:p>
        </w:tc>
        <w:tc>
          <w:tcPr>
            <w:tcW w:w="1139" w:type="dxa"/>
            <w:tcBorders>
              <w:top w:val="single" w:sz="4" w:space="0" w:color="auto"/>
              <w:left w:val="single" w:sz="4" w:space="0" w:color="auto"/>
              <w:bottom w:val="single" w:sz="4" w:space="0" w:color="auto"/>
              <w:right w:val="single" w:sz="4" w:space="0" w:color="auto"/>
            </w:tcBorders>
            <w:vAlign w:val="center"/>
          </w:tcPr>
          <w:p w14:paraId="3273B7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BAZLDM</w:t>
            </w:r>
          </w:p>
        </w:tc>
        <w:tc>
          <w:tcPr>
            <w:tcW w:w="993" w:type="dxa"/>
            <w:tcBorders>
              <w:top w:val="single" w:sz="4" w:space="0" w:color="auto"/>
              <w:left w:val="single" w:sz="4" w:space="0" w:color="auto"/>
              <w:bottom w:val="single" w:sz="4" w:space="0" w:color="auto"/>
              <w:right w:val="single" w:sz="4" w:space="0" w:color="auto"/>
            </w:tcBorders>
            <w:vAlign w:val="center"/>
          </w:tcPr>
          <w:p w14:paraId="1C664C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B84A6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AEB9C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BCE89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D8360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419D50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病案质量代码。</w:t>
            </w:r>
            <w:r>
              <w:rPr>
                <w:rStyle w:val="font12"/>
                <w:lang w:val="en-US" w:bidi="ar"/>
              </w:rPr>
              <w:t>1</w:t>
            </w:r>
            <w:r>
              <w:rPr>
                <w:rStyle w:val="font91"/>
                <w:rFonts w:ascii="Times New Roman" w:hAnsi="Times New Roman" w:cs="Times New Roman" w:hint="default"/>
                <w:lang w:val="en-US" w:bidi="ar"/>
              </w:rPr>
              <w:t>：甲、</w:t>
            </w:r>
            <w:r>
              <w:rPr>
                <w:rStyle w:val="font12"/>
                <w:lang w:val="en-US" w:bidi="ar"/>
              </w:rPr>
              <w:t>2</w:t>
            </w:r>
            <w:r>
              <w:rPr>
                <w:rStyle w:val="font91"/>
                <w:rFonts w:ascii="Times New Roman" w:hAnsi="Times New Roman" w:cs="Times New Roman" w:hint="default"/>
                <w:lang w:val="en-US" w:bidi="ar"/>
              </w:rPr>
              <w:t>：乙、</w:t>
            </w:r>
            <w:r>
              <w:rPr>
                <w:rStyle w:val="font12"/>
                <w:lang w:val="en-US" w:bidi="ar"/>
              </w:rPr>
              <w:t>3</w:t>
            </w:r>
            <w:r>
              <w:rPr>
                <w:rStyle w:val="font91"/>
                <w:rFonts w:ascii="Times New Roman" w:hAnsi="Times New Roman" w:cs="Times New Roman" w:hint="default"/>
                <w:lang w:val="en-US" w:bidi="ar"/>
              </w:rPr>
              <w:t>：丙</w:t>
            </w:r>
          </w:p>
        </w:tc>
      </w:tr>
      <w:tr w:rsidR="003B62E7" w14:paraId="4AC4D07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7A67C6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8FEE8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病案质量名称</w:t>
            </w:r>
          </w:p>
        </w:tc>
        <w:tc>
          <w:tcPr>
            <w:tcW w:w="1139" w:type="dxa"/>
            <w:tcBorders>
              <w:top w:val="single" w:sz="4" w:space="0" w:color="auto"/>
              <w:left w:val="single" w:sz="4" w:space="0" w:color="auto"/>
              <w:bottom w:val="single" w:sz="4" w:space="0" w:color="auto"/>
              <w:right w:val="single" w:sz="4" w:space="0" w:color="auto"/>
            </w:tcBorders>
            <w:vAlign w:val="center"/>
          </w:tcPr>
          <w:p w14:paraId="563CF1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BAZLMC</w:t>
            </w:r>
          </w:p>
        </w:tc>
        <w:tc>
          <w:tcPr>
            <w:tcW w:w="993" w:type="dxa"/>
            <w:tcBorders>
              <w:top w:val="single" w:sz="4" w:space="0" w:color="auto"/>
              <w:left w:val="single" w:sz="4" w:space="0" w:color="auto"/>
              <w:bottom w:val="single" w:sz="4" w:space="0" w:color="auto"/>
              <w:right w:val="single" w:sz="4" w:space="0" w:color="auto"/>
            </w:tcBorders>
            <w:vAlign w:val="center"/>
          </w:tcPr>
          <w:p w14:paraId="7B0A83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6AC0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6376CF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0193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3777C6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902C824" w14:textId="77777777" w:rsidR="003B62E7" w:rsidRDefault="003B62E7">
            <w:pPr>
              <w:rPr>
                <w:rFonts w:ascii="Times New Roman" w:hAnsi="Times New Roman"/>
                <w:sz w:val="18"/>
                <w:szCs w:val="18"/>
                <w:lang w:bidi="ar"/>
              </w:rPr>
            </w:pPr>
          </w:p>
        </w:tc>
      </w:tr>
      <w:tr w:rsidR="003B62E7" w14:paraId="45301C9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B7D3DD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EBA43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质控医师工号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1AB059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ZKYSGH</w:t>
            </w:r>
          </w:p>
        </w:tc>
        <w:tc>
          <w:tcPr>
            <w:tcW w:w="993" w:type="dxa"/>
            <w:tcBorders>
              <w:top w:val="single" w:sz="4" w:space="0" w:color="auto"/>
              <w:left w:val="single" w:sz="4" w:space="0" w:color="auto"/>
              <w:bottom w:val="single" w:sz="4" w:space="0" w:color="auto"/>
              <w:right w:val="single" w:sz="4" w:space="0" w:color="auto"/>
            </w:tcBorders>
            <w:vAlign w:val="center"/>
          </w:tcPr>
          <w:p w14:paraId="7A63DEB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6452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7BEA7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81EB5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D38A7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18ACE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12FC38D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1C631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0B7887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质控医师姓名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29EE97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ZKYSXM</w:t>
            </w:r>
          </w:p>
        </w:tc>
        <w:tc>
          <w:tcPr>
            <w:tcW w:w="993" w:type="dxa"/>
            <w:tcBorders>
              <w:top w:val="single" w:sz="4" w:space="0" w:color="auto"/>
              <w:left w:val="single" w:sz="4" w:space="0" w:color="auto"/>
              <w:bottom w:val="single" w:sz="4" w:space="0" w:color="auto"/>
              <w:right w:val="single" w:sz="4" w:space="0" w:color="auto"/>
            </w:tcBorders>
            <w:vAlign w:val="center"/>
          </w:tcPr>
          <w:p w14:paraId="413A3F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9AE6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B7692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D84B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AD917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564B18C" w14:textId="77777777" w:rsidR="003B62E7" w:rsidRDefault="003B62E7">
            <w:pPr>
              <w:rPr>
                <w:rFonts w:ascii="Times New Roman" w:hAnsi="Times New Roman"/>
                <w:sz w:val="18"/>
                <w:szCs w:val="18"/>
                <w:lang w:bidi="ar"/>
              </w:rPr>
            </w:pPr>
          </w:p>
        </w:tc>
      </w:tr>
      <w:tr w:rsidR="003B62E7" w14:paraId="586BCF1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11DD9B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136F9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质控护士工号</w:t>
            </w:r>
          </w:p>
        </w:tc>
        <w:tc>
          <w:tcPr>
            <w:tcW w:w="1139" w:type="dxa"/>
            <w:tcBorders>
              <w:top w:val="single" w:sz="4" w:space="0" w:color="auto"/>
              <w:left w:val="single" w:sz="4" w:space="0" w:color="auto"/>
              <w:bottom w:val="single" w:sz="4" w:space="0" w:color="auto"/>
              <w:right w:val="single" w:sz="4" w:space="0" w:color="auto"/>
            </w:tcBorders>
            <w:vAlign w:val="center"/>
          </w:tcPr>
          <w:p w14:paraId="55138A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ZKHSGH</w:t>
            </w:r>
          </w:p>
        </w:tc>
        <w:tc>
          <w:tcPr>
            <w:tcW w:w="993" w:type="dxa"/>
            <w:tcBorders>
              <w:top w:val="single" w:sz="4" w:space="0" w:color="auto"/>
              <w:left w:val="single" w:sz="4" w:space="0" w:color="auto"/>
              <w:bottom w:val="single" w:sz="4" w:space="0" w:color="auto"/>
              <w:right w:val="single" w:sz="4" w:space="0" w:color="auto"/>
            </w:tcBorders>
            <w:vAlign w:val="center"/>
          </w:tcPr>
          <w:p w14:paraId="69C48B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42C31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E7752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B296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833E3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9A560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70E67F6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AF3DD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3890C9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质控护士姓名</w:t>
            </w:r>
          </w:p>
        </w:tc>
        <w:tc>
          <w:tcPr>
            <w:tcW w:w="1139" w:type="dxa"/>
            <w:tcBorders>
              <w:top w:val="single" w:sz="4" w:space="0" w:color="auto"/>
              <w:left w:val="single" w:sz="4" w:space="0" w:color="auto"/>
              <w:bottom w:val="single" w:sz="4" w:space="0" w:color="auto"/>
              <w:right w:val="single" w:sz="4" w:space="0" w:color="auto"/>
            </w:tcBorders>
            <w:vAlign w:val="center"/>
          </w:tcPr>
          <w:p w14:paraId="258B5C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ZKHSZM</w:t>
            </w:r>
          </w:p>
        </w:tc>
        <w:tc>
          <w:tcPr>
            <w:tcW w:w="993" w:type="dxa"/>
            <w:tcBorders>
              <w:top w:val="single" w:sz="4" w:space="0" w:color="auto"/>
              <w:left w:val="single" w:sz="4" w:space="0" w:color="auto"/>
              <w:bottom w:val="single" w:sz="4" w:space="0" w:color="auto"/>
              <w:right w:val="single" w:sz="4" w:space="0" w:color="auto"/>
            </w:tcBorders>
            <w:vAlign w:val="center"/>
          </w:tcPr>
          <w:p w14:paraId="6E6DF2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0923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8AB79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7027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AA078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929BA8D" w14:textId="77777777" w:rsidR="003B62E7" w:rsidRDefault="003B62E7">
            <w:pPr>
              <w:rPr>
                <w:rFonts w:ascii="Times New Roman" w:hAnsi="Times New Roman"/>
                <w:sz w:val="18"/>
                <w:szCs w:val="18"/>
                <w:lang w:bidi="ar"/>
              </w:rPr>
            </w:pPr>
          </w:p>
        </w:tc>
      </w:tr>
      <w:tr w:rsidR="003B62E7" w14:paraId="4A9C3D8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5B348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DE09.00.120.00</w:t>
            </w:r>
          </w:p>
        </w:tc>
        <w:tc>
          <w:tcPr>
            <w:tcW w:w="1176" w:type="dxa"/>
            <w:tcBorders>
              <w:top w:val="single" w:sz="4" w:space="0" w:color="auto"/>
              <w:left w:val="single" w:sz="4" w:space="0" w:color="auto"/>
              <w:bottom w:val="single" w:sz="4" w:space="0" w:color="auto"/>
              <w:right w:val="single" w:sz="4" w:space="0" w:color="auto"/>
            </w:tcBorders>
            <w:vAlign w:val="center"/>
          </w:tcPr>
          <w:p w14:paraId="59DED6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质控日期</w:t>
            </w:r>
          </w:p>
        </w:tc>
        <w:tc>
          <w:tcPr>
            <w:tcW w:w="1139" w:type="dxa"/>
            <w:tcBorders>
              <w:top w:val="single" w:sz="4" w:space="0" w:color="auto"/>
              <w:left w:val="single" w:sz="4" w:space="0" w:color="auto"/>
              <w:bottom w:val="single" w:sz="4" w:space="0" w:color="auto"/>
              <w:right w:val="single" w:sz="4" w:space="0" w:color="auto"/>
            </w:tcBorders>
            <w:vAlign w:val="center"/>
          </w:tcPr>
          <w:p w14:paraId="54D178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ZKRQ</w:t>
            </w:r>
          </w:p>
        </w:tc>
        <w:tc>
          <w:tcPr>
            <w:tcW w:w="993" w:type="dxa"/>
            <w:tcBorders>
              <w:top w:val="single" w:sz="4" w:space="0" w:color="auto"/>
              <w:left w:val="single" w:sz="4" w:space="0" w:color="auto"/>
              <w:bottom w:val="single" w:sz="4" w:space="0" w:color="auto"/>
              <w:right w:val="single" w:sz="4" w:space="0" w:color="auto"/>
            </w:tcBorders>
            <w:vAlign w:val="center"/>
          </w:tcPr>
          <w:p w14:paraId="02F5CB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A90BBD9"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D8332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7D3CD6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220614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E505365" w14:textId="77777777" w:rsidR="003B62E7" w:rsidRDefault="003B62E7">
            <w:pPr>
              <w:rPr>
                <w:rFonts w:ascii="Times New Roman" w:hAnsi="Times New Roman"/>
                <w:sz w:val="18"/>
                <w:szCs w:val="18"/>
                <w:lang w:bidi="ar"/>
              </w:rPr>
            </w:pPr>
          </w:p>
        </w:tc>
      </w:tr>
      <w:tr w:rsidR="003B62E7" w14:paraId="0E0AE49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6F15D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lastRenderedPageBreak/>
              <w:t>DE01.00.005.00</w:t>
            </w:r>
          </w:p>
        </w:tc>
        <w:tc>
          <w:tcPr>
            <w:tcW w:w="1176" w:type="dxa"/>
            <w:tcBorders>
              <w:top w:val="single" w:sz="4" w:space="0" w:color="auto"/>
              <w:left w:val="single" w:sz="4" w:space="0" w:color="auto"/>
              <w:bottom w:val="single" w:sz="4" w:space="0" w:color="auto"/>
              <w:right w:val="single" w:sz="4" w:space="0" w:color="auto"/>
            </w:tcBorders>
            <w:vAlign w:val="center"/>
          </w:tcPr>
          <w:p w14:paraId="549162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病理号</w:t>
            </w:r>
          </w:p>
        </w:tc>
        <w:tc>
          <w:tcPr>
            <w:tcW w:w="1139" w:type="dxa"/>
            <w:tcBorders>
              <w:top w:val="single" w:sz="4" w:space="0" w:color="auto"/>
              <w:left w:val="single" w:sz="4" w:space="0" w:color="auto"/>
              <w:bottom w:val="single" w:sz="4" w:space="0" w:color="auto"/>
              <w:right w:val="single" w:sz="4" w:space="0" w:color="auto"/>
            </w:tcBorders>
            <w:vAlign w:val="center"/>
          </w:tcPr>
          <w:p w14:paraId="6884E3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BLH</w:t>
            </w:r>
          </w:p>
        </w:tc>
        <w:tc>
          <w:tcPr>
            <w:tcW w:w="993" w:type="dxa"/>
            <w:tcBorders>
              <w:top w:val="single" w:sz="4" w:space="0" w:color="auto"/>
              <w:left w:val="single" w:sz="4" w:space="0" w:color="auto"/>
              <w:bottom w:val="single" w:sz="4" w:space="0" w:color="auto"/>
              <w:right w:val="single" w:sz="4" w:space="0" w:color="auto"/>
            </w:tcBorders>
            <w:vAlign w:val="center"/>
          </w:tcPr>
          <w:p w14:paraId="4D1CF5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0D6A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CB976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F573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06B58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13D76FE" w14:textId="77777777" w:rsidR="003B62E7" w:rsidRDefault="003B62E7">
            <w:pPr>
              <w:rPr>
                <w:rFonts w:ascii="Times New Roman" w:hAnsi="Times New Roman"/>
                <w:sz w:val="18"/>
                <w:szCs w:val="18"/>
                <w:lang w:bidi="ar"/>
              </w:rPr>
            </w:pPr>
          </w:p>
        </w:tc>
      </w:tr>
      <w:tr w:rsidR="003B62E7" w14:paraId="1775E3F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2F0211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13143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死亡标识</w:t>
            </w:r>
          </w:p>
        </w:tc>
        <w:tc>
          <w:tcPr>
            <w:tcW w:w="1139" w:type="dxa"/>
            <w:tcBorders>
              <w:top w:val="single" w:sz="4" w:space="0" w:color="auto"/>
              <w:left w:val="single" w:sz="4" w:space="0" w:color="auto"/>
              <w:bottom w:val="single" w:sz="4" w:space="0" w:color="auto"/>
              <w:right w:val="single" w:sz="4" w:space="0" w:color="auto"/>
            </w:tcBorders>
            <w:vAlign w:val="center"/>
          </w:tcPr>
          <w:p w14:paraId="39E7D9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SWBZ</w:t>
            </w:r>
          </w:p>
        </w:tc>
        <w:tc>
          <w:tcPr>
            <w:tcW w:w="993" w:type="dxa"/>
            <w:tcBorders>
              <w:top w:val="single" w:sz="4" w:space="0" w:color="auto"/>
              <w:left w:val="single" w:sz="4" w:space="0" w:color="auto"/>
              <w:bottom w:val="single" w:sz="4" w:space="0" w:color="auto"/>
              <w:right w:val="single" w:sz="4" w:space="0" w:color="auto"/>
            </w:tcBorders>
            <w:vAlign w:val="center"/>
          </w:tcPr>
          <w:p w14:paraId="0E8509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0CDD4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3565D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735839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AA531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E75C791" w14:textId="77777777" w:rsidR="003B62E7" w:rsidRDefault="003B62E7">
            <w:pPr>
              <w:rPr>
                <w:rFonts w:ascii="Times New Roman" w:hAnsi="Times New Roman"/>
                <w:sz w:val="18"/>
                <w:szCs w:val="18"/>
                <w:lang w:bidi="ar"/>
              </w:rPr>
            </w:pPr>
          </w:p>
        </w:tc>
      </w:tr>
      <w:tr w:rsidR="003B62E7" w14:paraId="7A5BC76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0B634F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91BE7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死亡根本原因</w:t>
            </w:r>
          </w:p>
        </w:tc>
        <w:tc>
          <w:tcPr>
            <w:tcW w:w="1139" w:type="dxa"/>
            <w:tcBorders>
              <w:top w:val="single" w:sz="4" w:space="0" w:color="auto"/>
              <w:left w:val="single" w:sz="4" w:space="0" w:color="auto"/>
              <w:bottom w:val="single" w:sz="4" w:space="0" w:color="auto"/>
              <w:right w:val="single" w:sz="4" w:space="0" w:color="auto"/>
            </w:tcBorders>
            <w:vAlign w:val="center"/>
          </w:tcPr>
          <w:p w14:paraId="0E7C35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SWGBYY</w:t>
            </w:r>
          </w:p>
        </w:tc>
        <w:tc>
          <w:tcPr>
            <w:tcW w:w="993" w:type="dxa"/>
            <w:tcBorders>
              <w:top w:val="single" w:sz="4" w:space="0" w:color="auto"/>
              <w:left w:val="single" w:sz="4" w:space="0" w:color="auto"/>
              <w:bottom w:val="single" w:sz="4" w:space="0" w:color="auto"/>
              <w:right w:val="single" w:sz="4" w:space="0" w:color="auto"/>
            </w:tcBorders>
            <w:vAlign w:val="center"/>
          </w:tcPr>
          <w:p w14:paraId="4E0F88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EA3D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694D65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3219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7210AC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4B6F82F" w14:textId="77777777" w:rsidR="003B62E7" w:rsidRDefault="003B62E7">
            <w:pPr>
              <w:rPr>
                <w:rFonts w:ascii="Times New Roman" w:hAnsi="Times New Roman"/>
                <w:sz w:val="18"/>
                <w:szCs w:val="18"/>
                <w:lang w:bidi="ar"/>
              </w:rPr>
            </w:pPr>
          </w:p>
        </w:tc>
      </w:tr>
      <w:tr w:rsidR="003B62E7" w14:paraId="55B6BA3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DFE0B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DE02.01.036.00</w:t>
            </w:r>
          </w:p>
        </w:tc>
        <w:tc>
          <w:tcPr>
            <w:tcW w:w="1176" w:type="dxa"/>
            <w:tcBorders>
              <w:top w:val="single" w:sz="4" w:space="0" w:color="auto"/>
              <w:left w:val="single" w:sz="4" w:space="0" w:color="auto"/>
              <w:bottom w:val="single" w:sz="4" w:space="0" w:color="auto"/>
              <w:right w:val="single" w:sz="4" w:space="0" w:color="auto"/>
            </w:tcBorders>
            <w:vAlign w:val="center"/>
          </w:tcPr>
          <w:p w14:paraId="05F98C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死亡日期时间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1964B6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SWSJ</w:t>
            </w:r>
          </w:p>
        </w:tc>
        <w:tc>
          <w:tcPr>
            <w:tcW w:w="993" w:type="dxa"/>
            <w:tcBorders>
              <w:top w:val="single" w:sz="4" w:space="0" w:color="auto"/>
              <w:left w:val="single" w:sz="4" w:space="0" w:color="auto"/>
              <w:bottom w:val="single" w:sz="4" w:space="0" w:color="auto"/>
              <w:right w:val="single" w:sz="4" w:space="0" w:color="auto"/>
            </w:tcBorders>
            <w:vAlign w:val="center"/>
          </w:tcPr>
          <w:p w14:paraId="0DD742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616567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1FEEC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BCFD7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F8B58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FBF373C" w14:textId="77777777" w:rsidR="003B62E7" w:rsidRDefault="003B62E7">
            <w:pPr>
              <w:rPr>
                <w:rFonts w:ascii="Times New Roman" w:hAnsi="Times New Roman"/>
                <w:sz w:val="18"/>
                <w:szCs w:val="18"/>
                <w:lang w:bidi="ar"/>
              </w:rPr>
            </w:pPr>
          </w:p>
        </w:tc>
      </w:tr>
      <w:tr w:rsidR="003B62E7" w14:paraId="38F510B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E12730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4D46D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64798E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MZYSGH</w:t>
            </w:r>
          </w:p>
        </w:tc>
        <w:tc>
          <w:tcPr>
            <w:tcW w:w="993" w:type="dxa"/>
            <w:tcBorders>
              <w:top w:val="single" w:sz="4" w:space="0" w:color="auto"/>
              <w:left w:val="single" w:sz="4" w:space="0" w:color="auto"/>
              <w:bottom w:val="single" w:sz="4" w:space="0" w:color="auto"/>
              <w:right w:val="single" w:sz="4" w:space="0" w:color="auto"/>
            </w:tcBorders>
            <w:vAlign w:val="center"/>
          </w:tcPr>
          <w:p w14:paraId="266398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5DD76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C1457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798C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91D22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DCE93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编码：机构人员字典表</w:t>
            </w:r>
          </w:p>
        </w:tc>
      </w:tr>
      <w:tr w:rsidR="003B62E7" w14:paraId="537CF5A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C8E20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6380E1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门诊医师姓名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626279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MZYSXM</w:t>
            </w:r>
          </w:p>
        </w:tc>
        <w:tc>
          <w:tcPr>
            <w:tcW w:w="993" w:type="dxa"/>
            <w:tcBorders>
              <w:top w:val="single" w:sz="4" w:space="0" w:color="auto"/>
              <w:left w:val="single" w:sz="4" w:space="0" w:color="auto"/>
              <w:bottom w:val="single" w:sz="4" w:space="0" w:color="auto"/>
              <w:right w:val="single" w:sz="4" w:space="0" w:color="auto"/>
            </w:tcBorders>
            <w:vAlign w:val="center"/>
          </w:tcPr>
          <w:p w14:paraId="76EED1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F843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95457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9BDB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D35E3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75A6FBA" w14:textId="77777777" w:rsidR="003B62E7" w:rsidRDefault="003B62E7">
            <w:pPr>
              <w:rPr>
                <w:rFonts w:ascii="Times New Roman" w:hAnsi="Times New Roman"/>
                <w:sz w:val="18"/>
                <w:szCs w:val="18"/>
                <w:lang w:bidi="ar"/>
              </w:rPr>
            </w:pPr>
          </w:p>
        </w:tc>
      </w:tr>
      <w:tr w:rsidR="003B62E7" w14:paraId="792307F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BE81121"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0E611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输液反应</w:t>
            </w:r>
          </w:p>
        </w:tc>
        <w:tc>
          <w:tcPr>
            <w:tcW w:w="1139" w:type="dxa"/>
            <w:tcBorders>
              <w:top w:val="single" w:sz="4" w:space="0" w:color="auto"/>
              <w:left w:val="single" w:sz="4" w:space="0" w:color="auto"/>
              <w:bottom w:val="single" w:sz="4" w:space="0" w:color="auto"/>
              <w:right w:val="single" w:sz="4" w:space="0" w:color="auto"/>
            </w:tcBorders>
            <w:vAlign w:val="center"/>
          </w:tcPr>
          <w:p w14:paraId="653C44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SYFY</w:t>
            </w:r>
          </w:p>
        </w:tc>
        <w:tc>
          <w:tcPr>
            <w:tcW w:w="993" w:type="dxa"/>
            <w:tcBorders>
              <w:top w:val="single" w:sz="4" w:space="0" w:color="auto"/>
              <w:left w:val="single" w:sz="4" w:space="0" w:color="auto"/>
              <w:bottom w:val="single" w:sz="4" w:space="0" w:color="auto"/>
              <w:right w:val="single" w:sz="4" w:space="0" w:color="auto"/>
            </w:tcBorders>
            <w:vAlign w:val="center"/>
          </w:tcPr>
          <w:p w14:paraId="540CCF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A7284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653AF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38A17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3BE8A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FE0AB9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：有输、</w:t>
            </w:r>
            <w:r>
              <w:rPr>
                <w:rStyle w:val="font12"/>
                <w:lang w:val="en-US" w:bidi="ar"/>
              </w:rPr>
              <w:t>2</w:t>
            </w:r>
            <w:r>
              <w:rPr>
                <w:rStyle w:val="font91"/>
                <w:rFonts w:ascii="Times New Roman" w:hAnsi="Times New Roman" w:cs="Times New Roman" w:hint="default"/>
                <w:lang w:val="en-US" w:bidi="ar"/>
              </w:rPr>
              <w:t>：有反应、</w:t>
            </w:r>
            <w:r>
              <w:rPr>
                <w:rStyle w:val="font12"/>
                <w:lang w:val="en-US" w:bidi="ar"/>
              </w:rPr>
              <w:t>3</w:t>
            </w:r>
            <w:r>
              <w:rPr>
                <w:rStyle w:val="font91"/>
                <w:rFonts w:ascii="Times New Roman" w:hAnsi="Times New Roman" w:cs="Times New Roman" w:hint="default"/>
                <w:lang w:val="en-US" w:bidi="ar"/>
              </w:rPr>
              <w:t>：未输</w:t>
            </w:r>
          </w:p>
        </w:tc>
      </w:tr>
      <w:tr w:rsidR="003B62E7" w14:paraId="6275369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FF52EE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C141E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是否为科研病案</w:t>
            </w:r>
          </w:p>
        </w:tc>
        <w:tc>
          <w:tcPr>
            <w:tcW w:w="1139" w:type="dxa"/>
            <w:tcBorders>
              <w:top w:val="single" w:sz="4" w:space="0" w:color="auto"/>
              <w:left w:val="single" w:sz="4" w:space="0" w:color="auto"/>
              <w:bottom w:val="single" w:sz="4" w:space="0" w:color="auto"/>
              <w:right w:val="single" w:sz="4" w:space="0" w:color="auto"/>
            </w:tcBorders>
            <w:vAlign w:val="center"/>
          </w:tcPr>
          <w:p w14:paraId="7ADDD1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SFKYBA</w:t>
            </w:r>
          </w:p>
        </w:tc>
        <w:tc>
          <w:tcPr>
            <w:tcW w:w="993" w:type="dxa"/>
            <w:tcBorders>
              <w:top w:val="single" w:sz="4" w:space="0" w:color="auto"/>
              <w:left w:val="single" w:sz="4" w:space="0" w:color="auto"/>
              <w:bottom w:val="single" w:sz="4" w:space="0" w:color="auto"/>
              <w:right w:val="single" w:sz="4" w:space="0" w:color="auto"/>
            </w:tcBorders>
            <w:vAlign w:val="center"/>
          </w:tcPr>
          <w:p w14:paraId="2ABD84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385F2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4A375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DDD94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891C0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AA40C35"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编码。</w:t>
            </w:r>
            <w:r>
              <w:rPr>
                <w:rStyle w:val="font12"/>
                <w:lang w:val="en-US" w:bidi="ar"/>
              </w:rPr>
              <w:t>1</w:t>
            </w:r>
            <w:r>
              <w:rPr>
                <w:rStyle w:val="font91"/>
                <w:rFonts w:ascii="Times New Roman" w:hAnsi="Times New Roman" w:cs="Times New Roman" w:hint="default"/>
                <w:lang w:val="en-US" w:bidi="ar"/>
              </w:rPr>
              <w:t>：是、</w:t>
            </w:r>
            <w:r>
              <w:rPr>
                <w:rStyle w:val="font12"/>
                <w:lang w:val="en-US" w:bidi="ar"/>
              </w:rPr>
              <w:t>2</w:t>
            </w:r>
            <w:r>
              <w:rPr>
                <w:rStyle w:val="font91"/>
                <w:rFonts w:ascii="Times New Roman" w:hAnsi="Times New Roman" w:cs="Times New Roman" w:hint="default"/>
                <w:lang w:val="en-US" w:bidi="ar"/>
              </w:rPr>
              <w:t>：否</w:t>
            </w:r>
          </w:p>
        </w:tc>
      </w:tr>
      <w:tr w:rsidR="003B62E7" w14:paraId="7EA5D44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5BC9A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DE06.00.223.00</w:t>
            </w:r>
          </w:p>
        </w:tc>
        <w:tc>
          <w:tcPr>
            <w:tcW w:w="1176" w:type="dxa"/>
            <w:tcBorders>
              <w:top w:val="single" w:sz="4" w:space="0" w:color="auto"/>
              <w:left w:val="single" w:sz="4" w:space="0" w:color="auto"/>
              <w:bottom w:val="single" w:sz="4" w:space="0" w:color="auto"/>
              <w:right w:val="single" w:sz="4" w:space="0" w:color="auto"/>
            </w:tcBorders>
            <w:vAlign w:val="center"/>
          </w:tcPr>
          <w:p w14:paraId="6F8496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离院方式代码</w:t>
            </w:r>
          </w:p>
        </w:tc>
        <w:tc>
          <w:tcPr>
            <w:tcW w:w="1139" w:type="dxa"/>
            <w:tcBorders>
              <w:top w:val="single" w:sz="4" w:space="0" w:color="auto"/>
              <w:left w:val="single" w:sz="4" w:space="0" w:color="auto"/>
              <w:bottom w:val="single" w:sz="4" w:space="0" w:color="auto"/>
              <w:right w:val="single" w:sz="4" w:space="0" w:color="auto"/>
            </w:tcBorders>
            <w:vAlign w:val="center"/>
          </w:tcPr>
          <w:p w14:paraId="4C7E99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LYFSDM</w:t>
            </w:r>
          </w:p>
        </w:tc>
        <w:tc>
          <w:tcPr>
            <w:tcW w:w="993" w:type="dxa"/>
            <w:tcBorders>
              <w:top w:val="single" w:sz="4" w:space="0" w:color="auto"/>
              <w:left w:val="single" w:sz="4" w:space="0" w:color="auto"/>
              <w:bottom w:val="single" w:sz="4" w:space="0" w:color="auto"/>
              <w:right w:val="single" w:sz="4" w:space="0" w:color="auto"/>
            </w:tcBorders>
            <w:vAlign w:val="center"/>
          </w:tcPr>
          <w:p w14:paraId="2FC206C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189BF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C8D23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D95ED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BCB42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FB144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CV06.00.226</w:t>
            </w:r>
            <w:r>
              <w:rPr>
                <w:rStyle w:val="font91"/>
                <w:rFonts w:ascii="Times New Roman" w:hAnsi="Times New Roman" w:cs="Times New Roman" w:hint="default"/>
                <w:lang w:val="en-US" w:bidi="ar"/>
              </w:rPr>
              <w:t>离院方式代码表</w:t>
            </w:r>
          </w:p>
        </w:tc>
      </w:tr>
      <w:tr w:rsidR="003B62E7" w14:paraId="0C56DFA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ACCAF3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96B60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离院方式名称</w:t>
            </w:r>
          </w:p>
        </w:tc>
        <w:tc>
          <w:tcPr>
            <w:tcW w:w="1139" w:type="dxa"/>
            <w:tcBorders>
              <w:top w:val="single" w:sz="4" w:space="0" w:color="auto"/>
              <w:left w:val="single" w:sz="4" w:space="0" w:color="auto"/>
              <w:bottom w:val="single" w:sz="4" w:space="0" w:color="auto"/>
              <w:right w:val="single" w:sz="4" w:space="0" w:color="auto"/>
            </w:tcBorders>
            <w:vAlign w:val="center"/>
          </w:tcPr>
          <w:p w14:paraId="076B51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LYFSMC</w:t>
            </w:r>
          </w:p>
        </w:tc>
        <w:tc>
          <w:tcPr>
            <w:tcW w:w="993" w:type="dxa"/>
            <w:tcBorders>
              <w:top w:val="single" w:sz="4" w:space="0" w:color="auto"/>
              <w:left w:val="single" w:sz="4" w:space="0" w:color="auto"/>
              <w:bottom w:val="single" w:sz="4" w:space="0" w:color="auto"/>
              <w:right w:val="single" w:sz="4" w:space="0" w:color="auto"/>
            </w:tcBorders>
            <w:vAlign w:val="center"/>
          </w:tcPr>
          <w:p w14:paraId="3B3404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5954E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BDEE6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2CE2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1F0CD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E130FEE" w14:textId="77777777" w:rsidR="003B62E7" w:rsidRDefault="003B62E7">
            <w:pPr>
              <w:rPr>
                <w:rFonts w:ascii="Times New Roman" w:hAnsi="Times New Roman"/>
                <w:sz w:val="18"/>
                <w:szCs w:val="18"/>
                <w:lang w:bidi="ar"/>
              </w:rPr>
            </w:pPr>
          </w:p>
        </w:tc>
      </w:tr>
      <w:tr w:rsidR="003B62E7" w14:paraId="76F9286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BCDD6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DE08.10.013.00</w:t>
            </w:r>
          </w:p>
        </w:tc>
        <w:tc>
          <w:tcPr>
            <w:tcW w:w="1176" w:type="dxa"/>
            <w:tcBorders>
              <w:top w:val="single" w:sz="4" w:space="0" w:color="auto"/>
              <w:left w:val="single" w:sz="4" w:space="0" w:color="auto"/>
              <w:bottom w:val="single" w:sz="4" w:space="0" w:color="auto"/>
              <w:right w:val="single" w:sz="4" w:space="0" w:color="auto"/>
            </w:tcBorders>
            <w:vAlign w:val="center"/>
          </w:tcPr>
          <w:p w14:paraId="22AB54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离院后拟接收医疗机构名称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21C934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NJSYYMC</w:t>
            </w:r>
          </w:p>
        </w:tc>
        <w:tc>
          <w:tcPr>
            <w:tcW w:w="993" w:type="dxa"/>
            <w:tcBorders>
              <w:top w:val="single" w:sz="4" w:space="0" w:color="auto"/>
              <w:left w:val="single" w:sz="4" w:space="0" w:color="auto"/>
              <w:bottom w:val="single" w:sz="4" w:space="0" w:color="auto"/>
              <w:right w:val="single" w:sz="4" w:space="0" w:color="auto"/>
            </w:tcBorders>
            <w:vAlign w:val="center"/>
          </w:tcPr>
          <w:p w14:paraId="3EEE85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7923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545CA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6C35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4F4AFB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A90FAFB" w14:textId="77777777" w:rsidR="003B62E7" w:rsidRDefault="00447626">
            <w:pPr>
              <w:widowControl/>
              <w:textAlignment w:val="center"/>
              <w:rPr>
                <w:rFonts w:ascii="Times New Roman" w:hAnsi="Times New Roman"/>
                <w:sz w:val="18"/>
                <w:szCs w:val="18"/>
                <w:lang w:bidi="ar"/>
              </w:rPr>
            </w:pPr>
            <w:r>
              <w:rPr>
                <w:rStyle w:val="font12"/>
                <w:lang w:val="en-US" w:bidi="ar"/>
              </w:rPr>
              <w:t>“</w:t>
            </w:r>
            <w:r>
              <w:rPr>
                <w:rStyle w:val="font91"/>
                <w:rFonts w:ascii="Times New Roman" w:hAnsi="Times New Roman" w:cs="Times New Roman" w:hint="default"/>
                <w:lang w:val="en-US" w:bidi="ar"/>
              </w:rPr>
              <w:t>离院方式</w:t>
            </w:r>
            <w:r>
              <w:rPr>
                <w:rStyle w:val="font12"/>
                <w:lang w:val="en-US" w:bidi="ar"/>
              </w:rPr>
              <w:t>”</w:t>
            </w:r>
            <w:r>
              <w:rPr>
                <w:rStyle w:val="font91"/>
                <w:rFonts w:ascii="Times New Roman" w:hAnsi="Times New Roman" w:cs="Times New Roman" w:hint="default"/>
                <w:lang w:val="en-US" w:bidi="ar"/>
              </w:rPr>
              <w:t>填</w:t>
            </w:r>
            <w:r>
              <w:rPr>
                <w:rStyle w:val="font12"/>
                <w:lang w:val="en-US" w:bidi="ar"/>
              </w:rPr>
              <w:t>2</w:t>
            </w:r>
            <w:r>
              <w:rPr>
                <w:rStyle w:val="font91"/>
                <w:rFonts w:ascii="Times New Roman" w:hAnsi="Times New Roman" w:cs="Times New Roman" w:hint="default"/>
                <w:lang w:val="en-US" w:bidi="ar"/>
              </w:rPr>
              <w:t>和</w:t>
            </w:r>
            <w:r>
              <w:rPr>
                <w:rStyle w:val="font12"/>
                <w:lang w:val="en-US" w:bidi="ar"/>
              </w:rPr>
              <w:t>3</w:t>
            </w:r>
            <w:r>
              <w:rPr>
                <w:rStyle w:val="font91"/>
                <w:rFonts w:ascii="Times New Roman" w:hAnsi="Times New Roman" w:cs="Times New Roman" w:hint="default"/>
                <w:lang w:val="en-US" w:bidi="ar"/>
              </w:rPr>
              <w:t>时，必填写此项</w:t>
            </w:r>
          </w:p>
        </w:tc>
      </w:tr>
      <w:tr w:rsidR="003B62E7" w14:paraId="20B25FB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F90D51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24C623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离院后拟接收医疗机构代码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4760F06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NJSYYDM</w:t>
            </w:r>
          </w:p>
        </w:tc>
        <w:tc>
          <w:tcPr>
            <w:tcW w:w="993" w:type="dxa"/>
            <w:tcBorders>
              <w:top w:val="single" w:sz="4" w:space="0" w:color="auto"/>
              <w:left w:val="single" w:sz="4" w:space="0" w:color="auto"/>
              <w:bottom w:val="single" w:sz="4" w:space="0" w:color="auto"/>
              <w:right w:val="single" w:sz="4" w:space="0" w:color="auto"/>
            </w:tcBorders>
            <w:vAlign w:val="center"/>
          </w:tcPr>
          <w:p w14:paraId="6CF2CA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61AE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vAlign w:val="center"/>
          </w:tcPr>
          <w:p w14:paraId="736ED6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234E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vAlign w:val="center"/>
          </w:tcPr>
          <w:p w14:paraId="2B899F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9BC1D06" w14:textId="77777777" w:rsidR="003B62E7" w:rsidRDefault="00447626">
            <w:pPr>
              <w:widowControl/>
              <w:textAlignment w:val="center"/>
              <w:rPr>
                <w:rFonts w:ascii="Times New Roman" w:hAnsi="Times New Roman"/>
                <w:sz w:val="18"/>
                <w:szCs w:val="18"/>
                <w:lang w:bidi="ar"/>
              </w:rPr>
            </w:pPr>
            <w:r>
              <w:rPr>
                <w:rStyle w:val="font12"/>
                <w:lang w:val="en-US" w:bidi="ar"/>
              </w:rPr>
              <w:t>“</w:t>
            </w:r>
            <w:r>
              <w:rPr>
                <w:rStyle w:val="font91"/>
                <w:rFonts w:ascii="Times New Roman" w:hAnsi="Times New Roman" w:cs="Times New Roman" w:hint="default"/>
                <w:lang w:val="en-US" w:bidi="ar"/>
              </w:rPr>
              <w:t>离院方式</w:t>
            </w:r>
            <w:r>
              <w:rPr>
                <w:rStyle w:val="font12"/>
                <w:lang w:val="en-US" w:bidi="ar"/>
              </w:rPr>
              <w:t>”</w:t>
            </w:r>
            <w:r>
              <w:rPr>
                <w:rStyle w:val="font91"/>
                <w:rFonts w:ascii="Times New Roman" w:hAnsi="Times New Roman" w:cs="Times New Roman" w:hint="default"/>
                <w:lang w:val="en-US" w:bidi="ar"/>
              </w:rPr>
              <w:t>填</w:t>
            </w:r>
            <w:r>
              <w:rPr>
                <w:rStyle w:val="font12"/>
                <w:lang w:val="en-US" w:bidi="ar"/>
              </w:rPr>
              <w:t>2</w:t>
            </w:r>
            <w:r>
              <w:rPr>
                <w:rStyle w:val="font91"/>
                <w:rFonts w:ascii="Times New Roman" w:hAnsi="Times New Roman" w:cs="Times New Roman" w:hint="default"/>
                <w:lang w:val="en-US" w:bidi="ar"/>
              </w:rPr>
              <w:t>和</w:t>
            </w:r>
            <w:r>
              <w:rPr>
                <w:rStyle w:val="font12"/>
                <w:lang w:val="en-US" w:bidi="ar"/>
              </w:rPr>
              <w:t>3</w:t>
            </w:r>
            <w:r>
              <w:rPr>
                <w:rStyle w:val="font91"/>
                <w:rFonts w:ascii="Times New Roman" w:hAnsi="Times New Roman" w:cs="Times New Roman" w:hint="default"/>
                <w:lang w:val="en-US" w:bidi="ar"/>
              </w:rPr>
              <w:t>时，必填写此项</w:t>
            </w:r>
          </w:p>
        </w:tc>
      </w:tr>
      <w:tr w:rsidR="003B62E7" w14:paraId="4636A1D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60F0F4D"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ACAE7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病人来源</w:t>
            </w:r>
          </w:p>
        </w:tc>
        <w:tc>
          <w:tcPr>
            <w:tcW w:w="1139" w:type="dxa"/>
            <w:tcBorders>
              <w:top w:val="single" w:sz="4" w:space="0" w:color="auto"/>
              <w:left w:val="single" w:sz="4" w:space="0" w:color="auto"/>
              <w:bottom w:val="single" w:sz="4" w:space="0" w:color="auto"/>
              <w:right w:val="single" w:sz="4" w:space="0" w:color="auto"/>
            </w:tcBorders>
            <w:vAlign w:val="center"/>
          </w:tcPr>
          <w:p w14:paraId="15267E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BRLY</w:t>
            </w:r>
          </w:p>
        </w:tc>
        <w:tc>
          <w:tcPr>
            <w:tcW w:w="993" w:type="dxa"/>
            <w:tcBorders>
              <w:top w:val="single" w:sz="4" w:space="0" w:color="auto"/>
              <w:left w:val="single" w:sz="4" w:space="0" w:color="auto"/>
              <w:bottom w:val="single" w:sz="4" w:space="0" w:color="auto"/>
              <w:right w:val="single" w:sz="4" w:space="0" w:color="auto"/>
            </w:tcBorders>
            <w:vAlign w:val="center"/>
          </w:tcPr>
          <w:p w14:paraId="00C1D7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7786B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1B8A8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4266D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13121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4DEE6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SZCV01.02.001 </w:t>
            </w:r>
            <w:r>
              <w:rPr>
                <w:rStyle w:val="font101"/>
                <w:rFonts w:ascii="Times New Roman" w:hAnsi="Times New Roman" w:cs="Times New Roman" w:hint="default"/>
                <w:lang w:val="en-US" w:bidi="ar"/>
              </w:rPr>
              <w:t>患者来源代码表</w:t>
            </w:r>
          </w:p>
        </w:tc>
      </w:tr>
      <w:tr w:rsidR="003B62E7" w14:paraId="598C3CF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8EABA7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FFF9A5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病理诊断</w:t>
            </w:r>
          </w:p>
        </w:tc>
        <w:tc>
          <w:tcPr>
            <w:tcW w:w="1139" w:type="dxa"/>
            <w:tcBorders>
              <w:top w:val="single" w:sz="4" w:space="0" w:color="auto"/>
              <w:left w:val="single" w:sz="4" w:space="0" w:color="auto"/>
              <w:bottom w:val="single" w:sz="4" w:space="0" w:color="auto"/>
              <w:right w:val="single" w:sz="4" w:space="0" w:color="auto"/>
            </w:tcBorders>
            <w:vAlign w:val="center"/>
          </w:tcPr>
          <w:p w14:paraId="2BD160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BLZD</w:t>
            </w:r>
          </w:p>
        </w:tc>
        <w:tc>
          <w:tcPr>
            <w:tcW w:w="993" w:type="dxa"/>
            <w:tcBorders>
              <w:top w:val="single" w:sz="4" w:space="0" w:color="auto"/>
              <w:left w:val="single" w:sz="4" w:space="0" w:color="auto"/>
              <w:bottom w:val="single" w:sz="4" w:space="0" w:color="auto"/>
              <w:right w:val="single" w:sz="4" w:space="0" w:color="auto"/>
            </w:tcBorders>
            <w:vAlign w:val="center"/>
          </w:tcPr>
          <w:p w14:paraId="1A8197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8957D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254</w:t>
            </w:r>
          </w:p>
        </w:tc>
        <w:tc>
          <w:tcPr>
            <w:tcW w:w="629" w:type="dxa"/>
            <w:tcBorders>
              <w:top w:val="single" w:sz="4" w:space="0" w:color="auto"/>
              <w:left w:val="single" w:sz="4" w:space="0" w:color="auto"/>
              <w:bottom w:val="single" w:sz="4" w:space="0" w:color="auto"/>
              <w:right w:val="single" w:sz="4" w:space="0" w:color="auto"/>
            </w:tcBorders>
            <w:vAlign w:val="center"/>
          </w:tcPr>
          <w:p w14:paraId="1A07D0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8D1E7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AN..254</w:t>
            </w:r>
          </w:p>
        </w:tc>
        <w:tc>
          <w:tcPr>
            <w:tcW w:w="708" w:type="dxa"/>
            <w:tcBorders>
              <w:top w:val="single" w:sz="4" w:space="0" w:color="auto"/>
              <w:left w:val="single" w:sz="4" w:space="0" w:color="auto"/>
              <w:bottom w:val="single" w:sz="4" w:space="0" w:color="auto"/>
              <w:right w:val="single" w:sz="4" w:space="0" w:color="auto"/>
            </w:tcBorders>
            <w:vAlign w:val="center"/>
          </w:tcPr>
          <w:p w14:paraId="67BDAB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258F3C2" w14:textId="77777777" w:rsidR="003B62E7" w:rsidRDefault="003B62E7">
            <w:pPr>
              <w:rPr>
                <w:rFonts w:ascii="Times New Roman" w:hAnsi="Times New Roman"/>
                <w:sz w:val="18"/>
                <w:szCs w:val="18"/>
                <w:lang w:bidi="ar"/>
              </w:rPr>
            </w:pPr>
          </w:p>
        </w:tc>
      </w:tr>
      <w:tr w:rsidR="003B62E7" w14:paraId="61F72D7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40C4B69"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6B600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病例分型名称</w:t>
            </w:r>
          </w:p>
        </w:tc>
        <w:tc>
          <w:tcPr>
            <w:tcW w:w="1139" w:type="dxa"/>
            <w:tcBorders>
              <w:top w:val="single" w:sz="4" w:space="0" w:color="auto"/>
              <w:left w:val="single" w:sz="4" w:space="0" w:color="auto"/>
              <w:bottom w:val="single" w:sz="4" w:space="0" w:color="auto"/>
              <w:right w:val="single" w:sz="4" w:space="0" w:color="auto"/>
            </w:tcBorders>
            <w:vAlign w:val="center"/>
          </w:tcPr>
          <w:p w14:paraId="5F38EE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BLFX</w:t>
            </w:r>
          </w:p>
        </w:tc>
        <w:tc>
          <w:tcPr>
            <w:tcW w:w="993" w:type="dxa"/>
            <w:tcBorders>
              <w:top w:val="single" w:sz="4" w:space="0" w:color="auto"/>
              <w:left w:val="single" w:sz="4" w:space="0" w:color="auto"/>
              <w:bottom w:val="single" w:sz="4" w:space="0" w:color="auto"/>
              <w:right w:val="single" w:sz="4" w:space="0" w:color="auto"/>
            </w:tcBorders>
            <w:vAlign w:val="center"/>
          </w:tcPr>
          <w:p w14:paraId="262211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F97D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24</w:t>
            </w:r>
          </w:p>
        </w:tc>
        <w:tc>
          <w:tcPr>
            <w:tcW w:w="629" w:type="dxa"/>
            <w:tcBorders>
              <w:top w:val="single" w:sz="4" w:space="0" w:color="auto"/>
              <w:left w:val="single" w:sz="4" w:space="0" w:color="auto"/>
              <w:bottom w:val="single" w:sz="4" w:space="0" w:color="auto"/>
              <w:right w:val="single" w:sz="4" w:space="0" w:color="auto"/>
            </w:tcBorders>
            <w:vAlign w:val="center"/>
          </w:tcPr>
          <w:p w14:paraId="15584F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EE33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AN..24</w:t>
            </w:r>
          </w:p>
        </w:tc>
        <w:tc>
          <w:tcPr>
            <w:tcW w:w="708" w:type="dxa"/>
            <w:tcBorders>
              <w:top w:val="single" w:sz="4" w:space="0" w:color="auto"/>
              <w:left w:val="single" w:sz="4" w:space="0" w:color="auto"/>
              <w:bottom w:val="single" w:sz="4" w:space="0" w:color="auto"/>
              <w:right w:val="single" w:sz="4" w:space="0" w:color="auto"/>
            </w:tcBorders>
            <w:vAlign w:val="center"/>
          </w:tcPr>
          <w:p w14:paraId="0848B4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8320503" w14:textId="77777777" w:rsidR="003B62E7" w:rsidRDefault="003B62E7">
            <w:pPr>
              <w:rPr>
                <w:rFonts w:ascii="Times New Roman" w:hAnsi="Times New Roman"/>
                <w:sz w:val="18"/>
                <w:szCs w:val="18"/>
                <w:lang w:bidi="ar"/>
              </w:rPr>
            </w:pPr>
          </w:p>
        </w:tc>
      </w:tr>
      <w:tr w:rsidR="003B62E7" w14:paraId="3642338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2970A5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77562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病例分型代码</w:t>
            </w:r>
          </w:p>
        </w:tc>
        <w:tc>
          <w:tcPr>
            <w:tcW w:w="1139" w:type="dxa"/>
            <w:tcBorders>
              <w:top w:val="single" w:sz="4" w:space="0" w:color="auto"/>
              <w:left w:val="single" w:sz="4" w:space="0" w:color="auto"/>
              <w:bottom w:val="single" w:sz="4" w:space="0" w:color="auto"/>
              <w:right w:val="single" w:sz="4" w:space="0" w:color="auto"/>
            </w:tcBorders>
            <w:vAlign w:val="center"/>
          </w:tcPr>
          <w:p w14:paraId="4D419B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FJBFXBH</w:t>
            </w:r>
          </w:p>
        </w:tc>
        <w:tc>
          <w:tcPr>
            <w:tcW w:w="993" w:type="dxa"/>
            <w:tcBorders>
              <w:top w:val="single" w:sz="4" w:space="0" w:color="auto"/>
              <w:left w:val="single" w:sz="4" w:space="0" w:color="auto"/>
              <w:bottom w:val="single" w:sz="4" w:space="0" w:color="auto"/>
              <w:right w:val="single" w:sz="4" w:space="0" w:color="auto"/>
            </w:tcBorders>
            <w:vAlign w:val="center"/>
          </w:tcPr>
          <w:p w14:paraId="68ECA5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9918B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FB3B4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C1EE7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89137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601987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SZCV01.09.012</w:t>
            </w:r>
            <w:r>
              <w:rPr>
                <w:rFonts w:ascii="Times New Roman" w:hAnsi="Times New Roman" w:cs="Times New Roman"/>
                <w:color w:val="000000"/>
                <w:sz w:val="18"/>
                <w:szCs w:val="18"/>
                <w:lang w:val="en-US" w:bidi="ar"/>
              </w:rPr>
              <w:t>病例分型代码表</w:t>
            </w:r>
          </w:p>
        </w:tc>
      </w:tr>
      <w:tr w:rsidR="003B62E7" w14:paraId="47027CE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4C025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DE04.50.010.00</w:t>
            </w:r>
          </w:p>
        </w:tc>
        <w:tc>
          <w:tcPr>
            <w:tcW w:w="1176" w:type="dxa"/>
            <w:tcBorders>
              <w:top w:val="single" w:sz="4" w:space="0" w:color="auto"/>
              <w:left w:val="single" w:sz="4" w:space="0" w:color="auto"/>
              <w:bottom w:val="single" w:sz="4" w:space="0" w:color="auto"/>
              <w:right w:val="single" w:sz="4" w:space="0" w:color="auto"/>
            </w:tcBorders>
            <w:vAlign w:val="center"/>
          </w:tcPr>
          <w:p w14:paraId="7A5E11D8" w14:textId="77777777" w:rsidR="003B62E7" w:rsidRDefault="00447626">
            <w:pPr>
              <w:widowControl/>
              <w:textAlignment w:val="center"/>
              <w:rPr>
                <w:rFonts w:ascii="Times New Roman" w:hAnsi="Times New Roman"/>
                <w:sz w:val="18"/>
                <w:szCs w:val="18"/>
                <w:lang w:bidi="ar"/>
              </w:rPr>
            </w:pPr>
            <w:r>
              <w:rPr>
                <w:rStyle w:val="font12"/>
                <w:lang w:val="en-US" w:bidi="ar"/>
              </w:rPr>
              <w:t>RH</w:t>
            </w:r>
            <w:r>
              <w:rPr>
                <w:rStyle w:val="font91"/>
                <w:rFonts w:ascii="Times New Roman" w:hAnsi="Times New Roman" w:cs="Times New Roman" w:hint="default"/>
                <w:lang w:val="en-US" w:bidi="ar"/>
              </w:rPr>
              <w:t>血型</w:t>
            </w:r>
          </w:p>
        </w:tc>
        <w:tc>
          <w:tcPr>
            <w:tcW w:w="1139" w:type="dxa"/>
            <w:tcBorders>
              <w:top w:val="single" w:sz="4" w:space="0" w:color="auto"/>
              <w:left w:val="single" w:sz="4" w:space="0" w:color="auto"/>
              <w:bottom w:val="single" w:sz="4" w:space="0" w:color="auto"/>
              <w:right w:val="single" w:sz="4" w:space="0" w:color="auto"/>
            </w:tcBorders>
            <w:vAlign w:val="center"/>
          </w:tcPr>
          <w:p w14:paraId="05DF93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RHXX</w:t>
            </w:r>
          </w:p>
        </w:tc>
        <w:tc>
          <w:tcPr>
            <w:tcW w:w="993" w:type="dxa"/>
            <w:tcBorders>
              <w:top w:val="single" w:sz="4" w:space="0" w:color="auto"/>
              <w:left w:val="single" w:sz="4" w:space="0" w:color="auto"/>
              <w:bottom w:val="single" w:sz="4" w:space="0" w:color="auto"/>
              <w:right w:val="single" w:sz="4" w:space="0" w:color="auto"/>
            </w:tcBorders>
            <w:vAlign w:val="center"/>
          </w:tcPr>
          <w:p w14:paraId="6D17CA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4C29C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8EA73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5664C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09107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6DCFDD3" w14:textId="77777777" w:rsidR="003B62E7" w:rsidRDefault="00447626">
            <w:pPr>
              <w:widowControl/>
              <w:textAlignment w:val="center"/>
              <w:rPr>
                <w:rFonts w:ascii="Times New Roman" w:hAnsi="Times New Roman"/>
                <w:sz w:val="18"/>
                <w:szCs w:val="18"/>
                <w:lang w:bidi="ar"/>
              </w:rPr>
            </w:pPr>
            <w:r>
              <w:rPr>
                <w:rStyle w:val="font12"/>
                <w:lang w:val="en-US" w:bidi="ar"/>
              </w:rPr>
              <w:t>CV04.50.020 Rh</w:t>
            </w:r>
            <w:r>
              <w:rPr>
                <w:rStyle w:val="font91"/>
                <w:rFonts w:ascii="Times New Roman" w:hAnsi="Times New Roman" w:cs="Times New Roman" w:hint="default"/>
                <w:lang w:val="en-US" w:bidi="ar"/>
              </w:rPr>
              <w:t>血型代码表</w:t>
            </w:r>
          </w:p>
        </w:tc>
      </w:tr>
      <w:tr w:rsidR="003B62E7" w14:paraId="3F6121C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57F01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DE02.01.044.00</w:t>
            </w:r>
          </w:p>
        </w:tc>
        <w:tc>
          <w:tcPr>
            <w:tcW w:w="1176" w:type="dxa"/>
            <w:tcBorders>
              <w:top w:val="single" w:sz="4" w:space="0" w:color="auto"/>
              <w:left w:val="single" w:sz="4" w:space="0" w:color="auto"/>
              <w:bottom w:val="single" w:sz="4" w:space="0" w:color="auto"/>
              <w:right w:val="single" w:sz="4" w:space="0" w:color="auto"/>
            </w:tcBorders>
            <w:vAlign w:val="center"/>
          </w:tcPr>
          <w:p w14:paraId="345A82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医疗保险类别代码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0F583D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YLBXLBDM</w:t>
            </w:r>
          </w:p>
        </w:tc>
        <w:tc>
          <w:tcPr>
            <w:tcW w:w="993" w:type="dxa"/>
            <w:tcBorders>
              <w:top w:val="single" w:sz="4" w:space="0" w:color="auto"/>
              <w:left w:val="single" w:sz="4" w:space="0" w:color="auto"/>
              <w:bottom w:val="single" w:sz="4" w:space="0" w:color="auto"/>
              <w:right w:val="single" w:sz="4" w:space="0" w:color="auto"/>
            </w:tcBorders>
            <w:vAlign w:val="center"/>
          </w:tcPr>
          <w:p w14:paraId="473381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0066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065A6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6A148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46AEE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55315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SZCV01.02.002</w:t>
            </w:r>
            <w:r>
              <w:rPr>
                <w:rFonts w:ascii="Times New Roman" w:hAnsi="Times New Roman" w:cs="Times New Roman"/>
                <w:color w:val="000000"/>
                <w:sz w:val="18"/>
                <w:szCs w:val="18"/>
                <w:lang w:val="en-US" w:bidi="ar"/>
              </w:rPr>
              <w:t>医疗保险类别代码表</w:t>
            </w:r>
          </w:p>
        </w:tc>
      </w:tr>
      <w:tr w:rsidR="003B62E7" w14:paraId="447A829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C5926AF"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32DD02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是否有出院</w:t>
            </w:r>
            <w:r>
              <w:rPr>
                <w:rStyle w:val="font12"/>
                <w:lang w:val="en-US" w:bidi="ar"/>
              </w:rPr>
              <w:t>31</w:t>
            </w:r>
            <w:r>
              <w:rPr>
                <w:rStyle w:val="font91"/>
                <w:rFonts w:ascii="Times New Roman" w:hAnsi="Times New Roman" w:cs="Times New Roman" w:hint="default"/>
                <w:lang w:val="en-US" w:bidi="ar"/>
              </w:rPr>
              <w:t>天内再住院计划</w:t>
            </w:r>
          </w:p>
        </w:tc>
        <w:tc>
          <w:tcPr>
            <w:tcW w:w="1139" w:type="dxa"/>
            <w:tcBorders>
              <w:top w:val="single" w:sz="4" w:space="0" w:color="auto"/>
              <w:left w:val="single" w:sz="4" w:space="0" w:color="auto"/>
              <w:bottom w:val="single" w:sz="4" w:space="0" w:color="auto"/>
              <w:right w:val="single" w:sz="4" w:space="0" w:color="auto"/>
            </w:tcBorders>
            <w:vAlign w:val="center"/>
          </w:tcPr>
          <w:p w14:paraId="1F984E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ZZYJH_31</w:t>
            </w:r>
          </w:p>
        </w:tc>
        <w:tc>
          <w:tcPr>
            <w:tcW w:w="993" w:type="dxa"/>
            <w:tcBorders>
              <w:top w:val="single" w:sz="4" w:space="0" w:color="auto"/>
              <w:left w:val="single" w:sz="4" w:space="0" w:color="auto"/>
              <w:bottom w:val="single" w:sz="4" w:space="0" w:color="auto"/>
              <w:right w:val="single" w:sz="4" w:space="0" w:color="auto"/>
            </w:tcBorders>
            <w:vAlign w:val="center"/>
          </w:tcPr>
          <w:p w14:paraId="3118A8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FB64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5C397D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48B5F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1E188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42E04CA"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如有，请填写再入院目的；否则填写</w:t>
            </w:r>
            <w:r>
              <w:rPr>
                <w:rStyle w:val="font12"/>
                <w:lang w:val="en-US" w:bidi="ar"/>
              </w:rPr>
              <w:t>“</w:t>
            </w:r>
            <w:r>
              <w:rPr>
                <w:rStyle w:val="font91"/>
                <w:rFonts w:ascii="Times New Roman" w:hAnsi="Times New Roman" w:cs="Times New Roman" w:hint="default"/>
                <w:lang w:val="en-US" w:bidi="ar"/>
              </w:rPr>
              <w:t>无</w:t>
            </w:r>
            <w:r>
              <w:rPr>
                <w:rStyle w:val="font12"/>
                <w:lang w:val="en-US" w:bidi="ar"/>
              </w:rPr>
              <w:t>”</w:t>
            </w:r>
          </w:p>
        </w:tc>
      </w:tr>
      <w:tr w:rsidR="003B62E7" w14:paraId="56F47B8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AF0A0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DE05.10.138.01</w:t>
            </w:r>
          </w:p>
        </w:tc>
        <w:tc>
          <w:tcPr>
            <w:tcW w:w="1176" w:type="dxa"/>
            <w:tcBorders>
              <w:top w:val="single" w:sz="4" w:space="0" w:color="auto"/>
              <w:left w:val="single" w:sz="4" w:space="0" w:color="auto"/>
              <w:bottom w:val="single" w:sz="4" w:space="0" w:color="auto"/>
              <w:right w:val="single" w:sz="4" w:space="0" w:color="auto"/>
            </w:tcBorders>
            <w:vAlign w:val="center"/>
          </w:tcPr>
          <w:p w14:paraId="6C3A65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颅脑损伤患者入院前昏迷时间</w:t>
            </w:r>
            <w:r>
              <w:rPr>
                <w:rStyle w:val="font111"/>
                <w:lang w:val="en-US" w:bidi="ar"/>
              </w:rPr>
              <w:t>-d</w:t>
            </w:r>
          </w:p>
        </w:tc>
        <w:tc>
          <w:tcPr>
            <w:tcW w:w="1139" w:type="dxa"/>
            <w:tcBorders>
              <w:top w:val="single" w:sz="4" w:space="0" w:color="auto"/>
              <w:left w:val="single" w:sz="4" w:space="0" w:color="auto"/>
              <w:bottom w:val="single" w:sz="4" w:space="0" w:color="auto"/>
              <w:right w:val="single" w:sz="4" w:space="0" w:color="auto"/>
            </w:tcBorders>
            <w:vAlign w:val="center"/>
          </w:tcPr>
          <w:p w14:paraId="176416B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RYQHMSJT</w:t>
            </w:r>
          </w:p>
        </w:tc>
        <w:tc>
          <w:tcPr>
            <w:tcW w:w="993" w:type="dxa"/>
            <w:tcBorders>
              <w:top w:val="single" w:sz="4" w:space="0" w:color="auto"/>
              <w:left w:val="single" w:sz="4" w:space="0" w:color="auto"/>
              <w:bottom w:val="single" w:sz="4" w:space="0" w:color="auto"/>
              <w:right w:val="single" w:sz="4" w:space="0" w:color="auto"/>
            </w:tcBorders>
            <w:vAlign w:val="center"/>
          </w:tcPr>
          <w:p w14:paraId="75C7AB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809D7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7C94EA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7F343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N..5</w:t>
            </w:r>
          </w:p>
        </w:tc>
        <w:tc>
          <w:tcPr>
            <w:tcW w:w="708" w:type="dxa"/>
            <w:tcBorders>
              <w:top w:val="single" w:sz="4" w:space="0" w:color="auto"/>
              <w:left w:val="single" w:sz="4" w:space="0" w:color="auto"/>
              <w:bottom w:val="single" w:sz="4" w:space="0" w:color="auto"/>
              <w:right w:val="single" w:sz="4" w:space="0" w:color="auto"/>
            </w:tcBorders>
            <w:vAlign w:val="center"/>
          </w:tcPr>
          <w:p w14:paraId="4A69AE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364A4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昏迷时间的天数</w:t>
            </w:r>
          </w:p>
        </w:tc>
      </w:tr>
      <w:tr w:rsidR="003B62E7" w14:paraId="02EC81F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C34AB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DE05.10.138.01</w:t>
            </w:r>
          </w:p>
        </w:tc>
        <w:tc>
          <w:tcPr>
            <w:tcW w:w="1176" w:type="dxa"/>
            <w:tcBorders>
              <w:top w:val="single" w:sz="4" w:space="0" w:color="auto"/>
              <w:left w:val="single" w:sz="4" w:space="0" w:color="auto"/>
              <w:bottom w:val="single" w:sz="4" w:space="0" w:color="auto"/>
              <w:right w:val="single" w:sz="4" w:space="0" w:color="auto"/>
            </w:tcBorders>
            <w:vAlign w:val="center"/>
          </w:tcPr>
          <w:p w14:paraId="0B9537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颅脑损伤患者入院后昏迷时间</w:t>
            </w:r>
            <w:r>
              <w:rPr>
                <w:rStyle w:val="font111"/>
                <w:lang w:val="en-US" w:bidi="ar"/>
              </w:rPr>
              <w:t>-d</w:t>
            </w:r>
          </w:p>
        </w:tc>
        <w:tc>
          <w:tcPr>
            <w:tcW w:w="1139" w:type="dxa"/>
            <w:tcBorders>
              <w:top w:val="single" w:sz="4" w:space="0" w:color="auto"/>
              <w:left w:val="single" w:sz="4" w:space="0" w:color="auto"/>
              <w:bottom w:val="single" w:sz="4" w:space="0" w:color="auto"/>
              <w:right w:val="single" w:sz="4" w:space="0" w:color="auto"/>
            </w:tcBorders>
            <w:vAlign w:val="center"/>
          </w:tcPr>
          <w:p w14:paraId="7685AD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RYHHMSJT</w:t>
            </w:r>
          </w:p>
        </w:tc>
        <w:tc>
          <w:tcPr>
            <w:tcW w:w="993" w:type="dxa"/>
            <w:tcBorders>
              <w:top w:val="single" w:sz="4" w:space="0" w:color="auto"/>
              <w:left w:val="single" w:sz="4" w:space="0" w:color="auto"/>
              <w:bottom w:val="single" w:sz="4" w:space="0" w:color="auto"/>
              <w:right w:val="single" w:sz="4" w:space="0" w:color="auto"/>
            </w:tcBorders>
            <w:vAlign w:val="center"/>
          </w:tcPr>
          <w:p w14:paraId="016D70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E8B5D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237E8E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92405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N..5</w:t>
            </w:r>
          </w:p>
        </w:tc>
        <w:tc>
          <w:tcPr>
            <w:tcW w:w="708" w:type="dxa"/>
            <w:tcBorders>
              <w:top w:val="single" w:sz="4" w:space="0" w:color="auto"/>
              <w:left w:val="single" w:sz="4" w:space="0" w:color="auto"/>
              <w:bottom w:val="single" w:sz="4" w:space="0" w:color="auto"/>
              <w:right w:val="single" w:sz="4" w:space="0" w:color="auto"/>
            </w:tcBorders>
            <w:vAlign w:val="center"/>
          </w:tcPr>
          <w:p w14:paraId="05E8F2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4A2C1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昏迷时间的天数</w:t>
            </w:r>
          </w:p>
        </w:tc>
      </w:tr>
      <w:tr w:rsidR="003B62E7" w14:paraId="30F2274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64351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DE05.10.138.02</w:t>
            </w:r>
          </w:p>
        </w:tc>
        <w:tc>
          <w:tcPr>
            <w:tcW w:w="1176" w:type="dxa"/>
            <w:tcBorders>
              <w:top w:val="single" w:sz="4" w:space="0" w:color="auto"/>
              <w:left w:val="single" w:sz="4" w:space="0" w:color="auto"/>
              <w:bottom w:val="single" w:sz="4" w:space="0" w:color="auto"/>
              <w:right w:val="single" w:sz="4" w:space="0" w:color="auto"/>
            </w:tcBorders>
            <w:vAlign w:val="center"/>
          </w:tcPr>
          <w:p w14:paraId="1F90E0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颅脑损伤患者入院前昏迷时间</w:t>
            </w:r>
            <w:r>
              <w:rPr>
                <w:rStyle w:val="font111"/>
                <w:lang w:val="en-US" w:bidi="ar"/>
              </w:rPr>
              <w:t>-h</w:t>
            </w:r>
          </w:p>
        </w:tc>
        <w:tc>
          <w:tcPr>
            <w:tcW w:w="1139" w:type="dxa"/>
            <w:tcBorders>
              <w:top w:val="single" w:sz="4" w:space="0" w:color="auto"/>
              <w:left w:val="single" w:sz="4" w:space="0" w:color="auto"/>
              <w:bottom w:val="single" w:sz="4" w:space="0" w:color="auto"/>
              <w:right w:val="single" w:sz="4" w:space="0" w:color="auto"/>
            </w:tcBorders>
            <w:vAlign w:val="center"/>
          </w:tcPr>
          <w:p w14:paraId="1406BCA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RYQHMSJS</w:t>
            </w:r>
          </w:p>
        </w:tc>
        <w:tc>
          <w:tcPr>
            <w:tcW w:w="993" w:type="dxa"/>
            <w:tcBorders>
              <w:top w:val="single" w:sz="4" w:space="0" w:color="auto"/>
              <w:left w:val="single" w:sz="4" w:space="0" w:color="auto"/>
              <w:bottom w:val="single" w:sz="4" w:space="0" w:color="auto"/>
              <w:right w:val="single" w:sz="4" w:space="0" w:color="auto"/>
            </w:tcBorders>
            <w:vAlign w:val="center"/>
          </w:tcPr>
          <w:p w14:paraId="617F70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10C2D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B35A9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4AB9D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6C22A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1D5C4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昏迷时间的小时数</w:t>
            </w:r>
          </w:p>
        </w:tc>
      </w:tr>
      <w:tr w:rsidR="003B62E7" w14:paraId="755FFE1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4DA7A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DE05.10.138.02</w:t>
            </w:r>
          </w:p>
        </w:tc>
        <w:tc>
          <w:tcPr>
            <w:tcW w:w="1176" w:type="dxa"/>
            <w:tcBorders>
              <w:top w:val="single" w:sz="4" w:space="0" w:color="auto"/>
              <w:left w:val="single" w:sz="4" w:space="0" w:color="auto"/>
              <w:bottom w:val="single" w:sz="4" w:space="0" w:color="auto"/>
              <w:right w:val="single" w:sz="4" w:space="0" w:color="auto"/>
            </w:tcBorders>
            <w:vAlign w:val="center"/>
          </w:tcPr>
          <w:p w14:paraId="5C91F6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颅脑损伤患者入院后昏迷时间</w:t>
            </w:r>
            <w:r>
              <w:rPr>
                <w:rStyle w:val="font111"/>
                <w:lang w:val="en-US" w:bidi="ar"/>
              </w:rPr>
              <w:t>-h</w:t>
            </w:r>
          </w:p>
        </w:tc>
        <w:tc>
          <w:tcPr>
            <w:tcW w:w="1139" w:type="dxa"/>
            <w:tcBorders>
              <w:top w:val="single" w:sz="4" w:space="0" w:color="auto"/>
              <w:left w:val="single" w:sz="4" w:space="0" w:color="auto"/>
              <w:bottom w:val="single" w:sz="4" w:space="0" w:color="auto"/>
              <w:right w:val="single" w:sz="4" w:space="0" w:color="auto"/>
            </w:tcBorders>
            <w:vAlign w:val="center"/>
          </w:tcPr>
          <w:p w14:paraId="66B0E8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RYHHMSJS</w:t>
            </w:r>
          </w:p>
        </w:tc>
        <w:tc>
          <w:tcPr>
            <w:tcW w:w="993" w:type="dxa"/>
            <w:tcBorders>
              <w:top w:val="single" w:sz="4" w:space="0" w:color="auto"/>
              <w:left w:val="single" w:sz="4" w:space="0" w:color="auto"/>
              <w:bottom w:val="single" w:sz="4" w:space="0" w:color="auto"/>
              <w:right w:val="single" w:sz="4" w:space="0" w:color="auto"/>
            </w:tcBorders>
            <w:vAlign w:val="center"/>
          </w:tcPr>
          <w:p w14:paraId="2BC6AE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01213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07F4F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F0E50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3290D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8EB49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昏迷时间的小时数</w:t>
            </w:r>
          </w:p>
        </w:tc>
      </w:tr>
      <w:tr w:rsidR="003B62E7" w14:paraId="4C7BFCB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EA30F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DE05.10.138.03</w:t>
            </w:r>
          </w:p>
        </w:tc>
        <w:tc>
          <w:tcPr>
            <w:tcW w:w="1176" w:type="dxa"/>
            <w:tcBorders>
              <w:top w:val="single" w:sz="4" w:space="0" w:color="auto"/>
              <w:left w:val="single" w:sz="4" w:space="0" w:color="auto"/>
              <w:bottom w:val="single" w:sz="4" w:space="0" w:color="auto"/>
              <w:right w:val="single" w:sz="4" w:space="0" w:color="auto"/>
            </w:tcBorders>
            <w:vAlign w:val="center"/>
          </w:tcPr>
          <w:p w14:paraId="50973B7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颅脑损伤患者入院前昏迷时间</w:t>
            </w:r>
            <w:r>
              <w:rPr>
                <w:rStyle w:val="font111"/>
                <w:lang w:val="en-US" w:bidi="ar"/>
              </w:rPr>
              <w:t>-min</w:t>
            </w:r>
          </w:p>
        </w:tc>
        <w:tc>
          <w:tcPr>
            <w:tcW w:w="1139" w:type="dxa"/>
            <w:tcBorders>
              <w:top w:val="single" w:sz="4" w:space="0" w:color="auto"/>
              <w:left w:val="single" w:sz="4" w:space="0" w:color="auto"/>
              <w:bottom w:val="single" w:sz="4" w:space="0" w:color="auto"/>
              <w:right w:val="single" w:sz="4" w:space="0" w:color="auto"/>
            </w:tcBorders>
            <w:vAlign w:val="center"/>
          </w:tcPr>
          <w:p w14:paraId="54D0BE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RYQHMSJF</w:t>
            </w:r>
          </w:p>
        </w:tc>
        <w:tc>
          <w:tcPr>
            <w:tcW w:w="993" w:type="dxa"/>
            <w:tcBorders>
              <w:top w:val="single" w:sz="4" w:space="0" w:color="auto"/>
              <w:left w:val="single" w:sz="4" w:space="0" w:color="auto"/>
              <w:bottom w:val="single" w:sz="4" w:space="0" w:color="auto"/>
              <w:right w:val="single" w:sz="4" w:space="0" w:color="auto"/>
            </w:tcBorders>
            <w:vAlign w:val="center"/>
          </w:tcPr>
          <w:p w14:paraId="67330E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CC84E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B6860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E38FC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3B2992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4ECD3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昏迷时间的分钟数</w:t>
            </w:r>
          </w:p>
        </w:tc>
      </w:tr>
      <w:tr w:rsidR="003B62E7" w14:paraId="3A7F5F0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B9A0E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DE05.10.138.03</w:t>
            </w:r>
          </w:p>
        </w:tc>
        <w:tc>
          <w:tcPr>
            <w:tcW w:w="1176" w:type="dxa"/>
            <w:tcBorders>
              <w:top w:val="single" w:sz="4" w:space="0" w:color="auto"/>
              <w:left w:val="single" w:sz="4" w:space="0" w:color="auto"/>
              <w:bottom w:val="single" w:sz="4" w:space="0" w:color="auto"/>
              <w:right w:val="single" w:sz="4" w:space="0" w:color="auto"/>
            </w:tcBorders>
            <w:vAlign w:val="center"/>
          </w:tcPr>
          <w:p w14:paraId="703AB6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颅脑损伤患者入院后昏迷时间</w:t>
            </w:r>
            <w:r>
              <w:rPr>
                <w:rStyle w:val="font111"/>
                <w:lang w:val="en-US" w:bidi="ar"/>
              </w:rPr>
              <w:t>-min</w:t>
            </w:r>
          </w:p>
        </w:tc>
        <w:tc>
          <w:tcPr>
            <w:tcW w:w="1139" w:type="dxa"/>
            <w:tcBorders>
              <w:top w:val="single" w:sz="4" w:space="0" w:color="auto"/>
              <w:left w:val="single" w:sz="4" w:space="0" w:color="auto"/>
              <w:bottom w:val="single" w:sz="4" w:space="0" w:color="auto"/>
              <w:right w:val="single" w:sz="4" w:space="0" w:color="auto"/>
            </w:tcBorders>
            <w:vAlign w:val="center"/>
          </w:tcPr>
          <w:p w14:paraId="178176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RYHHMSJF</w:t>
            </w:r>
          </w:p>
        </w:tc>
        <w:tc>
          <w:tcPr>
            <w:tcW w:w="993" w:type="dxa"/>
            <w:tcBorders>
              <w:top w:val="single" w:sz="4" w:space="0" w:color="auto"/>
              <w:left w:val="single" w:sz="4" w:space="0" w:color="auto"/>
              <w:bottom w:val="single" w:sz="4" w:space="0" w:color="auto"/>
              <w:right w:val="single" w:sz="4" w:space="0" w:color="auto"/>
            </w:tcBorders>
            <w:vAlign w:val="center"/>
          </w:tcPr>
          <w:p w14:paraId="5CA856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109CF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05DB0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554EF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7679EC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E616C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昏迷时间的分钟数</w:t>
            </w:r>
          </w:p>
        </w:tc>
      </w:tr>
      <w:tr w:rsidR="003B62E7" w14:paraId="10D51BD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36C516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D7AA9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呼吸机使用时长</w:t>
            </w:r>
          </w:p>
        </w:tc>
        <w:tc>
          <w:tcPr>
            <w:tcW w:w="1139" w:type="dxa"/>
            <w:tcBorders>
              <w:top w:val="single" w:sz="4" w:space="0" w:color="auto"/>
              <w:left w:val="single" w:sz="4" w:space="0" w:color="auto"/>
              <w:bottom w:val="single" w:sz="4" w:space="0" w:color="auto"/>
              <w:right w:val="single" w:sz="4" w:space="0" w:color="auto"/>
            </w:tcBorders>
            <w:vAlign w:val="center"/>
          </w:tcPr>
          <w:p w14:paraId="55C7E3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HXJSYSJ</w:t>
            </w:r>
          </w:p>
        </w:tc>
        <w:tc>
          <w:tcPr>
            <w:tcW w:w="993" w:type="dxa"/>
            <w:tcBorders>
              <w:top w:val="single" w:sz="4" w:space="0" w:color="auto"/>
              <w:left w:val="single" w:sz="4" w:space="0" w:color="auto"/>
              <w:bottom w:val="single" w:sz="4" w:space="0" w:color="auto"/>
              <w:right w:val="single" w:sz="4" w:space="0" w:color="auto"/>
            </w:tcBorders>
            <w:vAlign w:val="center"/>
          </w:tcPr>
          <w:p w14:paraId="706C14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65E3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8DFCF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28B1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D2B7E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89F42D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格式：</w:t>
            </w:r>
            <w:r>
              <w:rPr>
                <w:rStyle w:val="font12"/>
                <w:lang w:val="en-US" w:bidi="ar"/>
              </w:rPr>
              <w:t>“X</w:t>
            </w:r>
            <w:r>
              <w:rPr>
                <w:rStyle w:val="font91"/>
                <w:rFonts w:ascii="Times New Roman" w:hAnsi="Times New Roman" w:cs="Times New Roman" w:hint="default"/>
                <w:lang w:val="en-US" w:bidi="ar"/>
              </w:rPr>
              <w:t>天</w:t>
            </w:r>
            <w:r>
              <w:rPr>
                <w:rStyle w:val="font12"/>
                <w:lang w:val="en-US" w:bidi="ar"/>
              </w:rPr>
              <w:t>X</w:t>
            </w:r>
            <w:r>
              <w:rPr>
                <w:rStyle w:val="font91"/>
                <w:rFonts w:ascii="Times New Roman" w:hAnsi="Times New Roman" w:cs="Times New Roman" w:hint="default"/>
                <w:lang w:val="en-US" w:bidi="ar"/>
              </w:rPr>
              <w:t>小时</w:t>
            </w:r>
            <w:r>
              <w:rPr>
                <w:rStyle w:val="font12"/>
                <w:lang w:val="en-US" w:bidi="ar"/>
              </w:rPr>
              <w:t>X</w:t>
            </w:r>
            <w:r>
              <w:rPr>
                <w:rStyle w:val="font91"/>
                <w:rFonts w:ascii="Times New Roman" w:hAnsi="Times New Roman" w:cs="Times New Roman" w:hint="default"/>
                <w:lang w:val="en-US" w:bidi="ar"/>
              </w:rPr>
              <w:t>分钟</w:t>
            </w:r>
            <w:r>
              <w:rPr>
                <w:rStyle w:val="font12"/>
                <w:lang w:val="en-US" w:bidi="ar"/>
              </w:rPr>
              <w:t>”</w:t>
            </w:r>
          </w:p>
        </w:tc>
      </w:tr>
      <w:tr w:rsidR="003B62E7" w14:paraId="4E9F426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A9A9F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78DCAD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住院费</w:t>
            </w:r>
          </w:p>
        </w:tc>
        <w:tc>
          <w:tcPr>
            <w:tcW w:w="1139" w:type="dxa"/>
            <w:tcBorders>
              <w:top w:val="single" w:sz="4" w:space="0" w:color="auto"/>
              <w:left w:val="single" w:sz="4" w:space="0" w:color="auto"/>
              <w:bottom w:val="single" w:sz="4" w:space="0" w:color="auto"/>
              <w:right w:val="single" w:sz="4" w:space="0" w:color="auto"/>
            </w:tcBorders>
            <w:vAlign w:val="center"/>
          </w:tcPr>
          <w:p w14:paraId="44E977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ZYF</w:t>
            </w:r>
          </w:p>
        </w:tc>
        <w:tc>
          <w:tcPr>
            <w:tcW w:w="993" w:type="dxa"/>
            <w:tcBorders>
              <w:top w:val="single" w:sz="4" w:space="0" w:color="auto"/>
              <w:left w:val="single" w:sz="4" w:space="0" w:color="auto"/>
              <w:bottom w:val="single" w:sz="4" w:space="0" w:color="auto"/>
              <w:right w:val="single" w:sz="4" w:space="0" w:color="auto"/>
            </w:tcBorders>
            <w:vAlign w:val="center"/>
          </w:tcPr>
          <w:p w14:paraId="4B8D73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C920F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A652D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68778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622DF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2DDB6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收退费均以正数表达，口径按医保</w:t>
            </w:r>
          </w:p>
        </w:tc>
      </w:tr>
      <w:tr w:rsidR="003B62E7" w14:paraId="709A517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EC376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3BA634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诊疗费</w:t>
            </w:r>
          </w:p>
        </w:tc>
        <w:tc>
          <w:tcPr>
            <w:tcW w:w="1139" w:type="dxa"/>
            <w:tcBorders>
              <w:top w:val="single" w:sz="4" w:space="0" w:color="auto"/>
              <w:left w:val="single" w:sz="4" w:space="0" w:color="auto"/>
              <w:bottom w:val="single" w:sz="4" w:space="0" w:color="auto"/>
              <w:right w:val="single" w:sz="4" w:space="0" w:color="auto"/>
            </w:tcBorders>
            <w:vAlign w:val="center"/>
          </w:tcPr>
          <w:p w14:paraId="722D02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ZLF</w:t>
            </w:r>
          </w:p>
        </w:tc>
        <w:tc>
          <w:tcPr>
            <w:tcW w:w="993" w:type="dxa"/>
            <w:tcBorders>
              <w:top w:val="single" w:sz="4" w:space="0" w:color="auto"/>
              <w:left w:val="single" w:sz="4" w:space="0" w:color="auto"/>
              <w:bottom w:val="single" w:sz="4" w:space="0" w:color="auto"/>
              <w:right w:val="single" w:sz="4" w:space="0" w:color="auto"/>
            </w:tcBorders>
            <w:vAlign w:val="center"/>
          </w:tcPr>
          <w:p w14:paraId="43D566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CCD35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79C75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845A3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29DD6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C4C92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20CE17A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B3505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6C2E1C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治疗费</w:t>
            </w:r>
          </w:p>
        </w:tc>
        <w:tc>
          <w:tcPr>
            <w:tcW w:w="1139" w:type="dxa"/>
            <w:tcBorders>
              <w:top w:val="single" w:sz="4" w:space="0" w:color="auto"/>
              <w:left w:val="single" w:sz="4" w:space="0" w:color="auto"/>
              <w:bottom w:val="single" w:sz="4" w:space="0" w:color="auto"/>
              <w:right w:val="single" w:sz="4" w:space="0" w:color="auto"/>
            </w:tcBorders>
            <w:vAlign w:val="center"/>
          </w:tcPr>
          <w:p w14:paraId="40134B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ZHF</w:t>
            </w:r>
          </w:p>
        </w:tc>
        <w:tc>
          <w:tcPr>
            <w:tcW w:w="993" w:type="dxa"/>
            <w:tcBorders>
              <w:top w:val="single" w:sz="4" w:space="0" w:color="auto"/>
              <w:left w:val="single" w:sz="4" w:space="0" w:color="auto"/>
              <w:bottom w:val="single" w:sz="4" w:space="0" w:color="auto"/>
              <w:right w:val="single" w:sz="4" w:space="0" w:color="auto"/>
            </w:tcBorders>
            <w:vAlign w:val="center"/>
          </w:tcPr>
          <w:p w14:paraId="3F509A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240E0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DF627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74BB2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E0763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C7CF4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138FE75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D6D06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7AA231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护理费</w:t>
            </w:r>
          </w:p>
        </w:tc>
        <w:tc>
          <w:tcPr>
            <w:tcW w:w="1139" w:type="dxa"/>
            <w:tcBorders>
              <w:top w:val="single" w:sz="4" w:space="0" w:color="auto"/>
              <w:left w:val="single" w:sz="4" w:space="0" w:color="auto"/>
              <w:bottom w:val="single" w:sz="4" w:space="0" w:color="auto"/>
              <w:right w:val="single" w:sz="4" w:space="0" w:color="auto"/>
            </w:tcBorders>
            <w:vAlign w:val="center"/>
          </w:tcPr>
          <w:p w14:paraId="3B42D4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HLF</w:t>
            </w:r>
          </w:p>
        </w:tc>
        <w:tc>
          <w:tcPr>
            <w:tcW w:w="993" w:type="dxa"/>
            <w:tcBorders>
              <w:top w:val="single" w:sz="4" w:space="0" w:color="auto"/>
              <w:left w:val="single" w:sz="4" w:space="0" w:color="auto"/>
              <w:bottom w:val="single" w:sz="4" w:space="0" w:color="auto"/>
              <w:right w:val="single" w:sz="4" w:space="0" w:color="auto"/>
            </w:tcBorders>
            <w:vAlign w:val="center"/>
          </w:tcPr>
          <w:p w14:paraId="0DE841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21D53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A0DC8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DE05B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323D9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169668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同上，即新版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3</w:t>
            </w:r>
            <w:r>
              <w:rPr>
                <w:rStyle w:val="font91"/>
                <w:rFonts w:ascii="Times New Roman" w:hAnsi="Times New Roman" w:cs="Times New Roman" w:hint="default"/>
                <w:lang w:val="en-US" w:bidi="ar"/>
              </w:rPr>
              <w:t>）</w:t>
            </w:r>
          </w:p>
        </w:tc>
      </w:tr>
      <w:tr w:rsidR="003B62E7" w14:paraId="0524F39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2AB0D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4738CF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手术材料费</w:t>
            </w:r>
          </w:p>
        </w:tc>
        <w:tc>
          <w:tcPr>
            <w:tcW w:w="1139" w:type="dxa"/>
            <w:tcBorders>
              <w:top w:val="single" w:sz="4" w:space="0" w:color="auto"/>
              <w:left w:val="single" w:sz="4" w:space="0" w:color="auto"/>
              <w:bottom w:val="single" w:sz="4" w:space="0" w:color="auto"/>
              <w:right w:val="single" w:sz="4" w:space="0" w:color="auto"/>
            </w:tcBorders>
            <w:vAlign w:val="center"/>
          </w:tcPr>
          <w:p w14:paraId="698DEA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SSCLF</w:t>
            </w:r>
          </w:p>
        </w:tc>
        <w:tc>
          <w:tcPr>
            <w:tcW w:w="993" w:type="dxa"/>
            <w:tcBorders>
              <w:top w:val="single" w:sz="4" w:space="0" w:color="auto"/>
              <w:left w:val="single" w:sz="4" w:space="0" w:color="auto"/>
              <w:bottom w:val="single" w:sz="4" w:space="0" w:color="auto"/>
              <w:right w:val="single" w:sz="4" w:space="0" w:color="auto"/>
            </w:tcBorders>
            <w:vAlign w:val="center"/>
          </w:tcPr>
          <w:p w14:paraId="045ABE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85CC3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9B961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7E153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A5665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F8E67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27148A9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5A19E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DE07.00.004.00</w:t>
            </w:r>
          </w:p>
        </w:tc>
        <w:tc>
          <w:tcPr>
            <w:tcW w:w="1176" w:type="dxa"/>
            <w:tcBorders>
              <w:top w:val="single" w:sz="4" w:space="0" w:color="auto"/>
              <w:left w:val="single" w:sz="4" w:space="0" w:color="auto"/>
              <w:bottom w:val="single" w:sz="4" w:space="0" w:color="auto"/>
              <w:right w:val="single" w:sz="4" w:space="0" w:color="auto"/>
            </w:tcBorders>
            <w:vAlign w:val="center"/>
          </w:tcPr>
          <w:p w14:paraId="545517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检查费</w:t>
            </w:r>
          </w:p>
        </w:tc>
        <w:tc>
          <w:tcPr>
            <w:tcW w:w="1139" w:type="dxa"/>
            <w:tcBorders>
              <w:top w:val="single" w:sz="4" w:space="0" w:color="auto"/>
              <w:left w:val="single" w:sz="4" w:space="0" w:color="auto"/>
              <w:bottom w:val="single" w:sz="4" w:space="0" w:color="auto"/>
              <w:right w:val="single" w:sz="4" w:space="0" w:color="auto"/>
            </w:tcBorders>
            <w:vAlign w:val="center"/>
          </w:tcPr>
          <w:p w14:paraId="5F774A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JCF</w:t>
            </w:r>
          </w:p>
        </w:tc>
        <w:tc>
          <w:tcPr>
            <w:tcW w:w="993" w:type="dxa"/>
            <w:tcBorders>
              <w:top w:val="single" w:sz="4" w:space="0" w:color="auto"/>
              <w:left w:val="single" w:sz="4" w:space="0" w:color="auto"/>
              <w:bottom w:val="single" w:sz="4" w:space="0" w:color="auto"/>
              <w:right w:val="single" w:sz="4" w:space="0" w:color="auto"/>
            </w:tcBorders>
            <w:vAlign w:val="center"/>
          </w:tcPr>
          <w:p w14:paraId="7E7515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CCA05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D3134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3B6AA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1BB82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18E31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07E7299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A16C8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370D654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化验费</w:t>
            </w:r>
          </w:p>
        </w:tc>
        <w:tc>
          <w:tcPr>
            <w:tcW w:w="1139" w:type="dxa"/>
            <w:tcBorders>
              <w:top w:val="single" w:sz="4" w:space="0" w:color="auto"/>
              <w:left w:val="single" w:sz="4" w:space="0" w:color="auto"/>
              <w:bottom w:val="single" w:sz="4" w:space="0" w:color="auto"/>
              <w:right w:val="single" w:sz="4" w:space="0" w:color="auto"/>
            </w:tcBorders>
            <w:vAlign w:val="center"/>
          </w:tcPr>
          <w:p w14:paraId="17F3B58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HYF</w:t>
            </w:r>
          </w:p>
        </w:tc>
        <w:tc>
          <w:tcPr>
            <w:tcW w:w="993" w:type="dxa"/>
            <w:tcBorders>
              <w:top w:val="single" w:sz="4" w:space="0" w:color="auto"/>
              <w:left w:val="single" w:sz="4" w:space="0" w:color="auto"/>
              <w:bottom w:val="single" w:sz="4" w:space="0" w:color="auto"/>
              <w:right w:val="single" w:sz="4" w:space="0" w:color="auto"/>
            </w:tcBorders>
            <w:vAlign w:val="center"/>
          </w:tcPr>
          <w:p w14:paraId="7B86E5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1284F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275A1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5CDBF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125FD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98CC1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200DF61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A32FE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16648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透视费</w:t>
            </w:r>
          </w:p>
        </w:tc>
        <w:tc>
          <w:tcPr>
            <w:tcW w:w="1139" w:type="dxa"/>
            <w:tcBorders>
              <w:top w:val="single" w:sz="4" w:space="0" w:color="auto"/>
              <w:left w:val="single" w:sz="4" w:space="0" w:color="auto"/>
              <w:bottom w:val="single" w:sz="4" w:space="0" w:color="auto"/>
              <w:right w:val="single" w:sz="4" w:space="0" w:color="auto"/>
            </w:tcBorders>
            <w:vAlign w:val="center"/>
          </w:tcPr>
          <w:p w14:paraId="6BFA45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TSF</w:t>
            </w:r>
          </w:p>
        </w:tc>
        <w:tc>
          <w:tcPr>
            <w:tcW w:w="993" w:type="dxa"/>
            <w:tcBorders>
              <w:top w:val="single" w:sz="4" w:space="0" w:color="auto"/>
              <w:left w:val="single" w:sz="4" w:space="0" w:color="auto"/>
              <w:bottom w:val="single" w:sz="4" w:space="0" w:color="auto"/>
              <w:right w:val="single" w:sz="4" w:space="0" w:color="auto"/>
            </w:tcBorders>
            <w:vAlign w:val="center"/>
          </w:tcPr>
          <w:p w14:paraId="7B3613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4A644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9B136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E8CC2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91549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0B2A2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7444467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2A740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DE07.00.004.00</w:t>
            </w:r>
          </w:p>
        </w:tc>
        <w:tc>
          <w:tcPr>
            <w:tcW w:w="1176" w:type="dxa"/>
            <w:tcBorders>
              <w:top w:val="single" w:sz="4" w:space="0" w:color="auto"/>
              <w:left w:val="single" w:sz="4" w:space="0" w:color="auto"/>
              <w:bottom w:val="single" w:sz="4" w:space="0" w:color="auto"/>
              <w:right w:val="single" w:sz="4" w:space="0" w:color="auto"/>
            </w:tcBorders>
            <w:vAlign w:val="center"/>
          </w:tcPr>
          <w:p w14:paraId="756AEE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摄片费</w:t>
            </w:r>
          </w:p>
        </w:tc>
        <w:tc>
          <w:tcPr>
            <w:tcW w:w="1139" w:type="dxa"/>
            <w:tcBorders>
              <w:top w:val="single" w:sz="4" w:space="0" w:color="auto"/>
              <w:left w:val="single" w:sz="4" w:space="0" w:color="auto"/>
              <w:bottom w:val="single" w:sz="4" w:space="0" w:color="auto"/>
              <w:right w:val="single" w:sz="4" w:space="0" w:color="auto"/>
            </w:tcBorders>
            <w:vAlign w:val="center"/>
          </w:tcPr>
          <w:p w14:paraId="223A16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SPF</w:t>
            </w:r>
          </w:p>
        </w:tc>
        <w:tc>
          <w:tcPr>
            <w:tcW w:w="993" w:type="dxa"/>
            <w:tcBorders>
              <w:top w:val="single" w:sz="4" w:space="0" w:color="auto"/>
              <w:left w:val="single" w:sz="4" w:space="0" w:color="auto"/>
              <w:bottom w:val="single" w:sz="4" w:space="0" w:color="auto"/>
              <w:right w:val="single" w:sz="4" w:space="0" w:color="auto"/>
            </w:tcBorders>
            <w:vAlign w:val="center"/>
          </w:tcPr>
          <w:p w14:paraId="297D06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C5F43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DB020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8CCDD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6674A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3ABE3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390BE9C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A5166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1FD734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输血费</w:t>
            </w:r>
          </w:p>
        </w:tc>
        <w:tc>
          <w:tcPr>
            <w:tcW w:w="1139" w:type="dxa"/>
            <w:tcBorders>
              <w:top w:val="single" w:sz="4" w:space="0" w:color="auto"/>
              <w:left w:val="single" w:sz="4" w:space="0" w:color="auto"/>
              <w:bottom w:val="single" w:sz="4" w:space="0" w:color="auto"/>
              <w:right w:val="single" w:sz="4" w:space="0" w:color="auto"/>
            </w:tcBorders>
            <w:vAlign w:val="center"/>
          </w:tcPr>
          <w:p w14:paraId="1E086B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SXF</w:t>
            </w:r>
          </w:p>
        </w:tc>
        <w:tc>
          <w:tcPr>
            <w:tcW w:w="993" w:type="dxa"/>
            <w:tcBorders>
              <w:top w:val="single" w:sz="4" w:space="0" w:color="auto"/>
              <w:left w:val="single" w:sz="4" w:space="0" w:color="auto"/>
              <w:bottom w:val="single" w:sz="4" w:space="0" w:color="auto"/>
              <w:right w:val="single" w:sz="4" w:space="0" w:color="auto"/>
            </w:tcBorders>
            <w:vAlign w:val="center"/>
          </w:tcPr>
          <w:p w14:paraId="440A48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987D3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AD392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1A7BD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B1E77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AE1F1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7D69CFF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913F30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D5EF9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输氧费</w:t>
            </w:r>
          </w:p>
        </w:tc>
        <w:tc>
          <w:tcPr>
            <w:tcW w:w="1139" w:type="dxa"/>
            <w:tcBorders>
              <w:top w:val="single" w:sz="4" w:space="0" w:color="auto"/>
              <w:left w:val="single" w:sz="4" w:space="0" w:color="auto"/>
              <w:bottom w:val="single" w:sz="4" w:space="0" w:color="auto"/>
              <w:right w:val="single" w:sz="4" w:space="0" w:color="auto"/>
            </w:tcBorders>
            <w:vAlign w:val="center"/>
          </w:tcPr>
          <w:p w14:paraId="2F94D3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SYF</w:t>
            </w:r>
          </w:p>
        </w:tc>
        <w:tc>
          <w:tcPr>
            <w:tcW w:w="993" w:type="dxa"/>
            <w:tcBorders>
              <w:top w:val="single" w:sz="4" w:space="0" w:color="auto"/>
              <w:left w:val="single" w:sz="4" w:space="0" w:color="auto"/>
              <w:bottom w:val="single" w:sz="4" w:space="0" w:color="auto"/>
              <w:right w:val="single" w:sz="4" w:space="0" w:color="auto"/>
            </w:tcBorders>
            <w:vAlign w:val="center"/>
          </w:tcPr>
          <w:p w14:paraId="7B91E2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6AE92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223C7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198B2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A0255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69D58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同上</w:t>
            </w:r>
          </w:p>
        </w:tc>
      </w:tr>
      <w:tr w:rsidR="003B62E7" w14:paraId="6A077EF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F5D37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DE07.00.004.00</w:t>
            </w:r>
          </w:p>
        </w:tc>
        <w:tc>
          <w:tcPr>
            <w:tcW w:w="1176" w:type="dxa"/>
            <w:tcBorders>
              <w:top w:val="single" w:sz="4" w:space="0" w:color="auto"/>
              <w:left w:val="single" w:sz="4" w:space="0" w:color="auto"/>
              <w:bottom w:val="single" w:sz="4" w:space="0" w:color="auto"/>
              <w:right w:val="single" w:sz="4" w:space="0" w:color="auto"/>
            </w:tcBorders>
            <w:vAlign w:val="center"/>
          </w:tcPr>
          <w:p w14:paraId="161B06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西药费</w:t>
            </w:r>
          </w:p>
        </w:tc>
        <w:tc>
          <w:tcPr>
            <w:tcW w:w="1139" w:type="dxa"/>
            <w:tcBorders>
              <w:top w:val="single" w:sz="4" w:space="0" w:color="auto"/>
              <w:left w:val="single" w:sz="4" w:space="0" w:color="auto"/>
              <w:bottom w:val="single" w:sz="4" w:space="0" w:color="auto"/>
              <w:right w:val="single" w:sz="4" w:space="0" w:color="auto"/>
            </w:tcBorders>
            <w:vAlign w:val="center"/>
          </w:tcPr>
          <w:p w14:paraId="25CCA3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XYF</w:t>
            </w:r>
          </w:p>
        </w:tc>
        <w:tc>
          <w:tcPr>
            <w:tcW w:w="993" w:type="dxa"/>
            <w:tcBorders>
              <w:top w:val="single" w:sz="4" w:space="0" w:color="auto"/>
              <w:left w:val="single" w:sz="4" w:space="0" w:color="auto"/>
              <w:bottom w:val="single" w:sz="4" w:space="0" w:color="auto"/>
              <w:right w:val="single" w:sz="4" w:space="0" w:color="auto"/>
            </w:tcBorders>
            <w:vAlign w:val="center"/>
          </w:tcPr>
          <w:p w14:paraId="36A7E5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220D2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04AFF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83EE8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073552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3979A4F"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同上，即新版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13</w:t>
            </w:r>
            <w:r>
              <w:rPr>
                <w:rStyle w:val="font91"/>
                <w:rFonts w:ascii="Times New Roman" w:hAnsi="Times New Roman" w:cs="Times New Roman" w:hint="default"/>
                <w:lang w:val="en-US" w:bidi="ar"/>
              </w:rPr>
              <w:t>）</w:t>
            </w:r>
          </w:p>
        </w:tc>
      </w:tr>
      <w:tr w:rsidR="003B62E7" w14:paraId="0B58B06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C9DF7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1322932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中成药费</w:t>
            </w:r>
          </w:p>
        </w:tc>
        <w:tc>
          <w:tcPr>
            <w:tcW w:w="1139" w:type="dxa"/>
            <w:tcBorders>
              <w:top w:val="single" w:sz="4" w:space="0" w:color="auto"/>
              <w:left w:val="single" w:sz="4" w:space="0" w:color="auto"/>
              <w:bottom w:val="single" w:sz="4" w:space="0" w:color="auto"/>
              <w:right w:val="single" w:sz="4" w:space="0" w:color="auto"/>
            </w:tcBorders>
            <w:vAlign w:val="center"/>
          </w:tcPr>
          <w:p w14:paraId="307467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ZCYF</w:t>
            </w:r>
          </w:p>
        </w:tc>
        <w:tc>
          <w:tcPr>
            <w:tcW w:w="993" w:type="dxa"/>
            <w:tcBorders>
              <w:top w:val="single" w:sz="4" w:space="0" w:color="auto"/>
              <w:left w:val="single" w:sz="4" w:space="0" w:color="auto"/>
              <w:bottom w:val="single" w:sz="4" w:space="0" w:color="auto"/>
              <w:right w:val="single" w:sz="4" w:space="0" w:color="auto"/>
            </w:tcBorders>
            <w:vAlign w:val="center"/>
          </w:tcPr>
          <w:p w14:paraId="7CC5EB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FD8A2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4D37E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0A61E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FDE75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4408C7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同上，即新版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14</w:t>
            </w:r>
            <w:r>
              <w:rPr>
                <w:rStyle w:val="font91"/>
                <w:rFonts w:ascii="Times New Roman" w:hAnsi="Times New Roman" w:cs="Times New Roman" w:hint="default"/>
                <w:lang w:val="en-US" w:bidi="ar"/>
              </w:rPr>
              <w:t>）</w:t>
            </w:r>
          </w:p>
        </w:tc>
      </w:tr>
      <w:tr w:rsidR="003B62E7" w14:paraId="6FD2078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4753C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00A20B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中草药费</w:t>
            </w:r>
          </w:p>
        </w:tc>
        <w:tc>
          <w:tcPr>
            <w:tcW w:w="1139" w:type="dxa"/>
            <w:tcBorders>
              <w:top w:val="single" w:sz="4" w:space="0" w:color="auto"/>
              <w:left w:val="single" w:sz="4" w:space="0" w:color="auto"/>
              <w:bottom w:val="single" w:sz="4" w:space="0" w:color="auto"/>
              <w:right w:val="single" w:sz="4" w:space="0" w:color="auto"/>
            </w:tcBorders>
            <w:vAlign w:val="center"/>
          </w:tcPr>
          <w:p w14:paraId="638ED3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ZCAF</w:t>
            </w:r>
          </w:p>
        </w:tc>
        <w:tc>
          <w:tcPr>
            <w:tcW w:w="993" w:type="dxa"/>
            <w:tcBorders>
              <w:top w:val="single" w:sz="4" w:space="0" w:color="auto"/>
              <w:left w:val="single" w:sz="4" w:space="0" w:color="auto"/>
              <w:bottom w:val="single" w:sz="4" w:space="0" w:color="auto"/>
              <w:right w:val="single" w:sz="4" w:space="0" w:color="auto"/>
            </w:tcBorders>
            <w:vAlign w:val="center"/>
          </w:tcPr>
          <w:p w14:paraId="794C37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C0057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41BC6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89E3F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9F64D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906AAC4"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同上，即新版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15</w:t>
            </w:r>
            <w:r>
              <w:rPr>
                <w:rStyle w:val="font91"/>
                <w:rFonts w:ascii="Times New Roman" w:hAnsi="Times New Roman" w:cs="Times New Roman" w:hint="default"/>
                <w:lang w:val="en-US" w:bidi="ar"/>
              </w:rPr>
              <w:t>）</w:t>
            </w:r>
          </w:p>
        </w:tc>
      </w:tr>
      <w:tr w:rsidR="003B62E7" w14:paraId="2172A92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778B1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1C2DDB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其他费用</w:t>
            </w:r>
          </w:p>
        </w:tc>
        <w:tc>
          <w:tcPr>
            <w:tcW w:w="1139" w:type="dxa"/>
            <w:tcBorders>
              <w:top w:val="single" w:sz="4" w:space="0" w:color="auto"/>
              <w:left w:val="single" w:sz="4" w:space="0" w:color="auto"/>
              <w:bottom w:val="single" w:sz="4" w:space="0" w:color="auto"/>
              <w:right w:val="single" w:sz="4" w:space="0" w:color="auto"/>
            </w:tcBorders>
            <w:vAlign w:val="center"/>
          </w:tcPr>
          <w:p w14:paraId="2643EC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QTF</w:t>
            </w:r>
          </w:p>
        </w:tc>
        <w:tc>
          <w:tcPr>
            <w:tcW w:w="993" w:type="dxa"/>
            <w:tcBorders>
              <w:top w:val="single" w:sz="4" w:space="0" w:color="auto"/>
              <w:left w:val="single" w:sz="4" w:space="0" w:color="auto"/>
              <w:bottom w:val="single" w:sz="4" w:space="0" w:color="auto"/>
              <w:right w:val="single" w:sz="4" w:space="0" w:color="auto"/>
            </w:tcBorders>
            <w:vAlign w:val="center"/>
          </w:tcPr>
          <w:p w14:paraId="16D698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19967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52EAD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AC23B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86C96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8DF815E"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同上，即新版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4</w:t>
            </w:r>
            <w:r>
              <w:rPr>
                <w:rStyle w:val="font91"/>
                <w:rFonts w:ascii="Times New Roman" w:hAnsi="Times New Roman" w:cs="Times New Roman" w:hint="default"/>
                <w:lang w:val="en-US" w:bidi="ar"/>
              </w:rPr>
              <w:t>）</w:t>
            </w:r>
          </w:p>
        </w:tc>
      </w:tr>
      <w:tr w:rsidR="003B62E7" w14:paraId="6E5D20E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6D0D56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49790C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总费用</w:t>
            </w:r>
          </w:p>
        </w:tc>
        <w:tc>
          <w:tcPr>
            <w:tcW w:w="1139" w:type="dxa"/>
            <w:tcBorders>
              <w:top w:val="single" w:sz="4" w:space="0" w:color="auto"/>
              <w:left w:val="single" w:sz="4" w:space="0" w:color="auto"/>
              <w:bottom w:val="single" w:sz="4" w:space="0" w:color="auto"/>
              <w:right w:val="single" w:sz="4" w:space="0" w:color="auto"/>
            </w:tcBorders>
            <w:vAlign w:val="center"/>
          </w:tcPr>
          <w:p w14:paraId="559A23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ZFY</w:t>
            </w:r>
          </w:p>
        </w:tc>
        <w:tc>
          <w:tcPr>
            <w:tcW w:w="993" w:type="dxa"/>
            <w:tcBorders>
              <w:top w:val="single" w:sz="4" w:space="0" w:color="auto"/>
              <w:left w:val="single" w:sz="4" w:space="0" w:color="auto"/>
              <w:bottom w:val="single" w:sz="4" w:space="0" w:color="auto"/>
              <w:right w:val="single" w:sz="4" w:space="0" w:color="auto"/>
            </w:tcBorders>
            <w:vAlign w:val="center"/>
          </w:tcPr>
          <w:p w14:paraId="155551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53299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148D3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1D82F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DB314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A19E46E" w14:textId="77777777" w:rsidR="003B62E7" w:rsidRDefault="003B62E7">
            <w:pPr>
              <w:rPr>
                <w:rFonts w:ascii="Times New Roman" w:hAnsi="Times New Roman"/>
                <w:sz w:val="18"/>
                <w:szCs w:val="18"/>
                <w:lang w:bidi="ar"/>
              </w:rPr>
            </w:pPr>
          </w:p>
        </w:tc>
      </w:tr>
      <w:tr w:rsidR="003B62E7" w14:paraId="4BBD8CF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5C35E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330E7EE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自付金额</w:t>
            </w:r>
          </w:p>
        </w:tc>
        <w:tc>
          <w:tcPr>
            <w:tcW w:w="1139" w:type="dxa"/>
            <w:tcBorders>
              <w:top w:val="single" w:sz="4" w:space="0" w:color="auto"/>
              <w:left w:val="single" w:sz="4" w:space="0" w:color="auto"/>
              <w:bottom w:val="single" w:sz="4" w:space="0" w:color="auto"/>
              <w:right w:val="single" w:sz="4" w:space="0" w:color="auto"/>
            </w:tcBorders>
            <w:vAlign w:val="center"/>
          </w:tcPr>
          <w:p w14:paraId="4E27CC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ZFJE</w:t>
            </w:r>
          </w:p>
        </w:tc>
        <w:tc>
          <w:tcPr>
            <w:tcW w:w="993" w:type="dxa"/>
            <w:tcBorders>
              <w:top w:val="single" w:sz="4" w:space="0" w:color="auto"/>
              <w:left w:val="single" w:sz="4" w:space="0" w:color="auto"/>
              <w:bottom w:val="single" w:sz="4" w:space="0" w:color="auto"/>
              <w:right w:val="single" w:sz="4" w:space="0" w:color="auto"/>
            </w:tcBorders>
            <w:vAlign w:val="center"/>
          </w:tcPr>
          <w:p w14:paraId="67D737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6676A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85F32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717BF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511F4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CE0161F" w14:textId="77777777" w:rsidR="003B62E7" w:rsidRDefault="003B62E7">
            <w:pPr>
              <w:rPr>
                <w:rFonts w:ascii="Times New Roman" w:hAnsi="Times New Roman"/>
                <w:sz w:val="18"/>
                <w:szCs w:val="18"/>
                <w:lang w:bidi="ar"/>
              </w:rPr>
            </w:pPr>
          </w:p>
        </w:tc>
      </w:tr>
      <w:tr w:rsidR="003B62E7" w14:paraId="1F10FDC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1D684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DADA9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一般医疗服务费</w:t>
            </w:r>
          </w:p>
        </w:tc>
        <w:tc>
          <w:tcPr>
            <w:tcW w:w="1139" w:type="dxa"/>
            <w:tcBorders>
              <w:top w:val="single" w:sz="4" w:space="0" w:color="auto"/>
              <w:left w:val="single" w:sz="4" w:space="0" w:color="auto"/>
              <w:bottom w:val="single" w:sz="4" w:space="0" w:color="auto"/>
              <w:right w:val="single" w:sz="4" w:space="0" w:color="auto"/>
            </w:tcBorders>
            <w:vAlign w:val="center"/>
          </w:tcPr>
          <w:p w14:paraId="6A3D68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YLFWF</w:t>
            </w:r>
          </w:p>
        </w:tc>
        <w:tc>
          <w:tcPr>
            <w:tcW w:w="993" w:type="dxa"/>
            <w:tcBorders>
              <w:top w:val="single" w:sz="4" w:space="0" w:color="auto"/>
              <w:left w:val="single" w:sz="4" w:space="0" w:color="auto"/>
              <w:bottom w:val="single" w:sz="4" w:space="0" w:color="auto"/>
              <w:right w:val="single" w:sz="4" w:space="0" w:color="auto"/>
            </w:tcBorders>
            <w:vAlign w:val="center"/>
          </w:tcPr>
          <w:p w14:paraId="50CF41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A0346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AAA80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A11AA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2BCAE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B8F2F28"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w:t>
            </w:r>
            <w:r>
              <w:rPr>
                <w:rStyle w:val="font91"/>
                <w:rFonts w:ascii="Times New Roman" w:hAnsi="Times New Roman" w:cs="Times New Roman" w:hint="default"/>
                <w:lang w:val="en-US" w:bidi="ar"/>
              </w:rPr>
              <w:t>）</w:t>
            </w:r>
          </w:p>
        </w:tc>
      </w:tr>
      <w:tr w:rsidR="003B62E7" w14:paraId="7EBE894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9E58D5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266D3E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一般治疗操作费</w:t>
            </w:r>
          </w:p>
        </w:tc>
        <w:tc>
          <w:tcPr>
            <w:tcW w:w="1139" w:type="dxa"/>
            <w:tcBorders>
              <w:top w:val="single" w:sz="4" w:space="0" w:color="auto"/>
              <w:left w:val="single" w:sz="4" w:space="0" w:color="auto"/>
              <w:bottom w:val="single" w:sz="4" w:space="0" w:color="auto"/>
              <w:right w:val="single" w:sz="4" w:space="0" w:color="auto"/>
            </w:tcBorders>
            <w:vAlign w:val="center"/>
          </w:tcPr>
          <w:p w14:paraId="48061E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ZLCZF</w:t>
            </w:r>
          </w:p>
        </w:tc>
        <w:tc>
          <w:tcPr>
            <w:tcW w:w="993" w:type="dxa"/>
            <w:tcBorders>
              <w:top w:val="single" w:sz="4" w:space="0" w:color="auto"/>
              <w:left w:val="single" w:sz="4" w:space="0" w:color="auto"/>
              <w:bottom w:val="single" w:sz="4" w:space="0" w:color="auto"/>
              <w:right w:val="single" w:sz="4" w:space="0" w:color="auto"/>
            </w:tcBorders>
            <w:vAlign w:val="center"/>
          </w:tcPr>
          <w:p w14:paraId="2DC6A5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B5EA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602DA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685F8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C92C5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5AD2704"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2</w:t>
            </w:r>
            <w:r>
              <w:rPr>
                <w:rStyle w:val="font91"/>
                <w:rFonts w:ascii="Times New Roman" w:hAnsi="Times New Roman" w:cs="Times New Roman" w:hint="default"/>
                <w:lang w:val="en-US" w:bidi="ar"/>
              </w:rPr>
              <w:t>）</w:t>
            </w:r>
          </w:p>
        </w:tc>
      </w:tr>
      <w:tr w:rsidR="003B62E7" w14:paraId="7E3B876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EA699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084D63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病理诊断费</w:t>
            </w:r>
          </w:p>
        </w:tc>
        <w:tc>
          <w:tcPr>
            <w:tcW w:w="1139" w:type="dxa"/>
            <w:tcBorders>
              <w:top w:val="single" w:sz="4" w:space="0" w:color="auto"/>
              <w:left w:val="single" w:sz="4" w:space="0" w:color="auto"/>
              <w:bottom w:val="single" w:sz="4" w:space="0" w:color="auto"/>
              <w:right w:val="single" w:sz="4" w:space="0" w:color="auto"/>
            </w:tcBorders>
            <w:vAlign w:val="center"/>
          </w:tcPr>
          <w:p w14:paraId="1BEFF2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BLZDF</w:t>
            </w:r>
          </w:p>
        </w:tc>
        <w:tc>
          <w:tcPr>
            <w:tcW w:w="993" w:type="dxa"/>
            <w:tcBorders>
              <w:top w:val="single" w:sz="4" w:space="0" w:color="auto"/>
              <w:left w:val="single" w:sz="4" w:space="0" w:color="auto"/>
              <w:bottom w:val="single" w:sz="4" w:space="0" w:color="auto"/>
              <w:right w:val="single" w:sz="4" w:space="0" w:color="auto"/>
            </w:tcBorders>
            <w:vAlign w:val="center"/>
          </w:tcPr>
          <w:p w14:paraId="5F27DB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71370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FE041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93489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F8305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0739C2F"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5</w:t>
            </w:r>
            <w:r>
              <w:rPr>
                <w:rStyle w:val="font91"/>
                <w:rFonts w:ascii="Times New Roman" w:hAnsi="Times New Roman" w:cs="Times New Roman" w:hint="default"/>
                <w:lang w:val="en-US" w:bidi="ar"/>
              </w:rPr>
              <w:t>）</w:t>
            </w:r>
          </w:p>
        </w:tc>
      </w:tr>
      <w:tr w:rsidR="003B62E7" w14:paraId="27BFE70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CC623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683D8E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实验室诊断费</w:t>
            </w:r>
          </w:p>
        </w:tc>
        <w:tc>
          <w:tcPr>
            <w:tcW w:w="1139" w:type="dxa"/>
            <w:tcBorders>
              <w:top w:val="single" w:sz="4" w:space="0" w:color="auto"/>
              <w:left w:val="single" w:sz="4" w:space="0" w:color="auto"/>
              <w:bottom w:val="single" w:sz="4" w:space="0" w:color="auto"/>
              <w:right w:val="single" w:sz="4" w:space="0" w:color="auto"/>
            </w:tcBorders>
            <w:vAlign w:val="center"/>
          </w:tcPr>
          <w:p w14:paraId="1C92F64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SYSZDF</w:t>
            </w:r>
          </w:p>
        </w:tc>
        <w:tc>
          <w:tcPr>
            <w:tcW w:w="993" w:type="dxa"/>
            <w:tcBorders>
              <w:top w:val="single" w:sz="4" w:space="0" w:color="auto"/>
              <w:left w:val="single" w:sz="4" w:space="0" w:color="auto"/>
              <w:bottom w:val="single" w:sz="4" w:space="0" w:color="auto"/>
              <w:right w:val="single" w:sz="4" w:space="0" w:color="auto"/>
            </w:tcBorders>
            <w:vAlign w:val="center"/>
          </w:tcPr>
          <w:p w14:paraId="4CFF55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A8A14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E49D2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12AC0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021F7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218AD5F"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6</w:t>
            </w:r>
            <w:r>
              <w:rPr>
                <w:rStyle w:val="font91"/>
                <w:rFonts w:ascii="Times New Roman" w:hAnsi="Times New Roman" w:cs="Times New Roman" w:hint="default"/>
                <w:lang w:val="en-US" w:bidi="ar"/>
              </w:rPr>
              <w:t>）</w:t>
            </w:r>
          </w:p>
        </w:tc>
      </w:tr>
      <w:tr w:rsidR="003B62E7" w14:paraId="555C247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80F0F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44DB02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影像学诊断费</w:t>
            </w:r>
          </w:p>
        </w:tc>
        <w:tc>
          <w:tcPr>
            <w:tcW w:w="1139" w:type="dxa"/>
            <w:tcBorders>
              <w:top w:val="single" w:sz="4" w:space="0" w:color="auto"/>
              <w:left w:val="single" w:sz="4" w:space="0" w:color="auto"/>
              <w:bottom w:val="single" w:sz="4" w:space="0" w:color="auto"/>
              <w:right w:val="single" w:sz="4" w:space="0" w:color="auto"/>
            </w:tcBorders>
            <w:vAlign w:val="center"/>
          </w:tcPr>
          <w:p w14:paraId="210271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YXXZDF</w:t>
            </w:r>
          </w:p>
        </w:tc>
        <w:tc>
          <w:tcPr>
            <w:tcW w:w="993" w:type="dxa"/>
            <w:tcBorders>
              <w:top w:val="single" w:sz="4" w:space="0" w:color="auto"/>
              <w:left w:val="single" w:sz="4" w:space="0" w:color="auto"/>
              <w:bottom w:val="single" w:sz="4" w:space="0" w:color="auto"/>
              <w:right w:val="single" w:sz="4" w:space="0" w:color="auto"/>
            </w:tcBorders>
            <w:vAlign w:val="center"/>
          </w:tcPr>
          <w:p w14:paraId="75D68B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2A7A0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3CD36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2C27B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9FD02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A504B0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7</w:t>
            </w:r>
            <w:r>
              <w:rPr>
                <w:rStyle w:val="font91"/>
                <w:rFonts w:ascii="Times New Roman" w:hAnsi="Times New Roman" w:cs="Times New Roman" w:hint="default"/>
                <w:lang w:val="en-US" w:bidi="ar"/>
              </w:rPr>
              <w:t>）</w:t>
            </w:r>
          </w:p>
        </w:tc>
      </w:tr>
      <w:tr w:rsidR="003B62E7" w14:paraId="2ADB69D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AEEBA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436444A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临床诊断项目费</w:t>
            </w:r>
          </w:p>
        </w:tc>
        <w:tc>
          <w:tcPr>
            <w:tcW w:w="1139" w:type="dxa"/>
            <w:tcBorders>
              <w:top w:val="single" w:sz="4" w:space="0" w:color="auto"/>
              <w:left w:val="single" w:sz="4" w:space="0" w:color="auto"/>
              <w:bottom w:val="single" w:sz="4" w:space="0" w:color="auto"/>
              <w:right w:val="single" w:sz="4" w:space="0" w:color="auto"/>
            </w:tcBorders>
            <w:vAlign w:val="center"/>
          </w:tcPr>
          <w:p w14:paraId="78A9F8B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LCZDXMF</w:t>
            </w:r>
          </w:p>
        </w:tc>
        <w:tc>
          <w:tcPr>
            <w:tcW w:w="993" w:type="dxa"/>
            <w:tcBorders>
              <w:top w:val="single" w:sz="4" w:space="0" w:color="auto"/>
              <w:left w:val="single" w:sz="4" w:space="0" w:color="auto"/>
              <w:bottom w:val="single" w:sz="4" w:space="0" w:color="auto"/>
              <w:right w:val="single" w:sz="4" w:space="0" w:color="auto"/>
            </w:tcBorders>
            <w:vAlign w:val="center"/>
          </w:tcPr>
          <w:p w14:paraId="2BB7FD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C8F2E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BF13C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0A93C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785DF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5CB7F3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8</w:t>
            </w:r>
            <w:r>
              <w:rPr>
                <w:rStyle w:val="font91"/>
                <w:rFonts w:ascii="Times New Roman" w:hAnsi="Times New Roman" w:cs="Times New Roman" w:hint="default"/>
                <w:lang w:val="en-US" w:bidi="ar"/>
              </w:rPr>
              <w:t>）</w:t>
            </w:r>
          </w:p>
        </w:tc>
      </w:tr>
      <w:tr w:rsidR="003B62E7" w14:paraId="7BB4EA3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E7864A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2BBA24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非手术治疗项目费</w:t>
            </w:r>
          </w:p>
        </w:tc>
        <w:tc>
          <w:tcPr>
            <w:tcW w:w="1139" w:type="dxa"/>
            <w:tcBorders>
              <w:top w:val="single" w:sz="4" w:space="0" w:color="auto"/>
              <w:left w:val="single" w:sz="4" w:space="0" w:color="auto"/>
              <w:bottom w:val="single" w:sz="4" w:space="0" w:color="auto"/>
              <w:right w:val="single" w:sz="4" w:space="0" w:color="auto"/>
            </w:tcBorders>
            <w:vAlign w:val="center"/>
          </w:tcPr>
          <w:p w14:paraId="1F1EAC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FSSZLXMF</w:t>
            </w:r>
          </w:p>
        </w:tc>
        <w:tc>
          <w:tcPr>
            <w:tcW w:w="993" w:type="dxa"/>
            <w:tcBorders>
              <w:top w:val="single" w:sz="4" w:space="0" w:color="auto"/>
              <w:left w:val="single" w:sz="4" w:space="0" w:color="auto"/>
              <w:bottom w:val="single" w:sz="4" w:space="0" w:color="auto"/>
              <w:right w:val="single" w:sz="4" w:space="0" w:color="auto"/>
            </w:tcBorders>
            <w:vAlign w:val="center"/>
          </w:tcPr>
          <w:p w14:paraId="76C07A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115B7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927F8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D63C3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761D2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ECB6380"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9</w:t>
            </w:r>
            <w:r>
              <w:rPr>
                <w:rStyle w:val="font91"/>
                <w:rFonts w:ascii="Times New Roman" w:hAnsi="Times New Roman" w:cs="Times New Roman" w:hint="default"/>
                <w:lang w:val="en-US" w:bidi="ar"/>
              </w:rPr>
              <w:t>）</w:t>
            </w:r>
          </w:p>
        </w:tc>
      </w:tr>
      <w:tr w:rsidR="003B62E7" w14:paraId="06578EC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689E2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2CC9E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临床物理治疗费</w:t>
            </w:r>
          </w:p>
        </w:tc>
        <w:tc>
          <w:tcPr>
            <w:tcW w:w="1139" w:type="dxa"/>
            <w:tcBorders>
              <w:top w:val="single" w:sz="4" w:space="0" w:color="auto"/>
              <w:left w:val="single" w:sz="4" w:space="0" w:color="auto"/>
              <w:bottom w:val="single" w:sz="4" w:space="0" w:color="auto"/>
              <w:right w:val="single" w:sz="4" w:space="0" w:color="auto"/>
            </w:tcBorders>
            <w:vAlign w:val="center"/>
          </w:tcPr>
          <w:p w14:paraId="0ED6D7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LCWLZLF</w:t>
            </w:r>
          </w:p>
        </w:tc>
        <w:tc>
          <w:tcPr>
            <w:tcW w:w="993" w:type="dxa"/>
            <w:tcBorders>
              <w:top w:val="single" w:sz="4" w:space="0" w:color="auto"/>
              <w:left w:val="single" w:sz="4" w:space="0" w:color="auto"/>
              <w:bottom w:val="single" w:sz="4" w:space="0" w:color="auto"/>
              <w:right w:val="single" w:sz="4" w:space="0" w:color="auto"/>
            </w:tcBorders>
            <w:vAlign w:val="center"/>
          </w:tcPr>
          <w:p w14:paraId="630787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2EC88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74DFC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5D07C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A3A9F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5F86C17" w14:textId="77777777" w:rsidR="003B62E7" w:rsidRDefault="003B62E7">
            <w:pPr>
              <w:rPr>
                <w:rFonts w:ascii="Times New Roman" w:hAnsi="Times New Roman"/>
                <w:sz w:val="18"/>
                <w:szCs w:val="18"/>
                <w:lang w:bidi="ar"/>
              </w:rPr>
            </w:pPr>
          </w:p>
        </w:tc>
      </w:tr>
      <w:tr w:rsidR="003B62E7" w14:paraId="222835E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80DAC7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6F9DCC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手术治疗费</w:t>
            </w:r>
          </w:p>
        </w:tc>
        <w:tc>
          <w:tcPr>
            <w:tcW w:w="1139" w:type="dxa"/>
            <w:tcBorders>
              <w:top w:val="single" w:sz="4" w:space="0" w:color="auto"/>
              <w:left w:val="single" w:sz="4" w:space="0" w:color="auto"/>
              <w:bottom w:val="single" w:sz="4" w:space="0" w:color="auto"/>
              <w:right w:val="single" w:sz="4" w:space="0" w:color="auto"/>
            </w:tcBorders>
            <w:vAlign w:val="center"/>
          </w:tcPr>
          <w:p w14:paraId="13BB866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SSZLF</w:t>
            </w:r>
          </w:p>
        </w:tc>
        <w:tc>
          <w:tcPr>
            <w:tcW w:w="993" w:type="dxa"/>
            <w:tcBorders>
              <w:top w:val="single" w:sz="4" w:space="0" w:color="auto"/>
              <w:left w:val="single" w:sz="4" w:space="0" w:color="auto"/>
              <w:bottom w:val="single" w:sz="4" w:space="0" w:color="auto"/>
              <w:right w:val="single" w:sz="4" w:space="0" w:color="auto"/>
            </w:tcBorders>
            <w:vAlign w:val="center"/>
          </w:tcPr>
          <w:p w14:paraId="1C20A5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B8CC3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22402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A8938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D529A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4EDCEE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10</w:t>
            </w:r>
            <w:r>
              <w:rPr>
                <w:rStyle w:val="font91"/>
                <w:rFonts w:ascii="Times New Roman" w:hAnsi="Times New Roman" w:cs="Times New Roman" w:hint="default"/>
                <w:lang w:val="en-US" w:bidi="ar"/>
              </w:rPr>
              <w:t>）</w:t>
            </w:r>
          </w:p>
        </w:tc>
      </w:tr>
      <w:tr w:rsidR="003B62E7" w14:paraId="3048DF8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BA80C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78F4457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麻醉费</w:t>
            </w:r>
          </w:p>
        </w:tc>
        <w:tc>
          <w:tcPr>
            <w:tcW w:w="1139" w:type="dxa"/>
            <w:tcBorders>
              <w:top w:val="single" w:sz="4" w:space="0" w:color="auto"/>
              <w:left w:val="single" w:sz="4" w:space="0" w:color="auto"/>
              <w:bottom w:val="single" w:sz="4" w:space="0" w:color="auto"/>
              <w:right w:val="single" w:sz="4" w:space="0" w:color="auto"/>
            </w:tcBorders>
            <w:vAlign w:val="center"/>
          </w:tcPr>
          <w:p w14:paraId="4E19E4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MZF</w:t>
            </w:r>
          </w:p>
        </w:tc>
        <w:tc>
          <w:tcPr>
            <w:tcW w:w="993" w:type="dxa"/>
            <w:tcBorders>
              <w:top w:val="single" w:sz="4" w:space="0" w:color="auto"/>
              <w:left w:val="single" w:sz="4" w:space="0" w:color="auto"/>
              <w:bottom w:val="single" w:sz="4" w:space="0" w:color="auto"/>
              <w:right w:val="single" w:sz="4" w:space="0" w:color="auto"/>
            </w:tcBorders>
            <w:vAlign w:val="center"/>
          </w:tcPr>
          <w:p w14:paraId="526505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8845F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95158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0C837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C0C5F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1B3F849" w14:textId="77777777" w:rsidR="003B62E7" w:rsidRDefault="003B62E7">
            <w:pPr>
              <w:rPr>
                <w:rFonts w:ascii="Times New Roman" w:hAnsi="Times New Roman"/>
                <w:sz w:val="18"/>
                <w:szCs w:val="18"/>
                <w:lang w:bidi="ar"/>
              </w:rPr>
            </w:pPr>
          </w:p>
        </w:tc>
      </w:tr>
      <w:tr w:rsidR="003B62E7" w14:paraId="076314D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6B37A0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E5C7B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手术费</w:t>
            </w:r>
          </w:p>
        </w:tc>
        <w:tc>
          <w:tcPr>
            <w:tcW w:w="1139" w:type="dxa"/>
            <w:tcBorders>
              <w:top w:val="single" w:sz="4" w:space="0" w:color="auto"/>
              <w:left w:val="single" w:sz="4" w:space="0" w:color="auto"/>
              <w:bottom w:val="single" w:sz="4" w:space="0" w:color="auto"/>
              <w:right w:val="single" w:sz="4" w:space="0" w:color="auto"/>
            </w:tcBorders>
            <w:vAlign w:val="center"/>
          </w:tcPr>
          <w:p w14:paraId="1CF19F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SSF</w:t>
            </w:r>
          </w:p>
        </w:tc>
        <w:tc>
          <w:tcPr>
            <w:tcW w:w="993" w:type="dxa"/>
            <w:tcBorders>
              <w:top w:val="single" w:sz="4" w:space="0" w:color="auto"/>
              <w:left w:val="single" w:sz="4" w:space="0" w:color="auto"/>
              <w:bottom w:val="single" w:sz="4" w:space="0" w:color="auto"/>
              <w:right w:val="single" w:sz="4" w:space="0" w:color="auto"/>
            </w:tcBorders>
            <w:vAlign w:val="center"/>
          </w:tcPr>
          <w:p w14:paraId="7C8B07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CB18F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2DFAD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A152F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9C030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D169BC8" w14:textId="77777777" w:rsidR="003B62E7" w:rsidRDefault="003B62E7">
            <w:pPr>
              <w:rPr>
                <w:rFonts w:ascii="Times New Roman" w:hAnsi="Times New Roman"/>
                <w:sz w:val="18"/>
                <w:szCs w:val="18"/>
                <w:lang w:bidi="ar"/>
              </w:rPr>
            </w:pPr>
          </w:p>
        </w:tc>
      </w:tr>
      <w:tr w:rsidR="003B62E7" w14:paraId="3832C14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F230C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7EA9B5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康复费</w:t>
            </w:r>
          </w:p>
        </w:tc>
        <w:tc>
          <w:tcPr>
            <w:tcW w:w="1139" w:type="dxa"/>
            <w:tcBorders>
              <w:top w:val="single" w:sz="4" w:space="0" w:color="auto"/>
              <w:left w:val="single" w:sz="4" w:space="0" w:color="auto"/>
              <w:bottom w:val="single" w:sz="4" w:space="0" w:color="auto"/>
              <w:right w:val="single" w:sz="4" w:space="0" w:color="auto"/>
            </w:tcBorders>
            <w:vAlign w:val="center"/>
          </w:tcPr>
          <w:p w14:paraId="4F9428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KFF</w:t>
            </w:r>
          </w:p>
        </w:tc>
        <w:tc>
          <w:tcPr>
            <w:tcW w:w="993" w:type="dxa"/>
            <w:tcBorders>
              <w:top w:val="single" w:sz="4" w:space="0" w:color="auto"/>
              <w:left w:val="single" w:sz="4" w:space="0" w:color="auto"/>
              <w:bottom w:val="single" w:sz="4" w:space="0" w:color="auto"/>
              <w:right w:val="single" w:sz="4" w:space="0" w:color="auto"/>
            </w:tcBorders>
            <w:vAlign w:val="center"/>
          </w:tcPr>
          <w:p w14:paraId="01EE93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8DF0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8470D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8DB5D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28C99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6DB5AAF"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11</w:t>
            </w:r>
            <w:r>
              <w:rPr>
                <w:rStyle w:val="font91"/>
                <w:rFonts w:ascii="Times New Roman" w:hAnsi="Times New Roman" w:cs="Times New Roman" w:hint="default"/>
                <w:lang w:val="en-US" w:bidi="ar"/>
              </w:rPr>
              <w:t>）</w:t>
            </w:r>
          </w:p>
        </w:tc>
      </w:tr>
      <w:tr w:rsidR="003B62E7" w14:paraId="1A082BD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E2E2C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1C660F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中医治疗费</w:t>
            </w:r>
          </w:p>
        </w:tc>
        <w:tc>
          <w:tcPr>
            <w:tcW w:w="1139" w:type="dxa"/>
            <w:tcBorders>
              <w:top w:val="single" w:sz="4" w:space="0" w:color="auto"/>
              <w:left w:val="single" w:sz="4" w:space="0" w:color="auto"/>
              <w:bottom w:val="single" w:sz="4" w:space="0" w:color="auto"/>
              <w:right w:val="single" w:sz="4" w:space="0" w:color="auto"/>
            </w:tcBorders>
            <w:vAlign w:val="center"/>
          </w:tcPr>
          <w:p w14:paraId="125EAB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ZYZLF</w:t>
            </w:r>
          </w:p>
        </w:tc>
        <w:tc>
          <w:tcPr>
            <w:tcW w:w="993" w:type="dxa"/>
            <w:tcBorders>
              <w:top w:val="single" w:sz="4" w:space="0" w:color="auto"/>
              <w:left w:val="single" w:sz="4" w:space="0" w:color="auto"/>
              <w:bottom w:val="single" w:sz="4" w:space="0" w:color="auto"/>
              <w:right w:val="single" w:sz="4" w:space="0" w:color="auto"/>
            </w:tcBorders>
            <w:vAlign w:val="center"/>
          </w:tcPr>
          <w:p w14:paraId="54E6DA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76A30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FCB27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FA7EE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586EFD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4F79B28"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12</w:t>
            </w:r>
            <w:r>
              <w:rPr>
                <w:rStyle w:val="font91"/>
                <w:rFonts w:ascii="Times New Roman" w:hAnsi="Times New Roman" w:cs="Times New Roman" w:hint="default"/>
                <w:lang w:val="en-US" w:bidi="ar"/>
              </w:rPr>
              <w:t>）</w:t>
            </w:r>
          </w:p>
        </w:tc>
      </w:tr>
      <w:tr w:rsidR="003B62E7" w14:paraId="40CE5A0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687B1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EAE6AE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抗菌药物费用</w:t>
            </w:r>
          </w:p>
        </w:tc>
        <w:tc>
          <w:tcPr>
            <w:tcW w:w="1139" w:type="dxa"/>
            <w:tcBorders>
              <w:top w:val="single" w:sz="4" w:space="0" w:color="auto"/>
              <w:left w:val="single" w:sz="4" w:space="0" w:color="auto"/>
              <w:bottom w:val="single" w:sz="4" w:space="0" w:color="auto"/>
              <w:right w:val="single" w:sz="4" w:space="0" w:color="auto"/>
            </w:tcBorders>
            <w:vAlign w:val="center"/>
          </w:tcPr>
          <w:p w14:paraId="644804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KJYWFY</w:t>
            </w:r>
          </w:p>
        </w:tc>
        <w:tc>
          <w:tcPr>
            <w:tcW w:w="993" w:type="dxa"/>
            <w:tcBorders>
              <w:top w:val="single" w:sz="4" w:space="0" w:color="auto"/>
              <w:left w:val="single" w:sz="4" w:space="0" w:color="auto"/>
              <w:bottom w:val="single" w:sz="4" w:space="0" w:color="auto"/>
              <w:right w:val="single" w:sz="4" w:space="0" w:color="auto"/>
            </w:tcBorders>
            <w:vAlign w:val="center"/>
          </w:tcPr>
          <w:p w14:paraId="39E626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D5BDA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7D419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EEE40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5308B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252E2AB" w14:textId="77777777" w:rsidR="003B62E7" w:rsidRDefault="003B62E7">
            <w:pPr>
              <w:rPr>
                <w:rFonts w:ascii="Times New Roman" w:hAnsi="Times New Roman"/>
                <w:sz w:val="18"/>
                <w:szCs w:val="18"/>
                <w:lang w:bidi="ar"/>
              </w:rPr>
            </w:pPr>
          </w:p>
        </w:tc>
      </w:tr>
      <w:tr w:rsidR="003B62E7" w14:paraId="1BF98DE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7611A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732FB0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血费</w:t>
            </w:r>
          </w:p>
        </w:tc>
        <w:tc>
          <w:tcPr>
            <w:tcW w:w="1139" w:type="dxa"/>
            <w:tcBorders>
              <w:top w:val="single" w:sz="4" w:space="0" w:color="auto"/>
              <w:left w:val="single" w:sz="4" w:space="0" w:color="auto"/>
              <w:bottom w:val="single" w:sz="4" w:space="0" w:color="auto"/>
              <w:right w:val="single" w:sz="4" w:space="0" w:color="auto"/>
            </w:tcBorders>
            <w:vAlign w:val="center"/>
          </w:tcPr>
          <w:p w14:paraId="07949A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XF</w:t>
            </w:r>
          </w:p>
        </w:tc>
        <w:tc>
          <w:tcPr>
            <w:tcW w:w="993" w:type="dxa"/>
            <w:tcBorders>
              <w:top w:val="single" w:sz="4" w:space="0" w:color="auto"/>
              <w:left w:val="single" w:sz="4" w:space="0" w:color="auto"/>
              <w:bottom w:val="single" w:sz="4" w:space="0" w:color="auto"/>
              <w:right w:val="single" w:sz="4" w:space="0" w:color="auto"/>
            </w:tcBorders>
            <w:vAlign w:val="center"/>
          </w:tcPr>
          <w:p w14:paraId="6B09C0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0397F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8CC3E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E76B1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A8552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7B027F4"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16</w:t>
            </w:r>
            <w:r>
              <w:rPr>
                <w:rStyle w:val="font91"/>
                <w:rFonts w:ascii="Times New Roman" w:hAnsi="Times New Roman" w:cs="Times New Roman" w:hint="default"/>
                <w:lang w:val="en-US" w:bidi="ar"/>
              </w:rPr>
              <w:t>）</w:t>
            </w:r>
          </w:p>
        </w:tc>
      </w:tr>
      <w:tr w:rsidR="003B62E7" w14:paraId="70C0094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FC60E6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7C23F2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白蛋白类制品费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0A1A9A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BDBZPF</w:t>
            </w:r>
          </w:p>
        </w:tc>
        <w:tc>
          <w:tcPr>
            <w:tcW w:w="993" w:type="dxa"/>
            <w:tcBorders>
              <w:top w:val="single" w:sz="4" w:space="0" w:color="auto"/>
              <w:left w:val="single" w:sz="4" w:space="0" w:color="auto"/>
              <w:bottom w:val="single" w:sz="4" w:space="0" w:color="auto"/>
              <w:right w:val="single" w:sz="4" w:space="0" w:color="auto"/>
            </w:tcBorders>
            <w:vAlign w:val="center"/>
          </w:tcPr>
          <w:p w14:paraId="39A6DC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17626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CA42B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1277C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2DEBC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5F4F0A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17</w:t>
            </w:r>
            <w:r>
              <w:rPr>
                <w:rStyle w:val="font91"/>
                <w:rFonts w:ascii="Times New Roman" w:hAnsi="Times New Roman" w:cs="Times New Roman" w:hint="default"/>
                <w:lang w:val="en-US" w:bidi="ar"/>
              </w:rPr>
              <w:t>）</w:t>
            </w:r>
          </w:p>
        </w:tc>
      </w:tr>
      <w:tr w:rsidR="003B62E7" w14:paraId="426DD54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23103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7D5563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球蛋白类制品费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4FC865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QDBZPF</w:t>
            </w:r>
          </w:p>
        </w:tc>
        <w:tc>
          <w:tcPr>
            <w:tcW w:w="993" w:type="dxa"/>
            <w:tcBorders>
              <w:top w:val="single" w:sz="4" w:space="0" w:color="auto"/>
              <w:left w:val="single" w:sz="4" w:space="0" w:color="auto"/>
              <w:bottom w:val="single" w:sz="4" w:space="0" w:color="auto"/>
              <w:right w:val="single" w:sz="4" w:space="0" w:color="auto"/>
            </w:tcBorders>
            <w:vAlign w:val="center"/>
          </w:tcPr>
          <w:p w14:paraId="55F211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293E3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E813D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F28F2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0DD26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F1D4F09"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18</w:t>
            </w:r>
            <w:r>
              <w:rPr>
                <w:rStyle w:val="font91"/>
                <w:rFonts w:ascii="Times New Roman" w:hAnsi="Times New Roman" w:cs="Times New Roman" w:hint="default"/>
                <w:lang w:val="en-US" w:bidi="ar"/>
              </w:rPr>
              <w:t>）</w:t>
            </w:r>
          </w:p>
        </w:tc>
      </w:tr>
      <w:tr w:rsidR="003B62E7" w14:paraId="1C03166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A9ACE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7001D3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凝血因子类制品费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111A1C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NXYZZPF</w:t>
            </w:r>
          </w:p>
        </w:tc>
        <w:tc>
          <w:tcPr>
            <w:tcW w:w="993" w:type="dxa"/>
            <w:tcBorders>
              <w:top w:val="single" w:sz="4" w:space="0" w:color="auto"/>
              <w:left w:val="single" w:sz="4" w:space="0" w:color="auto"/>
              <w:bottom w:val="single" w:sz="4" w:space="0" w:color="auto"/>
              <w:right w:val="single" w:sz="4" w:space="0" w:color="auto"/>
            </w:tcBorders>
            <w:vAlign w:val="center"/>
          </w:tcPr>
          <w:p w14:paraId="31C525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3409E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111AC8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B7C06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009DA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51A462D"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19</w:t>
            </w:r>
            <w:r>
              <w:rPr>
                <w:rStyle w:val="font91"/>
                <w:rFonts w:ascii="Times New Roman" w:hAnsi="Times New Roman" w:cs="Times New Roman" w:hint="default"/>
                <w:lang w:val="en-US" w:bidi="ar"/>
              </w:rPr>
              <w:t>）</w:t>
            </w:r>
          </w:p>
        </w:tc>
      </w:tr>
      <w:tr w:rsidR="003B62E7" w14:paraId="4BDFCE0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D7E15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28FF30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细胞因子类制品费</w:t>
            </w:r>
          </w:p>
        </w:tc>
        <w:tc>
          <w:tcPr>
            <w:tcW w:w="1139" w:type="dxa"/>
            <w:tcBorders>
              <w:top w:val="single" w:sz="4" w:space="0" w:color="auto"/>
              <w:left w:val="single" w:sz="4" w:space="0" w:color="auto"/>
              <w:bottom w:val="single" w:sz="4" w:space="0" w:color="auto"/>
              <w:right w:val="single" w:sz="4" w:space="0" w:color="auto"/>
            </w:tcBorders>
            <w:vAlign w:val="center"/>
          </w:tcPr>
          <w:p w14:paraId="610586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XBYZZPF</w:t>
            </w:r>
          </w:p>
        </w:tc>
        <w:tc>
          <w:tcPr>
            <w:tcW w:w="993" w:type="dxa"/>
            <w:tcBorders>
              <w:top w:val="single" w:sz="4" w:space="0" w:color="auto"/>
              <w:left w:val="single" w:sz="4" w:space="0" w:color="auto"/>
              <w:bottom w:val="single" w:sz="4" w:space="0" w:color="auto"/>
              <w:right w:val="single" w:sz="4" w:space="0" w:color="auto"/>
            </w:tcBorders>
            <w:vAlign w:val="center"/>
          </w:tcPr>
          <w:p w14:paraId="2BFF63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F9C63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D97C4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25266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E3EEC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F0FCAB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20</w:t>
            </w:r>
            <w:r>
              <w:rPr>
                <w:rStyle w:val="font91"/>
                <w:rFonts w:ascii="Times New Roman" w:hAnsi="Times New Roman" w:cs="Times New Roman" w:hint="default"/>
                <w:lang w:val="en-US" w:bidi="ar"/>
              </w:rPr>
              <w:t>）</w:t>
            </w:r>
          </w:p>
        </w:tc>
      </w:tr>
      <w:tr w:rsidR="003B62E7" w14:paraId="65DBA3D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3F0BC5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257613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检查用一次性医用材料费</w:t>
            </w:r>
          </w:p>
        </w:tc>
        <w:tc>
          <w:tcPr>
            <w:tcW w:w="1139" w:type="dxa"/>
            <w:tcBorders>
              <w:top w:val="single" w:sz="4" w:space="0" w:color="auto"/>
              <w:left w:val="single" w:sz="4" w:space="0" w:color="auto"/>
              <w:bottom w:val="single" w:sz="4" w:space="0" w:color="auto"/>
              <w:right w:val="single" w:sz="4" w:space="0" w:color="auto"/>
            </w:tcBorders>
            <w:vAlign w:val="center"/>
          </w:tcPr>
          <w:p w14:paraId="3DD6CA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JCYYCLF</w:t>
            </w:r>
          </w:p>
        </w:tc>
        <w:tc>
          <w:tcPr>
            <w:tcW w:w="993" w:type="dxa"/>
            <w:tcBorders>
              <w:top w:val="single" w:sz="4" w:space="0" w:color="auto"/>
              <w:left w:val="single" w:sz="4" w:space="0" w:color="auto"/>
              <w:bottom w:val="single" w:sz="4" w:space="0" w:color="auto"/>
              <w:right w:val="single" w:sz="4" w:space="0" w:color="auto"/>
            </w:tcBorders>
            <w:vAlign w:val="center"/>
          </w:tcPr>
          <w:p w14:paraId="741CAE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B525D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1CE1C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B1CFD5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22EBA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5C15B63"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21</w:t>
            </w:r>
            <w:r>
              <w:rPr>
                <w:rStyle w:val="font91"/>
                <w:rFonts w:ascii="Times New Roman" w:hAnsi="Times New Roman" w:cs="Times New Roman" w:hint="default"/>
                <w:lang w:val="en-US" w:bidi="ar"/>
              </w:rPr>
              <w:t>）</w:t>
            </w:r>
          </w:p>
        </w:tc>
      </w:tr>
      <w:tr w:rsidR="003B62E7" w14:paraId="333E9BD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628E5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9E889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治疗用一次性医用材料费</w:t>
            </w:r>
          </w:p>
        </w:tc>
        <w:tc>
          <w:tcPr>
            <w:tcW w:w="1139" w:type="dxa"/>
            <w:tcBorders>
              <w:top w:val="single" w:sz="4" w:space="0" w:color="auto"/>
              <w:left w:val="single" w:sz="4" w:space="0" w:color="auto"/>
              <w:bottom w:val="single" w:sz="4" w:space="0" w:color="auto"/>
              <w:right w:val="single" w:sz="4" w:space="0" w:color="auto"/>
            </w:tcBorders>
            <w:vAlign w:val="center"/>
          </w:tcPr>
          <w:p w14:paraId="49021C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ZLYYCLF</w:t>
            </w:r>
          </w:p>
        </w:tc>
        <w:tc>
          <w:tcPr>
            <w:tcW w:w="993" w:type="dxa"/>
            <w:tcBorders>
              <w:top w:val="single" w:sz="4" w:space="0" w:color="auto"/>
              <w:left w:val="single" w:sz="4" w:space="0" w:color="auto"/>
              <w:bottom w:val="single" w:sz="4" w:space="0" w:color="auto"/>
              <w:right w:val="single" w:sz="4" w:space="0" w:color="auto"/>
            </w:tcBorders>
            <w:vAlign w:val="center"/>
          </w:tcPr>
          <w:p w14:paraId="71111A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820CB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D27D2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BD2F9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7C340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8FE485"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22</w:t>
            </w:r>
            <w:r>
              <w:rPr>
                <w:rStyle w:val="font91"/>
                <w:rFonts w:ascii="Times New Roman" w:hAnsi="Times New Roman" w:cs="Times New Roman" w:hint="default"/>
                <w:lang w:val="en-US" w:bidi="ar"/>
              </w:rPr>
              <w:t>）</w:t>
            </w:r>
          </w:p>
        </w:tc>
      </w:tr>
      <w:tr w:rsidR="003B62E7" w14:paraId="05CA3B6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3EDFC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5C0508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手术用一次性医用材料费</w:t>
            </w:r>
          </w:p>
        </w:tc>
        <w:tc>
          <w:tcPr>
            <w:tcW w:w="1139" w:type="dxa"/>
            <w:tcBorders>
              <w:top w:val="single" w:sz="4" w:space="0" w:color="auto"/>
              <w:left w:val="single" w:sz="4" w:space="0" w:color="auto"/>
              <w:bottom w:val="single" w:sz="4" w:space="0" w:color="auto"/>
              <w:right w:val="single" w:sz="4" w:space="0" w:color="auto"/>
            </w:tcBorders>
            <w:vAlign w:val="center"/>
          </w:tcPr>
          <w:p w14:paraId="482C47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SSYYCLF</w:t>
            </w:r>
          </w:p>
        </w:tc>
        <w:tc>
          <w:tcPr>
            <w:tcW w:w="993" w:type="dxa"/>
            <w:tcBorders>
              <w:top w:val="single" w:sz="4" w:space="0" w:color="auto"/>
              <w:left w:val="single" w:sz="4" w:space="0" w:color="auto"/>
              <w:bottom w:val="single" w:sz="4" w:space="0" w:color="auto"/>
              <w:right w:val="single" w:sz="4" w:space="0" w:color="auto"/>
            </w:tcBorders>
            <w:vAlign w:val="center"/>
          </w:tcPr>
          <w:p w14:paraId="65C285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296DA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045C7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004A1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CA402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AF78C3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23</w:t>
            </w:r>
            <w:r>
              <w:rPr>
                <w:rStyle w:val="font91"/>
                <w:rFonts w:ascii="Times New Roman" w:hAnsi="Times New Roman" w:cs="Times New Roman" w:hint="default"/>
                <w:lang w:val="en-US" w:bidi="ar"/>
              </w:rPr>
              <w:t>）</w:t>
            </w:r>
          </w:p>
        </w:tc>
      </w:tr>
      <w:tr w:rsidR="003B62E7" w14:paraId="35D2630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A566F6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DE07.00.001.00</w:t>
            </w:r>
          </w:p>
        </w:tc>
        <w:tc>
          <w:tcPr>
            <w:tcW w:w="1176" w:type="dxa"/>
            <w:tcBorders>
              <w:top w:val="single" w:sz="4" w:space="0" w:color="auto"/>
              <w:left w:val="single" w:sz="4" w:space="0" w:color="auto"/>
              <w:bottom w:val="single" w:sz="4" w:space="0" w:color="auto"/>
              <w:right w:val="single" w:sz="4" w:space="0" w:color="auto"/>
            </w:tcBorders>
            <w:vAlign w:val="center"/>
          </w:tcPr>
          <w:p w14:paraId="20FBD1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其他费</w:t>
            </w:r>
          </w:p>
        </w:tc>
        <w:tc>
          <w:tcPr>
            <w:tcW w:w="1139" w:type="dxa"/>
            <w:tcBorders>
              <w:top w:val="single" w:sz="4" w:space="0" w:color="auto"/>
              <w:left w:val="single" w:sz="4" w:space="0" w:color="auto"/>
              <w:bottom w:val="single" w:sz="4" w:space="0" w:color="auto"/>
              <w:right w:val="single" w:sz="4" w:space="0" w:color="auto"/>
            </w:tcBorders>
            <w:vAlign w:val="center"/>
          </w:tcPr>
          <w:p w14:paraId="77A3DF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QTF_1</w:t>
            </w:r>
          </w:p>
        </w:tc>
        <w:tc>
          <w:tcPr>
            <w:tcW w:w="993" w:type="dxa"/>
            <w:tcBorders>
              <w:top w:val="single" w:sz="4" w:space="0" w:color="auto"/>
              <w:left w:val="single" w:sz="4" w:space="0" w:color="auto"/>
              <w:bottom w:val="single" w:sz="4" w:space="0" w:color="auto"/>
              <w:right w:val="single" w:sz="4" w:space="0" w:color="auto"/>
            </w:tcBorders>
            <w:vAlign w:val="center"/>
          </w:tcPr>
          <w:p w14:paraId="64C114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E3A64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12AC1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04C20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37B88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53F3B4B"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即新版</w:t>
            </w:r>
            <w:r>
              <w:rPr>
                <w:rStyle w:val="font12"/>
                <w:lang w:val="en-US" w:bidi="ar"/>
              </w:rPr>
              <w:t>“</w:t>
            </w:r>
            <w:r>
              <w:rPr>
                <w:rStyle w:val="font91"/>
                <w:rFonts w:ascii="Times New Roman" w:hAnsi="Times New Roman" w:cs="Times New Roman" w:hint="default"/>
                <w:lang w:val="en-US" w:bidi="ar"/>
              </w:rPr>
              <w:t>病案首页</w:t>
            </w:r>
            <w:r>
              <w:rPr>
                <w:rStyle w:val="font12"/>
                <w:lang w:val="en-US" w:bidi="ar"/>
              </w:rPr>
              <w:t>”</w:t>
            </w:r>
            <w:r>
              <w:rPr>
                <w:rStyle w:val="font91"/>
                <w:rFonts w:ascii="Times New Roman" w:hAnsi="Times New Roman" w:cs="Times New Roman" w:hint="default"/>
                <w:lang w:val="en-US" w:bidi="ar"/>
              </w:rPr>
              <w:t>中的（</w:t>
            </w:r>
            <w:r>
              <w:rPr>
                <w:rStyle w:val="font12"/>
                <w:lang w:val="en-US" w:bidi="ar"/>
              </w:rPr>
              <w:t>24</w:t>
            </w:r>
            <w:r>
              <w:rPr>
                <w:rStyle w:val="font91"/>
                <w:rFonts w:ascii="Times New Roman" w:hAnsi="Times New Roman" w:cs="Times New Roman" w:hint="default"/>
                <w:lang w:val="en-US" w:bidi="ar"/>
              </w:rPr>
              <w:t>）</w:t>
            </w:r>
          </w:p>
        </w:tc>
      </w:tr>
      <w:tr w:rsidR="003B62E7" w14:paraId="727474F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32D88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64CE7D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科主任姓名</w:t>
            </w:r>
          </w:p>
        </w:tc>
        <w:tc>
          <w:tcPr>
            <w:tcW w:w="1139" w:type="dxa"/>
            <w:tcBorders>
              <w:top w:val="single" w:sz="4" w:space="0" w:color="auto"/>
              <w:left w:val="single" w:sz="4" w:space="0" w:color="auto"/>
              <w:bottom w:val="single" w:sz="4" w:space="0" w:color="auto"/>
              <w:right w:val="single" w:sz="4" w:space="0" w:color="auto"/>
            </w:tcBorders>
            <w:vAlign w:val="center"/>
          </w:tcPr>
          <w:p w14:paraId="60AA6B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KZRXM</w:t>
            </w:r>
          </w:p>
        </w:tc>
        <w:tc>
          <w:tcPr>
            <w:tcW w:w="993" w:type="dxa"/>
            <w:tcBorders>
              <w:top w:val="single" w:sz="4" w:space="0" w:color="auto"/>
              <w:left w:val="single" w:sz="4" w:space="0" w:color="auto"/>
              <w:bottom w:val="single" w:sz="4" w:space="0" w:color="auto"/>
              <w:right w:val="single" w:sz="4" w:space="0" w:color="auto"/>
            </w:tcBorders>
            <w:vAlign w:val="center"/>
          </w:tcPr>
          <w:p w14:paraId="04DCE7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BBEF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9D2B8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EDD7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6658E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1270EEE" w14:textId="77777777" w:rsidR="003B62E7" w:rsidRDefault="003B62E7">
            <w:pPr>
              <w:rPr>
                <w:rFonts w:ascii="Times New Roman" w:hAnsi="Times New Roman"/>
                <w:sz w:val="18"/>
                <w:szCs w:val="18"/>
                <w:lang w:bidi="ar"/>
              </w:rPr>
            </w:pPr>
          </w:p>
        </w:tc>
      </w:tr>
      <w:tr w:rsidR="003B62E7" w14:paraId="2ED2334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8B8CE0C"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4C58E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科主任工号</w:t>
            </w:r>
          </w:p>
        </w:tc>
        <w:tc>
          <w:tcPr>
            <w:tcW w:w="1139" w:type="dxa"/>
            <w:tcBorders>
              <w:top w:val="single" w:sz="4" w:space="0" w:color="auto"/>
              <w:left w:val="single" w:sz="4" w:space="0" w:color="auto"/>
              <w:bottom w:val="single" w:sz="4" w:space="0" w:color="auto"/>
              <w:right w:val="single" w:sz="4" w:space="0" w:color="auto"/>
            </w:tcBorders>
            <w:vAlign w:val="center"/>
          </w:tcPr>
          <w:p w14:paraId="0A0362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KZRGH</w:t>
            </w:r>
          </w:p>
        </w:tc>
        <w:tc>
          <w:tcPr>
            <w:tcW w:w="993" w:type="dxa"/>
            <w:tcBorders>
              <w:top w:val="single" w:sz="4" w:space="0" w:color="auto"/>
              <w:left w:val="single" w:sz="4" w:space="0" w:color="auto"/>
              <w:bottom w:val="single" w:sz="4" w:space="0" w:color="auto"/>
              <w:right w:val="single" w:sz="4" w:space="0" w:color="auto"/>
            </w:tcBorders>
            <w:vAlign w:val="center"/>
          </w:tcPr>
          <w:p w14:paraId="3EDB2C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94D9C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1842D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C10C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70502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63B5F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6F743F3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1063D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7769AAC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副主任医师姓名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2BC87F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FZRYSXM</w:t>
            </w:r>
          </w:p>
        </w:tc>
        <w:tc>
          <w:tcPr>
            <w:tcW w:w="993" w:type="dxa"/>
            <w:tcBorders>
              <w:top w:val="single" w:sz="4" w:space="0" w:color="auto"/>
              <w:left w:val="single" w:sz="4" w:space="0" w:color="auto"/>
              <w:bottom w:val="single" w:sz="4" w:space="0" w:color="auto"/>
              <w:right w:val="single" w:sz="4" w:space="0" w:color="auto"/>
            </w:tcBorders>
            <w:vAlign w:val="center"/>
          </w:tcPr>
          <w:p w14:paraId="45CCBC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5A27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FB536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5EAE1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EC80D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BCB4072" w14:textId="77777777" w:rsidR="003B62E7" w:rsidRDefault="003B62E7">
            <w:pPr>
              <w:rPr>
                <w:rFonts w:ascii="Times New Roman" w:hAnsi="Times New Roman"/>
                <w:sz w:val="18"/>
                <w:szCs w:val="18"/>
                <w:lang w:bidi="ar"/>
              </w:rPr>
            </w:pPr>
          </w:p>
        </w:tc>
      </w:tr>
      <w:tr w:rsidR="003B62E7" w14:paraId="17D3539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9A9E6BD"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605BEB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副主任医师工号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5718A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FZRYSGH</w:t>
            </w:r>
          </w:p>
        </w:tc>
        <w:tc>
          <w:tcPr>
            <w:tcW w:w="993" w:type="dxa"/>
            <w:tcBorders>
              <w:top w:val="single" w:sz="4" w:space="0" w:color="auto"/>
              <w:left w:val="single" w:sz="4" w:space="0" w:color="auto"/>
              <w:bottom w:val="single" w:sz="4" w:space="0" w:color="auto"/>
              <w:right w:val="single" w:sz="4" w:space="0" w:color="auto"/>
            </w:tcBorders>
            <w:vAlign w:val="center"/>
          </w:tcPr>
          <w:p w14:paraId="6FEBA54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2F6B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C3A2D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EFE40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AF447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63CD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4FE83CD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13B1F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DE06.00.304.00</w:t>
            </w:r>
          </w:p>
        </w:tc>
        <w:tc>
          <w:tcPr>
            <w:tcW w:w="1176" w:type="dxa"/>
            <w:tcBorders>
              <w:top w:val="single" w:sz="4" w:space="0" w:color="auto"/>
              <w:left w:val="single" w:sz="4" w:space="0" w:color="auto"/>
              <w:bottom w:val="single" w:sz="4" w:space="0" w:color="auto"/>
              <w:right w:val="single" w:sz="4" w:space="0" w:color="auto"/>
            </w:tcBorders>
            <w:vAlign w:val="center"/>
          </w:tcPr>
          <w:p w14:paraId="743FC1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治疗类别代码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CF6119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ZLLBDM</w:t>
            </w:r>
          </w:p>
        </w:tc>
        <w:tc>
          <w:tcPr>
            <w:tcW w:w="993" w:type="dxa"/>
            <w:tcBorders>
              <w:top w:val="single" w:sz="4" w:space="0" w:color="auto"/>
              <w:left w:val="single" w:sz="4" w:space="0" w:color="auto"/>
              <w:bottom w:val="single" w:sz="4" w:space="0" w:color="auto"/>
              <w:right w:val="single" w:sz="4" w:space="0" w:color="auto"/>
            </w:tcBorders>
            <w:vAlign w:val="center"/>
          </w:tcPr>
          <w:p w14:paraId="170EB9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E8D1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40A83A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0D2B6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w:t>
            </w:r>
          </w:p>
        </w:tc>
        <w:tc>
          <w:tcPr>
            <w:tcW w:w="708" w:type="dxa"/>
            <w:tcBorders>
              <w:top w:val="single" w:sz="4" w:space="0" w:color="auto"/>
              <w:left w:val="single" w:sz="4" w:space="0" w:color="auto"/>
              <w:bottom w:val="single" w:sz="4" w:space="0" w:color="auto"/>
              <w:right w:val="single" w:sz="4" w:space="0" w:color="auto"/>
            </w:tcBorders>
            <w:vAlign w:val="center"/>
          </w:tcPr>
          <w:p w14:paraId="7EB334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BF563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中医病案首页填写；</w:t>
            </w:r>
            <w:r>
              <w:rPr>
                <w:rFonts w:ascii="Times New Roman" w:hAnsi="Times New Roman" w:cs="Times New Roman"/>
                <w:color w:val="000000"/>
                <w:sz w:val="18"/>
                <w:szCs w:val="18"/>
                <w:lang w:val="en-US" w:bidi="ar"/>
              </w:rPr>
              <w:t>CV06.00.225</w:t>
            </w:r>
            <w:r>
              <w:rPr>
                <w:rFonts w:ascii="Times New Roman" w:hAnsi="Times New Roman" w:cs="Times New Roman"/>
                <w:color w:val="000000"/>
                <w:sz w:val="18"/>
                <w:szCs w:val="18"/>
                <w:lang w:val="en-US" w:bidi="ar"/>
              </w:rPr>
              <w:t>治疗类别代码表</w:t>
            </w:r>
          </w:p>
        </w:tc>
      </w:tr>
      <w:tr w:rsidR="003B62E7" w14:paraId="0348C8D0"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B7377ED"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7CC74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治疗类别名称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39AA7F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ZLLBMC</w:t>
            </w:r>
          </w:p>
        </w:tc>
        <w:tc>
          <w:tcPr>
            <w:tcW w:w="993" w:type="dxa"/>
            <w:tcBorders>
              <w:top w:val="single" w:sz="4" w:space="0" w:color="auto"/>
              <w:left w:val="single" w:sz="4" w:space="0" w:color="auto"/>
              <w:bottom w:val="single" w:sz="4" w:space="0" w:color="auto"/>
              <w:right w:val="single" w:sz="4" w:space="0" w:color="auto"/>
            </w:tcBorders>
            <w:vAlign w:val="center"/>
          </w:tcPr>
          <w:p w14:paraId="5CDE72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C8B6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1B103A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8ABD2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52AF2D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5673429" w14:textId="77777777" w:rsidR="003B62E7" w:rsidRDefault="003B62E7">
            <w:pPr>
              <w:rPr>
                <w:rFonts w:ascii="Times New Roman" w:hAnsi="Times New Roman"/>
                <w:sz w:val="18"/>
                <w:szCs w:val="18"/>
                <w:lang w:bidi="ar"/>
              </w:rPr>
            </w:pPr>
          </w:p>
        </w:tc>
      </w:tr>
      <w:tr w:rsidR="003B62E7" w14:paraId="5F0D3B1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A4C84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DE06.00.247.00</w:t>
            </w:r>
          </w:p>
        </w:tc>
        <w:tc>
          <w:tcPr>
            <w:tcW w:w="1176" w:type="dxa"/>
            <w:tcBorders>
              <w:top w:val="single" w:sz="4" w:space="0" w:color="auto"/>
              <w:left w:val="single" w:sz="4" w:space="0" w:color="auto"/>
              <w:bottom w:val="single" w:sz="4" w:space="0" w:color="auto"/>
              <w:right w:val="single" w:sz="4" w:space="0" w:color="auto"/>
            </w:tcBorders>
            <w:vAlign w:val="center"/>
          </w:tcPr>
          <w:p w14:paraId="048C40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实施临床路径</w:t>
            </w:r>
          </w:p>
        </w:tc>
        <w:tc>
          <w:tcPr>
            <w:tcW w:w="1139" w:type="dxa"/>
            <w:tcBorders>
              <w:top w:val="single" w:sz="4" w:space="0" w:color="auto"/>
              <w:left w:val="single" w:sz="4" w:space="0" w:color="auto"/>
              <w:bottom w:val="single" w:sz="4" w:space="0" w:color="auto"/>
              <w:right w:val="single" w:sz="4" w:space="0" w:color="auto"/>
            </w:tcBorders>
            <w:vAlign w:val="center"/>
          </w:tcPr>
          <w:p w14:paraId="138C3A1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SSLCLJ</w:t>
            </w:r>
          </w:p>
        </w:tc>
        <w:tc>
          <w:tcPr>
            <w:tcW w:w="993" w:type="dxa"/>
            <w:tcBorders>
              <w:top w:val="single" w:sz="4" w:space="0" w:color="auto"/>
              <w:left w:val="single" w:sz="4" w:space="0" w:color="auto"/>
              <w:bottom w:val="single" w:sz="4" w:space="0" w:color="auto"/>
              <w:right w:val="single" w:sz="4" w:space="0" w:color="auto"/>
            </w:tcBorders>
            <w:vAlign w:val="center"/>
          </w:tcPr>
          <w:p w14:paraId="059E70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A5A7B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C4E656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69559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A9FA2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93B9D45" w14:textId="77777777" w:rsidR="003B62E7" w:rsidRDefault="00447626">
            <w:pPr>
              <w:widowControl/>
              <w:textAlignment w:val="center"/>
              <w:rPr>
                <w:rFonts w:ascii="Times New Roman" w:hAnsi="Times New Roman"/>
                <w:sz w:val="18"/>
                <w:szCs w:val="18"/>
                <w:lang w:bidi="ar"/>
              </w:rPr>
            </w:pPr>
            <w:r>
              <w:rPr>
                <w:rStyle w:val="font12"/>
                <w:lang w:val="en-US" w:bidi="ar"/>
              </w:rPr>
              <w:t xml:space="preserve">1. </w:t>
            </w:r>
            <w:r>
              <w:rPr>
                <w:rStyle w:val="font91"/>
                <w:rFonts w:ascii="Times New Roman" w:hAnsi="Times New Roman" w:cs="Times New Roman" w:hint="default"/>
                <w:lang w:val="en-US" w:bidi="ar"/>
              </w:rPr>
              <w:t>中医</w:t>
            </w:r>
            <w:r>
              <w:rPr>
                <w:rStyle w:val="font12"/>
                <w:lang w:val="en-US" w:bidi="ar"/>
              </w:rPr>
              <w:t xml:space="preserve">  2. </w:t>
            </w:r>
            <w:r>
              <w:rPr>
                <w:rStyle w:val="font91"/>
                <w:rFonts w:ascii="Times New Roman" w:hAnsi="Times New Roman" w:cs="Times New Roman" w:hint="default"/>
                <w:lang w:val="en-US" w:bidi="ar"/>
              </w:rPr>
              <w:t>西医</w:t>
            </w:r>
            <w:r>
              <w:rPr>
                <w:rStyle w:val="font12"/>
                <w:lang w:val="en-US" w:bidi="ar"/>
              </w:rPr>
              <w:t xml:space="preserve">  3.</w:t>
            </w:r>
            <w:r>
              <w:rPr>
                <w:rStyle w:val="font91"/>
                <w:rFonts w:ascii="Times New Roman" w:hAnsi="Times New Roman" w:cs="Times New Roman" w:hint="default"/>
                <w:lang w:val="en-US" w:bidi="ar"/>
              </w:rPr>
              <w:t>否</w:t>
            </w:r>
          </w:p>
        </w:tc>
      </w:tr>
      <w:tr w:rsidR="003B62E7" w14:paraId="13FCD31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9A148E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B75EA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临床路径变异标志</w:t>
            </w:r>
          </w:p>
        </w:tc>
        <w:tc>
          <w:tcPr>
            <w:tcW w:w="1139" w:type="dxa"/>
            <w:tcBorders>
              <w:top w:val="single" w:sz="4" w:space="0" w:color="auto"/>
              <w:left w:val="single" w:sz="4" w:space="0" w:color="auto"/>
              <w:bottom w:val="single" w:sz="4" w:space="0" w:color="auto"/>
              <w:right w:val="single" w:sz="4" w:space="0" w:color="auto"/>
            </w:tcBorders>
            <w:vAlign w:val="center"/>
          </w:tcPr>
          <w:p w14:paraId="55A9A0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LJBYBZ</w:t>
            </w:r>
          </w:p>
        </w:tc>
        <w:tc>
          <w:tcPr>
            <w:tcW w:w="993" w:type="dxa"/>
            <w:tcBorders>
              <w:top w:val="single" w:sz="4" w:space="0" w:color="auto"/>
              <w:left w:val="single" w:sz="4" w:space="0" w:color="auto"/>
              <w:bottom w:val="single" w:sz="4" w:space="0" w:color="auto"/>
              <w:right w:val="single" w:sz="4" w:space="0" w:color="auto"/>
            </w:tcBorders>
            <w:vAlign w:val="center"/>
          </w:tcPr>
          <w:p w14:paraId="677A63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D351F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9FE32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7DF54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DAE4C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2AA2290" w14:textId="77777777" w:rsidR="003B62E7" w:rsidRDefault="00447626">
            <w:pPr>
              <w:widowControl/>
              <w:textAlignment w:val="center"/>
              <w:rPr>
                <w:rFonts w:ascii="Times New Roman" w:hAnsi="Times New Roman"/>
                <w:sz w:val="18"/>
                <w:szCs w:val="18"/>
                <w:lang w:bidi="ar"/>
              </w:rPr>
            </w:pPr>
            <w:r>
              <w:rPr>
                <w:rStyle w:val="font12"/>
                <w:lang w:val="en-US" w:bidi="ar"/>
              </w:rPr>
              <w:t>0</w:t>
            </w:r>
            <w:r>
              <w:rPr>
                <w:rStyle w:val="font91"/>
                <w:rFonts w:ascii="Times New Roman" w:hAnsi="Times New Roman" w:cs="Times New Roman" w:hint="default"/>
                <w:lang w:val="en-US" w:bidi="ar"/>
              </w:rPr>
              <w:t>：否，</w:t>
            </w:r>
            <w:r>
              <w:rPr>
                <w:rStyle w:val="font12"/>
                <w:lang w:val="en-US" w:bidi="ar"/>
              </w:rPr>
              <w:t>1</w:t>
            </w:r>
            <w:r>
              <w:rPr>
                <w:rStyle w:val="font91"/>
                <w:rFonts w:ascii="Times New Roman" w:hAnsi="Times New Roman" w:cs="Times New Roman" w:hint="default"/>
                <w:lang w:val="en-US" w:bidi="ar"/>
              </w:rPr>
              <w:t>：是</w:t>
            </w:r>
          </w:p>
        </w:tc>
      </w:tr>
      <w:tr w:rsidR="003B62E7" w14:paraId="14BF2AB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53AFE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DE06.00.243.00</w:t>
            </w:r>
          </w:p>
        </w:tc>
        <w:tc>
          <w:tcPr>
            <w:tcW w:w="1176" w:type="dxa"/>
            <w:tcBorders>
              <w:top w:val="single" w:sz="4" w:space="0" w:color="auto"/>
              <w:left w:val="single" w:sz="4" w:space="0" w:color="auto"/>
              <w:bottom w:val="single" w:sz="4" w:space="0" w:color="auto"/>
              <w:right w:val="single" w:sz="4" w:space="0" w:color="auto"/>
            </w:tcBorders>
            <w:vAlign w:val="center"/>
          </w:tcPr>
          <w:p w14:paraId="2353E2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使用医疗机构中药制剂</w:t>
            </w:r>
          </w:p>
        </w:tc>
        <w:tc>
          <w:tcPr>
            <w:tcW w:w="1139" w:type="dxa"/>
            <w:tcBorders>
              <w:top w:val="single" w:sz="4" w:space="0" w:color="auto"/>
              <w:left w:val="single" w:sz="4" w:space="0" w:color="auto"/>
              <w:bottom w:val="single" w:sz="4" w:space="0" w:color="auto"/>
              <w:right w:val="single" w:sz="4" w:space="0" w:color="auto"/>
            </w:tcBorders>
            <w:vAlign w:val="center"/>
          </w:tcPr>
          <w:p w14:paraId="642659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ISJGZYZJ</w:t>
            </w:r>
          </w:p>
        </w:tc>
        <w:tc>
          <w:tcPr>
            <w:tcW w:w="993" w:type="dxa"/>
            <w:tcBorders>
              <w:top w:val="single" w:sz="4" w:space="0" w:color="auto"/>
              <w:left w:val="single" w:sz="4" w:space="0" w:color="auto"/>
              <w:bottom w:val="single" w:sz="4" w:space="0" w:color="auto"/>
              <w:right w:val="single" w:sz="4" w:space="0" w:color="auto"/>
            </w:tcBorders>
            <w:vAlign w:val="center"/>
          </w:tcPr>
          <w:p w14:paraId="2E563B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D320D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43ADA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0E140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C6F9B6E" w14:textId="77777777" w:rsidR="003B62E7" w:rsidRDefault="00C248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0AAD521"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中医病案首页填写；</w:t>
            </w:r>
            <w:r>
              <w:rPr>
                <w:rStyle w:val="font12"/>
                <w:lang w:val="en-US" w:bidi="ar"/>
              </w:rPr>
              <w:t>1.</w:t>
            </w:r>
            <w:r>
              <w:rPr>
                <w:rStyle w:val="font91"/>
                <w:rFonts w:ascii="Times New Roman" w:hAnsi="Times New Roman" w:cs="Times New Roman" w:hint="default"/>
                <w:lang w:val="en-US" w:bidi="ar"/>
              </w:rPr>
              <w:t>是</w:t>
            </w:r>
            <w:r>
              <w:rPr>
                <w:rStyle w:val="font12"/>
                <w:lang w:val="en-US" w:bidi="ar"/>
              </w:rPr>
              <w:t xml:space="preserve">  2. </w:t>
            </w:r>
            <w:r>
              <w:rPr>
                <w:rStyle w:val="font91"/>
                <w:rFonts w:ascii="Times New Roman" w:hAnsi="Times New Roman" w:cs="Times New Roman" w:hint="default"/>
                <w:lang w:val="en-US" w:bidi="ar"/>
              </w:rPr>
              <w:t>否</w:t>
            </w:r>
          </w:p>
        </w:tc>
      </w:tr>
      <w:tr w:rsidR="003B62E7" w14:paraId="36DC2D9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4D716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DE06.00.244.00</w:t>
            </w:r>
          </w:p>
        </w:tc>
        <w:tc>
          <w:tcPr>
            <w:tcW w:w="1176" w:type="dxa"/>
            <w:tcBorders>
              <w:top w:val="single" w:sz="4" w:space="0" w:color="auto"/>
              <w:left w:val="single" w:sz="4" w:space="0" w:color="auto"/>
              <w:bottom w:val="single" w:sz="4" w:space="0" w:color="auto"/>
              <w:right w:val="single" w:sz="4" w:space="0" w:color="auto"/>
            </w:tcBorders>
            <w:vAlign w:val="center"/>
          </w:tcPr>
          <w:p w14:paraId="4A7FAE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使用中医诊疗设备</w:t>
            </w:r>
          </w:p>
        </w:tc>
        <w:tc>
          <w:tcPr>
            <w:tcW w:w="1139" w:type="dxa"/>
            <w:tcBorders>
              <w:top w:val="single" w:sz="4" w:space="0" w:color="auto"/>
              <w:left w:val="single" w:sz="4" w:space="0" w:color="auto"/>
              <w:bottom w:val="single" w:sz="4" w:space="0" w:color="auto"/>
              <w:right w:val="single" w:sz="4" w:space="0" w:color="auto"/>
            </w:tcBorders>
            <w:vAlign w:val="center"/>
          </w:tcPr>
          <w:p w14:paraId="1F51F6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ISZYZLSB</w:t>
            </w:r>
          </w:p>
        </w:tc>
        <w:tc>
          <w:tcPr>
            <w:tcW w:w="993" w:type="dxa"/>
            <w:tcBorders>
              <w:top w:val="single" w:sz="4" w:space="0" w:color="auto"/>
              <w:left w:val="single" w:sz="4" w:space="0" w:color="auto"/>
              <w:bottom w:val="single" w:sz="4" w:space="0" w:color="auto"/>
              <w:right w:val="single" w:sz="4" w:space="0" w:color="auto"/>
            </w:tcBorders>
            <w:vAlign w:val="center"/>
          </w:tcPr>
          <w:p w14:paraId="2659A5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82CD3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AC9A4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4BD5C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FA3B369" w14:textId="77777777" w:rsidR="003B62E7" w:rsidRDefault="00C248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626BAE2"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中医病案首页填写；</w:t>
            </w:r>
            <w:r>
              <w:rPr>
                <w:rStyle w:val="font12"/>
                <w:lang w:val="en-US" w:bidi="ar"/>
              </w:rPr>
              <w:t>1.</w:t>
            </w:r>
            <w:r>
              <w:rPr>
                <w:rStyle w:val="font91"/>
                <w:rFonts w:ascii="Times New Roman" w:hAnsi="Times New Roman" w:cs="Times New Roman" w:hint="default"/>
                <w:lang w:val="en-US" w:bidi="ar"/>
              </w:rPr>
              <w:t>是</w:t>
            </w:r>
            <w:r>
              <w:rPr>
                <w:rStyle w:val="font12"/>
                <w:lang w:val="en-US" w:bidi="ar"/>
              </w:rPr>
              <w:t xml:space="preserve">  2. </w:t>
            </w:r>
            <w:r>
              <w:rPr>
                <w:rStyle w:val="font91"/>
                <w:rFonts w:ascii="Times New Roman" w:hAnsi="Times New Roman" w:cs="Times New Roman" w:hint="default"/>
                <w:lang w:val="en-US" w:bidi="ar"/>
              </w:rPr>
              <w:t>否</w:t>
            </w:r>
          </w:p>
        </w:tc>
      </w:tr>
      <w:tr w:rsidR="003B62E7" w14:paraId="46C0459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7CEE5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DE06.00.245.00</w:t>
            </w:r>
          </w:p>
        </w:tc>
        <w:tc>
          <w:tcPr>
            <w:tcW w:w="1176" w:type="dxa"/>
            <w:tcBorders>
              <w:top w:val="single" w:sz="4" w:space="0" w:color="auto"/>
              <w:left w:val="single" w:sz="4" w:space="0" w:color="auto"/>
              <w:bottom w:val="single" w:sz="4" w:space="0" w:color="auto"/>
              <w:right w:val="single" w:sz="4" w:space="0" w:color="auto"/>
            </w:tcBorders>
            <w:vAlign w:val="center"/>
          </w:tcPr>
          <w:p w14:paraId="17382D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使用中医诊疗技术</w:t>
            </w:r>
          </w:p>
        </w:tc>
        <w:tc>
          <w:tcPr>
            <w:tcW w:w="1139" w:type="dxa"/>
            <w:tcBorders>
              <w:top w:val="single" w:sz="4" w:space="0" w:color="auto"/>
              <w:left w:val="single" w:sz="4" w:space="0" w:color="auto"/>
              <w:bottom w:val="single" w:sz="4" w:space="0" w:color="auto"/>
              <w:right w:val="single" w:sz="4" w:space="0" w:color="auto"/>
            </w:tcBorders>
            <w:vAlign w:val="center"/>
          </w:tcPr>
          <w:p w14:paraId="613388A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ISZYZLJS</w:t>
            </w:r>
          </w:p>
        </w:tc>
        <w:tc>
          <w:tcPr>
            <w:tcW w:w="993" w:type="dxa"/>
            <w:tcBorders>
              <w:top w:val="single" w:sz="4" w:space="0" w:color="auto"/>
              <w:left w:val="single" w:sz="4" w:space="0" w:color="auto"/>
              <w:bottom w:val="single" w:sz="4" w:space="0" w:color="auto"/>
              <w:right w:val="single" w:sz="4" w:space="0" w:color="auto"/>
            </w:tcBorders>
            <w:vAlign w:val="center"/>
          </w:tcPr>
          <w:p w14:paraId="110EA1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9689A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CFB566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12E48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37992D48" w14:textId="77777777" w:rsidR="003B62E7" w:rsidRDefault="00C248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0A6B058A" w14:textId="77777777" w:rsidR="003B62E7" w:rsidRDefault="00447626">
            <w:pPr>
              <w:widowControl/>
              <w:textAlignment w:val="center"/>
              <w:rPr>
                <w:rFonts w:ascii="Times New Roman" w:hAnsi="Times New Roman"/>
                <w:sz w:val="18"/>
                <w:szCs w:val="18"/>
                <w:lang w:bidi="ar"/>
              </w:rPr>
            </w:pPr>
            <w:r>
              <w:rPr>
                <w:rStyle w:val="font91"/>
                <w:rFonts w:ascii="Times New Roman" w:hAnsi="Times New Roman" w:cs="Times New Roman" w:hint="default"/>
                <w:lang w:val="en-US" w:bidi="ar"/>
              </w:rPr>
              <w:t>中医病案首页填写；</w:t>
            </w:r>
            <w:r>
              <w:rPr>
                <w:rStyle w:val="font12"/>
                <w:lang w:val="en-US" w:bidi="ar"/>
              </w:rPr>
              <w:t>1.</w:t>
            </w:r>
            <w:r>
              <w:rPr>
                <w:rStyle w:val="font91"/>
                <w:rFonts w:ascii="Times New Roman" w:hAnsi="Times New Roman" w:cs="Times New Roman" w:hint="default"/>
                <w:lang w:val="en-US" w:bidi="ar"/>
              </w:rPr>
              <w:t>是</w:t>
            </w:r>
            <w:r>
              <w:rPr>
                <w:rStyle w:val="font12"/>
                <w:lang w:val="en-US" w:bidi="ar"/>
              </w:rPr>
              <w:t xml:space="preserve">  2. </w:t>
            </w:r>
            <w:r>
              <w:rPr>
                <w:rStyle w:val="font91"/>
                <w:rFonts w:ascii="Times New Roman" w:hAnsi="Times New Roman" w:cs="Times New Roman" w:hint="default"/>
                <w:lang w:val="en-US" w:bidi="ar"/>
              </w:rPr>
              <w:t>否</w:t>
            </w:r>
          </w:p>
        </w:tc>
      </w:tr>
      <w:tr w:rsidR="003B62E7" w14:paraId="0E2A612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9399B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DE06.00.180.00</w:t>
            </w:r>
          </w:p>
        </w:tc>
        <w:tc>
          <w:tcPr>
            <w:tcW w:w="1176" w:type="dxa"/>
            <w:tcBorders>
              <w:top w:val="single" w:sz="4" w:space="0" w:color="auto"/>
              <w:left w:val="single" w:sz="4" w:space="0" w:color="auto"/>
              <w:bottom w:val="single" w:sz="4" w:space="0" w:color="auto"/>
              <w:right w:val="single" w:sz="4" w:space="0" w:color="auto"/>
            </w:tcBorders>
            <w:vAlign w:val="center"/>
          </w:tcPr>
          <w:p w14:paraId="12141B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辨证施护</w:t>
            </w:r>
          </w:p>
        </w:tc>
        <w:tc>
          <w:tcPr>
            <w:tcW w:w="1139" w:type="dxa"/>
            <w:tcBorders>
              <w:top w:val="single" w:sz="4" w:space="0" w:color="auto"/>
              <w:left w:val="single" w:sz="4" w:space="0" w:color="auto"/>
              <w:bottom w:val="single" w:sz="4" w:space="0" w:color="auto"/>
              <w:right w:val="single" w:sz="4" w:space="0" w:color="auto"/>
            </w:tcBorders>
            <w:vAlign w:val="center"/>
          </w:tcPr>
          <w:p w14:paraId="28775B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ISBZSH</w:t>
            </w:r>
          </w:p>
        </w:tc>
        <w:tc>
          <w:tcPr>
            <w:tcW w:w="993" w:type="dxa"/>
            <w:tcBorders>
              <w:top w:val="single" w:sz="4" w:space="0" w:color="auto"/>
              <w:left w:val="single" w:sz="4" w:space="0" w:color="auto"/>
              <w:bottom w:val="single" w:sz="4" w:space="0" w:color="auto"/>
              <w:right w:val="single" w:sz="4" w:space="0" w:color="auto"/>
            </w:tcBorders>
            <w:vAlign w:val="center"/>
          </w:tcPr>
          <w:p w14:paraId="060F3C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18D7E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C44A0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FD05D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27A953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5F39F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中医病案首页填写；</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 xml:space="preserve">  2. </w:t>
            </w:r>
            <w:r>
              <w:rPr>
                <w:rFonts w:ascii="Times New Roman" w:hAnsi="Times New Roman" w:cs="Times New Roman"/>
                <w:color w:val="000000"/>
                <w:sz w:val="18"/>
                <w:szCs w:val="18"/>
                <w:lang w:val="en-US" w:bidi="ar"/>
              </w:rPr>
              <w:t>否</w:t>
            </w:r>
          </w:p>
        </w:tc>
      </w:tr>
      <w:tr w:rsidR="003B62E7" w14:paraId="1878532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ADD4F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673685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中医辨证论治费</w:t>
            </w:r>
          </w:p>
        </w:tc>
        <w:tc>
          <w:tcPr>
            <w:tcW w:w="1139" w:type="dxa"/>
            <w:tcBorders>
              <w:top w:val="single" w:sz="4" w:space="0" w:color="auto"/>
              <w:left w:val="single" w:sz="4" w:space="0" w:color="auto"/>
              <w:bottom w:val="single" w:sz="4" w:space="0" w:color="auto"/>
              <w:right w:val="single" w:sz="4" w:space="0" w:color="auto"/>
            </w:tcBorders>
            <w:vAlign w:val="center"/>
          </w:tcPr>
          <w:p w14:paraId="319DD08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ZYBZLZF</w:t>
            </w:r>
          </w:p>
        </w:tc>
        <w:tc>
          <w:tcPr>
            <w:tcW w:w="993" w:type="dxa"/>
            <w:tcBorders>
              <w:top w:val="single" w:sz="4" w:space="0" w:color="auto"/>
              <w:left w:val="single" w:sz="4" w:space="0" w:color="auto"/>
              <w:bottom w:val="single" w:sz="4" w:space="0" w:color="auto"/>
              <w:right w:val="single" w:sz="4" w:space="0" w:color="auto"/>
            </w:tcBorders>
            <w:vAlign w:val="center"/>
          </w:tcPr>
          <w:p w14:paraId="0E5686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286C9E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A0E7D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8EAB6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F5A46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54FFBB5"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547D8125"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B1AD7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FCA75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中医辨证论治会诊费</w:t>
            </w:r>
          </w:p>
        </w:tc>
        <w:tc>
          <w:tcPr>
            <w:tcW w:w="1139" w:type="dxa"/>
            <w:tcBorders>
              <w:top w:val="single" w:sz="4" w:space="0" w:color="auto"/>
              <w:left w:val="single" w:sz="4" w:space="0" w:color="auto"/>
              <w:bottom w:val="single" w:sz="4" w:space="0" w:color="auto"/>
              <w:right w:val="single" w:sz="4" w:space="0" w:color="auto"/>
            </w:tcBorders>
            <w:vAlign w:val="center"/>
          </w:tcPr>
          <w:p w14:paraId="051D23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ZYBZLZHZF</w:t>
            </w:r>
          </w:p>
        </w:tc>
        <w:tc>
          <w:tcPr>
            <w:tcW w:w="993" w:type="dxa"/>
            <w:tcBorders>
              <w:top w:val="single" w:sz="4" w:space="0" w:color="auto"/>
              <w:left w:val="single" w:sz="4" w:space="0" w:color="auto"/>
              <w:bottom w:val="single" w:sz="4" w:space="0" w:color="auto"/>
              <w:right w:val="single" w:sz="4" w:space="0" w:color="auto"/>
            </w:tcBorders>
            <w:vAlign w:val="center"/>
          </w:tcPr>
          <w:p w14:paraId="49ECC4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B3E73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5F319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A2ED6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1E216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976FABA"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0A53821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DD03E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68FBDC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中医诊断费</w:t>
            </w:r>
          </w:p>
        </w:tc>
        <w:tc>
          <w:tcPr>
            <w:tcW w:w="1139" w:type="dxa"/>
            <w:tcBorders>
              <w:top w:val="single" w:sz="4" w:space="0" w:color="auto"/>
              <w:left w:val="single" w:sz="4" w:space="0" w:color="auto"/>
              <w:bottom w:val="single" w:sz="4" w:space="0" w:color="auto"/>
              <w:right w:val="single" w:sz="4" w:space="0" w:color="auto"/>
            </w:tcBorders>
            <w:vAlign w:val="center"/>
          </w:tcPr>
          <w:p w14:paraId="213F10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ZYZDF</w:t>
            </w:r>
          </w:p>
        </w:tc>
        <w:tc>
          <w:tcPr>
            <w:tcW w:w="993" w:type="dxa"/>
            <w:tcBorders>
              <w:top w:val="single" w:sz="4" w:space="0" w:color="auto"/>
              <w:left w:val="single" w:sz="4" w:space="0" w:color="auto"/>
              <w:bottom w:val="single" w:sz="4" w:space="0" w:color="auto"/>
              <w:right w:val="single" w:sz="4" w:space="0" w:color="auto"/>
            </w:tcBorders>
            <w:vAlign w:val="center"/>
          </w:tcPr>
          <w:p w14:paraId="0B771C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39B53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8CD20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05E79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236A0F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6D451D1"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58A0467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0B170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7224DDE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中医外治费</w:t>
            </w:r>
          </w:p>
        </w:tc>
        <w:tc>
          <w:tcPr>
            <w:tcW w:w="1139" w:type="dxa"/>
            <w:tcBorders>
              <w:top w:val="single" w:sz="4" w:space="0" w:color="auto"/>
              <w:left w:val="single" w:sz="4" w:space="0" w:color="auto"/>
              <w:bottom w:val="single" w:sz="4" w:space="0" w:color="auto"/>
              <w:right w:val="single" w:sz="4" w:space="0" w:color="auto"/>
            </w:tcBorders>
            <w:vAlign w:val="center"/>
          </w:tcPr>
          <w:p w14:paraId="0B6169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ZYWZF</w:t>
            </w:r>
          </w:p>
        </w:tc>
        <w:tc>
          <w:tcPr>
            <w:tcW w:w="993" w:type="dxa"/>
            <w:tcBorders>
              <w:top w:val="single" w:sz="4" w:space="0" w:color="auto"/>
              <w:left w:val="single" w:sz="4" w:space="0" w:color="auto"/>
              <w:bottom w:val="single" w:sz="4" w:space="0" w:color="auto"/>
              <w:right w:val="single" w:sz="4" w:space="0" w:color="auto"/>
            </w:tcBorders>
            <w:vAlign w:val="center"/>
          </w:tcPr>
          <w:p w14:paraId="332BF9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92201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8A72E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0AED5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E5412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A4F8B4F"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22A2F8D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7BC2B4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8D634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中医骨伤费</w:t>
            </w:r>
          </w:p>
        </w:tc>
        <w:tc>
          <w:tcPr>
            <w:tcW w:w="1139" w:type="dxa"/>
            <w:tcBorders>
              <w:top w:val="single" w:sz="4" w:space="0" w:color="auto"/>
              <w:left w:val="single" w:sz="4" w:space="0" w:color="auto"/>
              <w:bottom w:val="single" w:sz="4" w:space="0" w:color="auto"/>
              <w:right w:val="single" w:sz="4" w:space="0" w:color="auto"/>
            </w:tcBorders>
            <w:vAlign w:val="center"/>
          </w:tcPr>
          <w:p w14:paraId="3CAE41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ZYGSF</w:t>
            </w:r>
          </w:p>
        </w:tc>
        <w:tc>
          <w:tcPr>
            <w:tcW w:w="993" w:type="dxa"/>
            <w:tcBorders>
              <w:top w:val="single" w:sz="4" w:space="0" w:color="auto"/>
              <w:left w:val="single" w:sz="4" w:space="0" w:color="auto"/>
              <w:bottom w:val="single" w:sz="4" w:space="0" w:color="auto"/>
              <w:right w:val="single" w:sz="4" w:space="0" w:color="auto"/>
            </w:tcBorders>
            <w:vAlign w:val="center"/>
          </w:tcPr>
          <w:p w14:paraId="040963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73A20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BFDBE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0911C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9F975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214CA54"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6B1474DE"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1323C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5F4160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针刺与灸法费</w:t>
            </w:r>
          </w:p>
        </w:tc>
        <w:tc>
          <w:tcPr>
            <w:tcW w:w="1139" w:type="dxa"/>
            <w:tcBorders>
              <w:top w:val="single" w:sz="4" w:space="0" w:color="auto"/>
              <w:left w:val="single" w:sz="4" w:space="0" w:color="auto"/>
              <w:bottom w:val="single" w:sz="4" w:space="0" w:color="auto"/>
              <w:right w:val="single" w:sz="4" w:space="0" w:color="auto"/>
            </w:tcBorders>
            <w:vAlign w:val="center"/>
          </w:tcPr>
          <w:p w14:paraId="6A32E1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ZCYJFF</w:t>
            </w:r>
          </w:p>
        </w:tc>
        <w:tc>
          <w:tcPr>
            <w:tcW w:w="993" w:type="dxa"/>
            <w:tcBorders>
              <w:top w:val="single" w:sz="4" w:space="0" w:color="auto"/>
              <w:left w:val="single" w:sz="4" w:space="0" w:color="auto"/>
              <w:bottom w:val="single" w:sz="4" w:space="0" w:color="auto"/>
              <w:right w:val="single" w:sz="4" w:space="0" w:color="auto"/>
            </w:tcBorders>
            <w:vAlign w:val="center"/>
          </w:tcPr>
          <w:p w14:paraId="3D0163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960B4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DFA95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14376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7425E8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D5B8544"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506DFE3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AD449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0D15BB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中医推拿治疗费</w:t>
            </w:r>
          </w:p>
        </w:tc>
        <w:tc>
          <w:tcPr>
            <w:tcW w:w="1139" w:type="dxa"/>
            <w:tcBorders>
              <w:top w:val="single" w:sz="4" w:space="0" w:color="auto"/>
              <w:left w:val="single" w:sz="4" w:space="0" w:color="auto"/>
              <w:bottom w:val="single" w:sz="4" w:space="0" w:color="auto"/>
              <w:right w:val="single" w:sz="4" w:space="0" w:color="auto"/>
            </w:tcBorders>
            <w:vAlign w:val="center"/>
          </w:tcPr>
          <w:p w14:paraId="15B3CB9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ZYTNZLF</w:t>
            </w:r>
          </w:p>
        </w:tc>
        <w:tc>
          <w:tcPr>
            <w:tcW w:w="993" w:type="dxa"/>
            <w:tcBorders>
              <w:top w:val="single" w:sz="4" w:space="0" w:color="auto"/>
              <w:left w:val="single" w:sz="4" w:space="0" w:color="auto"/>
              <w:bottom w:val="single" w:sz="4" w:space="0" w:color="auto"/>
              <w:right w:val="single" w:sz="4" w:space="0" w:color="auto"/>
            </w:tcBorders>
            <w:vAlign w:val="center"/>
          </w:tcPr>
          <w:p w14:paraId="2D970C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6DA46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ED4B7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188E7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C3473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3431AF5"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6045EF0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6BDB22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56689B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中医肛肠治疗费</w:t>
            </w:r>
          </w:p>
        </w:tc>
        <w:tc>
          <w:tcPr>
            <w:tcW w:w="1139" w:type="dxa"/>
            <w:tcBorders>
              <w:top w:val="single" w:sz="4" w:space="0" w:color="auto"/>
              <w:left w:val="single" w:sz="4" w:space="0" w:color="auto"/>
              <w:bottom w:val="single" w:sz="4" w:space="0" w:color="auto"/>
              <w:right w:val="single" w:sz="4" w:space="0" w:color="auto"/>
            </w:tcBorders>
            <w:vAlign w:val="center"/>
          </w:tcPr>
          <w:p w14:paraId="06189D4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ZYGCZLF</w:t>
            </w:r>
          </w:p>
        </w:tc>
        <w:tc>
          <w:tcPr>
            <w:tcW w:w="993" w:type="dxa"/>
            <w:tcBorders>
              <w:top w:val="single" w:sz="4" w:space="0" w:color="auto"/>
              <w:left w:val="single" w:sz="4" w:space="0" w:color="auto"/>
              <w:bottom w:val="single" w:sz="4" w:space="0" w:color="auto"/>
              <w:right w:val="single" w:sz="4" w:space="0" w:color="auto"/>
            </w:tcBorders>
            <w:vAlign w:val="center"/>
          </w:tcPr>
          <w:p w14:paraId="795560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B5702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341245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C0B2F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43926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F9272AB"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486AE80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5F092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9433E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中医特殊治疗费</w:t>
            </w:r>
          </w:p>
        </w:tc>
        <w:tc>
          <w:tcPr>
            <w:tcW w:w="1139" w:type="dxa"/>
            <w:tcBorders>
              <w:top w:val="single" w:sz="4" w:space="0" w:color="auto"/>
              <w:left w:val="single" w:sz="4" w:space="0" w:color="auto"/>
              <w:bottom w:val="single" w:sz="4" w:space="0" w:color="auto"/>
              <w:right w:val="single" w:sz="4" w:space="0" w:color="auto"/>
            </w:tcBorders>
            <w:vAlign w:val="center"/>
          </w:tcPr>
          <w:p w14:paraId="13C9A7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ZYTSZLF</w:t>
            </w:r>
          </w:p>
        </w:tc>
        <w:tc>
          <w:tcPr>
            <w:tcW w:w="993" w:type="dxa"/>
            <w:tcBorders>
              <w:top w:val="single" w:sz="4" w:space="0" w:color="auto"/>
              <w:left w:val="single" w:sz="4" w:space="0" w:color="auto"/>
              <w:bottom w:val="single" w:sz="4" w:space="0" w:color="auto"/>
              <w:right w:val="single" w:sz="4" w:space="0" w:color="auto"/>
            </w:tcBorders>
            <w:vAlign w:val="center"/>
          </w:tcPr>
          <w:p w14:paraId="3A29F7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6F901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9AA25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F6B32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E6DBE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3435044"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57971CCC"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854AF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73D74F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中医其他费</w:t>
            </w:r>
          </w:p>
        </w:tc>
        <w:tc>
          <w:tcPr>
            <w:tcW w:w="1139" w:type="dxa"/>
            <w:tcBorders>
              <w:top w:val="single" w:sz="4" w:space="0" w:color="auto"/>
              <w:left w:val="single" w:sz="4" w:space="0" w:color="auto"/>
              <w:bottom w:val="single" w:sz="4" w:space="0" w:color="auto"/>
              <w:right w:val="single" w:sz="4" w:space="0" w:color="auto"/>
            </w:tcBorders>
            <w:vAlign w:val="center"/>
          </w:tcPr>
          <w:p w14:paraId="2619A7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ZYQTF</w:t>
            </w:r>
          </w:p>
        </w:tc>
        <w:tc>
          <w:tcPr>
            <w:tcW w:w="993" w:type="dxa"/>
            <w:tcBorders>
              <w:top w:val="single" w:sz="4" w:space="0" w:color="auto"/>
              <w:left w:val="single" w:sz="4" w:space="0" w:color="auto"/>
              <w:bottom w:val="single" w:sz="4" w:space="0" w:color="auto"/>
              <w:right w:val="single" w:sz="4" w:space="0" w:color="auto"/>
            </w:tcBorders>
            <w:vAlign w:val="center"/>
          </w:tcPr>
          <w:p w14:paraId="414CDC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CC682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69757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71386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30D00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4E81C6C"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4C5472A4"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B3895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4CB3B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中药特殊调配加工费</w:t>
            </w:r>
          </w:p>
        </w:tc>
        <w:tc>
          <w:tcPr>
            <w:tcW w:w="1139" w:type="dxa"/>
            <w:tcBorders>
              <w:top w:val="single" w:sz="4" w:space="0" w:color="auto"/>
              <w:left w:val="single" w:sz="4" w:space="0" w:color="auto"/>
              <w:bottom w:val="single" w:sz="4" w:space="0" w:color="auto"/>
              <w:right w:val="single" w:sz="4" w:space="0" w:color="auto"/>
            </w:tcBorders>
            <w:vAlign w:val="center"/>
          </w:tcPr>
          <w:p w14:paraId="23AB9B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ZYTSTPF</w:t>
            </w:r>
          </w:p>
        </w:tc>
        <w:tc>
          <w:tcPr>
            <w:tcW w:w="993" w:type="dxa"/>
            <w:tcBorders>
              <w:top w:val="single" w:sz="4" w:space="0" w:color="auto"/>
              <w:left w:val="single" w:sz="4" w:space="0" w:color="auto"/>
              <w:bottom w:val="single" w:sz="4" w:space="0" w:color="auto"/>
              <w:right w:val="single" w:sz="4" w:space="0" w:color="auto"/>
            </w:tcBorders>
            <w:vAlign w:val="center"/>
          </w:tcPr>
          <w:p w14:paraId="0970B4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3CF5D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055275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76189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3F356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958BCEC"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007187F3"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EBECD4D"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8D6E70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辨证施膳费</w:t>
            </w:r>
          </w:p>
        </w:tc>
        <w:tc>
          <w:tcPr>
            <w:tcW w:w="1139" w:type="dxa"/>
            <w:tcBorders>
              <w:top w:val="single" w:sz="4" w:space="0" w:color="auto"/>
              <w:left w:val="single" w:sz="4" w:space="0" w:color="auto"/>
              <w:bottom w:val="single" w:sz="4" w:space="0" w:color="auto"/>
              <w:right w:val="single" w:sz="4" w:space="0" w:color="auto"/>
            </w:tcBorders>
            <w:vAlign w:val="center"/>
          </w:tcPr>
          <w:p w14:paraId="4768D7A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BZSSF</w:t>
            </w:r>
          </w:p>
        </w:tc>
        <w:tc>
          <w:tcPr>
            <w:tcW w:w="993" w:type="dxa"/>
            <w:tcBorders>
              <w:top w:val="single" w:sz="4" w:space="0" w:color="auto"/>
              <w:left w:val="single" w:sz="4" w:space="0" w:color="auto"/>
              <w:bottom w:val="single" w:sz="4" w:space="0" w:color="auto"/>
              <w:right w:val="single" w:sz="4" w:space="0" w:color="auto"/>
            </w:tcBorders>
            <w:vAlign w:val="center"/>
          </w:tcPr>
          <w:p w14:paraId="1C25BD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EDCA7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208AE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222AC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47508D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84EC1E6"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7928731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E791E4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DE07.00.010.00</w:t>
            </w:r>
          </w:p>
        </w:tc>
        <w:tc>
          <w:tcPr>
            <w:tcW w:w="1176" w:type="dxa"/>
            <w:tcBorders>
              <w:top w:val="single" w:sz="4" w:space="0" w:color="auto"/>
              <w:left w:val="single" w:sz="4" w:space="0" w:color="auto"/>
              <w:bottom w:val="single" w:sz="4" w:space="0" w:color="auto"/>
              <w:right w:val="single" w:sz="4" w:space="0" w:color="auto"/>
            </w:tcBorders>
            <w:vAlign w:val="center"/>
          </w:tcPr>
          <w:p w14:paraId="278AD7E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医疗机构中药制剂费</w:t>
            </w:r>
          </w:p>
        </w:tc>
        <w:tc>
          <w:tcPr>
            <w:tcW w:w="1139" w:type="dxa"/>
            <w:tcBorders>
              <w:top w:val="single" w:sz="4" w:space="0" w:color="auto"/>
              <w:left w:val="single" w:sz="4" w:space="0" w:color="auto"/>
              <w:bottom w:val="single" w:sz="4" w:space="0" w:color="auto"/>
              <w:right w:val="single" w:sz="4" w:space="0" w:color="auto"/>
            </w:tcBorders>
            <w:vAlign w:val="center"/>
          </w:tcPr>
          <w:p w14:paraId="14892C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ZYZJF</w:t>
            </w:r>
          </w:p>
        </w:tc>
        <w:tc>
          <w:tcPr>
            <w:tcW w:w="993" w:type="dxa"/>
            <w:tcBorders>
              <w:top w:val="single" w:sz="4" w:space="0" w:color="auto"/>
              <w:left w:val="single" w:sz="4" w:space="0" w:color="auto"/>
              <w:bottom w:val="single" w:sz="4" w:space="0" w:color="auto"/>
              <w:right w:val="single" w:sz="4" w:space="0" w:color="auto"/>
            </w:tcBorders>
            <w:vAlign w:val="center"/>
          </w:tcPr>
          <w:p w14:paraId="6D722F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086F1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63F7EC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92630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91C3F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BCF421F"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中医病案首页填写</w:t>
            </w:r>
          </w:p>
        </w:tc>
      </w:tr>
      <w:tr w:rsidR="003B62E7" w14:paraId="674E9F9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FD4B6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DE06.00.179.00</w:t>
            </w:r>
          </w:p>
        </w:tc>
        <w:tc>
          <w:tcPr>
            <w:tcW w:w="1176" w:type="dxa"/>
            <w:tcBorders>
              <w:top w:val="single" w:sz="4" w:space="0" w:color="auto"/>
              <w:left w:val="single" w:sz="4" w:space="0" w:color="auto"/>
              <w:bottom w:val="single" w:sz="4" w:space="0" w:color="auto"/>
              <w:right w:val="single" w:sz="4" w:space="0" w:color="auto"/>
            </w:tcBorders>
            <w:vAlign w:val="center"/>
          </w:tcPr>
          <w:p w14:paraId="3E68BD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备注</w:t>
            </w:r>
          </w:p>
        </w:tc>
        <w:tc>
          <w:tcPr>
            <w:tcW w:w="1139" w:type="dxa"/>
            <w:tcBorders>
              <w:top w:val="single" w:sz="4" w:space="0" w:color="auto"/>
              <w:left w:val="single" w:sz="4" w:space="0" w:color="auto"/>
              <w:bottom w:val="single" w:sz="4" w:space="0" w:color="auto"/>
              <w:right w:val="single" w:sz="4" w:space="0" w:color="auto"/>
            </w:tcBorders>
            <w:vAlign w:val="center"/>
          </w:tcPr>
          <w:p w14:paraId="532E98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3DA229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12E1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1C739E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A879E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5FD88E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1D65A30" w14:textId="77777777" w:rsidR="003B62E7" w:rsidRDefault="003B62E7">
            <w:pPr>
              <w:rPr>
                <w:rStyle w:val="font91"/>
                <w:rFonts w:ascii="Times New Roman" w:hAnsi="Times New Roman" w:cs="Times New Roman" w:hint="default"/>
                <w:lang w:bidi="ar"/>
              </w:rPr>
            </w:pPr>
          </w:p>
        </w:tc>
      </w:tr>
      <w:tr w:rsidR="003B62E7" w14:paraId="37C49FF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E4DD1AD"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A71C7E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1A0F55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595740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53D4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216F7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60F1F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0D3F55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1B21461"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见就诊记录表的说明</w:t>
            </w:r>
          </w:p>
        </w:tc>
      </w:tr>
      <w:tr w:rsidR="003B62E7" w14:paraId="1E368956"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D39683A"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E6033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7BB65B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1DE9D6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EC55E5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4C194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1629C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F1898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DAA02B5" w14:textId="77777777" w:rsidR="003B62E7" w:rsidRDefault="003B62E7">
            <w:pPr>
              <w:rPr>
                <w:rStyle w:val="font91"/>
                <w:rFonts w:ascii="Times New Roman" w:hAnsi="Times New Roman" w:cs="Times New Roman" w:hint="default"/>
                <w:lang w:bidi="ar"/>
              </w:rPr>
            </w:pPr>
          </w:p>
        </w:tc>
      </w:tr>
      <w:tr w:rsidR="003B62E7" w14:paraId="1AAF049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D3F68D5"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4A57C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0BB4CB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1E499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9E8717E"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556BA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B4FD83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127B1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ABFC9D7" w14:textId="77777777" w:rsidR="003B62E7" w:rsidRDefault="003B62E7">
            <w:pPr>
              <w:rPr>
                <w:rStyle w:val="font91"/>
                <w:rFonts w:ascii="Times New Roman" w:hAnsi="Times New Roman" w:cs="Times New Roman" w:hint="default"/>
                <w:lang w:bidi="ar"/>
              </w:rPr>
            </w:pPr>
          </w:p>
        </w:tc>
      </w:tr>
      <w:tr w:rsidR="003B62E7" w14:paraId="1E3C93C2"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74FD345"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C68E3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3EF2FCA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AD34A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6EBE2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26F00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7613F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8BE76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DC79F71"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624A396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4FD4DEC"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4A325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1DEFC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28395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0E58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A5CC1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80F0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48B1F5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3DB4B5"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为系统处理该数据而预留</w:t>
            </w:r>
          </w:p>
        </w:tc>
      </w:tr>
      <w:tr w:rsidR="003B62E7" w14:paraId="085A084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489005B" w14:textId="77777777" w:rsidR="003B62E7" w:rsidRDefault="003B62E7">
            <w:pPr>
              <w:rPr>
                <w:rFonts w:ascii="Times New Roman" w:hAnsi="Times New Roman"/>
                <w:color w:val="000000"/>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6DF78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60C7D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083C88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4FFE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8F321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5881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85A50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BD57E46" w14:textId="77777777" w:rsidR="003B62E7" w:rsidRDefault="00447626">
            <w:pPr>
              <w:widowControl/>
              <w:textAlignment w:val="center"/>
              <w:rPr>
                <w:rStyle w:val="font91"/>
                <w:rFonts w:ascii="Times New Roman" w:hAnsi="Times New Roman" w:cs="Times New Roman" w:hint="default"/>
                <w:lang w:bidi="ar"/>
              </w:rPr>
            </w:pPr>
            <w:r>
              <w:rPr>
                <w:rFonts w:ascii="Times New Roman" w:hAnsi="Times New Roman" w:cs="Times New Roman"/>
                <w:color w:val="000000"/>
                <w:sz w:val="18"/>
                <w:szCs w:val="18"/>
                <w:lang w:val="en-US" w:bidi="ar"/>
              </w:rPr>
              <w:t>为系统处理该数据而预留</w:t>
            </w:r>
          </w:p>
        </w:tc>
      </w:tr>
    </w:tbl>
    <w:p w14:paraId="00FCD5F4"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住院病历主表说明：</w:t>
      </w:r>
    </w:p>
    <w:p w14:paraId="7EA8A7A9" w14:textId="77777777" w:rsidR="003B62E7" w:rsidRDefault="00447626">
      <w:pPr>
        <w:numPr>
          <w:ilvl w:val="0"/>
          <w:numId w:val="31"/>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住院是否出现危重、急症、疑难为</w:t>
      </w:r>
      <w:r>
        <w:rPr>
          <w:rFonts w:ascii="Times New Roman" w:hAnsi="Times New Roman" w:cs="Times New Roman"/>
          <w:sz w:val="24"/>
          <w:szCs w:val="24"/>
        </w:rPr>
        <w:t>3</w:t>
      </w:r>
      <w:r>
        <w:rPr>
          <w:rFonts w:ascii="Times New Roman" w:hAnsi="Times New Roman" w:cs="Times New Roman"/>
          <w:sz w:val="24"/>
          <w:szCs w:val="24"/>
        </w:rPr>
        <w:t>位字符编码。</w:t>
      </w:r>
    </w:p>
    <w:p w14:paraId="2734FD2D" w14:textId="77777777" w:rsidR="003B62E7" w:rsidRDefault="00447626">
      <w:pPr>
        <w:spacing w:line="360" w:lineRule="auto"/>
        <w:ind w:leftChars="300" w:left="660"/>
        <w:rPr>
          <w:rFonts w:ascii="Times New Roman" w:hAnsi="Times New Roman"/>
          <w:sz w:val="24"/>
          <w:szCs w:val="24"/>
        </w:rPr>
      </w:pPr>
      <w:r>
        <w:rPr>
          <w:rFonts w:ascii="Times New Roman" w:hAnsi="Times New Roman" w:cs="Times New Roman"/>
          <w:sz w:val="24"/>
          <w:szCs w:val="24"/>
        </w:rPr>
        <w:t>第</w:t>
      </w:r>
      <w:r>
        <w:rPr>
          <w:rFonts w:ascii="Times New Roman" w:hAnsi="Times New Roman" w:cs="Times New Roman"/>
          <w:sz w:val="24"/>
          <w:szCs w:val="24"/>
        </w:rPr>
        <w:t>1</w:t>
      </w:r>
      <w:r>
        <w:rPr>
          <w:rFonts w:ascii="Times New Roman" w:hAnsi="Times New Roman" w:cs="Times New Roman"/>
          <w:sz w:val="24"/>
          <w:szCs w:val="24"/>
        </w:rPr>
        <w:t>位，</w:t>
      </w:r>
      <w:r>
        <w:rPr>
          <w:rFonts w:ascii="Times New Roman" w:hAnsi="Times New Roman" w:cs="Times New Roman"/>
          <w:sz w:val="24"/>
          <w:szCs w:val="24"/>
        </w:rPr>
        <w:t>0</w:t>
      </w:r>
      <w:r>
        <w:rPr>
          <w:rFonts w:ascii="Times New Roman" w:hAnsi="Times New Roman" w:cs="Times New Roman"/>
          <w:sz w:val="24"/>
          <w:szCs w:val="24"/>
        </w:rPr>
        <w:t>：非危重、</w:t>
      </w:r>
      <w:r>
        <w:rPr>
          <w:rFonts w:ascii="Times New Roman" w:hAnsi="Times New Roman" w:cs="Times New Roman"/>
          <w:sz w:val="24"/>
          <w:szCs w:val="24"/>
        </w:rPr>
        <w:t>1</w:t>
      </w:r>
      <w:r>
        <w:rPr>
          <w:rFonts w:ascii="Times New Roman" w:hAnsi="Times New Roman" w:cs="Times New Roman"/>
          <w:sz w:val="24"/>
          <w:szCs w:val="24"/>
        </w:rPr>
        <w:t>：危重</w:t>
      </w:r>
    </w:p>
    <w:p w14:paraId="36E17340" w14:textId="77777777" w:rsidR="003B62E7" w:rsidRDefault="00447626">
      <w:pPr>
        <w:spacing w:line="360" w:lineRule="auto"/>
        <w:ind w:leftChars="300" w:left="660"/>
        <w:rPr>
          <w:rFonts w:ascii="Times New Roman" w:hAnsi="Times New Roman"/>
          <w:sz w:val="24"/>
          <w:szCs w:val="24"/>
        </w:rPr>
      </w:pPr>
      <w:r>
        <w:rPr>
          <w:rFonts w:ascii="Times New Roman" w:hAnsi="Times New Roman" w:cs="Times New Roman"/>
          <w:sz w:val="24"/>
          <w:szCs w:val="24"/>
        </w:rPr>
        <w:t>第</w:t>
      </w:r>
      <w:r>
        <w:rPr>
          <w:rFonts w:ascii="Times New Roman" w:hAnsi="Times New Roman" w:cs="Times New Roman"/>
          <w:sz w:val="24"/>
          <w:szCs w:val="24"/>
        </w:rPr>
        <w:t>2</w:t>
      </w:r>
      <w:r>
        <w:rPr>
          <w:rFonts w:ascii="Times New Roman" w:hAnsi="Times New Roman" w:cs="Times New Roman"/>
          <w:sz w:val="24"/>
          <w:szCs w:val="24"/>
        </w:rPr>
        <w:t>位，</w:t>
      </w:r>
      <w:r>
        <w:rPr>
          <w:rFonts w:ascii="Times New Roman" w:hAnsi="Times New Roman" w:cs="Times New Roman"/>
          <w:sz w:val="24"/>
          <w:szCs w:val="24"/>
        </w:rPr>
        <w:t>0</w:t>
      </w:r>
      <w:r>
        <w:rPr>
          <w:rFonts w:ascii="Times New Roman" w:hAnsi="Times New Roman" w:cs="Times New Roman"/>
          <w:sz w:val="24"/>
          <w:szCs w:val="24"/>
        </w:rPr>
        <w:t>：非急症、</w:t>
      </w:r>
      <w:r>
        <w:rPr>
          <w:rFonts w:ascii="Times New Roman" w:hAnsi="Times New Roman" w:cs="Times New Roman"/>
          <w:sz w:val="24"/>
          <w:szCs w:val="24"/>
        </w:rPr>
        <w:t>1</w:t>
      </w:r>
      <w:r>
        <w:rPr>
          <w:rFonts w:ascii="Times New Roman" w:hAnsi="Times New Roman" w:cs="Times New Roman"/>
          <w:sz w:val="24"/>
          <w:szCs w:val="24"/>
        </w:rPr>
        <w:t>：急症</w:t>
      </w:r>
    </w:p>
    <w:p w14:paraId="020F382B" w14:textId="77777777" w:rsidR="003B62E7" w:rsidRDefault="00447626">
      <w:pPr>
        <w:spacing w:line="360" w:lineRule="auto"/>
        <w:ind w:leftChars="300" w:left="660"/>
        <w:rPr>
          <w:rFonts w:ascii="Times New Roman" w:hAnsi="Times New Roman"/>
          <w:sz w:val="24"/>
          <w:szCs w:val="24"/>
        </w:rPr>
      </w:pPr>
      <w:r>
        <w:rPr>
          <w:rFonts w:ascii="Times New Roman" w:hAnsi="Times New Roman" w:cs="Times New Roman"/>
          <w:sz w:val="24"/>
          <w:szCs w:val="24"/>
        </w:rPr>
        <w:t>第</w:t>
      </w:r>
      <w:r>
        <w:rPr>
          <w:rFonts w:ascii="Times New Roman" w:hAnsi="Times New Roman" w:cs="Times New Roman"/>
          <w:sz w:val="24"/>
          <w:szCs w:val="24"/>
        </w:rPr>
        <w:t>3</w:t>
      </w:r>
      <w:r>
        <w:rPr>
          <w:rFonts w:ascii="Times New Roman" w:hAnsi="Times New Roman" w:cs="Times New Roman"/>
          <w:sz w:val="24"/>
          <w:szCs w:val="24"/>
        </w:rPr>
        <w:t>位，</w:t>
      </w:r>
      <w:r>
        <w:rPr>
          <w:rFonts w:ascii="Times New Roman" w:hAnsi="Times New Roman" w:cs="Times New Roman"/>
          <w:sz w:val="24"/>
          <w:szCs w:val="24"/>
        </w:rPr>
        <w:t>0</w:t>
      </w:r>
      <w:r>
        <w:rPr>
          <w:rFonts w:ascii="Times New Roman" w:hAnsi="Times New Roman" w:cs="Times New Roman"/>
          <w:sz w:val="24"/>
          <w:szCs w:val="24"/>
        </w:rPr>
        <w:t>：非疑难、</w:t>
      </w:r>
      <w:r>
        <w:rPr>
          <w:rFonts w:ascii="Times New Roman" w:hAnsi="Times New Roman" w:cs="Times New Roman"/>
          <w:sz w:val="24"/>
          <w:szCs w:val="24"/>
        </w:rPr>
        <w:t>1</w:t>
      </w:r>
      <w:r>
        <w:rPr>
          <w:rFonts w:ascii="Times New Roman" w:hAnsi="Times New Roman" w:cs="Times New Roman"/>
          <w:sz w:val="24"/>
          <w:szCs w:val="24"/>
        </w:rPr>
        <w:t>：疑难</w:t>
      </w:r>
    </w:p>
    <w:p w14:paraId="1CEA7BE7" w14:textId="77777777" w:rsidR="003B62E7" w:rsidRDefault="00447626">
      <w:pPr>
        <w:numPr>
          <w:ilvl w:val="0"/>
          <w:numId w:val="31"/>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新生儿疾病筛查为</w:t>
      </w:r>
      <w:r>
        <w:rPr>
          <w:rFonts w:ascii="Times New Roman" w:hAnsi="Times New Roman" w:cs="Times New Roman"/>
          <w:sz w:val="24"/>
          <w:szCs w:val="24"/>
        </w:rPr>
        <w:t>3</w:t>
      </w:r>
      <w:r>
        <w:rPr>
          <w:rFonts w:ascii="Times New Roman" w:hAnsi="Times New Roman" w:cs="Times New Roman"/>
          <w:sz w:val="24"/>
          <w:szCs w:val="24"/>
        </w:rPr>
        <w:t>位字符编码。</w:t>
      </w:r>
    </w:p>
    <w:p w14:paraId="6A9FFBD3" w14:textId="77777777" w:rsidR="003B62E7" w:rsidRDefault="00447626">
      <w:pPr>
        <w:spacing w:line="360" w:lineRule="auto"/>
        <w:ind w:leftChars="300" w:left="660"/>
        <w:rPr>
          <w:rFonts w:ascii="Times New Roman" w:hAnsi="Times New Roman"/>
          <w:sz w:val="24"/>
          <w:szCs w:val="24"/>
        </w:rPr>
      </w:pPr>
      <w:r>
        <w:rPr>
          <w:rFonts w:ascii="Times New Roman" w:hAnsi="Times New Roman" w:cs="Times New Roman"/>
          <w:sz w:val="24"/>
          <w:szCs w:val="24"/>
        </w:rPr>
        <w:t>第</w:t>
      </w:r>
      <w:r>
        <w:rPr>
          <w:rFonts w:ascii="Times New Roman" w:hAnsi="Times New Roman" w:cs="Times New Roman"/>
          <w:sz w:val="24"/>
          <w:szCs w:val="24"/>
        </w:rPr>
        <w:t>1</w:t>
      </w:r>
      <w:r>
        <w:rPr>
          <w:rFonts w:ascii="Times New Roman" w:hAnsi="Times New Roman" w:cs="Times New Roman"/>
          <w:sz w:val="24"/>
          <w:szCs w:val="24"/>
        </w:rPr>
        <w:t>位，</w:t>
      </w:r>
      <w:r>
        <w:rPr>
          <w:rFonts w:ascii="Times New Roman" w:hAnsi="Times New Roman" w:cs="Times New Roman"/>
          <w:sz w:val="24"/>
          <w:szCs w:val="24"/>
        </w:rPr>
        <w:t>0</w:t>
      </w:r>
      <w:r>
        <w:rPr>
          <w:rFonts w:ascii="Times New Roman" w:hAnsi="Times New Roman" w:cs="Times New Roman"/>
          <w:sz w:val="24"/>
          <w:szCs w:val="24"/>
        </w:rPr>
        <w:t>：无甲低（先天性甲状腺功能低下症）、</w:t>
      </w:r>
      <w:r>
        <w:rPr>
          <w:rFonts w:ascii="Times New Roman" w:hAnsi="Times New Roman" w:cs="Times New Roman"/>
          <w:sz w:val="24"/>
          <w:szCs w:val="24"/>
        </w:rPr>
        <w:t>1</w:t>
      </w:r>
      <w:r>
        <w:rPr>
          <w:rFonts w:ascii="Times New Roman" w:hAnsi="Times New Roman" w:cs="Times New Roman"/>
          <w:sz w:val="24"/>
          <w:szCs w:val="24"/>
        </w:rPr>
        <w:t>：有甲低；</w:t>
      </w:r>
    </w:p>
    <w:p w14:paraId="168CB342" w14:textId="77777777" w:rsidR="003B62E7" w:rsidRDefault="00447626">
      <w:pPr>
        <w:spacing w:line="360" w:lineRule="auto"/>
        <w:ind w:leftChars="300" w:left="660"/>
        <w:rPr>
          <w:rFonts w:ascii="Times New Roman" w:hAnsi="Times New Roman"/>
          <w:sz w:val="24"/>
          <w:szCs w:val="24"/>
        </w:rPr>
      </w:pPr>
      <w:r>
        <w:rPr>
          <w:rFonts w:ascii="Times New Roman" w:hAnsi="Times New Roman" w:cs="Times New Roman"/>
          <w:sz w:val="24"/>
          <w:szCs w:val="24"/>
        </w:rPr>
        <w:t>第</w:t>
      </w:r>
      <w:r>
        <w:rPr>
          <w:rFonts w:ascii="Times New Roman" w:hAnsi="Times New Roman" w:cs="Times New Roman"/>
          <w:sz w:val="24"/>
          <w:szCs w:val="24"/>
        </w:rPr>
        <w:t>2</w:t>
      </w:r>
      <w:r>
        <w:rPr>
          <w:rFonts w:ascii="Times New Roman" w:hAnsi="Times New Roman" w:cs="Times New Roman"/>
          <w:sz w:val="24"/>
          <w:szCs w:val="24"/>
        </w:rPr>
        <w:t>位，</w:t>
      </w:r>
      <w:r>
        <w:rPr>
          <w:rFonts w:ascii="Times New Roman" w:hAnsi="Times New Roman" w:cs="Times New Roman"/>
          <w:sz w:val="24"/>
          <w:szCs w:val="24"/>
        </w:rPr>
        <w:t>0</w:t>
      </w:r>
      <w:r>
        <w:rPr>
          <w:rFonts w:ascii="Times New Roman" w:hAnsi="Times New Roman" w:cs="Times New Roman"/>
          <w:sz w:val="24"/>
          <w:szCs w:val="24"/>
        </w:rPr>
        <w:t>：无</w:t>
      </w:r>
      <w:r>
        <w:rPr>
          <w:rFonts w:ascii="Times New Roman" w:hAnsi="Times New Roman" w:cs="Times New Roman"/>
          <w:sz w:val="24"/>
          <w:szCs w:val="24"/>
        </w:rPr>
        <w:t>PKU</w:t>
      </w:r>
      <w:r>
        <w:rPr>
          <w:rFonts w:ascii="Times New Roman" w:hAnsi="Times New Roman" w:cs="Times New Roman"/>
          <w:sz w:val="24"/>
          <w:szCs w:val="24"/>
        </w:rPr>
        <w:t>（苯丙酮尿症）、</w:t>
      </w:r>
      <w:r>
        <w:rPr>
          <w:rFonts w:ascii="Times New Roman" w:hAnsi="Times New Roman" w:cs="Times New Roman"/>
          <w:sz w:val="24"/>
          <w:szCs w:val="24"/>
        </w:rPr>
        <w:t>1</w:t>
      </w:r>
      <w:r>
        <w:rPr>
          <w:rFonts w:ascii="Times New Roman" w:hAnsi="Times New Roman" w:cs="Times New Roman"/>
          <w:sz w:val="24"/>
          <w:szCs w:val="24"/>
        </w:rPr>
        <w:t>：有</w:t>
      </w:r>
      <w:r>
        <w:rPr>
          <w:rFonts w:ascii="Times New Roman" w:hAnsi="Times New Roman" w:cs="Times New Roman"/>
          <w:sz w:val="24"/>
          <w:szCs w:val="24"/>
        </w:rPr>
        <w:t>PKU</w:t>
      </w:r>
      <w:r>
        <w:rPr>
          <w:rFonts w:ascii="Times New Roman" w:hAnsi="Times New Roman" w:cs="Times New Roman"/>
          <w:sz w:val="24"/>
          <w:szCs w:val="24"/>
        </w:rPr>
        <w:t>；</w:t>
      </w:r>
    </w:p>
    <w:p w14:paraId="2EC5AA24" w14:textId="77777777" w:rsidR="003B62E7" w:rsidRDefault="00447626">
      <w:pPr>
        <w:spacing w:line="360" w:lineRule="auto"/>
        <w:ind w:leftChars="300" w:left="660"/>
        <w:rPr>
          <w:rFonts w:ascii="Times New Roman" w:hAnsi="Times New Roman"/>
          <w:sz w:val="24"/>
          <w:szCs w:val="24"/>
        </w:rPr>
      </w:pPr>
      <w:r>
        <w:rPr>
          <w:rFonts w:ascii="Times New Roman" w:hAnsi="Times New Roman" w:cs="Times New Roman"/>
          <w:sz w:val="24"/>
          <w:szCs w:val="24"/>
        </w:rPr>
        <w:t>第</w:t>
      </w:r>
      <w:r>
        <w:rPr>
          <w:rFonts w:ascii="Times New Roman" w:hAnsi="Times New Roman" w:cs="Times New Roman"/>
          <w:sz w:val="24"/>
          <w:szCs w:val="24"/>
        </w:rPr>
        <w:t>3</w:t>
      </w:r>
      <w:r>
        <w:rPr>
          <w:rFonts w:ascii="Times New Roman" w:hAnsi="Times New Roman" w:cs="Times New Roman"/>
          <w:sz w:val="24"/>
          <w:szCs w:val="24"/>
        </w:rPr>
        <w:t>位，</w:t>
      </w:r>
      <w:r>
        <w:rPr>
          <w:rFonts w:ascii="Times New Roman" w:hAnsi="Times New Roman" w:cs="Times New Roman"/>
          <w:sz w:val="24"/>
          <w:szCs w:val="24"/>
        </w:rPr>
        <w:t>0</w:t>
      </w:r>
      <w:r>
        <w:rPr>
          <w:rFonts w:ascii="Times New Roman" w:hAnsi="Times New Roman" w:cs="Times New Roman"/>
          <w:sz w:val="24"/>
          <w:szCs w:val="24"/>
        </w:rPr>
        <w:t>：无听力障碍、</w:t>
      </w:r>
      <w:r>
        <w:rPr>
          <w:rFonts w:ascii="Times New Roman" w:hAnsi="Times New Roman" w:cs="Times New Roman"/>
          <w:sz w:val="24"/>
          <w:szCs w:val="24"/>
        </w:rPr>
        <w:t>1</w:t>
      </w:r>
      <w:r>
        <w:rPr>
          <w:rFonts w:ascii="Times New Roman" w:hAnsi="Times New Roman" w:cs="Times New Roman"/>
          <w:sz w:val="24"/>
          <w:szCs w:val="24"/>
        </w:rPr>
        <w:t>：有听力障碍。</w:t>
      </w:r>
    </w:p>
    <w:p w14:paraId="701D05A3" w14:textId="77777777" w:rsidR="003B62E7" w:rsidRDefault="00447626">
      <w:pPr>
        <w:numPr>
          <w:ilvl w:val="0"/>
          <w:numId w:val="31"/>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修改标志的填报含义如下规定：</w:t>
      </w:r>
    </w:p>
    <w:p w14:paraId="246E20E6" w14:textId="77777777" w:rsidR="003B62E7" w:rsidRDefault="00447626">
      <w:pPr>
        <w:numPr>
          <w:ilvl w:val="1"/>
          <w:numId w:val="32"/>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：通常情况下的填报。若中心存在具有相同</w:t>
      </w:r>
      <w:r>
        <w:rPr>
          <w:rFonts w:ascii="Times New Roman" w:hAnsi="Times New Roman" w:cs="Times New Roman"/>
          <w:sz w:val="24"/>
          <w:szCs w:val="24"/>
        </w:rPr>
        <w:t>“</w:t>
      </w:r>
      <w:r>
        <w:rPr>
          <w:rFonts w:ascii="Times New Roman" w:hAnsi="Times New Roman" w:cs="Times New Roman"/>
          <w:sz w:val="24"/>
          <w:szCs w:val="24"/>
        </w:rPr>
        <w:t>住院就诊流水号</w:t>
      </w:r>
      <w:r>
        <w:rPr>
          <w:rFonts w:ascii="Times New Roman" w:hAnsi="Times New Roman" w:cs="Times New Roman"/>
          <w:sz w:val="24"/>
          <w:szCs w:val="24"/>
        </w:rPr>
        <w:t>”</w:t>
      </w:r>
      <w:r>
        <w:rPr>
          <w:rFonts w:ascii="Times New Roman" w:hAnsi="Times New Roman" w:cs="Times New Roman"/>
          <w:sz w:val="24"/>
          <w:szCs w:val="24"/>
        </w:rPr>
        <w:t>的记录，则认为要求对已填报数据进行技术上的覆盖处理，中心将对原先已经重复的记录予以覆盖；</w:t>
      </w:r>
    </w:p>
    <w:p w14:paraId="2FF0D393" w14:textId="77777777" w:rsidR="003B62E7" w:rsidRDefault="00447626">
      <w:pPr>
        <w:numPr>
          <w:ilvl w:val="1"/>
          <w:numId w:val="32"/>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住院就诊流水号</w:t>
      </w:r>
      <w:r>
        <w:rPr>
          <w:rFonts w:ascii="Times New Roman" w:hAnsi="Times New Roman" w:cs="Times New Roman"/>
          <w:sz w:val="24"/>
          <w:szCs w:val="24"/>
        </w:rPr>
        <w:t>”</w:t>
      </w:r>
      <w:r>
        <w:rPr>
          <w:rFonts w:ascii="Times New Roman" w:hAnsi="Times New Roman" w:cs="Times New Roman"/>
          <w:sz w:val="24"/>
          <w:szCs w:val="24"/>
        </w:rPr>
        <w:t>的记录予以撤销，使其失效。若中心发现并不存在原记录，则本条记录不被处理（废弃）。</w:t>
      </w:r>
    </w:p>
    <w:p w14:paraId="44F174D6" w14:textId="77777777" w:rsidR="003B62E7" w:rsidRDefault="00447626">
      <w:pPr>
        <w:pStyle w:val="21"/>
        <w:rPr>
          <w:rFonts w:ascii="仿宋_GB2312" w:eastAsia="仿宋_GB2312"/>
          <w:sz w:val="28"/>
          <w:szCs w:val="28"/>
        </w:rPr>
      </w:pPr>
      <w:bookmarkStart w:id="262" w:name="_Toc20517"/>
      <w:bookmarkStart w:id="263" w:name="_Toc525582804"/>
      <w:bookmarkStart w:id="264" w:name="_Toc11042"/>
      <w:bookmarkStart w:id="265" w:name="_Toc496807002"/>
      <w:bookmarkStart w:id="266" w:name="_Toc5684"/>
      <w:r>
        <w:rPr>
          <w:rFonts w:ascii="仿宋_GB2312" w:eastAsia="仿宋_GB2312"/>
          <w:sz w:val="28"/>
          <w:szCs w:val="28"/>
        </w:rPr>
        <w:t>住院病案首页诊断记录(TB_CIS_EMR_DIAGNOSIS)</w:t>
      </w:r>
      <w:bookmarkEnd w:id="262"/>
      <w:bookmarkEnd w:id="263"/>
      <w:bookmarkEnd w:id="264"/>
      <w:bookmarkEnd w:id="265"/>
      <w:bookmarkEnd w:id="266"/>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0"/>
        <w:gridCol w:w="1139"/>
        <w:gridCol w:w="993"/>
        <w:gridCol w:w="708"/>
        <w:gridCol w:w="629"/>
        <w:gridCol w:w="931"/>
        <w:gridCol w:w="708"/>
        <w:gridCol w:w="1902"/>
      </w:tblGrid>
      <w:tr w:rsidR="003B62E7" w14:paraId="0C035386" w14:textId="77777777" w:rsidTr="00FA3A43">
        <w:trPr>
          <w:cantSplit/>
          <w:trHeight w:val="699"/>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E1C05B0"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14:paraId="141329E0"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E3A3072"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961567C"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63FC16C"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6EBEEB3"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34313826"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F43CB97"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02" w:type="dxa"/>
            <w:tcBorders>
              <w:top w:val="single" w:sz="4" w:space="0" w:color="auto"/>
              <w:left w:val="single" w:sz="4" w:space="0" w:color="auto"/>
              <w:bottom w:val="single" w:sz="4" w:space="0" w:color="auto"/>
              <w:right w:val="single" w:sz="4" w:space="0" w:color="auto"/>
            </w:tcBorders>
            <w:shd w:val="clear" w:color="auto" w:fill="D9D9D9"/>
            <w:vAlign w:val="center"/>
          </w:tcPr>
          <w:p w14:paraId="46E64C20"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E3B3DF9" w14:textId="77777777" w:rsidTr="00FA3A43">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A804BB"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6CA7DF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诊断流水号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4EFB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ZDJLLSH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2421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26C4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49A2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EBBE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F333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B05F2A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AD92706" w14:textId="77777777" w:rsidTr="00FA3A43">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C5479B"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58F0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0D88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3E5C7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6DA62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8D1C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9CD2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4CD66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6C912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64C9D7E"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BB0A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D99B9B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77065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39FA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4E357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C64DC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465902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5727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158E11C6" w14:textId="77777777" w:rsidR="003B62E7" w:rsidRDefault="003B62E7">
            <w:pPr>
              <w:rPr>
                <w:rFonts w:ascii="Times New Roman" w:hAnsi="Times New Roman"/>
                <w:szCs w:val="21"/>
              </w:rPr>
            </w:pPr>
          </w:p>
        </w:tc>
      </w:tr>
      <w:tr w:rsidR="003B62E7" w14:paraId="24996190"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442A5F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00" w:type="dxa"/>
            <w:tcBorders>
              <w:top w:val="single" w:sz="4" w:space="0" w:color="auto"/>
              <w:left w:val="single" w:sz="4" w:space="0" w:color="auto"/>
              <w:bottom w:val="single" w:sz="4" w:space="0" w:color="auto"/>
              <w:right w:val="single" w:sz="4" w:space="0" w:color="auto"/>
            </w:tcBorders>
            <w:vAlign w:val="center"/>
          </w:tcPr>
          <w:p w14:paraId="4BE5E19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4D0CA7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ZYJZLSH</w:t>
            </w:r>
          </w:p>
        </w:tc>
        <w:tc>
          <w:tcPr>
            <w:tcW w:w="993" w:type="dxa"/>
            <w:tcBorders>
              <w:top w:val="single" w:sz="4" w:space="0" w:color="auto"/>
              <w:left w:val="single" w:sz="4" w:space="0" w:color="auto"/>
              <w:bottom w:val="single" w:sz="4" w:space="0" w:color="auto"/>
              <w:right w:val="single" w:sz="4" w:space="0" w:color="auto"/>
            </w:tcBorders>
            <w:vAlign w:val="center"/>
          </w:tcPr>
          <w:p w14:paraId="799097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19E7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BE461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878C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2184F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29B52000" w14:textId="77777777" w:rsidR="003B62E7" w:rsidRDefault="003B62E7">
            <w:pPr>
              <w:rPr>
                <w:rFonts w:ascii="Times New Roman" w:hAnsi="Times New Roman"/>
                <w:szCs w:val="21"/>
              </w:rPr>
            </w:pPr>
          </w:p>
        </w:tc>
      </w:tr>
      <w:tr w:rsidR="003B62E7" w14:paraId="79E8B307"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B40A8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DE01.00.004.00</w:t>
            </w:r>
          </w:p>
        </w:tc>
        <w:tc>
          <w:tcPr>
            <w:tcW w:w="1200" w:type="dxa"/>
            <w:tcBorders>
              <w:top w:val="single" w:sz="4" w:space="0" w:color="auto"/>
              <w:left w:val="single" w:sz="4" w:space="0" w:color="auto"/>
              <w:bottom w:val="single" w:sz="4" w:space="0" w:color="auto"/>
              <w:right w:val="single" w:sz="4" w:space="0" w:color="auto"/>
            </w:tcBorders>
            <w:vAlign w:val="center"/>
          </w:tcPr>
          <w:p w14:paraId="6A93ED1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住院病案号</w:t>
            </w:r>
          </w:p>
        </w:tc>
        <w:tc>
          <w:tcPr>
            <w:tcW w:w="1139" w:type="dxa"/>
            <w:tcBorders>
              <w:top w:val="single" w:sz="4" w:space="0" w:color="auto"/>
              <w:left w:val="single" w:sz="4" w:space="0" w:color="auto"/>
              <w:bottom w:val="single" w:sz="4" w:space="0" w:color="auto"/>
              <w:right w:val="single" w:sz="4" w:space="0" w:color="auto"/>
            </w:tcBorders>
            <w:vAlign w:val="center"/>
          </w:tcPr>
          <w:p w14:paraId="47FC131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BAH</w:t>
            </w:r>
          </w:p>
        </w:tc>
        <w:tc>
          <w:tcPr>
            <w:tcW w:w="993" w:type="dxa"/>
            <w:tcBorders>
              <w:top w:val="single" w:sz="4" w:space="0" w:color="auto"/>
              <w:left w:val="single" w:sz="4" w:space="0" w:color="auto"/>
              <w:bottom w:val="single" w:sz="4" w:space="0" w:color="auto"/>
              <w:right w:val="single" w:sz="4" w:space="0" w:color="auto"/>
            </w:tcBorders>
            <w:vAlign w:val="center"/>
          </w:tcPr>
          <w:p w14:paraId="2C75B4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A0F7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C3E6C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C9A9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089F6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47B4B0A0" w14:textId="77777777" w:rsidR="003B62E7" w:rsidRDefault="003B62E7">
            <w:pPr>
              <w:rPr>
                <w:rFonts w:ascii="Times New Roman" w:hAnsi="Times New Roman"/>
                <w:szCs w:val="21"/>
              </w:rPr>
            </w:pPr>
          </w:p>
        </w:tc>
      </w:tr>
      <w:tr w:rsidR="003B62E7" w14:paraId="5469FF5E"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F29151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DE01.00.005.00</w:t>
            </w:r>
          </w:p>
        </w:tc>
        <w:tc>
          <w:tcPr>
            <w:tcW w:w="1200" w:type="dxa"/>
            <w:tcBorders>
              <w:top w:val="single" w:sz="4" w:space="0" w:color="auto"/>
              <w:left w:val="single" w:sz="4" w:space="0" w:color="auto"/>
              <w:bottom w:val="single" w:sz="4" w:space="0" w:color="auto"/>
              <w:right w:val="single" w:sz="4" w:space="0" w:color="auto"/>
            </w:tcBorders>
            <w:vAlign w:val="center"/>
          </w:tcPr>
          <w:p w14:paraId="161B15C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病理号</w:t>
            </w:r>
          </w:p>
        </w:tc>
        <w:tc>
          <w:tcPr>
            <w:tcW w:w="1139" w:type="dxa"/>
            <w:tcBorders>
              <w:top w:val="single" w:sz="4" w:space="0" w:color="auto"/>
              <w:left w:val="single" w:sz="4" w:space="0" w:color="auto"/>
              <w:bottom w:val="single" w:sz="4" w:space="0" w:color="auto"/>
              <w:right w:val="single" w:sz="4" w:space="0" w:color="auto"/>
            </w:tcBorders>
            <w:vAlign w:val="center"/>
          </w:tcPr>
          <w:p w14:paraId="282062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BLH</w:t>
            </w:r>
          </w:p>
        </w:tc>
        <w:tc>
          <w:tcPr>
            <w:tcW w:w="993" w:type="dxa"/>
            <w:tcBorders>
              <w:top w:val="single" w:sz="4" w:space="0" w:color="auto"/>
              <w:left w:val="single" w:sz="4" w:space="0" w:color="auto"/>
              <w:bottom w:val="single" w:sz="4" w:space="0" w:color="auto"/>
              <w:right w:val="single" w:sz="4" w:space="0" w:color="auto"/>
            </w:tcBorders>
            <w:vAlign w:val="center"/>
          </w:tcPr>
          <w:p w14:paraId="7D7BC3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11255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CD35C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39BA2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4C252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7DEEFCED" w14:textId="77777777" w:rsidR="003B62E7" w:rsidRDefault="003B62E7">
            <w:pPr>
              <w:rPr>
                <w:rFonts w:ascii="Times New Roman" w:hAnsi="Times New Roman"/>
                <w:szCs w:val="21"/>
              </w:rPr>
            </w:pPr>
          </w:p>
        </w:tc>
      </w:tr>
      <w:tr w:rsidR="003B62E7" w14:paraId="7A432222"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17688F4"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B7096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诊断类型区分</w:t>
            </w:r>
          </w:p>
        </w:tc>
        <w:tc>
          <w:tcPr>
            <w:tcW w:w="1139" w:type="dxa"/>
            <w:tcBorders>
              <w:top w:val="single" w:sz="4" w:space="0" w:color="auto"/>
              <w:left w:val="single" w:sz="4" w:space="0" w:color="auto"/>
              <w:bottom w:val="single" w:sz="4" w:space="0" w:color="auto"/>
              <w:right w:val="single" w:sz="4" w:space="0" w:color="auto"/>
            </w:tcBorders>
            <w:vAlign w:val="center"/>
          </w:tcPr>
          <w:p w14:paraId="695A51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ZDLXQF</w:t>
            </w:r>
          </w:p>
        </w:tc>
        <w:tc>
          <w:tcPr>
            <w:tcW w:w="993" w:type="dxa"/>
            <w:tcBorders>
              <w:top w:val="single" w:sz="4" w:space="0" w:color="auto"/>
              <w:left w:val="single" w:sz="4" w:space="0" w:color="auto"/>
              <w:bottom w:val="single" w:sz="4" w:space="0" w:color="auto"/>
              <w:right w:val="single" w:sz="4" w:space="0" w:color="auto"/>
            </w:tcBorders>
            <w:vAlign w:val="center"/>
          </w:tcPr>
          <w:p w14:paraId="48E8D2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ED2B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39819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D054D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F7282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27156151"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：中医病名、</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：中医证候、</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：西医</w:t>
            </w:r>
          </w:p>
        </w:tc>
      </w:tr>
      <w:tr w:rsidR="003B62E7" w14:paraId="09FF4D0C"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C817E04"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ECC4F7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住院患者疾病诊断类型</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代码</w:t>
            </w:r>
          </w:p>
        </w:tc>
        <w:tc>
          <w:tcPr>
            <w:tcW w:w="1139" w:type="dxa"/>
            <w:tcBorders>
              <w:top w:val="single" w:sz="4" w:space="0" w:color="auto"/>
              <w:left w:val="single" w:sz="4" w:space="0" w:color="auto"/>
              <w:bottom w:val="single" w:sz="4" w:space="0" w:color="auto"/>
              <w:right w:val="single" w:sz="4" w:space="0" w:color="auto"/>
            </w:tcBorders>
            <w:vAlign w:val="center"/>
          </w:tcPr>
          <w:p w14:paraId="4F119DB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ZDLXDM</w:t>
            </w:r>
          </w:p>
        </w:tc>
        <w:tc>
          <w:tcPr>
            <w:tcW w:w="993" w:type="dxa"/>
            <w:tcBorders>
              <w:top w:val="single" w:sz="4" w:space="0" w:color="auto"/>
              <w:left w:val="single" w:sz="4" w:space="0" w:color="auto"/>
              <w:bottom w:val="single" w:sz="4" w:space="0" w:color="auto"/>
              <w:right w:val="single" w:sz="4" w:space="0" w:color="auto"/>
            </w:tcBorders>
            <w:vAlign w:val="center"/>
          </w:tcPr>
          <w:p w14:paraId="71DC37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4117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44197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35B26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w:t>
            </w:r>
          </w:p>
        </w:tc>
        <w:tc>
          <w:tcPr>
            <w:tcW w:w="708" w:type="dxa"/>
            <w:tcBorders>
              <w:top w:val="single" w:sz="4" w:space="0" w:color="auto"/>
              <w:left w:val="single" w:sz="4" w:space="0" w:color="auto"/>
              <w:bottom w:val="single" w:sz="4" w:space="0" w:color="auto"/>
              <w:right w:val="single" w:sz="4" w:space="0" w:color="auto"/>
            </w:tcBorders>
            <w:vAlign w:val="center"/>
          </w:tcPr>
          <w:p w14:paraId="1AF36B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076007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西医采用</w:t>
            </w:r>
            <w:r>
              <w:rPr>
                <w:rFonts w:ascii="Times New Roman" w:hAnsi="Times New Roman" w:cs="Times New Roman"/>
                <w:color w:val="000000"/>
                <w:sz w:val="18"/>
                <w:szCs w:val="18"/>
                <w:lang w:val="en-US" w:bidi="ar"/>
              </w:rPr>
              <w:t xml:space="preserve">CV05.01.101 </w:t>
            </w:r>
            <w:r>
              <w:rPr>
                <w:rFonts w:ascii="Times New Roman" w:hAnsi="Times New Roman" w:cs="Times New Roman"/>
                <w:color w:val="000000"/>
                <w:sz w:val="18"/>
                <w:szCs w:val="18"/>
                <w:lang w:val="en-US" w:bidi="ar"/>
              </w:rPr>
              <w:t>疾病诊断类别代码表；中医采用</w:t>
            </w:r>
            <w:r>
              <w:rPr>
                <w:rFonts w:ascii="Times New Roman" w:hAnsi="Times New Roman" w:cs="Times New Roman"/>
                <w:color w:val="000000"/>
                <w:sz w:val="18"/>
                <w:szCs w:val="18"/>
                <w:lang w:val="en-US" w:bidi="ar"/>
              </w:rPr>
              <w:t>SZCV01.09.011</w:t>
            </w:r>
            <w:r>
              <w:rPr>
                <w:rFonts w:ascii="Times New Roman" w:hAnsi="Times New Roman" w:cs="Times New Roman"/>
                <w:color w:val="000000"/>
                <w:sz w:val="18"/>
                <w:szCs w:val="18"/>
                <w:lang w:val="en-US" w:bidi="ar"/>
              </w:rPr>
              <w:t>中医疾病诊断类别代码表。</w:t>
            </w:r>
          </w:p>
        </w:tc>
      </w:tr>
      <w:tr w:rsidR="003B62E7" w14:paraId="2958B4FA"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23B6BBA"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CA072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是否主要诊断</w:t>
            </w:r>
          </w:p>
        </w:tc>
        <w:tc>
          <w:tcPr>
            <w:tcW w:w="1139" w:type="dxa"/>
            <w:tcBorders>
              <w:top w:val="single" w:sz="4" w:space="0" w:color="auto"/>
              <w:left w:val="single" w:sz="4" w:space="0" w:color="auto"/>
              <w:bottom w:val="single" w:sz="4" w:space="0" w:color="auto"/>
              <w:right w:val="single" w:sz="4" w:space="0" w:color="auto"/>
            </w:tcBorders>
            <w:vAlign w:val="center"/>
          </w:tcPr>
          <w:p w14:paraId="124408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ZYZDBZ</w:t>
            </w:r>
          </w:p>
        </w:tc>
        <w:tc>
          <w:tcPr>
            <w:tcW w:w="993" w:type="dxa"/>
            <w:tcBorders>
              <w:top w:val="single" w:sz="4" w:space="0" w:color="auto"/>
              <w:left w:val="single" w:sz="4" w:space="0" w:color="auto"/>
              <w:bottom w:val="single" w:sz="4" w:space="0" w:color="auto"/>
              <w:right w:val="single" w:sz="4" w:space="0" w:color="auto"/>
            </w:tcBorders>
            <w:vAlign w:val="center"/>
          </w:tcPr>
          <w:p w14:paraId="56F4F4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E4CD5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4B43E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1CE5A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463EB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684B3C6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06DBB62"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B239C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DE05.01.024.00</w:t>
            </w:r>
          </w:p>
        </w:tc>
        <w:tc>
          <w:tcPr>
            <w:tcW w:w="1200" w:type="dxa"/>
            <w:tcBorders>
              <w:top w:val="single" w:sz="4" w:space="0" w:color="auto"/>
              <w:left w:val="single" w:sz="4" w:space="0" w:color="auto"/>
              <w:bottom w:val="single" w:sz="4" w:space="0" w:color="auto"/>
              <w:right w:val="single" w:sz="4" w:space="0" w:color="auto"/>
            </w:tcBorders>
            <w:vAlign w:val="center"/>
          </w:tcPr>
          <w:p w14:paraId="304472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疾病诊断代码</w:t>
            </w:r>
          </w:p>
        </w:tc>
        <w:tc>
          <w:tcPr>
            <w:tcW w:w="1139" w:type="dxa"/>
            <w:tcBorders>
              <w:top w:val="single" w:sz="4" w:space="0" w:color="auto"/>
              <w:left w:val="single" w:sz="4" w:space="0" w:color="auto"/>
              <w:bottom w:val="single" w:sz="4" w:space="0" w:color="auto"/>
              <w:right w:val="single" w:sz="4" w:space="0" w:color="auto"/>
            </w:tcBorders>
            <w:vAlign w:val="center"/>
          </w:tcPr>
          <w:p w14:paraId="4CDDA1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JBZDDM</w:t>
            </w:r>
          </w:p>
        </w:tc>
        <w:tc>
          <w:tcPr>
            <w:tcW w:w="993" w:type="dxa"/>
            <w:tcBorders>
              <w:top w:val="single" w:sz="4" w:space="0" w:color="auto"/>
              <w:left w:val="single" w:sz="4" w:space="0" w:color="auto"/>
              <w:bottom w:val="single" w:sz="4" w:space="0" w:color="auto"/>
              <w:right w:val="single" w:sz="4" w:space="0" w:color="auto"/>
            </w:tcBorders>
            <w:vAlign w:val="center"/>
          </w:tcPr>
          <w:p w14:paraId="6D832A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FF44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AED35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9222B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EEBC29E" w14:textId="77777777" w:rsidR="003B62E7" w:rsidRDefault="00C248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5595D7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ICD10</w:t>
            </w:r>
          </w:p>
        </w:tc>
      </w:tr>
      <w:tr w:rsidR="003B62E7" w14:paraId="4C579562"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CBA821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DE05.01.025.00</w:t>
            </w:r>
          </w:p>
        </w:tc>
        <w:tc>
          <w:tcPr>
            <w:tcW w:w="1200" w:type="dxa"/>
            <w:tcBorders>
              <w:top w:val="single" w:sz="4" w:space="0" w:color="auto"/>
              <w:left w:val="single" w:sz="4" w:space="0" w:color="auto"/>
              <w:bottom w:val="single" w:sz="4" w:space="0" w:color="auto"/>
              <w:right w:val="single" w:sz="4" w:space="0" w:color="auto"/>
            </w:tcBorders>
            <w:vAlign w:val="center"/>
          </w:tcPr>
          <w:p w14:paraId="5A1E28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疾病诊断名称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51F2E6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JBZDMC</w:t>
            </w:r>
          </w:p>
        </w:tc>
        <w:tc>
          <w:tcPr>
            <w:tcW w:w="993" w:type="dxa"/>
            <w:tcBorders>
              <w:top w:val="single" w:sz="4" w:space="0" w:color="auto"/>
              <w:left w:val="single" w:sz="4" w:space="0" w:color="auto"/>
              <w:bottom w:val="single" w:sz="4" w:space="0" w:color="auto"/>
              <w:right w:val="single" w:sz="4" w:space="0" w:color="auto"/>
            </w:tcBorders>
            <w:vAlign w:val="center"/>
          </w:tcPr>
          <w:p w14:paraId="6E8147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B2A0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FC628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00E6F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4CFF0A1" w14:textId="77777777" w:rsidR="003B62E7" w:rsidRDefault="00C248EA">
            <w:pPr>
              <w:widowControl/>
              <w:jc w:val="center"/>
              <w:textAlignment w:val="center"/>
              <w:rPr>
                <w:rFonts w:ascii="Times New Roman" w:hAnsi="Times New Roman"/>
                <w:sz w:val="18"/>
                <w:szCs w:val="18"/>
                <w:lang w:bidi="ar"/>
              </w:rPr>
            </w:pPr>
            <w:r>
              <w:rPr>
                <w:rFonts w:ascii="Times New Roman" w:hAnsi="Times New Roman" w:cs="Times New Roman" w:hint="eastAsia"/>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384F114D" w14:textId="77777777" w:rsidR="003B62E7" w:rsidRDefault="003B62E7">
            <w:pPr>
              <w:rPr>
                <w:rFonts w:ascii="Times New Roman" w:hAnsi="Times New Roman"/>
                <w:sz w:val="18"/>
                <w:szCs w:val="18"/>
                <w:lang w:bidi="ar"/>
              </w:rPr>
            </w:pPr>
          </w:p>
        </w:tc>
      </w:tr>
      <w:tr w:rsidR="003B62E7" w14:paraId="4DBF5586"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70AA55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DE05.01.024.00</w:t>
            </w:r>
          </w:p>
        </w:tc>
        <w:tc>
          <w:tcPr>
            <w:tcW w:w="1200" w:type="dxa"/>
            <w:tcBorders>
              <w:top w:val="single" w:sz="4" w:space="0" w:color="auto"/>
              <w:left w:val="single" w:sz="4" w:space="0" w:color="auto"/>
              <w:bottom w:val="single" w:sz="4" w:space="0" w:color="auto"/>
              <w:right w:val="single" w:sz="4" w:space="0" w:color="auto"/>
            </w:tcBorders>
            <w:vAlign w:val="center"/>
          </w:tcPr>
          <w:p w14:paraId="4E760B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院内疾病诊断代码</w:t>
            </w:r>
          </w:p>
        </w:tc>
        <w:tc>
          <w:tcPr>
            <w:tcW w:w="1139" w:type="dxa"/>
            <w:tcBorders>
              <w:top w:val="single" w:sz="4" w:space="0" w:color="auto"/>
              <w:left w:val="single" w:sz="4" w:space="0" w:color="auto"/>
              <w:bottom w:val="single" w:sz="4" w:space="0" w:color="auto"/>
              <w:right w:val="single" w:sz="4" w:space="0" w:color="auto"/>
            </w:tcBorders>
            <w:vAlign w:val="center"/>
          </w:tcPr>
          <w:p w14:paraId="21A4AC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JBZDDMYN</w:t>
            </w:r>
          </w:p>
        </w:tc>
        <w:tc>
          <w:tcPr>
            <w:tcW w:w="993" w:type="dxa"/>
            <w:tcBorders>
              <w:top w:val="single" w:sz="4" w:space="0" w:color="auto"/>
              <w:left w:val="single" w:sz="4" w:space="0" w:color="auto"/>
              <w:bottom w:val="single" w:sz="4" w:space="0" w:color="auto"/>
              <w:right w:val="single" w:sz="4" w:space="0" w:color="auto"/>
            </w:tcBorders>
            <w:vAlign w:val="center"/>
          </w:tcPr>
          <w:p w14:paraId="45688A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83B6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60AF5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8B72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9BF18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232B433E" w14:textId="77777777" w:rsidR="003B62E7" w:rsidRDefault="003B62E7">
            <w:pPr>
              <w:rPr>
                <w:rFonts w:ascii="Times New Roman" w:hAnsi="Times New Roman"/>
                <w:sz w:val="18"/>
                <w:szCs w:val="18"/>
                <w:lang w:bidi="ar"/>
              </w:rPr>
            </w:pPr>
          </w:p>
        </w:tc>
      </w:tr>
      <w:tr w:rsidR="003B62E7" w14:paraId="79001CB1"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040D1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DE05.01.025.00</w:t>
            </w:r>
          </w:p>
        </w:tc>
        <w:tc>
          <w:tcPr>
            <w:tcW w:w="1200" w:type="dxa"/>
            <w:tcBorders>
              <w:top w:val="single" w:sz="4" w:space="0" w:color="auto"/>
              <w:left w:val="single" w:sz="4" w:space="0" w:color="auto"/>
              <w:bottom w:val="single" w:sz="4" w:space="0" w:color="auto"/>
              <w:right w:val="single" w:sz="4" w:space="0" w:color="auto"/>
            </w:tcBorders>
            <w:vAlign w:val="center"/>
          </w:tcPr>
          <w:p w14:paraId="11BC2F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院内疾病诊断名称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7B6816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JBZDMCYN</w:t>
            </w:r>
          </w:p>
        </w:tc>
        <w:tc>
          <w:tcPr>
            <w:tcW w:w="993" w:type="dxa"/>
            <w:tcBorders>
              <w:top w:val="single" w:sz="4" w:space="0" w:color="auto"/>
              <w:left w:val="single" w:sz="4" w:space="0" w:color="auto"/>
              <w:bottom w:val="single" w:sz="4" w:space="0" w:color="auto"/>
              <w:right w:val="single" w:sz="4" w:space="0" w:color="auto"/>
            </w:tcBorders>
            <w:vAlign w:val="center"/>
          </w:tcPr>
          <w:p w14:paraId="632197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B57A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F2956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D7B4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13A22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2E471BBE" w14:textId="77777777" w:rsidR="003B62E7" w:rsidRDefault="003B62E7">
            <w:pPr>
              <w:rPr>
                <w:rFonts w:ascii="Times New Roman" w:hAnsi="Times New Roman"/>
                <w:sz w:val="18"/>
                <w:szCs w:val="18"/>
                <w:lang w:bidi="ar"/>
              </w:rPr>
            </w:pPr>
          </w:p>
        </w:tc>
      </w:tr>
      <w:tr w:rsidR="003B62E7" w14:paraId="154F1A78"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459A163"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D90FE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入院疾病病情代码</w:t>
            </w:r>
          </w:p>
        </w:tc>
        <w:tc>
          <w:tcPr>
            <w:tcW w:w="1139" w:type="dxa"/>
            <w:tcBorders>
              <w:top w:val="single" w:sz="4" w:space="0" w:color="auto"/>
              <w:left w:val="single" w:sz="4" w:space="0" w:color="auto"/>
              <w:bottom w:val="single" w:sz="4" w:space="0" w:color="auto"/>
              <w:right w:val="single" w:sz="4" w:space="0" w:color="auto"/>
            </w:tcBorders>
            <w:vAlign w:val="center"/>
          </w:tcPr>
          <w:p w14:paraId="4E74BC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RYBQQKDM</w:t>
            </w:r>
          </w:p>
        </w:tc>
        <w:tc>
          <w:tcPr>
            <w:tcW w:w="993" w:type="dxa"/>
            <w:tcBorders>
              <w:top w:val="single" w:sz="4" w:space="0" w:color="auto"/>
              <w:left w:val="single" w:sz="4" w:space="0" w:color="auto"/>
              <w:bottom w:val="single" w:sz="4" w:space="0" w:color="auto"/>
              <w:right w:val="single" w:sz="4" w:space="0" w:color="auto"/>
            </w:tcBorders>
            <w:vAlign w:val="center"/>
          </w:tcPr>
          <w:p w14:paraId="6F8188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7632D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2D57D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33CE7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28FBC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0F2EE68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CV05.10.019 </w:t>
            </w:r>
            <w:r>
              <w:rPr>
                <w:rFonts w:ascii="Times New Roman" w:hAnsi="Times New Roman" w:cs="Times New Roman"/>
                <w:color w:val="000000"/>
                <w:sz w:val="18"/>
                <w:szCs w:val="18"/>
                <w:lang w:val="en-US" w:bidi="ar"/>
              </w:rPr>
              <w:t>入院病情代码表</w:t>
            </w:r>
          </w:p>
        </w:tc>
      </w:tr>
      <w:tr w:rsidR="003B62E7" w14:paraId="74141404"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6B73B5F"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E6D73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入院疾病病情名称</w:t>
            </w:r>
          </w:p>
        </w:tc>
        <w:tc>
          <w:tcPr>
            <w:tcW w:w="1139" w:type="dxa"/>
            <w:tcBorders>
              <w:top w:val="single" w:sz="4" w:space="0" w:color="auto"/>
              <w:left w:val="single" w:sz="4" w:space="0" w:color="auto"/>
              <w:bottom w:val="single" w:sz="4" w:space="0" w:color="auto"/>
              <w:right w:val="single" w:sz="4" w:space="0" w:color="auto"/>
            </w:tcBorders>
            <w:vAlign w:val="center"/>
          </w:tcPr>
          <w:p w14:paraId="1800FD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RYBQQKMC</w:t>
            </w:r>
          </w:p>
        </w:tc>
        <w:tc>
          <w:tcPr>
            <w:tcW w:w="993" w:type="dxa"/>
            <w:tcBorders>
              <w:top w:val="single" w:sz="4" w:space="0" w:color="auto"/>
              <w:left w:val="single" w:sz="4" w:space="0" w:color="auto"/>
              <w:bottom w:val="single" w:sz="4" w:space="0" w:color="auto"/>
              <w:right w:val="single" w:sz="4" w:space="0" w:color="auto"/>
            </w:tcBorders>
            <w:vAlign w:val="center"/>
          </w:tcPr>
          <w:p w14:paraId="790EE8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EBD6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31A086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6718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6C355D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56577443" w14:textId="77777777" w:rsidR="003B62E7" w:rsidRDefault="003B62E7">
            <w:pPr>
              <w:rPr>
                <w:rFonts w:ascii="Times New Roman" w:hAnsi="Times New Roman"/>
                <w:sz w:val="18"/>
                <w:szCs w:val="18"/>
                <w:lang w:bidi="ar"/>
              </w:rPr>
            </w:pPr>
          </w:p>
        </w:tc>
      </w:tr>
      <w:tr w:rsidR="003B62E7" w14:paraId="6EEB8EE0"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150C9F3"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36049B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入院时情况代码</w:t>
            </w:r>
          </w:p>
        </w:tc>
        <w:tc>
          <w:tcPr>
            <w:tcW w:w="1139" w:type="dxa"/>
            <w:tcBorders>
              <w:top w:val="single" w:sz="4" w:space="0" w:color="auto"/>
              <w:left w:val="single" w:sz="4" w:space="0" w:color="auto"/>
              <w:bottom w:val="single" w:sz="4" w:space="0" w:color="auto"/>
              <w:right w:val="single" w:sz="4" w:space="0" w:color="auto"/>
            </w:tcBorders>
            <w:vAlign w:val="center"/>
          </w:tcPr>
          <w:p w14:paraId="2FF8D4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RYQKDM</w:t>
            </w:r>
          </w:p>
        </w:tc>
        <w:tc>
          <w:tcPr>
            <w:tcW w:w="993" w:type="dxa"/>
            <w:tcBorders>
              <w:top w:val="single" w:sz="4" w:space="0" w:color="auto"/>
              <w:left w:val="single" w:sz="4" w:space="0" w:color="auto"/>
              <w:bottom w:val="single" w:sz="4" w:space="0" w:color="auto"/>
              <w:right w:val="single" w:sz="4" w:space="0" w:color="auto"/>
            </w:tcBorders>
            <w:vAlign w:val="center"/>
          </w:tcPr>
          <w:p w14:paraId="77FE6A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64A9A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721CD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6C7C5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8E16D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0B2A40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SZCV01.10.006</w:t>
            </w:r>
            <w:r>
              <w:rPr>
                <w:rFonts w:ascii="Times New Roman" w:hAnsi="Times New Roman" w:cs="Times New Roman"/>
                <w:color w:val="000000"/>
                <w:sz w:val="18"/>
                <w:szCs w:val="18"/>
                <w:lang w:val="en-US" w:bidi="ar"/>
              </w:rPr>
              <w:t>入院时病情危重程度代码表</w:t>
            </w:r>
          </w:p>
        </w:tc>
      </w:tr>
      <w:tr w:rsidR="003B62E7" w14:paraId="4FE111FB"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DD5137F"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259CD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入院时情况名称</w:t>
            </w:r>
          </w:p>
        </w:tc>
        <w:tc>
          <w:tcPr>
            <w:tcW w:w="1139" w:type="dxa"/>
            <w:tcBorders>
              <w:top w:val="single" w:sz="4" w:space="0" w:color="auto"/>
              <w:left w:val="single" w:sz="4" w:space="0" w:color="auto"/>
              <w:bottom w:val="single" w:sz="4" w:space="0" w:color="auto"/>
              <w:right w:val="single" w:sz="4" w:space="0" w:color="auto"/>
            </w:tcBorders>
            <w:vAlign w:val="center"/>
          </w:tcPr>
          <w:p w14:paraId="5A20E9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RYQKMC</w:t>
            </w:r>
          </w:p>
        </w:tc>
        <w:tc>
          <w:tcPr>
            <w:tcW w:w="993" w:type="dxa"/>
            <w:tcBorders>
              <w:top w:val="single" w:sz="4" w:space="0" w:color="auto"/>
              <w:left w:val="single" w:sz="4" w:space="0" w:color="auto"/>
              <w:bottom w:val="single" w:sz="4" w:space="0" w:color="auto"/>
              <w:right w:val="single" w:sz="4" w:space="0" w:color="auto"/>
            </w:tcBorders>
            <w:vAlign w:val="center"/>
          </w:tcPr>
          <w:p w14:paraId="3BA115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B103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7AED15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5D3F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384ED1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42C6636D" w14:textId="77777777" w:rsidR="003B62E7" w:rsidRDefault="003B62E7">
            <w:pPr>
              <w:rPr>
                <w:rFonts w:ascii="Times New Roman" w:hAnsi="Times New Roman"/>
                <w:sz w:val="18"/>
                <w:szCs w:val="18"/>
                <w:lang w:bidi="ar"/>
              </w:rPr>
            </w:pPr>
          </w:p>
        </w:tc>
      </w:tr>
      <w:tr w:rsidR="003B62E7" w14:paraId="5C9D8DB4"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87BABAB"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B757E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诊断依据代码列表</w:t>
            </w:r>
          </w:p>
        </w:tc>
        <w:tc>
          <w:tcPr>
            <w:tcW w:w="1139" w:type="dxa"/>
            <w:tcBorders>
              <w:top w:val="single" w:sz="4" w:space="0" w:color="auto"/>
              <w:left w:val="single" w:sz="4" w:space="0" w:color="auto"/>
              <w:bottom w:val="single" w:sz="4" w:space="0" w:color="auto"/>
              <w:right w:val="single" w:sz="4" w:space="0" w:color="auto"/>
            </w:tcBorders>
            <w:vAlign w:val="center"/>
          </w:tcPr>
          <w:p w14:paraId="3588F4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ZDYJDM</w:t>
            </w:r>
          </w:p>
        </w:tc>
        <w:tc>
          <w:tcPr>
            <w:tcW w:w="993" w:type="dxa"/>
            <w:tcBorders>
              <w:top w:val="single" w:sz="4" w:space="0" w:color="auto"/>
              <w:left w:val="single" w:sz="4" w:space="0" w:color="auto"/>
              <w:bottom w:val="single" w:sz="4" w:space="0" w:color="auto"/>
              <w:right w:val="single" w:sz="4" w:space="0" w:color="auto"/>
            </w:tcBorders>
            <w:vAlign w:val="center"/>
          </w:tcPr>
          <w:p w14:paraId="621614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1971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5F19DF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E8D7C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4F162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0B4B8B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多个以英文半角</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w:t>
            </w:r>
            <w:r>
              <w:rPr>
                <w:rFonts w:ascii="Times New Roman" w:hAnsi="Times New Roman" w:cs="Times New Roman"/>
                <w:sz w:val="18"/>
                <w:szCs w:val="18"/>
                <w:lang w:val="en-US" w:bidi="ar"/>
              </w:rPr>
              <w:t>分隔。</w:t>
            </w:r>
          </w:p>
          <w:p w14:paraId="6C3C33D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sz w:val="18"/>
                <w:szCs w:val="18"/>
                <w:lang w:val="en-US" w:bidi="ar"/>
              </w:rPr>
              <w:t>SZCV01.10.011</w:t>
            </w:r>
            <w:r>
              <w:rPr>
                <w:rFonts w:ascii="Times New Roman" w:hAnsi="Times New Roman" w:cs="Times New Roman"/>
                <w:sz w:val="18"/>
                <w:szCs w:val="18"/>
                <w:lang w:val="en-US" w:bidi="ar"/>
              </w:rPr>
              <w:t>疾病诊断依据代码表</w:t>
            </w:r>
          </w:p>
        </w:tc>
      </w:tr>
      <w:tr w:rsidR="003B62E7" w14:paraId="6AEA61A5"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3522110"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20CB21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诊断依据说明列表</w:t>
            </w:r>
          </w:p>
        </w:tc>
        <w:tc>
          <w:tcPr>
            <w:tcW w:w="1139" w:type="dxa"/>
            <w:tcBorders>
              <w:top w:val="single" w:sz="4" w:space="0" w:color="auto"/>
              <w:left w:val="single" w:sz="4" w:space="0" w:color="auto"/>
              <w:bottom w:val="single" w:sz="4" w:space="0" w:color="auto"/>
              <w:right w:val="single" w:sz="4" w:space="0" w:color="auto"/>
            </w:tcBorders>
            <w:vAlign w:val="center"/>
          </w:tcPr>
          <w:p w14:paraId="2BC3B3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ZDYJSM</w:t>
            </w:r>
          </w:p>
        </w:tc>
        <w:tc>
          <w:tcPr>
            <w:tcW w:w="993" w:type="dxa"/>
            <w:tcBorders>
              <w:top w:val="single" w:sz="4" w:space="0" w:color="auto"/>
              <w:left w:val="single" w:sz="4" w:space="0" w:color="auto"/>
              <w:bottom w:val="single" w:sz="4" w:space="0" w:color="auto"/>
              <w:right w:val="single" w:sz="4" w:space="0" w:color="auto"/>
            </w:tcBorders>
            <w:vAlign w:val="center"/>
          </w:tcPr>
          <w:p w14:paraId="0DD5A9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C5E8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3B7343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F5D4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24F72B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395AC9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多个以英文半角</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分隔。</w:t>
            </w:r>
          </w:p>
        </w:tc>
      </w:tr>
      <w:tr w:rsidR="003B62E7" w14:paraId="4803A386"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CB0F7BE"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C1D17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最高诊断依据</w:t>
            </w:r>
          </w:p>
        </w:tc>
        <w:tc>
          <w:tcPr>
            <w:tcW w:w="1139" w:type="dxa"/>
            <w:tcBorders>
              <w:top w:val="single" w:sz="4" w:space="0" w:color="auto"/>
              <w:left w:val="single" w:sz="4" w:space="0" w:color="auto"/>
              <w:bottom w:val="single" w:sz="4" w:space="0" w:color="auto"/>
              <w:right w:val="single" w:sz="4" w:space="0" w:color="auto"/>
            </w:tcBorders>
            <w:vAlign w:val="center"/>
          </w:tcPr>
          <w:p w14:paraId="330E18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ZGZDJY</w:t>
            </w:r>
          </w:p>
        </w:tc>
        <w:tc>
          <w:tcPr>
            <w:tcW w:w="993" w:type="dxa"/>
            <w:tcBorders>
              <w:top w:val="single" w:sz="4" w:space="0" w:color="auto"/>
              <w:left w:val="single" w:sz="4" w:space="0" w:color="auto"/>
              <w:bottom w:val="single" w:sz="4" w:space="0" w:color="auto"/>
              <w:right w:val="single" w:sz="4" w:space="0" w:color="auto"/>
            </w:tcBorders>
            <w:vAlign w:val="center"/>
          </w:tcPr>
          <w:p w14:paraId="3EDEE2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7B6C1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935B0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BC71F6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10CB4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6F7DCB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临床诊断</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病理诊断</w:t>
            </w:r>
          </w:p>
        </w:tc>
      </w:tr>
      <w:tr w:rsidR="003B62E7" w14:paraId="6EFC5895" w14:textId="77777777" w:rsidTr="00FA3A43">
        <w:trPr>
          <w:cantSplit/>
          <w:trHeight w:val="90"/>
          <w:jc w:val="center"/>
        </w:trPr>
        <w:tc>
          <w:tcPr>
            <w:tcW w:w="851" w:type="dxa"/>
            <w:tcBorders>
              <w:top w:val="single" w:sz="4" w:space="0" w:color="auto"/>
              <w:left w:val="single" w:sz="4" w:space="0" w:color="auto"/>
              <w:bottom w:val="single" w:sz="4" w:space="0" w:color="auto"/>
              <w:right w:val="single" w:sz="4" w:space="0" w:color="auto"/>
            </w:tcBorders>
            <w:vAlign w:val="center"/>
          </w:tcPr>
          <w:p w14:paraId="4EA5206C"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2FD9B9C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分化程度代码</w:t>
            </w:r>
          </w:p>
        </w:tc>
        <w:tc>
          <w:tcPr>
            <w:tcW w:w="1139" w:type="dxa"/>
            <w:tcBorders>
              <w:top w:val="single" w:sz="4" w:space="0" w:color="auto"/>
              <w:left w:val="single" w:sz="4" w:space="0" w:color="auto"/>
              <w:bottom w:val="single" w:sz="4" w:space="0" w:color="auto"/>
              <w:right w:val="single" w:sz="4" w:space="0" w:color="auto"/>
            </w:tcBorders>
            <w:vAlign w:val="center"/>
          </w:tcPr>
          <w:p w14:paraId="4EB912B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FHCDDM</w:t>
            </w:r>
          </w:p>
        </w:tc>
        <w:tc>
          <w:tcPr>
            <w:tcW w:w="993" w:type="dxa"/>
            <w:tcBorders>
              <w:top w:val="single" w:sz="4" w:space="0" w:color="auto"/>
              <w:left w:val="single" w:sz="4" w:space="0" w:color="auto"/>
              <w:bottom w:val="single" w:sz="4" w:space="0" w:color="auto"/>
              <w:right w:val="single" w:sz="4" w:space="0" w:color="auto"/>
            </w:tcBorders>
            <w:vAlign w:val="center"/>
          </w:tcPr>
          <w:p w14:paraId="2D1091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FA73E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E0997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105B7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36C1D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45AF3E7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CT05.01.008</w:t>
            </w:r>
            <w:r>
              <w:rPr>
                <w:rFonts w:ascii="Times New Roman" w:hAnsi="Times New Roman" w:cs="Times New Roman"/>
                <w:color w:val="000000"/>
                <w:sz w:val="18"/>
                <w:szCs w:val="18"/>
                <w:lang w:val="en-US" w:bidi="ar"/>
              </w:rPr>
              <w:t>分化程度代码表</w:t>
            </w:r>
          </w:p>
        </w:tc>
      </w:tr>
      <w:tr w:rsidR="003B62E7" w14:paraId="3E37F222"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1DF47E9"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DD692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分化程度名称</w:t>
            </w:r>
          </w:p>
        </w:tc>
        <w:tc>
          <w:tcPr>
            <w:tcW w:w="1139" w:type="dxa"/>
            <w:tcBorders>
              <w:top w:val="single" w:sz="4" w:space="0" w:color="auto"/>
              <w:left w:val="single" w:sz="4" w:space="0" w:color="auto"/>
              <w:bottom w:val="single" w:sz="4" w:space="0" w:color="auto"/>
              <w:right w:val="single" w:sz="4" w:space="0" w:color="auto"/>
            </w:tcBorders>
            <w:vAlign w:val="center"/>
          </w:tcPr>
          <w:p w14:paraId="3BB2D5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FHCDMC</w:t>
            </w:r>
          </w:p>
        </w:tc>
        <w:tc>
          <w:tcPr>
            <w:tcW w:w="993" w:type="dxa"/>
            <w:tcBorders>
              <w:top w:val="single" w:sz="4" w:space="0" w:color="auto"/>
              <w:left w:val="single" w:sz="4" w:space="0" w:color="auto"/>
              <w:bottom w:val="single" w:sz="4" w:space="0" w:color="auto"/>
              <w:right w:val="single" w:sz="4" w:space="0" w:color="auto"/>
            </w:tcBorders>
            <w:vAlign w:val="center"/>
          </w:tcPr>
          <w:p w14:paraId="56A4A5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6630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C58A0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0743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4B2D0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1B0587D0" w14:textId="77777777" w:rsidR="003B62E7" w:rsidRDefault="003B62E7">
            <w:pPr>
              <w:rPr>
                <w:rFonts w:ascii="Times New Roman" w:hAnsi="Times New Roman"/>
                <w:color w:val="000000"/>
                <w:sz w:val="18"/>
                <w:szCs w:val="18"/>
                <w:lang w:bidi="ar"/>
              </w:rPr>
            </w:pPr>
          </w:p>
        </w:tc>
      </w:tr>
      <w:tr w:rsidR="003B62E7" w14:paraId="4BA32034"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350C557"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4CAF5C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7E8C73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6D3F59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61AA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67DAD0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0704B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F19A7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163A0A2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见门（急）诊病历表说明（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21FF606E"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C1735AB"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172C5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1B136E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5389B2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4918F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F2F61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7CCCF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73FC0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53BD58A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9987594"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D231A4D"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26B4DA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033355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637576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C43F5A5"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6337C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02DD8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9E5EF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453050CC" w14:textId="77777777" w:rsidR="003B62E7" w:rsidRDefault="003B62E7">
            <w:pPr>
              <w:rPr>
                <w:rFonts w:ascii="Times New Roman" w:hAnsi="Times New Roman"/>
                <w:color w:val="000000"/>
                <w:sz w:val="18"/>
                <w:szCs w:val="18"/>
                <w:lang w:bidi="ar"/>
              </w:rPr>
            </w:pPr>
          </w:p>
        </w:tc>
      </w:tr>
      <w:tr w:rsidR="003B62E7" w14:paraId="35001C6C"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8E395F2"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DFC1CF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7BEFDE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C28C2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2C5D1DF"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A110F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B90A4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715B2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902" w:type="dxa"/>
            <w:tcBorders>
              <w:top w:val="single" w:sz="4" w:space="0" w:color="auto"/>
              <w:left w:val="single" w:sz="4" w:space="0" w:color="auto"/>
              <w:bottom w:val="single" w:sz="4" w:space="0" w:color="auto"/>
              <w:right w:val="single" w:sz="4" w:space="0" w:color="auto"/>
            </w:tcBorders>
            <w:vAlign w:val="center"/>
          </w:tcPr>
          <w:p w14:paraId="165AD092" w14:textId="77777777" w:rsidR="003B62E7" w:rsidRDefault="003B62E7">
            <w:pPr>
              <w:rPr>
                <w:rFonts w:ascii="Times New Roman" w:hAnsi="Times New Roman"/>
                <w:color w:val="000000"/>
                <w:sz w:val="18"/>
                <w:szCs w:val="18"/>
                <w:lang w:bidi="ar"/>
              </w:rPr>
            </w:pPr>
          </w:p>
        </w:tc>
      </w:tr>
      <w:tr w:rsidR="003B62E7" w14:paraId="3D14E42F"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04F3B97"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AAE00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604F3C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AC85E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E279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254C8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9AF4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8A429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5CD045D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1D544AB3" w14:textId="77777777" w:rsidTr="00FA3A43">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582C20D"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45B6A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220F5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656DE0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5A0E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0F4E0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4AC9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931F7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902" w:type="dxa"/>
            <w:tcBorders>
              <w:top w:val="single" w:sz="4" w:space="0" w:color="auto"/>
              <w:left w:val="single" w:sz="4" w:space="0" w:color="auto"/>
              <w:bottom w:val="single" w:sz="4" w:space="0" w:color="auto"/>
              <w:right w:val="single" w:sz="4" w:space="0" w:color="auto"/>
            </w:tcBorders>
            <w:vAlign w:val="center"/>
          </w:tcPr>
          <w:p w14:paraId="4CE8E2D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45C265A8" w14:textId="77777777" w:rsidR="003B62E7" w:rsidRDefault="00447626">
      <w:pPr>
        <w:pStyle w:val="21"/>
        <w:rPr>
          <w:rFonts w:ascii="仿宋_GB2312" w:eastAsia="仿宋_GB2312"/>
          <w:sz w:val="28"/>
          <w:szCs w:val="28"/>
        </w:rPr>
      </w:pPr>
      <w:bookmarkStart w:id="267" w:name="_Toc3834"/>
      <w:bookmarkStart w:id="268" w:name="_Toc496807003"/>
      <w:bookmarkStart w:id="269" w:name="_Toc525582805"/>
      <w:bookmarkStart w:id="270" w:name="_Toc3359"/>
      <w:bookmarkStart w:id="271" w:name="_Toc8036"/>
      <w:r>
        <w:rPr>
          <w:rFonts w:ascii="仿宋_GB2312" w:eastAsia="仿宋_GB2312"/>
          <w:sz w:val="28"/>
          <w:szCs w:val="28"/>
        </w:rPr>
        <w:t>住院病案首页手术记录(TB_CIS_EMR_OPERAT)</w:t>
      </w:r>
      <w:bookmarkEnd w:id="267"/>
      <w:bookmarkEnd w:id="268"/>
      <w:bookmarkEnd w:id="269"/>
      <w:bookmarkEnd w:id="270"/>
      <w:bookmarkEnd w:id="271"/>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00"/>
        <w:gridCol w:w="1139"/>
        <w:gridCol w:w="993"/>
        <w:gridCol w:w="708"/>
        <w:gridCol w:w="629"/>
        <w:gridCol w:w="931"/>
        <w:gridCol w:w="708"/>
        <w:gridCol w:w="2056"/>
      </w:tblGrid>
      <w:tr w:rsidR="003B62E7" w14:paraId="748B6483" w14:textId="77777777" w:rsidTr="00FA3A43">
        <w:trPr>
          <w:cantSplit/>
          <w:trHeight w:val="699"/>
          <w:tblHeader/>
          <w:jc w:val="center"/>
        </w:trPr>
        <w:tc>
          <w:tcPr>
            <w:tcW w:w="1111" w:type="dxa"/>
            <w:tcBorders>
              <w:top w:val="single" w:sz="4" w:space="0" w:color="auto"/>
              <w:left w:val="single" w:sz="4" w:space="0" w:color="auto"/>
              <w:bottom w:val="single" w:sz="4" w:space="0" w:color="auto"/>
              <w:right w:val="single" w:sz="4" w:space="0" w:color="auto"/>
            </w:tcBorders>
            <w:shd w:val="clear" w:color="auto" w:fill="D9D9D9"/>
            <w:vAlign w:val="center"/>
          </w:tcPr>
          <w:p w14:paraId="4DC2B373" w14:textId="77777777" w:rsidR="003B62E7" w:rsidRDefault="00447626" w:rsidP="00FA3A43">
            <w:pPr>
              <w:pStyle w:val="My"/>
              <w:spacing w:before="0" w:line="240" w:lineRule="atLeast"/>
              <w:ind w:right="362"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tcPr>
          <w:p w14:paraId="416B1F50" w14:textId="77777777" w:rsidR="003B62E7" w:rsidRDefault="00447626" w:rsidP="00FA3A43">
            <w:pPr>
              <w:pStyle w:val="My"/>
              <w:spacing w:before="0" w:line="240" w:lineRule="atLeast"/>
              <w:ind w:right="362"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59D266A" w14:textId="77777777" w:rsidR="003B62E7" w:rsidRDefault="00447626" w:rsidP="00FA3A43">
            <w:pPr>
              <w:pStyle w:val="My"/>
              <w:spacing w:before="0" w:line="240" w:lineRule="atLeast"/>
              <w:ind w:right="362"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8D78EFE"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09581FC" w14:textId="77777777" w:rsidR="003B62E7" w:rsidRDefault="00447626" w:rsidP="00FA3A43">
            <w:pPr>
              <w:pStyle w:val="My"/>
              <w:spacing w:before="0" w:line="240" w:lineRule="atLeast"/>
              <w:ind w:right="362"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2A886F9" w14:textId="77777777" w:rsidR="003B62E7" w:rsidRDefault="00447626" w:rsidP="00FA3A43">
            <w:pPr>
              <w:pStyle w:val="My"/>
              <w:spacing w:before="0" w:line="240" w:lineRule="atLeast"/>
              <w:ind w:right="181"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564EE3E9" w14:textId="77777777" w:rsidR="003B62E7" w:rsidRDefault="00447626" w:rsidP="00FA3A43">
            <w:pPr>
              <w:pStyle w:val="My"/>
              <w:spacing w:before="0" w:line="240" w:lineRule="atLeast"/>
              <w:ind w:right="181"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B8A393D" w14:textId="77777777" w:rsidR="003B62E7" w:rsidRDefault="00447626" w:rsidP="00FA3A43">
            <w:pPr>
              <w:pStyle w:val="My"/>
              <w:spacing w:before="0" w:line="240" w:lineRule="atLeast"/>
              <w:ind w:right="181" w:firstLine="0"/>
              <w:jc w:val="center"/>
              <w:rPr>
                <w:rFonts w:ascii="Times New Roman" w:hAnsi="Times New Roman"/>
                <w:b/>
                <w:sz w:val="21"/>
                <w:szCs w:val="21"/>
              </w:rPr>
            </w:pPr>
            <w:r>
              <w:rPr>
                <w:rFonts w:ascii="Times New Roman" w:hAnsi="Times New Roman" w:cs="Times New Roman"/>
                <w:b/>
                <w:sz w:val="18"/>
                <w:szCs w:val="18"/>
              </w:rPr>
              <w:t>填报要求</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70C29999" w14:textId="77777777" w:rsidR="003B62E7" w:rsidRDefault="00447626" w:rsidP="00FA3A43">
            <w:pPr>
              <w:pStyle w:val="My"/>
              <w:spacing w:before="0" w:line="240" w:lineRule="atLeast"/>
              <w:ind w:right="724"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FD54646" w14:textId="77777777" w:rsidTr="00FA3A43">
        <w:trPr>
          <w:cantSplit/>
          <w:trHeight w:val="195"/>
          <w:jc w:val="center"/>
        </w:trPr>
        <w:tc>
          <w:tcPr>
            <w:tcW w:w="11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9BDF04"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C765C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C99896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937CC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B9367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6AF9C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FC0D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8F43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1BD55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228AF1BB" w14:textId="77777777" w:rsidTr="00FA3A43">
        <w:trPr>
          <w:cantSplit/>
          <w:trHeight w:val="195"/>
          <w:jc w:val="center"/>
        </w:trPr>
        <w:tc>
          <w:tcPr>
            <w:tcW w:w="111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F5BE1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DE01.00.008.00</w:t>
            </w:r>
          </w:p>
        </w:tc>
        <w:tc>
          <w:tcPr>
            <w:tcW w:w="12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89C62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手术记录流水号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83AB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SSJLBH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58EA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285B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4F2A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2C4D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E98CE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34E03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D3189F7"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76852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833A6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住院就诊流水号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0955C9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ZYJSZLH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0E64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3253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1AE97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1E5D18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A3C88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E520FB5" w14:textId="77777777" w:rsidR="003B62E7" w:rsidRDefault="003B62E7">
            <w:pPr>
              <w:rPr>
                <w:rFonts w:ascii="Times New Roman" w:hAnsi="Times New Roman"/>
                <w:szCs w:val="21"/>
              </w:rPr>
            </w:pPr>
          </w:p>
        </w:tc>
      </w:tr>
      <w:tr w:rsidR="003B62E7" w14:paraId="4CB93423"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5086A24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DE01.00.004.00</w:t>
            </w:r>
          </w:p>
        </w:tc>
        <w:tc>
          <w:tcPr>
            <w:tcW w:w="1200" w:type="dxa"/>
            <w:tcBorders>
              <w:top w:val="single" w:sz="4" w:space="0" w:color="auto"/>
              <w:left w:val="single" w:sz="4" w:space="0" w:color="auto"/>
              <w:bottom w:val="single" w:sz="4" w:space="0" w:color="auto"/>
              <w:right w:val="single" w:sz="4" w:space="0" w:color="auto"/>
            </w:tcBorders>
            <w:vAlign w:val="center"/>
          </w:tcPr>
          <w:p w14:paraId="580C0D3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住院病案号</w:t>
            </w:r>
          </w:p>
        </w:tc>
        <w:tc>
          <w:tcPr>
            <w:tcW w:w="1139" w:type="dxa"/>
            <w:tcBorders>
              <w:top w:val="single" w:sz="4" w:space="0" w:color="auto"/>
              <w:left w:val="single" w:sz="4" w:space="0" w:color="auto"/>
              <w:bottom w:val="single" w:sz="4" w:space="0" w:color="auto"/>
              <w:right w:val="single" w:sz="4" w:space="0" w:color="auto"/>
            </w:tcBorders>
            <w:vAlign w:val="center"/>
          </w:tcPr>
          <w:p w14:paraId="616453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ZYBAH</w:t>
            </w:r>
          </w:p>
        </w:tc>
        <w:tc>
          <w:tcPr>
            <w:tcW w:w="993" w:type="dxa"/>
            <w:tcBorders>
              <w:top w:val="single" w:sz="4" w:space="0" w:color="auto"/>
              <w:left w:val="single" w:sz="4" w:space="0" w:color="auto"/>
              <w:bottom w:val="single" w:sz="4" w:space="0" w:color="auto"/>
              <w:right w:val="single" w:sz="4" w:space="0" w:color="auto"/>
            </w:tcBorders>
            <w:vAlign w:val="center"/>
          </w:tcPr>
          <w:p w14:paraId="60F537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64686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906A2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9687E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FE7DD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D309B0D" w14:textId="77777777" w:rsidR="003B62E7" w:rsidRDefault="003B62E7">
            <w:pPr>
              <w:rPr>
                <w:rFonts w:ascii="Times New Roman" w:hAnsi="Times New Roman"/>
                <w:szCs w:val="21"/>
              </w:rPr>
            </w:pPr>
          </w:p>
        </w:tc>
      </w:tr>
      <w:tr w:rsidR="003B62E7" w14:paraId="519F509A"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78120AA3"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72F0C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手术操作日期</w:t>
            </w:r>
          </w:p>
        </w:tc>
        <w:tc>
          <w:tcPr>
            <w:tcW w:w="1139" w:type="dxa"/>
            <w:tcBorders>
              <w:top w:val="single" w:sz="4" w:space="0" w:color="auto"/>
              <w:left w:val="single" w:sz="4" w:space="0" w:color="auto"/>
              <w:bottom w:val="single" w:sz="4" w:space="0" w:color="auto"/>
              <w:right w:val="single" w:sz="4" w:space="0" w:color="auto"/>
            </w:tcBorders>
            <w:vAlign w:val="center"/>
          </w:tcPr>
          <w:p w14:paraId="131071F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SSCZRQ</w:t>
            </w:r>
          </w:p>
        </w:tc>
        <w:tc>
          <w:tcPr>
            <w:tcW w:w="993" w:type="dxa"/>
            <w:tcBorders>
              <w:top w:val="single" w:sz="4" w:space="0" w:color="auto"/>
              <w:left w:val="single" w:sz="4" w:space="0" w:color="auto"/>
              <w:bottom w:val="single" w:sz="4" w:space="0" w:color="auto"/>
              <w:right w:val="single" w:sz="4" w:space="0" w:color="auto"/>
            </w:tcBorders>
            <w:vAlign w:val="center"/>
          </w:tcPr>
          <w:p w14:paraId="78F0C0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470B9DC8"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23B0CF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510FBD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63EFA4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B7EFC3B" w14:textId="77777777" w:rsidR="003B62E7" w:rsidRDefault="003B62E7">
            <w:pPr>
              <w:rPr>
                <w:rFonts w:ascii="Times New Roman" w:hAnsi="Times New Roman"/>
                <w:szCs w:val="21"/>
              </w:rPr>
            </w:pPr>
          </w:p>
        </w:tc>
      </w:tr>
      <w:tr w:rsidR="003B62E7" w14:paraId="7D8EC87F"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7E416C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DE06.00.094.00</w:t>
            </w:r>
          </w:p>
        </w:tc>
        <w:tc>
          <w:tcPr>
            <w:tcW w:w="1200" w:type="dxa"/>
            <w:tcBorders>
              <w:top w:val="single" w:sz="4" w:space="0" w:color="auto"/>
              <w:left w:val="single" w:sz="4" w:space="0" w:color="auto"/>
              <w:bottom w:val="single" w:sz="4" w:space="0" w:color="auto"/>
              <w:right w:val="single" w:sz="4" w:space="0" w:color="auto"/>
            </w:tcBorders>
            <w:vAlign w:val="center"/>
          </w:tcPr>
          <w:p w14:paraId="344BEE7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手术</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操作名称</w:t>
            </w:r>
          </w:p>
        </w:tc>
        <w:tc>
          <w:tcPr>
            <w:tcW w:w="1139" w:type="dxa"/>
            <w:tcBorders>
              <w:top w:val="single" w:sz="4" w:space="0" w:color="auto"/>
              <w:left w:val="single" w:sz="4" w:space="0" w:color="auto"/>
              <w:bottom w:val="single" w:sz="4" w:space="0" w:color="auto"/>
              <w:right w:val="single" w:sz="4" w:space="0" w:color="auto"/>
            </w:tcBorders>
            <w:vAlign w:val="center"/>
          </w:tcPr>
          <w:p w14:paraId="60095C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SSCZMC</w:t>
            </w:r>
          </w:p>
        </w:tc>
        <w:tc>
          <w:tcPr>
            <w:tcW w:w="993" w:type="dxa"/>
            <w:tcBorders>
              <w:top w:val="single" w:sz="4" w:space="0" w:color="auto"/>
              <w:left w:val="single" w:sz="4" w:space="0" w:color="auto"/>
              <w:bottom w:val="single" w:sz="4" w:space="0" w:color="auto"/>
              <w:right w:val="single" w:sz="4" w:space="0" w:color="auto"/>
            </w:tcBorders>
            <w:vAlign w:val="center"/>
          </w:tcPr>
          <w:p w14:paraId="6221DC4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80B5C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76D6CED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C9D4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EE8A24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DA6A82D" w14:textId="77777777" w:rsidR="003B62E7" w:rsidRDefault="003B62E7">
            <w:pPr>
              <w:rPr>
                <w:rFonts w:ascii="Times New Roman" w:hAnsi="Times New Roman"/>
                <w:szCs w:val="21"/>
              </w:rPr>
            </w:pPr>
          </w:p>
        </w:tc>
      </w:tr>
      <w:tr w:rsidR="003B62E7" w14:paraId="3D5C3C18"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9AE9D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DE06.00.093.00</w:t>
            </w:r>
          </w:p>
        </w:tc>
        <w:tc>
          <w:tcPr>
            <w:tcW w:w="1200" w:type="dxa"/>
            <w:tcBorders>
              <w:top w:val="single" w:sz="4" w:space="0" w:color="auto"/>
              <w:left w:val="single" w:sz="4" w:space="0" w:color="auto"/>
              <w:bottom w:val="single" w:sz="4" w:space="0" w:color="auto"/>
              <w:right w:val="single" w:sz="4" w:space="0" w:color="auto"/>
            </w:tcBorders>
            <w:vAlign w:val="center"/>
          </w:tcPr>
          <w:p w14:paraId="6AE12BA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操作代码</w:t>
            </w:r>
          </w:p>
        </w:tc>
        <w:tc>
          <w:tcPr>
            <w:tcW w:w="1139" w:type="dxa"/>
            <w:tcBorders>
              <w:top w:val="single" w:sz="4" w:space="0" w:color="auto"/>
              <w:left w:val="single" w:sz="4" w:space="0" w:color="auto"/>
              <w:bottom w:val="single" w:sz="4" w:space="0" w:color="auto"/>
              <w:right w:val="single" w:sz="4" w:space="0" w:color="auto"/>
            </w:tcBorders>
            <w:vAlign w:val="center"/>
          </w:tcPr>
          <w:p w14:paraId="5B55B3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SSCZDM</w:t>
            </w:r>
          </w:p>
        </w:tc>
        <w:tc>
          <w:tcPr>
            <w:tcW w:w="993" w:type="dxa"/>
            <w:tcBorders>
              <w:top w:val="single" w:sz="4" w:space="0" w:color="auto"/>
              <w:left w:val="single" w:sz="4" w:space="0" w:color="auto"/>
              <w:bottom w:val="single" w:sz="4" w:space="0" w:color="auto"/>
              <w:right w:val="single" w:sz="4" w:space="0" w:color="auto"/>
            </w:tcBorders>
            <w:vAlign w:val="center"/>
          </w:tcPr>
          <w:p w14:paraId="01CFBC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7F44A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27A9A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47EA4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967D7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FB85330"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手术操作分类与代码（</w:t>
            </w:r>
            <w:r>
              <w:rPr>
                <w:rFonts w:ascii="Times New Roman" w:hAnsi="Times New Roman" w:cs="Times New Roman"/>
                <w:color w:val="000000"/>
                <w:sz w:val="18"/>
                <w:szCs w:val="18"/>
                <w:lang w:val="en-US" w:bidi="ar"/>
              </w:rPr>
              <w:t>2017</w:t>
            </w:r>
            <w:r>
              <w:rPr>
                <w:rFonts w:ascii="Times New Roman" w:hAnsi="Times New Roman" w:cs="Times New Roman"/>
                <w:color w:val="000000"/>
                <w:sz w:val="18"/>
                <w:szCs w:val="18"/>
                <w:lang w:val="en-US" w:bidi="ar"/>
              </w:rPr>
              <w:t>版）</w:t>
            </w:r>
          </w:p>
        </w:tc>
      </w:tr>
      <w:tr w:rsidR="003B62E7" w14:paraId="359BDAC3"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167A2E8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DE06.00.187.00</w:t>
            </w:r>
          </w:p>
        </w:tc>
        <w:tc>
          <w:tcPr>
            <w:tcW w:w="1200" w:type="dxa"/>
            <w:tcBorders>
              <w:top w:val="single" w:sz="4" w:space="0" w:color="auto"/>
              <w:left w:val="single" w:sz="4" w:space="0" w:color="auto"/>
              <w:bottom w:val="single" w:sz="4" w:space="0" w:color="auto"/>
              <w:right w:val="single" w:sz="4" w:space="0" w:color="auto"/>
            </w:tcBorders>
            <w:vAlign w:val="center"/>
          </w:tcPr>
          <w:p w14:paraId="6857A14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手术及操作目标部位名称</w:t>
            </w:r>
          </w:p>
        </w:tc>
        <w:tc>
          <w:tcPr>
            <w:tcW w:w="1139" w:type="dxa"/>
            <w:tcBorders>
              <w:top w:val="single" w:sz="4" w:space="0" w:color="auto"/>
              <w:left w:val="single" w:sz="4" w:space="0" w:color="auto"/>
              <w:bottom w:val="single" w:sz="4" w:space="0" w:color="auto"/>
              <w:right w:val="single" w:sz="4" w:space="0" w:color="auto"/>
            </w:tcBorders>
            <w:vAlign w:val="center"/>
          </w:tcPr>
          <w:p w14:paraId="04D3B9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SSJCZMBBWMC</w:t>
            </w:r>
          </w:p>
        </w:tc>
        <w:tc>
          <w:tcPr>
            <w:tcW w:w="993" w:type="dxa"/>
            <w:tcBorders>
              <w:top w:val="single" w:sz="4" w:space="0" w:color="auto"/>
              <w:left w:val="single" w:sz="4" w:space="0" w:color="auto"/>
              <w:bottom w:val="single" w:sz="4" w:space="0" w:color="auto"/>
              <w:right w:val="single" w:sz="4" w:space="0" w:color="auto"/>
            </w:tcBorders>
            <w:vAlign w:val="center"/>
          </w:tcPr>
          <w:p w14:paraId="498221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38E1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412EF5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89B32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5AAAE2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8C3AB9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当为其他时，填写具体的操作部位</w:t>
            </w:r>
          </w:p>
        </w:tc>
      </w:tr>
      <w:tr w:rsidR="003B62E7" w14:paraId="3F191A29"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724492D"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0618112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手术及操作目标部位代码</w:t>
            </w:r>
          </w:p>
        </w:tc>
        <w:tc>
          <w:tcPr>
            <w:tcW w:w="1139" w:type="dxa"/>
            <w:tcBorders>
              <w:top w:val="single" w:sz="4" w:space="0" w:color="auto"/>
              <w:left w:val="single" w:sz="4" w:space="0" w:color="auto"/>
              <w:bottom w:val="single" w:sz="4" w:space="0" w:color="auto"/>
              <w:right w:val="single" w:sz="4" w:space="0" w:color="auto"/>
            </w:tcBorders>
            <w:vAlign w:val="center"/>
          </w:tcPr>
          <w:p w14:paraId="6455C0E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SSJCZMBBWDM</w:t>
            </w:r>
          </w:p>
        </w:tc>
        <w:tc>
          <w:tcPr>
            <w:tcW w:w="993" w:type="dxa"/>
            <w:tcBorders>
              <w:top w:val="single" w:sz="4" w:space="0" w:color="auto"/>
              <w:left w:val="single" w:sz="4" w:space="0" w:color="auto"/>
              <w:bottom w:val="single" w:sz="4" w:space="0" w:color="auto"/>
              <w:right w:val="single" w:sz="4" w:space="0" w:color="auto"/>
            </w:tcBorders>
            <w:vAlign w:val="center"/>
          </w:tcPr>
          <w:p w14:paraId="48D74F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04DC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09B00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56E26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5DC809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E10A1B9"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 xml:space="preserve">CV06.00.227 </w:t>
            </w:r>
            <w:r>
              <w:rPr>
                <w:rFonts w:ascii="Times New Roman" w:hAnsi="Times New Roman" w:cs="Times New Roman"/>
                <w:color w:val="000000"/>
                <w:sz w:val="18"/>
                <w:szCs w:val="18"/>
                <w:lang w:val="en-US" w:bidi="ar"/>
              </w:rPr>
              <w:t>操作部位代码表。多项用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5111FFCD"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410D7C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DE06.00.255.00</w:t>
            </w:r>
          </w:p>
        </w:tc>
        <w:tc>
          <w:tcPr>
            <w:tcW w:w="1200" w:type="dxa"/>
            <w:tcBorders>
              <w:top w:val="single" w:sz="4" w:space="0" w:color="auto"/>
              <w:left w:val="single" w:sz="4" w:space="0" w:color="auto"/>
              <w:bottom w:val="single" w:sz="4" w:space="0" w:color="auto"/>
              <w:right w:val="single" w:sz="4" w:space="0" w:color="auto"/>
            </w:tcBorders>
            <w:vAlign w:val="center"/>
          </w:tcPr>
          <w:p w14:paraId="3D70D9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手术级别代码</w:t>
            </w:r>
          </w:p>
        </w:tc>
        <w:tc>
          <w:tcPr>
            <w:tcW w:w="1139" w:type="dxa"/>
            <w:tcBorders>
              <w:top w:val="single" w:sz="4" w:space="0" w:color="auto"/>
              <w:left w:val="single" w:sz="4" w:space="0" w:color="auto"/>
              <w:bottom w:val="single" w:sz="4" w:space="0" w:color="auto"/>
              <w:right w:val="single" w:sz="4" w:space="0" w:color="auto"/>
            </w:tcBorders>
            <w:vAlign w:val="center"/>
          </w:tcPr>
          <w:p w14:paraId="2D5637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SSJBD</w:t>
            </w:r>
          </w:p>
        </w:tc>
        <w:tc>
          <w:tcPr>
            <w:tcW w:w="993" w:type="dxa"/>
            <w:tcBorders>
              <w:top w:val="single" w:sz="4" w:space="0" w:color="auto"/>
              <w:left w:val="single" w:sz="4" w:space="0" w:color="auto"/>
              <w:bottom w:val="single" w:sz="4" w:space="0" w:color="auto"/>
              <w:right w:val="single" w:sz="4" w:space="0" w:color="auto"/>
            </w:tcBorders>
            <w:vAlign w:val="center"/>
          </w:tcPr>
          <w:p w14:paraId="5F90CF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16DE8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07CAE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A3663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3812A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D4F2A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CV05.10.024</w:t>
            </w:r>
            <w:r>
              <w:rPr>
                <w:rFonts w:ascii="Times New Roman" w:hAnsi="Times New Roman" w:cs="Times New Roman"/>
                <w:color w:val="000000"/>
                <w:sz w:val="18"/>
                <w:szCs w:val="18"/>
                <w:lang w:val="en-US" w:bidi="ar"/>
              </w:rPr>
              <w:t>手术级别代码表</w:t>
            </w:r>
          </w:p>
        </w:tc>
      </w:tr>
      <w:tr w:rsidR="003B62E7" w14:paraId="12A82497"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A8F3430"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2D1F1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主要手术标志</w:t>
            </w:r>
          </w:p>
        </w:tc>
        <w:tc>
          <w:tcPr>
            <w:tcW w:w="1139" w:type="dxa"/>
            <w:tcBorders>
              <w:top w:val="single" w:sz="4" w:space="0" w:color="auto"/>
              <w:left w:val="single" w:sz="4" w:space="0" w:color="auto"/>
              <w:bottom w:val="single" w:sz="4" w:space="0" w:color="auto"/>
              <w:right w:val="single" w:sz="4" w:space="0" w:color="auto"/>
            </w:tcBorders>
            <w:vAlign w:val="center"/>
          </w:tcPr>
          <w:p w14:paraId="6B3144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ZCBZ</w:t>
            </w:r>
          </w:p>
        </w:tc>
        <w:tc>
          <w:tcPr>
            <w:tcW w:w="993" w:type="dxa"/>
            <w:tcBorders>
              <w:top w:val="single" w:sz="4" w:space="0" w:color="auto"/>
              <w:left w:val="single" w:sz="4" w:space="0" w:color="auto"/>
              <w:bottom w:val="single" w:sz="4" w:space="0" w:color="auto"/>
              <w:right w:val="single" w:sz="4" w:space="0" w:color="auto"/>
            </w:tcBorders>
            <w:vAlign w:val="center"/>
          </w:tcPr>
          <w:p w14:paraId="5C1713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C4566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D7C04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69BF64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6E846B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9162C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0A52EA66"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57908195" w14:textId="77777777" w:rsidR="003B62E7" w:rsidRDefault="003B62E7">
            <w:pPr>
              <w:rPr>
                <w:rFonts w:ascii="Times New Roman" w:hAnsi="Times New Roman"/>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C80A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手术持续时间</w:t>
            </w:r>
          </w:p>
        </w:tc>
        <w:tc>
          <w:tcPr>
            <w:tcW w:w="1139" w:type="dxa"/>
            <w:tcBorders>
              <w:top w:val="single" w:sz="4" w:space="0" w:color="auto"/>
              <w:left w:val="single" w:sz="4" w:space="0" w:color="auto"/>
              <w:bottom w:val="single" w:sz="4" w:space="0" w:color="auto"/>
              <w:right w:val="single" w:sz="4" w:space="0" w:color="auto"/>
            </w:tcBorders>
            <w:vAlign w:val="center"/>
          </w:tcPr>
          <w:p w14:paraId="5E599DC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SSCXSJ</w:t>
            </w:r>
          </w:p>
        </w:tc>
        <w:tc>
          <w:tcPr>
            <w:tcW w:w="993" w:type="dxa"/>
            <w:tcBorders>
              <w:top w:val="single" w:sz="4" w:space="0" w:color="auto"/>
              <w:left w:val="single" w:sz="4" w:space="0" w:color="auto"/>
              <w:bottom w:val="single" w:sz="4" w:space="0" w:color="auto"/>
              <w:right w:val="single" w:sz="4" w:space="0" w:color="auto"/>
            </w:tcBorders>
            <w:vAlign w:val="center"/>
          </w:tcPr>
          <w:p w14:paraId="2F0641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E0F32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480F0B2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42C3C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301D9A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ABB9B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单位分钟</w:t>
            </w:r>
          </w:p>
        </w:tc>
      </w:tr>
      <w:tr w:rsidR="003B62E7" w14:paraId="4186CC96"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29F6EFD9"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15C12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手术患者类型代码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443BBB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SSHZLXDM</w:t>
            </w:r>
          </w:p>
        </w:tc>
        <w:tc>
          <w:tcPr>
            <w:tcW w:w="993" w:type="dxa"/>
            <w:tcBorders>
              <w:top w:val="single" w:sz="4" w:space="0" w:color="auto"/>
              <w:left w:val="single" w:sz="4" w:space="0" w:color="auto"/>
              <w:bottom w:val="single" w:sz="4" w:space="0" w:color="auto"/>
              <w:right w:val="single" w:sz="4" w:space="0" w:color="auto"/>
            </w:tcBorders>
            <w:vAlign w:val="center"/>
          </w:tcPr>
          <w:p w14:paraId="42850C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53DFA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5CE0B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C9A8E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05A90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D6C5F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CT05.10.012</w:t>
            </w:r>
            <w:r>
              <w:rPr>
                <w:rFonts w:ascii="Times New Roman" w:hAnsi="Times New Roman" w:cs="Times New Roman"/>
                <w:color w:val="000000"/>
                <w:sz w:val="18"/>
                <w:szCs w:val="18"/>
                <w:lang w:val="en-US" w:bidi="ar"/>
              </w:rPr>
              <w:t>麻醉分级代码表</w:t>
            </w:r>
          </w:p>
        </w:tc>
      </w:tr>
      <w:tr w:rsidR="003B62E7" w14:paraId="58CE6E60"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B637B1E"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2772B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手术患者类型名称</w:t>
            </w:r>
          </w:p>
        </w:tc>
        <w:tc>
          <w:tcPr>
            <w:tcW w:w="1139" w:type="dxa"/>
            <w:tcBorders>
              <w:top w:val="single" w:sz="4" w:space="0" w:color="auto"/>
              <w:left w:val="single" w:sz="4" w:space="0" w:color="auto"/>
              <w:bottom w:val="single" w:sz="4" w:space="0" w:color="auto"/>
              <w:right w:val="single" w:sz="4" w:space="0" w:color="auto"/>
            </w:tcBorders>
            <w:vAlign w:val="center"/>
          </w:tcPr>
          <w:p w14:paraId="10DD11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SSHZLXMC</w:t>
            </w:r>
          </w:p>
        </w:tc>
        <w:tc>
          <w:tcPr>
            <w:tcW w:w="993" w:type="dxa"/>
            <w:tcBorders>
              <w:top w:val="single" w:sz="4" w:space="0" w:color="auto"/>
              <w:left w:val="single" w:sz="4" w:space="0" w:color="auto"/>
              <w:bottom w:val="single" w:sz="4" w:space="0" w:color="auto"/>
              <w:right w:val="single" w:sz="4" w:space="0" w:color="auto"/>
            </w:tcBorders>
            <w:vAlign w:val="center"/>
          </w:tcPr>
          <w:p w14:paraId="0BE2B2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DB30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DCDA2A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E4D5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9E06A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156C4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CT05.10.012</w:t>
            </w:r>
            <w:r>
              <w:rPr>
                <w:rFonts w:ascii="Times New Roman" w:hAnsi="Times New Roman" w:cs="Times New Roman"/>
                <w:color w:val="000000"/>
                <w:sz w:val="18"/>
                <w:szCs w:val="18"/>
                <w:lang w:val="en-US" w:bidi="ar"/>
              </w:rPr>
              <w:t>麻醉分级代码表</w:t>
            </w:r>
          </w:p>
        </w:tc>
      </w:tr>
      <w:tr w:rsidR="003B62E7" w14:paraId="3AF645D6"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26D39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333F3C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手术者姓名</w:t>
            </w:r>
          </w:p>
        </w:tc>
        <w:tc>
          <w:tcPr>
            <w:tcW w:w="1139" w:type="dxa"/>
            <w:tcBorders>
              <w:top w:val="single" w:sz="4" w:space="0" w:color="auto"/>
              <w:left w:val="single" w:sz="4" w:space="0" w:color="auto"/>
              <w:bottom w:val="single" w:sz="4" w:space="0" w:color="auto"/>
              <w:right w:val="single" w:sz="4" w:space="0" w:color="auto"/>
            </w:tcBorders>
            <w:vAlign w:val="center"/>
          </w:tcPr>
          <w:p w14:paraId="1C0649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SSZXM</w:t>
            </w:r>
          </w:p>
        </w:tc>
        <w:tc>
          <w:tcPr>
            <w:tcW w:w="993" w:type="dxa"/>
            <w:tcBorders>
              <w:top w:val="single" w:sz="4" w:space="0" w:color="auto"/>
              <w:left w:val="single" w:sz="4" w:space="0" w:color="auto"/>
              <w:bottom w:val="single" w:sz="4" w:space="0" w:color="auto"/>
              <w:right w:val="single" w:sz="4" w:space="0" w:color="auto"/>
            </w:tcBorders>
            <w:vAlign w:val="center"/>
          </w:tcPr>
          <w:p w14:paraId="384B2A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9FAF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7128B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7FA8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56133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D0F31CD" w14:textId="77777777" w:rsidR="003B62E7" w:rsidRDefault="003B62E7">
            <w:pPr>
              <w:rPr>
                <w:rFonts w:ascii="Times New Roman" w:hAnsi="Times New Roman"/>
                <w:sz w:val="18"/>
                <w:szCs w:val="18"/>
                <w:lang w:bidi="ar"/>
              </w:rPr>
            </w:pPr>
          </w:p>
        </w:tc>
      </w:tr>
      <w:tr w:rsidR="003B62E7" w14:paraId="1F79FC6F"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14E1FD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3CCECF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手术医生</w:t>
            </w:r>
            <w:r>
              <w:rPr>
                <w:rFonts w:ascii="Times New Roman" w:hAnsi="Times New Roman" w:cs="Times New Roman"/>
                <w:color w:val="000000"/>
                <w:sz w:val="18"/>
                <w:szCs w:val="18"/>
                <w:lang w:val="en-US" w:bidi="ar"/>
              </w:rPr>
              <w:t>I</w:t>
            </w:r>
            <w:r>
              <w:rPr>
                <w:rFonts w:ascii="Times New Roman" w:hAnsi="Times New Roman" w:cs="Times New Roman"/>
                <w:color w:val="000000"/>
                <w:sz w:val="18"/>
                <w:szCs w:val="18"/>
                <w:lang w:val="en-US" w:bidi="ar"/>
              </w:rPr>
              <w:t>助姓名</w:t>
            </w:r>
          </w:p>
        </w:tc>
        <w:tc>
          <w:tcPr>
            <w:tcW w:w="1139" w:type="dxa"/>
            <w:tcBorders>
              <w:top w:val="single" w:sz="4" w:space="0" w:color="auto"/>
              <w:left w:val="single" w:sz="4" w:space="0" w:color="auto"/>
              <w:bottom w:val="single" w:sz="4" w:space="0" w:color="auto"/>
              <w:right w:val="single" w:sz="4" w:space="0" w:color="auto"/>
            </w:tcBorders>
            <w:vAlign w:val="center"/>
          </w:tcPr>
          <w:p w14:paraId="650913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SSYZXM</w:t>
            </w:r>
          </w:p>
        </w:tc>
        <w:tc>
          <w:tcPr>
            <w:tcW w:w="993" w:type="dxa"/>
            <w:tcBorders>
              <w:top w:val="single" w:sz="4" w:space="0" w:color="auto"/>
              <w:left w:val="single" w:sz="4" w:space="0" w:color="auto"/>
              <w:bottom w:val="single" w:sz="4" w:space="0" w:color="auto"/>
              <w:right w:val="single" w:sz="4" w:space="0" w:color="auto"/>
            </w:tcBorders>
            <w:vAlign w:val="center"/>
          </w:tcPr>
          <w:p w14:paraId="283345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0015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85422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BE05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AD702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586CD2D" w14:textId="77777777" w:rsidR="003B62E7" w:rsidRDefault="003B62E7">
            <w:pPr>
              <w:rPr>
                <w:rFonts w:ascii="Times New Roman" w:hAnsi="Times New Roman"/>
                <w:sz w:val="18"/>
                <w:szCs w:val="18"/>
                <w:lang w:bidi="ar"/>
              </w:rPr>
            </w:pPr>
          </w:p>
        </w:tc>
      </w:tr>
      <w:tr w:rsidR="003B62E7" w14:paraId="0F069ADB"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25D5F3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1BFBE7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手术医生</w:t>
            </w:r>
            <w:r>
              <w:rPr>
                <w:rFonts w:ascii="Times New Roman" w:hAnsi="Times New Roman" w:cs="Times New Roman"/>
                <w:color w:val="000000"/>
                <w:sz w:val="18"/>
                <w:szCs w:val="18"/>
                <w:lang w:val="en-US" w:bidi="ar"/>
              </w:rPr>
              <w:t>II</w:t>
            </w:r>
            <w:r>
              <w:rPr>
                <w:rFonts w:ascii="Times New Roman" w:hAnsi="Times New Roman" w:cs="Times New Roman"/>
                <w:color w:val="000000"/>
                <w:sz w:val="18"/>
                <w:szCs w:val="18"/>
                <w:lang w:val="en-US" w:bidi="ar"/>
              </w:rPr>
              <w:t>助姓名</w:t>
            </w:r>
          </w:p>
        </w:tc>
        <w:tc>
          <w:tcPr>
            <w:tcW w:w="1139" w:type="dxa"/>
            <w:tcBorders>
              <w:top w:val="single" w:sz="4" w:space="0" w:color="auto"/>
              <w:left w:val="single" w:sz="4" w:space="0" w:color="auto"/>
              <w:bottom w:val="single" w:sz="4" w:space="0" w:color="auto"/>
              <w:right w:val="single" w:sz="4" w:space="0" w:color="auto"/>
            </w:tcBorders>
            <w:vAlign w:val="center"/>
          </w:tcPr>
          <w:p w14:paraId="29FA49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SSEZXM</w:t>
            </w:r>
          </w:p>
        </w:tc>
        <w:tc>
          <w:tcPr>
            <w:tcW w:w="993" w:type="dxa"/>
            <w:tcBorders>
              <w:top w:val="single" w:sz="4" w:space="0" w:color="auto"/>
              <w:left w:val="single" w:sz="4" w:space="0" w:color="auto"/>
              <w:bottom w:val="single" w:sz="4" w:space="0" w:color="auto"/>
              <w:right w:val="single" w:sz="4" w:space="0" w:color="auto"/>
            </w:tcBorders>
            <w:vAlign w:val="center"/>
          </w:tcPr>
          <w:p w14:paraId="01DD9D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F6B9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D31CB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4B61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8EDE6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99FB599" w14:textId="77777777" w:rsidR="003B62E7" w:rsidRDefault="003B62E7">
            <w:pPr>
              <w:rPr>
                <w:rFonts w:ascii="Times New Roman" w:hAnsi="Times New Roman"/>
                <w:sz w:val="18"/>
                <w:szCs w:val="18"/>
                <w:lang w:bidi="ar"/>
              </w:rPr>
            </w:pPr>
          </w:p>
        </w:tc>
      </w:tr>
      <w:tr w:rsidR="003B62E7" w14:paraId="19474AA6"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B6F8918"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0EB26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手术切口愈合等级代码</w:t>
            </w:r>
          </w:p>
        </w:tc>
        <w:tc>
          <w:tcPr>
            <w:tcW w:w="1139" w:type="dxa"/>
            <w:tcBorders>
              <w:top w:val="single" w:sz="4" w:space="0" w:color="auto"/>
              <w:left w:val="single" w:sz="4" w:space="0" w:color="auto"/>
              <w:bottom w:val="single" w:sz="4" w:space="0" w:color="auto"/>
              <w:right w:val="single" w:sz="4" w:space="0" w:color="auto"/>
            </w:tcBorders>
            <w:vAlign w:val="center"/>
          </w:tcPr>
          <w:p w14:paraId="683B57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SSQKYHDJDM</w:t>
            </w:r>
          </w:p>
        </w:tc>
        <w:tc>
          <w:tcPr>
            <w:tcW w:w="993" w:type="dxa"/>
            <w:tcBorders>
              <w:top w:val="single" w:sz="4" w:space="0" w:color="auto"/>
              <w:left w:val="single" w:sz="4" w:space="0" w:color="auto"/>
              <w:bottom w:val="single" w:sz="4" w:space="0" w:color="auto"/>
              <w:right w:val="single" w:sz="4" w:space="0" w:color="auto"/>
            </w:tcBorders>
            <w:vAlign w:val="center"/>
          </w:tcPr>
          <w:p w14:paraId="479C17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43DB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85AC0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CA2DD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F1282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4298E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CV05.10.023</w:t>
            </w:r>
            <w:r>
              <w:rPr>
                <w:rFonts w:ascii="Times New Roman" w:hAnsi="Times New Roman" w:cs="Times New Roman"/>
                <w:color w:val="000000"/>
                <w:sz w:val="18"/>
                <w:szCs w:val="18"/>
                <w:lang w:val="en-US" w:bidi="ar"/>
              </w:rPr>
              <w:t>手术切口愈合等级代码表</w:t>
            </w:r>
          </w:p>
        </w:tc>
      </w:tr>
      <w:tr w:rsidR="003B62E7" w14:paraId="4EC6B87B"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5F077302"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BD3F0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手术切口愈合等级名称</w:t>
            </w:r>
          </w:p>
        </w:tc>
        <w:tc>
          <w:tcPr>
            <w:tcW w:w="1139" w:type="dxa"/>
            <w:tcBorders>
              <w:top w:val="single" w:sz="4" w:space="0" w:color="auto"/>
              <w:left w:val="single" w:sz="4" w:space="0" w:color="auto"/>
              <w:bottom w:val="single" w:sz="4" w:space="0" w:color="auto"/>
              <w:right w:val="single" w:sz="4" w:space="0" w:color="auto"/>
            </w:tcBorders>
            <w:vAlign w:val="center"/>
          </w:tcPr>
          <w:p w14:paraId="4CAF60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SSQKYHDJMC</w:t>
            </w:r>
          </w:p>
        </w:tc>
        <w:tc>
          <w:tcPr>
            <w:tcW w:w="993" w:type="dxa"/>
            <w:tcBorders>
              <w:top w:val="single" w:sz="4" w:space="0" w:color="auto"/>
              <w:left w:val="single" w:sz="4" w:space="0" w:color="auto"/>
              <w:bottom w:val="single" w:sz="4" w:space="0" w:color="auto"/>
              <w:right w:val="single" w:sz="4" w:space="0" w:color="auto"/>
            </w:tcBorders>
            <w:vAlign w:val="center"/>
          </w:tcPr>
          <w:p w14:paraId="7F2731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8FCE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0EB33C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2E02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22E64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D00118" w14:textId="77777777" w:rsidR="003B62E7" w:rsidRDefault="003B62E7">
            <w:pPr>
              <w:rPr>
                <w:rFonts w:ascii="Times New Roman" w:hAnsi="Times New Roman"/>
                <w:sz w:val="18"/>
                <w:szCs w:val="18"/>
                <w:lang w:bidi="ar"/>
              </w:rPr>
            </w:pPr>
          </w:p>
        </w:tc>
      </w:tr>
      <w:tr w:rsidR="003B62E7" w14:paraId="28C536BE"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8A01A7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DE06.00.073.00</w:t>
            </w:r>
          </w:p>
        </w:tc>
        <w:tc>
          <w:tcPr>
            <w:tcW w:w="1200" w:type="dxa"/>
            <w:tcBorders>
              <w:top w:val="single" w:sz="4" w:space="0" w:color="auto"/>
              <w:left w:val="single" w:sz="4" w:space="0" w:color="auto"/>
              <w:bottom w:val="single" w:sz="4" w:space="0" w:color="auto"/>
              <w:right w:val="single" w:sz="4" w:space="0" w:color="auto"/>
            </w:tcBorders>
            <w:vAlign w:val="center"/>
          </w:tcPr>
          <w:p w14:paraId="7123B0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麻醉方法代码</w:t>
            </w:r>
          </w:p>
        </w:tc>
        <w:tc>
          <w:tcPr>
            <w:tcW w:w="1139" w:type="dxa"/>
            <w:tcBorders>
              <w:top w:val="single" w:sz="4" w:space="0" w:color="auto"/>
              <w:left w:val="single" w:sz="4" w:space="0" w:color="auto"/>
              <w:bottom w:val="single" w:sz="4" w:space="0" w:color="auto"/>
              <w:right w:val="single" w:sz="4" w:space="0" w:color="auto"/>
            </w:tcBorders>
            <w:vAlign w:val="center"/>
          </w:tcPr>
          <w:p w14:paraId="014382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MZFFDM</w:t>
            </w:r>
          </w:p>
        </w:tc>
        <w:tc>
          <w:tcPr>
            <w:tcW w:w="993" w:type="dxa"/>
            <w:tcBorders>
              <w:top w:val="single" w:sz="4" w:space="0" w:color="auto"/>
              <w:left w:val="single" w:sz="4" w:space="0" w:color="auto"/>
              <w:bottom w:val="single" w:sz="4" w:space="0" w:color="auto"/>
              <w:right w:val="single" w:sz="4" w:space="0" w:color="auto"/>
            </w:tcBorders>
            <w:vAlign w:val="center"/>
          </w:tcPr>
          <w:p w14:paraId="16032D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300A1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A3559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BA984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15EF9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3A3AA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CV06.00.103</w:t>
            </w:r>
            <w:r>
              <w:rPr>
                <w:rFonts w:ascii="Times New Roman" w:hAnsi="Times New Roman" w:cs="Times New Roman"/>
                <w:color w:val="000000"/>
                <w:sz w:val="18"/>
                <w:szCs w:val="18"/>
                <w:lang w:val="en-US" w:bidi="ar"/>
              </w:rPr>
              <w:t>麻醉方法代码表</w:t>
            </w:r>
          </w:p>
        </w:tc>
      </w:tr>
      <w:tr w:rsidR="003B62E7" w14:paraId="498D993B"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0D1D3F1"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CBC91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麻醉方法名称</w:t>
            </w:r>
          </w:p>
        </w:tc>
        <w:tc>
          <w:tcPr>
            <w:tcW w:w="1139" w:type="dxa"/>
            <w:tcBorders>
              <w:top w:val="single" w:sz="4" w:space="0" w:color="auto"/>
              <w:left w:val="single" w:sz="4" w:space="0" w:color="auto"/>
              <w:bottom w:val="single" w:sz="4" w:space="0" w:color="auto"/>
              <w:right w:val="single" w:sz="4" w:space="0" w:color="auto"/>
            </w:tcBorders>
            <w:vAlign w:val="center"/>
          </w:tcPr>
          <w:p w14:paraId="693529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MZFFMC</w:t>
            </w:r>
          </w:p>
        </w:tc>
        <w:tc>
          <w:tcPr>
            <w:tcW w:w="993" w:type="dxa"/>
            <w:tcBorders>
              <w:top w:val="single" w:sz="4" w:space="0" w:color="auto"/>
              <w:left w:val="single" w:sz="4" w:space="0" w:color="auto"/>
              <w:bottom w:val="single" w:sz="4" w:space="0" w:color="auto"/>
              <w:right w:val="single" w:sz="4" w:space="0" w:color="auto"/>
            </w:tcBorders>
            <w:vAlign w:val="center"/>
          </w:tcPr>
          <w:p w14:paraId="3789A9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4101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53E5C5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DAB2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0FB3D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1767C5B" w14:textId="77777777" w:rsidR="003B62E7" w:rsidRDefault="003B62E7">
            <w:pPr>
              <w:rPr>
                <w:rFonts w:ascii="Times New Roman" w:hAnsi="Times New Roman"/>
                <w:color w:val="000000"/>
                <w:sz w:val="18"/>
                <w:szCs w:val="18"/>
                <w:lang w:bidi="ar"/>
              </w:rPr>
            </w:pPr>
          </w:p>
        </w:tc>
      </w:tr>
      <w:tr w:rsidR="003B62E7" w14:paraId="7838DEB6"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583C5508"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1D9703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麻醉药物名称列表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4572E4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MZYWMC</w:t>
            </w:r>
          </w:p>
        </w:tc>
        <w:tc>
          <w:tcPr>
            <w:tcW w:w="993" w:type="dxa"/>
            <w:tcBorders>
              <w:top w:val="single" w:sz="4" w:space="0" w:color="auto"/>
              <w:left w:val="single" w:sz="4" w:space="0" w:color="auto"/>
              <w:bottom w:val="single" w:sz="4" w:space="0" w:color="auto"/>
              <w:right w:val="single" w:sz="4" w:space="0" w:color="auto"/>
            </w:tcBorders>
            <w:vAlign w:val="center"/>
          </w:tcPr>
          <w:p w14:paraId="63AD02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5593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1109E8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24A3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4CA47C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5D5746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隔开</w:t>
            </w:r>
          </w:p>
        </w:tc>
      </w:tr>
      <w:tr w:rsidR="003B62E7" w14:paraId="15B90121"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38C4E521"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496E3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麻醉药物编码列表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5BB3CD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MZYWBM</w:t>
            </w:r>
          </w:p>
        </w:tc>
        <w:tc>
          <w:tcPr>
            <w:tcW w:w="993" w:type="dxa"/>
            <w:tcBorders>
              <w:top w:val="single" w:sz="4" w:space="0" w:color="auto"/>
              <w:left w:val="single" w:sz="4" w:space="0" w:color="auto"/>
              <w:bottom w:val="single" w:sz="4" w:space="0" w:color="auto"/>
              <w:right w:val="single" w:sz="4" w:space="0" w:color="auto"/>
            </w:tcBorders>
            <w:vAlign w:val="center"/>
          </w:tcPr>
          <w:p w14:paraId="1BE43F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6F88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37C789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E190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747A74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8D09A3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隔开</w:t>
            </w:r>
          </w:p>
        </w:tc>
      </w:tr>
      <w:tr w:rsidR="003B62E7" w14:paraId="62B71089"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756D1DF6"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62351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麻醉用药剂量列表</w:t>
            </w:r>
          </w:p>
        </w:tc>
        <w:tc>
          <w:tcPr>
            <w:tcW w:w="1139" w:type="dxa"/>
            <w:tcBorders>
              <w:top w:val="single" w:sz="4" w:space="0" w:color="auto"/>
              <w:left w:val="single" w:sz="4" w:space="0" w:color="auto"/>
              <w:bottom w:val="single" w:sz="4" w:space="0" w:color="auto"/>
              <w:right w:val="single" w:sz="4" w:space="0" w:color="auto"/>
            </w:tcBorders>
            <w:vAlign w:val="center"/>
          </w:tcPr>
          <w:p w14:paraId="43F825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MZYYJL</w:t>
            </w:r>
          </w:p>
        </w:tc>
        <w:tc>
          <w:tcPr>
            <w:tcW w:w="993" w:type="dxa"/>
            <w:tcBorders>
              <w:top w:val="single" w:sz="4" w:space="0" w:color="auto"/>
              <w:left w:val="single" w:sz="4" w:space="0" w:color="auto"/>
              <w:bottom w:val="single" w:sz="4" w:space="0" w:color="auto"/>
              <w:right w:val="single" w:sz="4" w:space="0" w:color="auto"/>
            </w:tcBorders>
            <w:vAlign w:val="center"/>
          </w:tcPr>
          <w:p w14:paraId="21BA1A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8F3D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412545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F896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54A6FB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4FB96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隔开</w:t>
            </w:r>
          </w:p>
        </w:tc>
      </w:tr>
      <w:tr w:rsidR="003B62E7" w14:paraId="43834687"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240245FE"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643DC2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麻醉用药剂量单位列表</w:t>
            </w:r>
          </w:p>
        </w:tc>
        <w:tc>
          <w:tcPr>
            <w:tcW w:w="1139" w:type="dxa"/>
            <w:tcBorders>
              <w:top w:val="single" w:sz="4" w:space="0" w:color="auto"/>
              <w:left w:val="single" w:sz="4" w:space="0" w:color="auto"/>
              <w:bottom w:val="single" w:sz="4" w:space="0" w:color="auto"/>
              <w:right w:val="single" w:sz="4" w:space="0" w:color="auto"/>
            </w:tcBorders>
            <w:vAlign w:val="center"/>
          </w:tcPr>
          <w:p w14:paraId="74622E9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MZYYJLDW</w:t>
            </w:r>
          </w:p>
        </w:tc>
        <w:tc>
          <w:tcPr>
            <w:tcW w:w="993" w:type="dxa"/>
            <w:tcBorders>
              <w:top w:val="single" w:sz="4" w:space="0" w:color="auto"/>
              <w:left w:val="single" w:sz="4" w:space="0" w:color="auto"/>
              <w:bottom w:val="single" w:sz="4" w:space="0" w:color="auto"/>
              <w:right w:val="single" w:sz="4" w:space="0" w:color="auto"/>
            </w:tcBorders>
            <w:vAlign w:val="center"/>
          </w:tcPr>
          <w:p w14:paraId="75A34A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7967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08189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73AA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745B88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68410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有多项时用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隔开</w:t>
            </w:r>
          </w:p>
        </w:tc>
      </w:tr>
      <w:tr w:rsidR="003B62E7" w14:paraId="3D11A9E2"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1E358C7A"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75AD9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麻醉开始日期时间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34C1C5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MZKSSJ</w:t>
            </w:r>
          </w:p>
        </w:tc>
        <w:tc>
          <w:tcPr>
            <w:tcW w:w="993" w:type="dxa"/>
            <w:tcBorders>
              <w:top w:val="single" w:sz="4" w:space="0" w:color="auto"/>
              <w:left w:val="single" w:sz="4" w:space="0" w:color="auto"/>
              <w:bottom w:val="single" w:sz="4" w:space="0" w:color="auto"/>
              <w:right w:val="single" w:sz="4" w:space="0" w:color="auto"/>
            </w:tcBorders>
            <w:vAlign w:val="center"/>
          </w:tcPr>
          <w:p w14:paraId="59E773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F58C670"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BC18C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B2E84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28E1E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125AAAE" w14:textId="77777777" w:rsidR="003B62E7" w:rsidRDefault="003B62E7">
            <w:pPr>
              <w:rPr>
                <w:rFonts w:ascii="Times New Roman" w:hAnsi="Times New Roman"/>
                <w:color w:val="000000"/>
                <w:sz w:val="18"/>
                <w:szCs w:val="18"/>
                <w:lang w:bidi="ar"/>
              </w:rPr>
            </w:pPr>
          </w:p>
        </w:tc>
      </w:tr>
      <w:tr w:rsidR="003B62E7" w14:paraId="52AE2701"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9AF1752"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D1E84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麻醉结束日期时间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6DE2D4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MZJSSJ</w:t>
            </w:r>
          </w:p>
        </w:tc>
        <w:tc>
          <w:tcPr>
            <w:tcW w:w="993" w:type="dxa"/>
            <w:tcBorders>
              <w:top w:val="single" w:sz="4" w:space="0" w:color="auto"/>
              <w:left w:val="single" w:sz="4" w:space="0" w:color="auto"/>
              <w:bottom w:val="single" w:sz="4" w:space="0" w:color="auto"/>
              <w:right w:val="single" w:sz="4" w:space="0" w:color="auto"/>
            </w:tcBorders>
            <w:vAlign w:val="center"/>
          </w:tcPr>
          <w:p w14:paraId="647C95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A768D85"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11FF5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22A00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065F1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1F582F7" w14:textId="77777777" w:rsidR="003B62E7" w:rsidRDefault="003B62E7">
            <w:pPr>
              <w:rPr>
                <w:rFonts w:ascii="Times New Roman" w:hAnsi="Times New Roman"/>
                <w:color w:val="000000"/>
                <w:sz w:val="18"/>
                <w:szCs w:val="18"/>
                <w:lang w:bidi="ar"/>
              </w:rPr>
            </w:pPr>
          </w:p>
        </w:tc>
      </w:tr>
      <w:tr w:rsidR="003B62E7" w14:paraId="41D526BF"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7E1B3311"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4830D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麻醉合并症代码</w:t>
            </w:r>
          </w:p>
        </w:tc>
        <w:tc>
          <w:tcPr>
            <w:tcW w:w="1139" w:type="dxa"/>
            <w:tcBorders>
              <w:top w:val="single" w:sz="4" w:space="0" w:color="auto"/>
              <w:left w:val="single" w:sz="4" w:space="0" w:color="auto"/>
              <w:bottom w:val="single" w:sz="4" w:space="0" w:color="auto"/>
              <w:right w:val="single" w:sz="4" w:space="0" w:color="auto"/>
            </w:tcBorders>
            <w:vAlign w:val="center"/>
          </w:tcPr>
          <w:p w14:paraId="62BC4B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MZHBZDM</w:t>
            </w:r>
          </w:p>
        </w:tc>
        <w:tc>
          <w:tcPr>
            <w:tcW w:w="993" w:type="dxa"/>
            <w:tcBorders>
              <w:top w:val="single" w:sz="4" w:space="0" w:color="auto"/>
              <w:left w:val="single" w:sz="4" w:space="0" w:color="auto"/>
              <w:bottom w:val="single" w:sz="4" w:space="0" w:color="auto"/>
              <w:right w:val="single" w:sz="4" w:space="0" w:color="auto"/>
            </w:tcBorders>
            <w:vAlign w:val="center"/>
          </w:tcPr>
          <w:p w14:paraId="6CA178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9A61F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5194F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0E37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7819F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2D6B4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ICD10</w:t>
            </w:r>
          </w:p>
        </w:tc>
      </w:tr>
      <w:tr w:rsidR="003B62E7" w14:paraId="4B9F7DB8"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293C431B"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7E734D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麻醉合并症名称</w:t>
            </w:r>
          </w:p>
        </w:tc>
        <w:tc>
          <w:tcPr>
            <w:tcW w:w="1139" w:type="dxa"/>
            <w:tcBorders>
              <w:top w:val="single" w:sz="4" w:space="0" w:color="auto"/>
              <w:left w:val="single" w:sz="4" w:space="0" w:color="auto"/>
              <w:bottom w:val="single" w:sz="4" w:space="0" w:color="auto"/>
              <w:right w:val="single" w:sz="4" w:space="0" w:color="auto"/>
            </w:tcBorders>
            <w:vAlign w:val="center"/>
          </w:tcPr>
          <w:p w14:paraId="4BE38B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MZHBZMC</w:t>
            </w:r>
          </w:p>
        </w:tc>
        <w:tc>
          <w:tcPr>
            <w:tcW w:w="993" w:type="dxa"/>
            <w:tcBorders>
              <w:top w:val="single" w:sz="4" w:space="0" w:color="auto"/>
              <w:left w:val="single" w:sz="4" w:space="0" w:color="auto"/>
              <w:bottom w:val="single" w:sz="4" w:space="0" w:color="auto"/>
              <w:right w:val="single" w:sz="4" w:space="0" w:color="auto"/>
            </w:tcBorders>
            <w:vAlign w:val="center"/>
          </w:tcPr>
          <w:p w14:paraId="7368B4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E485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63EC1D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41D4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1C7EC4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6412118" w14:textId="77777777" w:rsidR="003B62E7" w:rsidRDefault="003B62E7">
            <w:pPr>
              <w:rPr>
                <w:rFonts w:ascii="Times New Roman" w:hAnsi="Times New Roman"/>
                <w:color w:val="000000"/>
                <w:sz w:val="18"/>
                <w:szCs w:val="18"/>
                <w:lang w:bidi="ar"/>
              </w:rPr>
            </w:pPr>
          </w:p>
        </w:tc>
      </w:tr>
      <w:tr w:rsidR="003B62E7" w14:paraId="1EBD7FA7"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40A6DA2E"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C0CE4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麻醉合并症描述</w:t>
            </w:r>
          </w:p>
        </w:tc>
        <w:tc>
          <w:tcPr>
            <w:tcW w:w="1139" w:type="dxa"/>
            <w:tcBorders>
              <w:top w:val="single" w:sz="4" w:space="0" w:color="auto"/>
              <w:left w:val="single" w:sz="4" w:space="0" w:color="auto"/>
              <w:bottom w:val="single" w:sz="4" w:space="0" w:color="auto"/>
              <w:right w:val="single" w:sz="4" w:space="0" w:color="auto"/>
            </w:tcBorders>
            <w:vAlign w:val="center"/>
          </w:tcPr>
          <w:p w14:paraId="75A657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MZHBZMS</w:t>
            </w:r>
          </w:p>
        </w:tc>
        <w:tc>
          <w:tcPr>
            <w:tcW w:w="993" w:type="dxa"/>
            <w:tcBorders>
              <w:top w:val="single" w:sz="4" w:space="0" w:color="auto"/>
              <w:left w:val="single" w:sz="4" w:space="0" w:color="auto"/>
              <w:bottom w:val="single" w:sz="4" w:space="0" w:color="auto"/>
              <w:right w:val="single" w:sz="4" w:space="0" w:color="auto"/>
            </w:tcBorders>
            <w:vAlign w:val="center"/>
          </w:tcPr>
          <w:p w14:paraId="097FEC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94A5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60A5FA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A841F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19BD3D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BDFAB5B" w14:textId="77777777" w:rsidR="003B62E7" w:rsidRDefault="003B62E7">
            <w:pPr>
              <w:rPr>
                <w:rFonts w:ascii="Times New Roman" w:hAnsi="Times New Roman"/>
                <w:color w:val="000000"/>
                <w:sz w:val="18"/>
                <w:szCs w:val="18"/>
                <w:lang w:bidi="ar"/>
              </w:rPr>
            </w:pPr>
          </w:p>
        </w:tc>
      </w:tr>
      <w:tr w:rsidR="003B62E7" w14:paraId="442200BF"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6D6E8FB"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5DB4D1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入复苏室日期时间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CDCDAA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RFSSSJ</w:t>
            </w:r>
          </w:p>
        </w:tc>
        <w:tc>
          <w:tcPr>
            <w:tcW w:w="993" w:type="dxa"/>
            <w:tcBorders>
              <w:top w:val="single" w:sz="4" w:space="0" w:color="auto"/>
              <w:left w:val="single" w:sz="4" w:space="0" w:color="auto"/>
              <w:bottom w:val="single" w:sz="4" w:space="0" w:color="auto"/>
              <w:right w:val="single" w:sz="4" w:space="0" w:color="auto"/>
            </w:tcBorders>
            <w:vAlign w:val="center"/>
          </w:tcPr>
          <w:p w14:paraId="3FBCF5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F1DA95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FF6E7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E111D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19416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937937D" w14:textId="77777777" w:rsidR="003B62E7" w:rsidRDefault="003B62E7">
            <w:pPr>
              <w:rPr>
                <w:rFonts w:ascii="Times New Roman" w:hAnsi="Times New Roman"/>
                <w:color w:val="000000"/>
                <w:sz w:val="18"/>
                <w:szCs w:val="18"/>
                <w:lang w:bidi="ar"/>
              </w:rPr>
            </w:pPr>
          </w:p>
        </w:tc>
      </w:tr>
      <w:tr w:rsidR="003B62E7" w14:paraId="470D5D74"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7836D29"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7FFAC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出复苏室日期时间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68BF50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CFSSSJ</w:t>
            </w:r>
          </w:p>
        </w:tc>
        <w:tc>
          <w:tcPr>
            <w:tcW w:w="993" w:type="dxa"/>
            <w:tcBorders>
              <w:top w:val="single" w:sz="4" w:space="0" w:color="auto"/>
              <w:left w:val="single" w:sz="4" w:space="0" w:color="auto"/>
              <w:bottom w:val="single" w:sz="4" w:space="0" w:color="auto"/>
              <w:right w:val="single" w:sz="4" w:space="0" w:color="auto"/>
            </w:tcBorders>
            <w:vAlign w:val="center"/>
          </w:tcPr>
          <w:p w14:paraId="224379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1892AA5"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635B3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53E26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C4644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EC06C73" w14:textId="77777777" w:rsidR="003B62E7" w:rsidRDefault="003B62E7">
            <w:pPr>
              <w:rPr>
                <w:rFonts w:ascii="Times New Roman" w:hAnsi="Times New Roman"/>
                <w:color w:val="000000"/>
                <w:sz w:val="18"/>
                <w:szCs w:val="18"/>
                <w:lang w:bidi="ar"/>
              </w:rPr>
            </w:pPr>
          </w:p>
        </w:tc>
      </w:tr>
      <w:tr w:rsidR="003B62E7" w14:paraId="353D2E12"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6C717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200" w:type="dxa"/>
            <w:tcBorders>
              <w:top w:val="single" w:sz="4" w:space="0" w:color="auto"/>
              <w:left w:val="single" w:sz="4" w:space="0" w:color="auto"/>
              <w:bottom w:val="single" w:sz="4" w:space="0" w:color="auto"/>
              <w:right w:val="single" w:sz="4" w:space="0" w:color="auto"/>
            </w:tcBorders>
            <w:vAlign w:val="center"/>
          </w:tcPr>
          <w:p w14:paraId="7EE2A2A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5786C3B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MJYSXM</w:t>
            </w:r>
          </w:p>
        </w:tc>
        <w:tc>
          <w:tcPr>
            <w:tcW w:w="993" w:type="dxa"/>
            <w:tcBorders>
              <w:top w:val="single" w:sz="4" w:space="0" w:color="auto"/>
              <w:left w:val="single" w:sz="4" w:space="0" w:color="auto"/>
              <w:bottom w:val="single" w:sz="4" w:space="0" w:color="auto"/>
              <w:right w:val="single" w:sz="4" w:space="0" w:color="auto"/>
            </w:tcBorders>
            <w:vAlign w:val="center"/>
          </w:tcPr>
          <w:p w14:paraId="680F6F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32797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0E1CC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7CFB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2CDEB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0D3B7C0" w14:textId="77777777" w:rsidR="003B62E7" w:rsidRDefault="003B62E7">
            <w:pPr>
              <w:rPr>
                <w:rFonts w:ascii="Times New Roman" w:hAnsi="Times New Roman"/>
                <w:color w:val="000000"/>
                <w:sz w:val="18"/>
                <w:szCs w:val="18"/>
                <w:lang w:bidi="ar"/>
              </w:rPr>
            </w:pPr>
          </w:p>
        </w:tc>
      </w:tr>
      <w:tr w:rsidR="003B62E7" w14:paraId="0CBDD0AF"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71D42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DE05.10.129.00</w:t>
            </w:r>
          </w:p>
        </w:tc>
        <w:tc>
          <w:tcPr>
            <w:tcW w:w="1200" w:type="dxa"/>
            <w:tcBorders>
              <w:top w:val="single" w:sz="4" w:space="0" w:color="auto"/>
              <w:left w:val="single" w:sz="4" w:space="0" w:color="auto"/>
              <w:bottom w:val="single" w:sz="4" w:space="0" w:color="auto"/>
              <w:right w:val="single" w:sz="4" w:space="0" w:color="auto"/>
            </w:tcBorders>
            <w:vAlign w:val="center"/>
          </w:tcPr>
          <w:p w14:paraId="089C740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美国麻醉医师协会</w:t>
            </w:r>
            <w:r>
              <w:rPr>
                <w:rFonts w:ascii="Times New Roman" w:hAnsi="Times New Roman" w:cs="Times New Roman"/>
                <w:color w:val="000000"/>
                <w:sz w:val="18"/>
                <w:szCs w:val="18"/>
                <w:lang w:val="en-US" w:bidi="ar"/>
              </w:rPr>
              <w:t xml:space="preserve"> (ASA)</w:t>
            </w:r>
            <w:r>
              <w:rPr>
                <w:rFonts w:ascii="Times New Roman" w:hAnsi="Times New Roman" w:cs="Times New Roman"/>
                <w:color w:val="000000"/>
                <w:sz w:val="18"/>
                <w:szCs w:val="18"/>
                <w:lang w:val="en-US" w:bidi="ar"/>
              </w:rPr>
              <w:t>分级标准代码</w:t>
            </w:r>
          </w:p>
        </w:tc>
        <w:tc>
          <w:tcPr>
            <w:tcW w:w="1139" w:type="dxa"/>
            <w:tcBorders>
              <w:top w:val="single" w:sz="4" w:space="0" w:color="auto"/>
              <w:left w:val="single" w:sz="4" w:space="0" w:color="auto"/>
              <w:bottom w:val="single" w:sz="4" w:space="0" w:color="auto"/>
              <w:right w:val="single" w:sz="4" w:space="0" w:color="auto"/>
            </w:tcBorders>
            <w:vAlign w:val="center"/>
          </w:tcPr>
          <w:p w14:paraId="751B2D4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MGMZYSFJDM</w:t>
            </w:r>
          </w:p>
        </w:tc>
        <w:tc>
          <w:tcPr>
            <w:tcW w:w="993" w:type="dxa"/>
            <w:tcBorders>
              <w:top w:val="single" w:sz="4" w:space="0" w:color="auto"/>
              <w:left w:val="single" w:sz="4" w:space="0" w:color="auto"/>
              <w:bottom w:val="single" w:sz="4" w:space="0" w:color="auto"/>
              <w:right w:val="single" w:sz="4" w:space="0" w:color="auto"/>
            </w:tcBorders>
            <w:vAlign w:val="center"/>
          </w:tcPr>
          <w:p w14:paraId="2EA480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7F26A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9EE59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7D9FE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11258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E44F2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CV05.10.021</w:t>
            </w:r>
            <w:r>
              <w:rPr>
                <w:rFonts w:ascii="Times New Roman" w:hAnsi="Times New Roman" w:cs="Times New Roman"/>
                <w:color w:val="000000"/>
                <w:sz w:val="18"/>
                <w:szCs w:val="18"/>
                <w:lang w:val="en-US" w:bidi="ar"/>
              </w:rPr>
              <w:t>美国麻醉医师协会</w:t>
            </w:r>
            <w:r>
              <w:rPr>
                <w:rFonts w:ascii="Times New Roman" w:hAnsi="Times New Roman" w:cs="Times New Roman"/>
                <w:color w:val="000000"/>
                <w:sz w:val="18"/>
                <w:szCs w:val="18"/>
                <w:lang w:val="en-US" w:bidi="ar"/>
              </w:rPr>
              <w:t>(ASA)</w:t>
            </w:r>
            <w:r>
              <w:rPr>
                <w:rFonts w:ascii="Times New Roman" w:hAnsi="Times New Roman" w:cs="Times New Roman"/>
                <w:color w:val="000000"/>
                <w:sz w:val="18"/>
                <w:szCs w:val="18"/>
                <w:lang w:val="en-US" w:bidi="ar"/>
              </w:rPr>
              <w:t>分级标准代码表</w:t>
            </w:r>
          </w:p>
        </w:tc>
      </w:tr>
      <w:tr w:rsidR="003B62E7" w14:paraId="4F9D47F2"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8FB758E"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11D9BA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美国麻醉医师协会</w:t>
            </w:r>
            <w:r>
              <w:rPr>
                <w:rFonts w:ascii="Times New Roman" w:hAnsi="Times New Roman" w:cs="Times New Roman"/>
                <w:color w:val="000000"/>
                <w:sz w:val="18"/>
                <w:szCs w:val="18"/>
                <w:lang w:val="en-US" w:bidi="ar"/>
              </w:rPr>
              <w:t xml:space="preserve"> (ASA)</w:t>
            </w:r>
            <w:r>
              <w:rPr>
                <w:rFonts w:ascii="Times New Roman" w:hAnsi="Times New Roman" w:cs="Times New Roman"/>
                <w:color w:val="000000"/>
                <w:sz w:val="18"/>
                <w:szCs w:val="18"/>
                <w:lang w:val="en-US" w:bidi="ar"/>
              </w:rPr>
              <w:t>分级标准名称</w:t>
            </w:r>
          </w:p>
        </w:tc>
        <w:tc>
          <w:tcPr>
            <w:tcW w:w="1139" w:type="dxa"/>
            <w:tcBorders>
              <w:top w:val="single" w:sz="4" w:space="0" w:color="auto"/>
              <w:left w:val="single" w:sz="4" w:space="0" w:color="auto"/>
              <w:bottom w:val="single" w:sz="4" w:space="0" w:color="auto"/>
              <w:right w:val="single" w:sz="4" w:space="0" w:color="auto"/>
            </w:tcBorders>
            <w:vAlign w:val="center"/>
          </w:tcPr>
          <w:p w14:paraId="68CDF8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MGMZYSFJMC</w:t>
            </w:r>
          </w:p>
        </w:tc>
        <w:tc>
          <w:tcPr>
            <w:tcW w:w="993" w:type="dxa"/>
            <w:tcBorders>
              <w:top w:val="single" w:sz="4" w:space="0" w:color="auto"/>
              <w:left w:val="single" w:sz="4" w:space="0" w:color="auto"/>
              <w:bottom w:val="single" w:sz="4" w:space="0" w:color="auto"/>
              <w:right w:val="single" w:sz="4" w:space="0" w:color="auto"/>
            </w:tcBorders>
            <w:vAlign w:val="center"/>
          </w:tcPr>
          <w:p w14:paraId="40B080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4180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41E823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1A2BF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B88E6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DF29DD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CV05.10.021</w:t>
            </w:r>
          </w:p>
        </w:tc>
      </w:tr>
      <w:tr w:rsidR="003B62E7" w14:paraId="60ECFCCC"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5FDDF3C4"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0DD92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2F5497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5B3E9D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20A6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5BA096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ACAE9C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15781F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C6DF21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见门（急）诊病历表说明（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3A1C2CEF"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7EAB10E5"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3B42B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32045F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CCA1E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10A10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A354D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09DB59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F0B1D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878B7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12B9E89E"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65F49641"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733515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569054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79FEB0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ACC476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9DCAF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2516D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8D5E3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408D95D5" w14:textId="77777777" w:rsidR="003B62E7" w:rsidRDefault="003B62E7">
            <w:pPr>
              <w:rPr>
                <w:rFonts w:ascii="Times New Roman" w:hAnsi="Times New Roman"/>
                <w:color w:val="000000"/>
                <w:sz w:val="18"/>
                <w:szCs w:val="18"/>
                <w:lang w:bidi="ar"/>
              </w:rPr>
            </w:pPr>
          </w:p>
        </w:tc>
      </w:tr>
      <w:tr w:rsidR="003B62E7" w14:paraId="1C2351E2"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11DBFE2"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6D56E35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395C81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CD4C1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91A3FEF"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F13BB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31934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90CF5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31441696" w14:textId="77777777" w:rsidR="003B62E7" w:rsidRDefault="003B62E7">
            <w:pPr>
              <w:rPr>
                <w:rFonts w:ascii="Times New Roman" w:hAnsi="Times New Roman"/>
                <w:color w:val="000000"/>
                <w:sz w:val="18"/>
                <w:szCs w:val="18"/>
                <w:lang w:bidi="ar"/>
              </w:rPr>
            </w:pPr>
          </w:p>
        </w:tc>
      </w:tr>
      <w:tr w:rsidR="003B62E7" w14:paraId="7B2CE4F0"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12091954"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021D77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F755E0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14A5AC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E61F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14A19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2D118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A9D0F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6627B9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0FA1FADE" w14:textId="77777777" w:rsidTr="00FA3A43">
        <w:trPr>
          <w:cantSplit/>
          <w:trHeight w:val="357"/>
          <w:jc w:val="center"/>
        </w:trPr>
        <w:tc>
          <w:tcPr>
            <w:tcW w:w="1111" w:type="dxa"/>
            <w:tcBorders>
              <w:top w:val="single" w:sz="4" w:space="0" w:color="auto"/>
              <w:left w:val="single" w:sz="4" w:space="0" w:color="auto"/>
              <w:bottom w:val="single" w:sz="4" w:space="0" w:color="auto"/>
              <w:right w:val="single" w:sz="4" w:space="0" w:color="auto"/>
            </w:tcBorders>
            <w:vAlign w:val="center"/>
          </w:tcPr>
          <w:p w14:paraId="0457C028" w14:textId="77777777" w:rsidR="003B62E7" w:rsidRDefault="003B62E7">
            <w:pPr>
              <w:rPr>
                <w:rFonts w:ascii="Times New Roman" w:hAnsi="Times New Roman"/>
                <w:sz w:val="18"/>
                <w:szCs w:val="18"/>
                <w:lang w:bidi="ar"/>
              </w:rPr>
            </w:pPr>
          </w:p>
        </w:tc>
        <w:tc>
          <w:tcPr>
            <w:tcW w:w="1200" w:type="dxa"/>
            <w:tcBorders>
              <w:top w:val="single" w:sz="4" w:space="0" w:color="auto"/>
              <w:left w:val="single" w:sz="4" w:space="0" w:color="auto"/>
              <w:bottom w:val="single" w:sz="4" w:space="0" w:color="auto"/>
              <w:right w:val="single" w:sz="4" w:space="0" w:color="auto"/>
            </w:tcBorders>
            <w:vAlign w:val="center"/>
          </w:tcPr>
          <w:p w14:paraId="357360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648E6A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5C5C0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64B6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18AE53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D8D0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2CD26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34315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5421C94D" w14:textId="77777777" w:rsidR="003B62E7" w:rsidRDefault="003B62E7">
      <w:pPr>
        <w:rPr>
          <w:rFonts w:ascii="仿宋_GB2312" w:eastAsia="仿宋_GB2312" w:hAnsi="仿宋"/>
          <w:sz w:val="28"/>
          <w:szCs w:val="28"/>
        </w:rPr>
      </w:pPr>
    </w:p>
    <w:p w14:paraId="2F3460B9" w14:textId="77777777" w:rsidR="003B62E7" w:rsidRDefault="00447626">
      <w:pPr>
        <w:pStyle w:val="21"/>
        <w:rPr>
          <w:rFonts w:ascii="仿宋_GB2312" w:eastAsia="仿宋_GB2312"/>
          <w:sz w:val="28"/>
          <w:szCs w:val="28"/>
        </w:rPr>
      </w:pPr>
      <w:r>
        <w:rPr>
          <w:rFonts w:ascii="仿宋_GB2312" w:eastAsia="仿宋_GB2312"/>
          <w:sz w:val="28"/>
          <w:szCs w:val="28"/>
        </w:rPr>
        <w:t>转诊（院）记录（TB_EMR_ZZYJL）</w:t>
      </w:r>
      <w:bookmarkEnd w:id="248"/>
      <w:bookmarkEnd w:id="249"/>
      <w:bookmarkEnd w:id="250"/>
      <w:bookmarkEnd w:id="251"/>
      <w:bookmarkEnd w:id="252"/>
      <w:bookmarkEnd w:id="253"/>
      <w:bookmarkEnd w:id="254"/>
      <w:bookmarkEnd w:id="255"/>
    </w:p>
    <w:p w14:paraId="076F5335"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记录完成后上传，日常每天上传。</w:t>
      </w:r>
    </w:p>
    <w:tbl>
      <w:tblPr>
        <w:tblW w:w="9202" w:type="dxa"/>
        <w:jc w:val="center"/>
        <w:tblCellMar>
          <w:left w:w="0" w:type="dxa"/>
          <w:right w:w="0" w:type="dxa"/>
        </w:tblCellMar>
        <w:tblLook w:val="04A0" w:firstRow="1" w:lastRow="0" w:firstColumn="1" w:lastColumn="0" w:noHBand="0" w:noVBand="1"/>
      </w:tblPr>
      <w:tblGrid>
        <w:gridCol w:w="1215"/>
        <w:gridCol w:w="1120"/>
        <w:gridCol w:w="1211"/>
        <w:gridCol w:w="984"/>
        <w:gridCol w:w="688"/>
        <w:gridCol w:w="557"/>
        <w:gridCol w:w="903"/>
        <w:gridCol w:w="641"/>
        <w:gridCol w:w="1883"/>
      </w:tblGrid>
      <w:tr w:rsidR="003B62E7" w14:paraId="45EA1E36" w14:textId="77777777" w:rsidTr="00FA3A43">
        <w:trPr>
          <w:trHeight w:val="357"/>
          <w:tblHeader/>
          <w:jc w:val="center"/>
        </w:trPr>
        <w:tc>
          <w:tcPr>
            <w:tcW w:w="121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right w:w="15" w:type="dxa"/>
            </w:tcMar>
            <w:vAlign w:val="center"/>
          </w:tcPr>
          <w:p w14:paraId="54D7BBFE"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数据元标识符</w:t>
            </w:r>
          </w:p>
        </w:tc>
        <w:tc>
          <w:tcPr>
            <w:tcW w:w="1120"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7353F1C3"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数据项</w:t>
            </w:r>
          </w:p>
        </w:tc>
        <w:tc>
          <w:tcPr>
            <w:tcW w:w="1211"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766EB4A8"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字段名</w:t>
            </w:r>
          </w:p>
        </w:tc>
        <w:tc>
          <w:tcPr>
            <w:tcW w:w="984"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101583C0"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数据类型</w:t>
            </w:r>
          </w:p>
        </w:tc>
        <w:tc>
          <w:tcPr>
            <w:tcW w:w="688"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246C13D3"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长度</w:t>
            </w:r>
          </w:p>
        </w:tc>
        <w:tc>
          <w:tcPr>
            <w:tcW w:w="557"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61414C88"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标准数据类型</w:t>
            </w:r>
          </w:p>
        </w:tc>
        <w:tc>
          <w:tcPr>
            <w:tcW w:w="903"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2121F72B"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标准表示格式</w:t>
            </w:r>
          </w:p>
        </w:tc>
        <w:tc>
          <w:tcPr>
            <w:tcW w:w="641"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2F13E678"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填报要求</w:t>
            </w:r>
          </w:p>
        </w:tc>
        <w:tc>
          <w:tcPr>
            <w:tcW w:w="1883" w:type="dxa"/>
            <w:tcBorders>
              <w:top w:val="single" w:sz="8" w:space="0" w:color="000000"/>
              <w:left w:val="nil"/>
              <w:bottom w:val="single" w:sz="8" w:space="0" w:color="000000"/>
              <w:right w:val="single" w:sz="8" w:space="0" w:color="000000"/>
            </w:tcBorders>
            <w:shd w:val="clear" w:color="auto" w:fill="D9D9D9"/>
            <w:tcMar>
              <w:top w:w="15" w:type="dxa"/>
              <w:left w:w="15" w:type="dxa"/>
              <w:right w:w="15" w:type="dxa"/>
            </w:tcMar>
            <w:vAlign w:val="center"/>
          </w:tcPr>
          <w:p w14:paraId="297D45C3" w14:textId="77777777" w:rsidR="003B62E7" w:rsidRDefault="00447626">
            <w:pPr>
              <w:widowControl/>
              <w:jc w:val="center"/>
              <w:textAlignment w:val="center"/>
              <w:rPr>
                <w:rFonts w:ascii="Times New Roman" w:hAnsi="Times New Roman"/>
                <w:b/>
                <w:color w:val="000000"/>
                <w:sz w:val="18"/>
                <w:szCs w:val="18"/>
              </w:rPr>
            </w:pPr>
            <w:r>
              <w:rPr>
                <w:rFonts w:ascii="Times New Roman" w:hAnsi="Times New Roman" w:cs="Times New Roman"/>
                <w:b/>
                <w:color w:val="000000"/>
                <w:sz w:val="18"/>
                <w:szCs w:val="18"/>
                <w:lang w:val="en-US" w:bidi="ar"/>
              </w:rPr>
              <w:t>说明</w:t>
            </w:r>
          </w:p>
        </w:tc>
      </w:tr>
      <w:tr w:rsidR="003B62E7" w14:paraId="2D35B5D5"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4195C553"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29BFD479"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医疗机构组织机构代码</w:t>
            </w:r>
          </w:p>
        </w:tc>
        <w:tc>
          <w:tcPr>
            <w:tcW w:w="121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3F46FF32"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YLJGDM</w:t>
            </w:r>
          </w:p>
        </w:tc>
        <w:tc>
          <w:tcPr>
            <w:tcW w:w="9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21B907D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526DB0E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22</w:t>
            </w:r>
          </w:p>
        </w:tc>
        <w:tc>
          <w:tcPr>
            <w:tcW w:w="55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552918F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24AF7D4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AN..22</w:t>
            </w:r>
          </w:p>
        </w:tc>
        <w:tc>
          <w:tcPr>
            <w:tcW w:w="64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7B667D9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25EDC1E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复合主键</w:t>
            </w:r>
          </w:p>
        </w:tc>
      </w:tr>
      <w:tr w:rsidR="003B62E7" w14:paraId="13190FA1"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008D753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DE01.00.008.00</w:t>
            </w:r>
          </w:p>
        </w:tc>
        <w:tc>
          <w:tcPr>
            <w:tcW w:w="1120"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4DD6615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转诊（院）记录流水号</w:t>
            </w:r>
          </w:p>
        </w:tc>
        <w:tc>
          <w:tcPr>
            <w:tcW w:w="121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346261AA"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ZZYJLLSH</w:t>
            </w:r>
          </w:p>
        </w:tc>
        <w:tc>
          <w:tcPr>
            <w:tcW w:w="9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3D49882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48F83DDE"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64</w:t>
            </w:r>
          </w:p>
        </w:tc>
        <w:tc>
          <w:tcPr>
            <w:tcW w:w="557"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766A4C5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67002FA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AN..64</w:t>
            </w:r>
          </w:p>
        </w:tc>
        <w:tc>
          <w:tcPr>
            <w:tcW w:w="64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0D31D9F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Mar>
              <w:top w:w="15" w:type="dxa"/>
              <w:left w:w="15" w:type="dxa"/>
              <w:right w:w="15" w:type="dxa"/>
            </w:tcMar>
            <w:vAlign w:val="center"/>
          </w:tcPr>
          <w:p w14:paraId="4C84861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复合主键</w:t>
            </w:r>
          </w:p>
        </w:tc>
      </w:tr>
      <w:tr w:rsidR="003B62E7" w14:paraId="46D31202"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93CD9"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034D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8C891"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MZZYBZ</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34B0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30C9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7A32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S3</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BBB69"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N1</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15840"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3766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20B15327"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6AB79"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D052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就诊流水号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B1B2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JZLSH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DA8A5"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B96F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C219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20BE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AN..50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F7988"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61D5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用于与住院就诊记录表或门诊就诊记录表关联的外键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可选关联关系</w:t>
            </w:r>
            <w:r>
              <w:rPr>
                <w:rFonts w:ascii="Times New Roman" w:hAnsi="Times New Roman" w:cs="Times New Roman"/>
                <w:color w:val="000000"/>
                <w:sz w:val="18"/>
                <w:szCs w:val="18"/>
                <w:lang w:val="en-US" w:bidi="ar"/>
              </w:rPr>
              <w:t>)</w:t>
            </w:r>
          </w:p>
        </w:tc>
      </w:tr>
      <w:tr w:rsidR="003B62E7" w14:paraId="1ED454E0"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FB4E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DE01.00.014.00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B71B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住院号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70A2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ZYH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D06E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EC77A"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18</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75B0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BEED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76D8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1945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为住院时，填写住院号，门诊号字段填</w:t>
            </w:r>
            <w:r>
              <w:rPr>
                <w:rFonts w:ascii="Times New Roman" w:hAnsi="Times New Roman" w:cs="Times New Roman"/>
                <w:color w:val="000000"/>
                <w:sz w:val="18"/>
                <w:szCs w:val="18"/>
                <w:lang w:val="en-US" w:bidi="ar"/>
              </w:rPr>
              <w:t>“-”</w:t>
            </w:r>
          </w:p>
        </w:tc>
      </w:tr>
      <w:tr w:rsidR="003B62E7" w14:paraId="7D9D8A48"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8E09A"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DE01.00.010.00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D5BDE"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门（急）诊号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A5161"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MJZH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0C849"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06E64"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18</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7ABF2"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C56E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BCA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8194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按照某一特定编码规则赋予门（急）诊就诊对象的顺序号；为门诊就诊时，填写门诊号，住院号填</w:t>
            </w:r>
            <w:r>
              <w:rPr>
                <w:rFonts w:ascii="Times New Roman" w:hAnsi="Times New Roman" w:cs="Times New Roman"/>
                <w:color w:val="000000"/>
                <w:sz w:val="18"/>
                <w:szCs w:val="18"/>
                <w:lang w:val="en-US" w:bidi="ar"/>
              </w:rPr>
              <w:t>“-”</w:t>
            </w:r>
          </w:p>
        </w:tc>
      </w:tr>
      <w:tr w:rsidR="003B62E7" w14:paraId="3B274315"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EEACA"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1F9F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卡号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F1D2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KH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DF8E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33F7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64</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687E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79FC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AN..64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A45E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78A73" w14:textId="77777777" w:rsidR="003B62E7" w:rsidRDefault="003B62E7">
            <w:pPr>
              <w:rPr>
                <w:rFonts w:ascii="Times New Roman" w:hAnsi="Times New Roman"/>
                <w:color w:val="000000"/>
                <w:sz w:val="18"/>
                <w:szCs w:val="18"/>
              </w:rPr>
            </w:pPr>
          </w:p>
        </w:tc>
      </w:tr>
      <w:tr w:rsidR="003B62E7" w14:paraId="5523A06D"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54648"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6273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卡类型</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B0D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KLX</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FBFE3"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14ABE"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16</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D4EB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S3</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1875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1EBA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B01E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见门诊或住院患者信息表说明</w:t>
            </w:r>
            <w:r>
              <w:rPr>
                <w:rFonts w:ascii="Times New Roman" w:hAnsi="Times New Roman" w:cs="Times New Roman"/>
                <w:color w:val="000000"/>
                <w:sz w:val="18"/>
                <w:szCs w:val="18"/>
                <w:lang w:val="en-US" w:bidi="ar"/>
              </w:rPr>
              <w:t>(1)</w:t>
            </w:r>
          </w:p>
        </w:tc>
      </w:tr>
      <w:tr w:rsidR="003B62E7" w14:paraId="21830023"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E5C5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DE02.01.026.00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8B71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年龄（岁）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5C102"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NLS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A2BA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数字</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9EC9A"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6B39A"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4E4C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N1..3</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8705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B9F1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7F301A1B"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8FCD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DE02.01.032.00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8411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年龄（月）</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69ED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NLY</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7BB5A"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B3619"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8</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7451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214F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B158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4E48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5A5D2CA8"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682CE"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DE01.00.009.00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5028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患者档案号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00D2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HZDAH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66065"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CF5D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64</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0B372"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0CA92"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AN..64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818AE"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7BCA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医院内部患者唯一索引号</w:t>
            </w:r>
          </w:p>
        </w:tc>
      </w:tr>
      <w:tr w:rsidR="003B62E7" w14:paraId="07B0A42C"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708A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DE02.01.039.00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34CBA"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患者姓名</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34A8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XM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FA19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6272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98140"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04BE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A..50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D3DC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7D91B" w14:textId="77777777" w:rsidR="003B62E7" w:rsidRDefault="003B62E7">
            <w:pPr>
              <w:rPr>
                <w:rFonts w:ascii="Times New Roman" w:hAnsi="Times New Roman"/>
                <w:color w:val="000000"/>
                <w:sz w:val="18"/>
                <w:szCs w:val="18"/>
              </w:rPr>
            </w:pPr>
          </w:p>
        </w:tc>
      </w:tr>
      <w:tr w:rsidR="003B62E7" w14:paraId="6242DBC3"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6EAC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DE06.00.176.00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9900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转诊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院）日期</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6940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ZZYYQ</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91785"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DATE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840C0" w14:textId="77777777" w:rsidR="003B62E7" w:rsidRDefault="003B62E7">
            <w:pPr>
              <w:jc w:val="center"/>
              <w:rPr>
                <w:rFonts w:ascii="Times New Roman" w:hAnsi="Times New Roman"/>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8F44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FD1E8"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49F2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9738E" w14:textId="77777777" w:rsidR="003B62E7" w:rsidRDefault="003B62E7">
            <w:pPr>
              <w:rPr>
                <w:rFonts w:ascii="Times New Roman" w:hAnsi="Times New Roman"/>
                <w:color w:val="000000"/>
                <w:sz w:val="18"/>
                <w:szCs w:val="18"/>
              </w:rPr>
            </w:pPr>
          </w:p>
        </w:tc>
      </w:tr>
      <w:tr w:rsidR="003B62E7" w14:paraId="25CCBE66"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5A52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DE06.00.177.00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C9BF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转诊原因</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6FB7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ZZYY</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9BD53"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102BA"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70C9"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DB958"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C3538"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26D6D" w14:textId="77777777" w:rsidR="003B62E7" w:rsidRDefault="003B62E7">
            <w:pPr>
              <w:rPr>
                <w:rFonts w:ascii="Times New Roman" w:hAnsi="Times New Roman"/>
                <w:color w:val="000000"/>
                <w:sz w:val="18"/>
                <w:szCs w:val="18"/>
              </w:rPr>
            </w:pPr>
          </w:p>
        </w:tc>
      </w:tr>
      <w:tr w:rsidR="003B62E7" w14:paraId="4D8339F3"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13B1"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DE06.00.175.00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D2F7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转诊记录</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2AA9E"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ZZJL</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846B1"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CBF3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2000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1067D"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2AAE7"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AN..2000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09F3"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ABA8" w14:textId="77777777" w:rsidR="003B62E7" w:rsidRDefault="003B62E7">
            <w:pPr>
              <w:rPr>
                <w:rFonts w:ascii="Times New Roman" w:hAnsi="Times New Roman"/>
                <w:color w:val="000000"/>
                <w:sz w:val="18"/>
                <w:szCs w:val="18"/>
              </w:rPr>
            </w:pPr>
          </w:p>
        </w:tc>
      </w:tr>
      <w:tr w:rsidR="003B62E7" w14:paraId="5BEFF0DA"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30B0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DE06.00.182.00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AC6AA"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病情摘要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4274B"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BQZY</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469A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5D375"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DF44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18AF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D9FB2"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42158" w14:textId="77777777" w:rsidR="003B62E7" w:rsidRDefault="003B62E7">
            <w:pPr>
              <w:rPr>
                <w:rFonts w:ascii="Times New Roman" w:hAnsi="Times New Roman"/>
                <w:color w:val="000000"/>
                <w:sz w:val="18"/>
                <w:szCs w:val="18"/>
              </w:rPr>
            </w:pPr>
          </w:p>
        </w:tc>
      </w:tr>
      <w:tr w:rsidR="003B62E7" w14:paraId="0EAFB3F1"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7CAC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DE06.00.087.00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A867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其他医学处置</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44A3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QTYXCZ</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0A794"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9B30F"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2000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6F534"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9B2EB"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AN..2000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1B1D8"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08875" w14:textId="77777777" w:rsidR="003B62E7" w:rsidRDefault="003B62E7">
            <w:pPr>
              <w:rPr>
                <w:rFonts w:ascii="Times New Roman" w:hAnsi="Times New Roman"/>
                <w:color w:val="000000"/>
                <w:sz w:val="18"/>
                <w:szCs w:val="18"/>
              </w:rPr>
            </w:pPr>
          </w:p>
        </w:tc>
      </w:tr>
      <w:tr w:rsidR="003B62E7" w14:paraId="75F8225F"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6EA50"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7B6A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疾病诊断编码列表</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742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JBZDDM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65D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2C3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0F3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06E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BDC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CBD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填写院内西医诊断编码，多个以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2723578C"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B9C7C"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F12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疾病诊断名称列表</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9D72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JBZDMC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F44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EC2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BE0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0A5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956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FEB5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3975C757"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2568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DE05.01.058.00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E232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诊断日期</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76C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ZDRQ</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CFD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7D8DA" w14:textId="77777777" w:rsidR="003B62E7" w:rsidRDefault="003B62E7">
            <w:pPr>
              <w:jc w:val="center"/>
              <w:rPr>
                <w:rFonts w:ascii="Times New Roman" w:hAnsi="Times New Roman"/>
                <w:color w:val="000000"/>
                <w:sz w:val="18"/>
                <w:szCs w:val="18"/>
                <w:lang w:bidi="ar"/>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701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42C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89D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F6FEE" w14:textId="77777777" w:rsidR="003B62E7" w:rsidRDefault="003B62E7">
            <w:pPr>
              <w:rPr>
                <w:rFonts w:ascii="Times New Roman" w:hAnsi="Times New Roman"/>
                <w:color w:val="000000"/>
                <w:sz w:val="18"/>
                <w:szCs w:val="18"/>
                <w:lang w:bidi="ar"/>
              </w:rPr>
            </w:pPr>
          </w:p>
        </w:tc>
      </w:tr>
      <w:tr w:rsidR="003B62E7" w14:paraId="0C5B61DB"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D323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DE08.10.013.00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B569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诊断机构名称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6DC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ZDJGMC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5DDF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128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0BD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0B9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9F0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C0C29" w14:textId="77777777" w:rsidR="003B62E7" w:rsidRDefault="003B62E7">
            <w:pPr>
              <w:rPr>
                <w:rFonts w:ascii="Times New Roman" w:hAnsi="Times New Roman"/>
                <w:color w:val="000000"/>
                <w:sz w:val="18"/>
                <w:szCs w:val="18"/>
                <w:lang w:bidi="ar"/>
              </w:rPr>
            </w:pPr>
          </w:p>
        </w:tc>
      </w:tr>
      <w:tr w:rsidR="003B62E7" w14:paraId="74E9FD87"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5C3A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DE02.01.039.00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0E2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转诊医师姓名</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EA4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ZZYSXM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AF2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BD9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6F3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FCE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2BB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E23A4" w14:textId="77777777" w:rsidR="003B62E7" w:rsidRDefault="003B62E7">
            <w:pPr>
              <w:rPr>
                <w:rFonts w:ascii="Times New Roman" w:hAnsi="Times New Roman"/>
                <w:color w:val="000000"/>
                <w:sz w:val="18"/>
                <w:szCs w:val="18"/>
                <w:lang w:bidi="ar"/>
              </w:rPr>
            </w:pPr>
          </w:p>
        </w:tc>
      </w:tr>
      <w:tr w:rsidR="003B62E7" w14:paraId="4D093F55"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011AA"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276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转诊医师工号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0D05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ZZYSGH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4E0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2EB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DCD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DF0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7D2C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EC71C" w14:textId="77777777" w:rsidR="003B62E7" w:rsidRDefault="003B62E7">
            <w:pPr>
              <w:rPr>
                <w:rFonts w:ascii="Times New Roman" w:hAnsi="Times New Roman"/>
                <w:color w:val="000000"/>
                <w:sz w:val="18"/>
                <w:szCs w:val="18"/>
                <w:lang w:bidi="ar"/>
              </w:rPr>
            </w:pPr>
          </w:p>
        </w:tc>
      </w:tr>
      <w:tr w:rsidR="003B62E7" w14:paraId="47F69F7C"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F88A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DE04.01.117.00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95FC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相关症状</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C46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XGZZ</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F94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D8A3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D16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5A1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AB7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F6B5D" w14:textId="77777777" w:rsidR="003B62E7" w:rsidRDefault="003B62E7">
            <w:pPr>
              <w:rPr>
                <w:rFonts w:ascii="Times New Roman" w:hAnsi="Times New Roman"/>
                <w:color w:val="000000"/>
                <w:sz w:val="18"/>
                <w:szCs w:val="18"/>
                <w:lang w:bidi="ar"/>
              </w:rPr>
            </w:pPr>
          </w:p>
        </w:tc>
      </w:tr>
      <w:tr w:rsidR="003B62E7" w14:paraId="5365E9B6"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1239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DE06.00.308.00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E9B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主要治疗措施</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D4D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ZYZLCS</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5B6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FAE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7ED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CF9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C4D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E38CE" w14:textId="77777777" w:rsidR="003B62E7" w:rsidRDefault="003B62E7">
            <w:pPr>
              <w:rPr>
                <w:rFonts w:ascii="Times New Roman" w:hAnsi="Times New Roman"/>
                <w:color w:val="000000"/>
                <w:sz w:val="18"/>
                <w:szCs w:val="18"/>
                <w:lang w:bidi="ar"/>
              </w:rPr>
            </w:pPr>
          </w:p>
        </w:tc>
      </w:tr>
      <w:tr w:rsidR="003B62E7" w14:paraId="72013C56"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3D1C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DE04.30.009.00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346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辅助检查结果</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6CD8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FZJCJG</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80F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689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1E8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36E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C46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B7A57" w14:textId="77777777" w:rsidR="003B62E7" w:rsidRDefault="003B62E7">
            <w:pPr>
              <w:rPr>
                <w:rFonts w:ascii="Times New Roman" w:hAnsi="Times New Roman"/>
                <w:color w:val="000000"/>
                <w:sz w:val="18"/>
                <w:szCs w:val="18"/>
                <w:lang w:bidi="ar"/>
              </w:rPr>
            </w:pPr>
          </w:p>
        </w:tc>
      </w:tr>
      <w:tr w:rsidR="003B62E7" w14:paraId="47639BBE"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49C4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DE06.00.093.00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B9B4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手术及操作编码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073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SSJCZBM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1EE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91A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0DC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D86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042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DB19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填写院内手术及操作编码</w:t>
            </w:r>
          </w:p>
        </w:tc>
      </w:tr>
      <w:tr w:rsidR="003B62E7" w14:paraId="1107183A"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A9B5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DE06.00.095.00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658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手术及操作开始日期时间</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CFE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SSJCZKSRQ</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ECB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92E05" w14:textId="77777777" w:rsidR="003B62E7" w:rsidRDefault="003B62E7">
            <w:pPr>
              <w:jc w:val="center"/>
              <w:rPr>
                <w:rFonts w:ascii="Times New Roman" w:hAnsi="Times New Roman"/>
                <w:color w:val="000000"/>
                <w:sz w:val="18"/>
                <w:szCs w:val="18"/>
                <w:lang w:bidi="ar"/>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75D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419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EE3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FF001" w14:textId="77777777" w:rsidR="003B62E7" w:rsidRDefault="003B62E7">
            <w:pPr>
              <w:rPr>
                <w:rFonts w:ascii="Times New Roman" w:hAnsi="Times New Roman"/>
                <w:color w:val="000000"/>
                <w:sz w:val="18"/>
                <w:szCs w:val="18"/>
                <w:lang w:bidi="ar"/>
              </w:rPr>
            </w:pPr>
          </w:p>
        </w:tc>
      </w:tr>
      <w:tr w:rsidR="003B62E7" w14:paraId="76082A32"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935F2"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DE06.00.159.00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76C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治疗方案</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18B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ZLFA</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A5F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E23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4CB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F06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0B5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C25F0" w14:textId="77777777" w:rsidR="003B62E7" w:rsidRDefault="003B62E7">
            <w:pPr>
              <w:rPr>
                <w:rFonts w:ascii="Times New Roman" w:hAnsi="Times New Roman"/>
                <w:color w:val="000000"/>
                <w:sz w:val="18"/>
                <w:szCs w:val="18"/>
                <w:lang w:bidi="ar"/>
              </w:rPr>
            </w:pPr>
          </w:p>
        </w:tc>
      </w:tr>
      <w:tr w:rsidR="003B62E7" w14:paraId="1CA0ABA2"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7C15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DE05.10.014.00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106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处置计划</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5D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CZJH</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780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91D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379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501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686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58FF6" w14:textId="77777777" w:rsidR="003B62E7" w:rsidRDefault="003B62E7">
            <w:pPr>
              <w:rPr>
                <w:rFonts w:ascii="Times New Roman" w:hAnsi="Times New Roman"/>
                <w:color w:val="000000"/>
                <w:sz w:val="18"/>
                <w:szCs w:val="18"/>
                <w:lang w:bidi="ar"/>
              </w:rPr>
            </w:pPr>
          </w:p>
        </w:tc>
      </w:tr>
      <w:tr w:rsidR="003B62E7" w14:paraId="0ECE61E0"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5227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DE05.10.033.00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82D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健康问题评估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2EA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JKWTPG</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A92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56B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7BA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E07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3A0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61488" w14:textId="77777777" w:rsidR="003B62E7" w:rsidRDefault="003B62E7">
            <w:pPr>
              <w:rPr>
                <w:rFonts w:ascii="Times New Roman" w:hAnsi="Times New Roman"/>
                <w:color w:val="000000"/>
                <w:sz w:val="18"/>
                <w:szCs w:val="18"/>
                <w:lang w:bidi="ar"/>
              </w:rPr>
            </w:pPr>
          </w:p>
        </w:tc>
      </w:tr>
      <w:tr w:rsidR="003B62E7" w14:paraId="01E5FE46"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D9842"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DE06.00.066.00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6D33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康复措施指导</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120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KFCSZD</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2C1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593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568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444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D12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3C415" w14:textId="77777777" w:rsidR="003B62E7" w:rsidRDefault="003B62E7">
            <w:pPr>
              <w:rPr>
                <w:rFonts w:ascii="Times New Roman" w:hAnsi="Times New Roman"/>
                <w:color w:val="000000"/>
                <w:sz w:val="18"/>
                <w:szCs w:val="18"/>
                <w:lang w:bidi="ar"/>
              </w:rPr>
            </w:pPr>
          </w:p>
        </w:tc>
      </w:tr>
      <w:tr w:rsidR="003B62E7" w14:paraId="498CD416"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87016"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0DF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转出医疗机构组织机构代码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3A3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ZCYLJGDM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6C3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927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22</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ECF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1D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34A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60C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WS 218-2002</w:t>
            </w:r>
          </w:p>
        </w:tc>
      </w:tr>
      <w:tr w:rsidR="003B62E7" w14:paraId="5316C34B"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388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DE08.10.026.00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208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转出医疗机构科室名称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4B8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ZCYLJGKSMC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DDC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10C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954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94C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D2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1340D" w14:textId="77777777" w:rsidR="003B62E7" w:rsidRDefault="003B62E7">
            <w:pPr>
              <w:rPr>
                <w:rFonts w:ascii="Times New Roman" w:hAnsi="Times New Roman"/>
                <w:color w:val="000000"/>
                <w:sz w:val="18"/>
                <w:szCs w:val="18"/>
                <w:lang w:bidi="ar"/>
              </w:rPr>
            </w:pPr>
          </w:p>
        </w:tc>
      </w:tr>
      <w:tr w:rsidR="003B62E7" w14:paraId="082F5170"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EF5A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DE08.10.025.00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2E6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转出医疗机构科室编码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581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ZCYLJGKSBM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6B6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480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2EC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7F7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1B8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DB9D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36B1C5E5"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3F17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DE08.10.013.00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3D3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转入医疗机构名称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88A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ZRYLJGMC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E5F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2F1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8AB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DFE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1F1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85B1" w14:textId="77777777" w:rsidR="003B62E7" w:rsidRDefault="003B62E7">
            <w:pPr>
              <w:rPr>
                <w:rFonts w:ascii="Times New Roman" w:hAnsi="Times New Roman"/>
                <w:color w:val="000000"/>
                <w:sz w:val="18"/>
                <w:szCs w:val="18"/>
                <w:lang w:bidi="ar"/>
              </w:rPr>
            </w:pPr>
          </w:p>
        </w:tc>
      </w:tr>
      <w:tr w:rsidR="003B62E7" w14:paraId="4A996D4E"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1BFED"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CC9D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转入机构代码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899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ZRJGDM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472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1C8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22</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27F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3ED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A32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F72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WS 218-2002</w:t>
            </w:r>
          </w:p>
        </w:tc>
      </w:tr>
      <w:tr w:rsidR="003B62E7" w14:paraId="354270D4"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3166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DE08.10.026.00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09D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转入医疗机构科室名称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412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ZRYLJGKSMC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1D1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C1C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623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6D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41E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64217" w14:textId="77777777" w:rsidR="003B62E7" w:rsidRDefault="003B62E7">
            <w:pPr>
              <w:rPr>
                <w:rFonts w:ascii="Times New Roman" w:hAnsi="Times New Roman"/>
                <w:color w:val="000000"/>
                <w:sz w:val="18"/>
                <w:szCs w:val="18"/>
                <w:lang w:bidi="ar"/>
              </w:rPr>
            </w:pPr>
          </w:p>
        </w:tc>
      </w:tr>
      <w:tr w:rsidR="003B62E7" w14:paraId="2A445FEA"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F5440"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DE08.10.025.00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FEFE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转入医疗机构科室编码</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3ED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ZRLJGKSBM</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C6C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A5F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D9B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0B6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FDC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7C5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1A1527F4"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06BFA"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B12B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是否转诊成功</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AA9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SFZZCG</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813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B43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E7A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44E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A24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EAD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0C443CB7"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A7A3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DE09.00.053.00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F10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记录日期时间</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629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JLRQSJ</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935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D7AAD" w14:textId="77777777" w:rsidR="003B62E7" w:rsidRDefault="003B62E7">
            <w:pPr>
              <w:jc w:val="center"/>
              <w:rPr>
                <w:rFonts w:ascii="Times New Roman" w:hAnsi="Times New Roman"/>
                <w:color w:val="000000"/>
                <w:sz w:val="18"/>
                <w:szCs w:val="18"/>
                <w:lang w:bidi="ar"/>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7F3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1A9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65C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5135B" w14:textId="77777777" w:rsidR="003B62E7" w:rsidRDefault="003B62E7">
            <w:pPr>
              <w:rPr>
                <w:rFonts w:ascii="Times New Roman" w:hAnsi="Times New Roman"/>
                <w:color w:val="000000"/>
                <w:sz w:val="18"/>
                <w:szCs w:val="18"/>
                <w:lang w:bidi="ar"/>
              </w:rPr>
            </w:pPr>
          </w:p>
        </w:tc>
      </w:tr>
      <w:tr w:rsidR="003B62E7" w14:paraId="6BAD6879"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9E3DE"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781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2413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BE7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4BFF5" w14:textId="77777777" w:rsidR="003B62E7" w:rsidRDefault="003B62E7">
            <w:pPr>
              <w:jc w:val="center"/>
              <w:rPr>
                <w:rFonts w:ascii="Times New Roman" w:hAnsi="Times New Roman"/>
                <w:color w:val="000000"/>
                <w:sz w:val="18"/>
                <w:szCs w:val="18"/>
                <w:lang w:bidi="ar"/>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4CC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7FB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F3F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0B35B" w14:textId="77777777" w:rsidR="003B62E7" w:rsidRDefault="003B62E7">
            <w:pPr>
              <w:rPr>
                <w:rFonts w:ascii="Times New Roman" w:hAnsi="Times New Roman"/>
                <w:color w:val="000000"/>
                <w:sz w:val="18"/>
                <w:szCs w:val="18"/>
                <w:lang w:bidi="ar"/>
              </w:rPr>
            </w:pPr>
          </w:p>
        </w:tc>
      </w:tr>
      <w:tr w:rsidR="003B62E7" w14:paraId="353822D9"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DCF8F"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086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3D4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D7E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2BB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F61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796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080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0B622" w14:textId="77777777" w:rsidR="003B62E7" w:rsidRDefault="003B62E7">
            <w:pPr>
              <w:rPr>
                <w:rFonts w:ascii="Times New Roman" w:hAnsi="Times New Roman"/>
                <w:color w:val="000000"/>
                <w:sz w:val="18"/>
                <w:szCs w:val="18"/>
                <w:lang w:bidi="ar"/>
              </w:rPr>
            </w:pPr>
          </w:p>
        </w:tc>
      </w:tr>
      <w:tr w:rsidR="003B62E7" w14:paraId="2D0A048A"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DB945"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96F1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8D7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EB8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C02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853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7D2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ACE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036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5226F371"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CF54D"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B7C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968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EAD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ABE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924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BDD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F1E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BEA4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6660EADA" w14:textId="77777777" w:rsidTr="00FA3A43">
        <w:trPr>
          <w:trHeight w:val="357"/>
          <w:tblHeader/>
          <w:jc w:val="center"/>
        </w:trPr>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60D7E" w14:textId="77777777" w:rsidR="003B62E7" w:rsidRDefault="003B62E7">
            <w:pPr>
              <w:rPr>
                <w:rFonts w:ascii="Times New Roman" w:hAnsi="Times New Roman"/>
                <w:color w:val="000000"/>
                <w:sz w:val="18"/>
                <w:szCs w:val="1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073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11E6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7A4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3F7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D07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28A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E61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183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2F1E883C" w14:textId="77777777" w:rsidR="003B62E7" w:rsidRDefault="00447626">
      <w:pPr>
        <w:pStyle w:val="21"/>
        <w:rPr>
          <w:rFonts w:ascii="仿宋_GB2312" w:eastAsia="仿宋_GB2312"/>
          <w:sz w:val="28"/>
          <w:szCs w:val="28"/>
        </w:rPr>
      </w:pPr>
      <w:bookmarkStart w:id="272" w:name="_Toc26060"/>
      <w:bookmarkStart w:id="273" w:name="_Toc31363"/>
      <w:bookmarkStart w:id="274" w:name="_Toc23964"/>
      <w:bookmarkStart w:id="275" w:name="_Toc21746"/>
      <w:bookmarkStart w:id="276" w:name="_Toc7320"/>
      <w:bookmarkStart w:id="277" w:name="_Toc10971"/>
      <w:bookmarkStart w:id="278" w:name="_Toc24037"/>
      <w:bookmarkStart w:id="279" w:name="_Toc11778661"/>
      <w:bookmarkEnd w:id="256"/>
      <w:bookmarkEnd w:id="257"/>
      <w:bookmarkEnd w:id="258"/>
      <w:r>
        <w:rPr>
          <w:rFonts w:ascii="仿宋_GB2312" w:eastAsia="仿宋_GB2312"/>
          <w:sz w:val="28"/>
          <w:szCs w:val="28"/>
        </w:rPr>
        <w:t>检验申请单(TB_LIS_JYSQ)</w:t>
      </w:r>
      <w:bookmarkEnd w:id="272"/>
      <w:bookmarkEnd w:id="273"/>
      <w:bookmarkEnd w:id="274"/>
      <w:bookmarkEnd w:id="275"/>
      <w:bookmarkEnd w:id="276"/>
    </w:p>
    <w:p w14:paraId="415D33DF"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申请单保存、作废成功后上传。日常每天上传。</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18"/>
        <w:gridCol w:w="1139"/>
        <w:gridCol w:w="993"/>
        <w:gridCol w:w="708"/>
        <w:gridCol w:w="629"/>
        <w:gridCol w:w="931"/>
        <w:gridCol w:w="708"/>
        <w:gridCol w:w="2197"/>
      </w:tblGrid>
      <w:tr w:rsidR="003B62E7" w14:paraId="79355F18" w14:textId="77777777" w:rsidTr="00FA3A43">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F9BD631"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0874EA06"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842A1F4"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F4BC2D6"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187E8A99"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997D6FD"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11F85B8"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1159CD92"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197" w:type="dxa"/>
            <w:tcBorders>
              <w:top w:val="single" w:sz="4" w:space="0" w:color="auto"/>
              <w:left w:val="single" w:sz="4" w:space="0" w:color="auto"/>
              <w:bottom w:val="single" w:sz="4" w:space="0" w:color="auto"/>
              <w:right w:val="single" w:sz="4" w:space="0" w:color="auto"/>
            </w:tcBorders>
            <w:shd w:val="clear" w:color="auto" w:fill="D9D9D9"/>
            <w:vAlign w:val="center"/>
          </w:tcPr>
          <w:p w14:paraId="3D3018D4"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2F5A718B" w14:textId="77777777" w:rsidTr="00FA3A43">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F8E130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7BED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5E7C2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CEDF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50F17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4C04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5A2F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EFC9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1D0BC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293FDFC" w14:textId="77777777" w:rsidTr="00FA3A43">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C2B29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7496A0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检验申请单号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76347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SQDH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C868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7099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D03D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E19D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717CE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DD07E8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AEC2F04"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34B59"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1EE3B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B6F4CC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E09E0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1C98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7162F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93A2A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A798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0AC3F7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46257FC3"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1D45C41"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AE4257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1D7E502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11D691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8F72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D2F78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1C26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0005E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94639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用于与住院就诊记录表或门诊就诊记录表关联的外键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可选关联关系</w:t>
            </w:r>
            <w:r>
              <w:rPr>
                <w:rFonts w:ascii="Times New Roman" w:hAnsi="Times New Roman" w:cs="Times New Roman"/>
                <w:color w:val="000000"/>
                <w:sz w:val="18"/>
                <w:szCs w:val="18"/>
                <w:lang w:val="en-US" w:bidi="ar"/>
              </w:rPr>
              <w:t>)</w:t>
            </w:r>
          </w:p>
        </w:tc>
      </w:tr>
      <w:tr w:rsidR="003B62E7" w14:paraId="23202E35"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7A33E73"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C9F76C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4C9B8D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0697DF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6E91E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BE103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42784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B0E4E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EED5D4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5E947DC1"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49970C3"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D87A39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79B74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31D334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E9FF4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9811E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98081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204EB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1BD849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266F5A6"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1A93A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18" w:type="dxa"/>
            <w:tcBorders>
              <w:top w:val="single" w:sz="4" w:space="0" w:color="auto"/>
              <w:left w:val="single" w:sz="4" w:space="0" w:color="auto"/>
              <w:bottom w:val="single" w:sz="4" w:space="0" w:color="auto"/>
              <w:right w:val="single" w:sz="4" w:space="0" w:color="auto"/>
            </w:tcBorders>
            <w:vAlign w:val="center"/>
          </w:tcPr>
          <w:p w14:paraId="54301B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54A1E62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62066D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93AA7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AFEE63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D320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1A0269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57F5F939"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为住院时，填写住院号，门诊号字段填</w:t>
            </w:r>
            <w:r>
              <w:rPr>
                <w:rFonts w:ascii="Times New Roman" w:hAnsi="Times New Roman" w:cs="Times New Roman"/>
                <w:color w:val="000000"/>
                <w:sz w:val="18"/>
                <w:szCs w:val="18"/>
                <w:lang w:val="en-US" w:bidi="ar"/>
              </w:rPr>
              <w:t>“-”</w:t>
            </w:r>
          </w:p>
        </w:tc>
      </w:tr>
      <w:tr w:rsidR="003B62E7" w14:paraId="34A9CA90"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EA910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18" w:type="dxa"/>
            <w:tcBorders>
              <w:top w:val="single" w:sz="4" w:space="0" w:color="auto"/>
              <w:left w:val="single" w:sz="4" w:space="0" w:color="auto"/>
              <w:bottom w:val="single" w:sz="4" w:space="0" w:color="auto"/>
              <w:right w:val="single" w:sz="4" w:space="0" w:color="auto"/>
            </w:tcBorders>
            <w:vAlign w:val="center"/>
          </w:tcPr>
          <w:p w14:paraId="4BCAD4C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门（急）诊号</w:t>
            </w:r>
          </w:p>
        </w:tc>
        <w:tc>
          <w:tcPr>
            <w:tcW w:w="1139" w:type="dxa"/>
            <w:tcBorders>
              <w:top w:val="single" w:sz="4" w:space="0" w:color="auto"/>
              <w:left w:val="single" w:sz="4" w:space="0" w:color="auto"/>
              <w:bottom w:val="single" w:sz="4" w:space="0" w:color="auto"/>
              <w:right w:val="single" w:sz="4" w:space="0" w:color="auto"/>
            </w:tcBorders>
            <w:vAlign w:val="center"/>
          </w:tcPr>
          <w:p w14:paraId="3F52575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54EEB9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4A2D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9C180D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7888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E0853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07E34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为门诊就诊时，填写门诊号，住院号填</w:t>
            </w:r>
            <w:r>
              <w:rPr>
                <w:rFonts w:ascii="Times New Roman" w:hAnsi="Times New Roman" w:cs="Times New Roman"/>
                <w:color w:val="000000"/>
                <w:sz w:val="18"/>
                <w:szCs w:val="18"/>
                <w:lang w:val="en-US" w:bidi="ar"/>
              </w:rPr>
              <w:t>“-”</w:t>
            </w:r>
          </w:p>
        </w:tc>
      </w:tr>
      <w:tr w:rsidR="003B62E7" w14:paraId="423E4D12"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0CCC68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AEA4A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申请单分类代码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0934D4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SQDFLDM</w:t>
            </w:r>
          </w:p>
        </w:tc>
        <w:tc>
          <w:tcPr>
            <w:tcW w:w="993" w:type="dxa"/>
            <w:tcBorders>
              <w:top w:val="single" w:sz="4" w:space="0" w:color="auto"/>
              <w:left w:val="single" w:sz="4" w:space="0" w:color="auto"/>
              <w:bottom w:val="single" w:sz="4" w:space="0" w:color="auto"/>
              <w:right w:val="single" w:sz="4" w:space="0" w:color="auto"/>
            </w:tcBorders>
            <w:vAlign w:val="center"/>
          </w:tcPr>
          <w:p w14:paraId="4ACE6A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CDF3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5714E3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63F7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311310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36CDBF0"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院内分类代码</w:t>
            </w:r>
          </w:p>
        </w:tc>
      </w:tr>
      <w:tr w:rsidR="003B62E7" w14:paraId="0EB583BB"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1F7EE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25577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申请单分类名称</w:t>
            </w:r>
          </w:p>
        </w:tc>
        <w:tc>
          <w:tcPr>
            <w:tcW w:w="1139" w:type="dxa"/>
            <w:tcBorders>
              <w:top w:val="single" w:sz="4" w:space="0" w:color="auto"/>
              <w:left w:val="single" w:sz="4" w:space="0" w:color="auto"/>
              <w:bottom w:val="single" w:sz="4" w:space="0" w:color="auto"/>
              <w:right w:val="single" w:sz="4" w:space="0" w:color="auto"/>
            </w:tcBorders>
            <w:vAlign w:val="center"/>
          </w:tcPr>
          <w:p w14:paraId="13C4507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SQDFLMC</w:t>
            </w:r>
          </w:p>
        </w:tc>
        <w:tc>
          <w:tcPr>
            <w:tcW w:w="993" w:type="dxa"/>
            <w:tcBorders>
              <w:top w:val="single" w:sz="4" w:space="0" w:color="auto"/>
              <w:left w:val="single" w:sz="4" w:space="0" w:color="auto"/>
              <w:bottom w:val="single" w:sz="4" w:space="0" w:color="auto"/>
              <w:right w:val="single" w:sz="4" w:space="0" w:color="auto"/>
            </w:tcBorders>
            <w:vAlign w:val="center"/>
          </w:tcPr>
          <w:p w14:paraId="6D4EAD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51E02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261131E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B531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E343F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57E05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院内分类名称</w:t>
            </w:r>
          </w:p>
        </w:tc>
      </w:tr>
      <w:tr w:rsidR="003B62E7" w14:paraId="6DE56E0D"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48B465E"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E176F2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40FC6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SQSJ</w:t>
            </w:r>
          </w:p>
        </w:tc>
        <w:tc>
          <w:tcPr>
            <w:tcW w:w="993" w:type="dxa"/>
            <w:tcBorders>
              <w:top w:val="single" w:sz="4" w:space="0" w:color="auto"/>
              <w:left w:val="single" w:sz="4" w:space="0" w:color="auto"/>
              <w:bottom w:val="single" w:sz="4" w:space="0" w:color="auto"/>
              <w:right w:val="single" w:sz="4" w:space="0" w:color="auto"/>
            </w:tcBorders>
            <w:vAlign w:val="center"/>
          </w:tcPr>
          <w:p w14:paraId="1C50DA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4DA781F"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C3F3C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10071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91249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DA3544A" w14:textId="77777777" w:rsidR="003B62E7" w:rsidRDefault="003B62E7">
            <w:pPr>
              <w:rPr>
                <w:rFonts w:ascii="Times New Roman" w:hAnsi="Times New Roman"/>
                <w:sz w:val="18"/>
                <w:szCs w:val="18"/>
                <w:lang w:bidi="ar"/>
              </w:rPr>
            </w:pPr>
          </w:p>
        </w:tc>
      </w:tr>
      <w:tr w:rsidR="003B62E7" w14:paraId="0A4CFCE0"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5BBDA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62B5F6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79CF09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SQKSDM</w:t>
            </w:r>
          </w:p>
        </w:tc>
        <w:tc>
          <w:tcPr>
            <w:tcW w:w="993" w:type="dxa"/>
            <w:tcBorders>
              <w:top w:val="single" w:sz="4" w:space="0" w:color="auto"/>
              <w:left w:val="single" w:sz="4" w:space="0" w:color="auto"/>
              <w:bottom w:val="single" w:sz="4" w:space="0" w:color="auto"/>
              <w:right w:val="single" w:sz="4" w:space="0" w:color="auto"/>
            </w:tcBorders>
            <w:vAlign w:val="center"/>
          </w:tcPr>
          <w:p w14:paraId="169A92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FDED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29BA7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88166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273B71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E6F98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2F35C36C"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68DE4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4C832A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5F14D9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SQKSMC</w:t>
            </w:r>
          </w:p>
        </w:tc>
        <w:tc>
          <w:tcPr>
            <w:tcW w:w="993" w:type="dxa"/>
            <w:tcBorders>
              <w:top w:val="single" w:sz="4" w:space="0" w:color="auto"/>
              <w:left w:val="single" w:sz="4" w:space="0" w:color="auto"/>
              <w:bottom w:val="single" w:sz="4" w:space="0" w:color="auto"/>
              <w:right w:val="single" w:sz="4" w:space="0" w:color="auto"/>
            </w:tcBorders>
            <w:vAlign w:val="center"/>
          </w:tcPr>
          <w:p w14:paraId="3DE4B4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9FFF1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ADAE0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DC36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0108F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6503CB4" w14:textId="77777777" w:rsidR="003B62E7" w:rsidRDefault="003B62E7">
            <w:pPr>
              <w:rPr>
                <w:rFonts w:ascii="Times New Roman" w:hAnsi="Times New Roman"/>
                <w:sz w:val="18"/>
                <w:szCs w:val="18"/>
                <w:lang w:bidi="ar"/>
              </w:rPr>
            </w:pPr>
          </w:p>
        </w:tc>
      </w:tr>
      <w:tr w:rsidR="003B62E7" w14:paraId="1A61B70B"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C96CD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DE08.10.054.00</w:t>
            </w:r>
          </w:p>
        </w:tc>
        <w:tc>
          <w:tcPr>
            <w:tcW w:w="1318" w:type="dxa"/>
            <w:tcBorders>
              <w:top w:val="single" w:sz="4" w:space="0" w:color="auto"/>
              <w:left w:val="single" w:sz="4" w:space="0" w:color="auto"/>
              <w:bottom w:val="single" w:sz="4" w:space="0" w:color="auto"/>
              <w:right w:val="single" w:sz="4" w:space="0" w:color="auto"/>
            </w:tcBorders>
            <w:vAlign w:val="center"/>
          </w:tcPr>
          <w:p w14:paraId="005BEA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613BC1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SQBQDM</w:t>
            </w:r>
          </w:p>
        </w:tc>
        <w:tc>
          <w:tcPr>
            <w:tcW w:w="993" w:type="dxa"/>
            <w:tcBorders>
              <w:top w:val="single" w:sz="4" w:space="0" w:color="auto"/>
              <w:left w:val="single" w:sz="4" w:space="0" w:color="auto"/>
              <w:bottom w:val="single" w:sz="4" w:space="0" w:color="auto"/>
              <w:right w:val="single" w:sz="4" w:space="0" w:color="auto"/>
            </w:tcBorders>
            <w:vAlign w:val="center"/>
          </w:tcPr>
          <w:p w14:paraId="4C82621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F9FC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5164F6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5C1F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4E2267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18F56CF5" w14:textId="77777777" w:rsidR="003B62E7" w:rsidRDefault="003B62E7">
            <w:pPr>
              <w:rPr>
                <w:rFonts w:ascii="Times New Roman" w:hAnsi="Times New Roman"/>
                <w:sz w:val="18"/>
                <w:szCs w:val="18"/>
                <w:lang w:bidi="ar"/>
              </w:rPr>
            </w:pPr>
          </w:p>
        </w:tc>
      </w:tr>
      <w:tr w:rsidR="003B62E7" w14:paraId="408E2DB4"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B7D1C7"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3F77C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申请病区名称</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867D0D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SQBQMC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C2A2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A0B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7BA662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4EDCC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CEC8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4F54614" w14:textId="77777777" w:rsidR="003B62E7" w:rsidRDefault="003B62E7">
            <w:pPr>
              <w:rPr>
                <w:rFonts w:ascii="Times New Roman" w:hAnsi="Times New Roman"/>
                <w:szCs w:val="21"/>
              </w:rPr>
            </w:pPr>
          </w:p>
        </w:tc>
      </w:tr>
      <w:tr w:rsidR="003B62E7" w14:paraId="071ED93D"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97C345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318" w:type="dxa"/>
            <w:tcBorders>
              <w:top w:val="single" w:sz="4" w:space="0" w:color="auto"/>
              <w:left w:val="single" w:sz="4" w:space="0" w:color="auto"/>
              <w:bottom w:val="single" w:sz="4" w:space="0" w:color="auto"/>
              <w:right w:val="single" w:sz="4" w:space="0" w:color="auto"/>
            </w:tcBorders>
            <w:vAlign w:val="center"/>
          </w:tcPr>
          <w:p w14:paraId="1CF0172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床位号</w:t>
            </w:r>
          </w:p>
        </w:tc>
        <w:tc>
          <w:tcPr>
            <w:tcW w:w="1139" w:type="dxa"/>
            <w:tcBorders>
              <w:top w:val="single" w:sz="4" w:space="0" w:color="auto"/>
              <w:left w:val="single" w:sz="4" w:space="0" w:color="auto"/>
              <w:bottom w:val="single" w:sz="4" w:space="0" w:color="auto"/>
              <w:right w:val="single" w:sz="4" w:space="0" w:color="auto"/>
            </w:tcBorders>
            <w:vAlign w:val="center"/>
          </w:tcPr>
          <w:p w14:paraId="41B482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CWH</w:t>
            </w:r>
          </w:p>
        </w:tc>
        <w:tc>
          <w:tcPr>
            <w:tcW w:w="993" w:type="dxa"/>
            <w:tcBorders>
              <w:top w:val="single" w:sz="4" w:space="0" w:color="auto"/>
              <w:left w:val="single" w:sz="4" w:space="0" w:color="auto"/>
              <w:bottom w:val="single" w:sz="4" w:space="0" w:color="auto"/>
              <w:right w:val="single" w:sz="4" w:space="0" w:color="auto"/>
            </w:tcBorders>
            <w:vAlign w:val="center"/>
          </w:tcPr>
          <w:p w14:paraId="44FB06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3B03B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C0A758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4B5A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DE8B6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3B52379" w14:textId="77777777" w:rsidR="003B62E7" w:rsidRDefault="003B62E7">
            <w:pPr>
              <w:rPr>
                <w:rFonts w:ascii="Times New Roman" w:hAnsi="Times New Roman"/>
                <w:szCs w:val="21"/>
              </w:rPr>
            </w:pPr>
          </w:p>
        </w:tc>
      </w:tr>
      <w:tr w:rsidR="003B62E7" w14:paraId="41137B3D"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580AB70"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43DBCF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7F86D19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SQYSGH</w:t>
            </w:r>
          </w:p>
        </w:tc>
        <w:tc>
          <w:tcPr>
            <w:tcW w:w="993" w:type="dxa"/>
            <w:tcBorders>
              <w:top w:val="single" w:sz="4" w:space="0" w:color="auto"/>
              <w:left w:val="single" w:sz="4" w:space="0" w:color="auto"/>
              <w:bottom w:val="single" w:sz="4" w:space="0" w:color="auto"/>
              <w:right w:val="single" w:sz="4" w:space="0" w:color="auto"/>
            </w:tcBorders>
            <w:vAlign w:val="center"/>
          </w:tcPr>
          <w:p w14:paraId="7223EF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AC3E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5F297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A0EBA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67D66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3D0ECA6" w14:textId="77777777" w:rsidR="003B62E7" w:rsidRDefault="003B62E7">
            <w:pPr>
              <w:rPr>
                <w:rFonts w:ascii="Times New Roman" w:hAnsi="Times New Roman"/>
                <w:szCs w:val="21"/>
              </w:rPr>
            </w:pPr>
          </w:p>
        </w:tc>
      </w:tr>
      <w:tr w:rsidR="003B62E7" w14:paraId="095F836F"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36BB25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75A4C17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4C9FC01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SQYSXM</w:t>
            </w:r>
          </w:p>
        </w:tc>
        <w:tc>
          <w:tcPr>
            <w:tcW w:w="993" w:type="dxa"/>
            <w:tcBorders>
              <w:top w:val="single" w:sz="4" w:space="0" w:color="auto"/>
              <w:left w:val="single" w:sz="4" w:space="0" w:color="auto"/>
              <w:bottom w:val="single" w:sz="4" w:space="0" w:color="auto"/>
              <w:right w:val="single" w:sz="4" w:space="0" w:color="auto"/>
            </w:tcBorders>
            <w:vAlign w:val="center"/>
          </w:tcPr>
          <w:p w14:paraId="2799DB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7346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573AC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A838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D8153F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57E4D11" w14:textId="77777777" w:rsidR="003B62E7" w:rsidRDefault="003B62E7">
            <w:pPr>
              <w:rPr>
                <w:rFonts w:ascii="Times New Roman" w:hAnsi="Times New Roman"/>
                <w:szCs w:val="21"/>
              </w:rPr>
            </w:pPr>
          </w:p>
        </w:tc>
      </w:tr>
      <w:tr w:rsidR="003B62E7" w14:paraId="48B8E85D"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041EF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6C8801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检验科室代码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38B7E3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JYKSDM</w:t>
            </w:r>
          </w:p>
        </w:tc>
        <w:tc>
          <w:tcPr>
            <w:tcW w:w="993" w:type="dxa"/>
            <w:tcBorders>
              <w:top w:val="single" w:sz="4" w:space="0" w:color="auto"/>
              <w:left w:val="single" w:sz="4" w:space="0" w:color="auto"/>
              <w:bottom w:val="single" w:sz="4" w:space="0" w:color="auto"/>
              <w:right w:val="single" w:sz="4" w:space="0" w:color="auto"/>
            </w:tcBorders>
            <w:vAlign w:val="center"/>
          </w:tcPr>
          <w:p w14:paraId="0190AA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EC97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07C078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13899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35AE8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3187FB1A"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12F3BF6F"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B7226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24AFDB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9912B2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JYKSMC</w:t>
            </w:r>
          </w:p>
        </w:tc>
        <w:tc>
          <w:tcPr>
            <w:tcW w:w="993" w:type="dxa"/>
            <w:tcBorders>
              <w:top w:val="single" w:sz="4" w:space="0" w:color="auto"/>
              <w:left w:val="single" w:sz="4" w:space="0" w:color="auto"/>
              <w:bottom w:val="single" w:sz="4" w:space="0" w:color="auto"/>
              <w:right w:val="single" w:sz="4" w:space="0" w:color="auto"/>
            </w:tcBorders>
            <w:vAlign w:val="center"/>
          </w:tcPr>
          <w:p w14:paraId="213180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2A58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A9BF1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8F92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DE8EB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B908966" w14:textId="77777777" w:rsidR="003B62E7" w:rsidRDefault="003B62E7">
            <w:pPr>
              <w:rPr>
                <w:rFonts w:ascii="Times New Roman" w:hAnsi="Times New Roman"/>
                <w:sz w:val="18"/>
                <w:szCs w:val="18"/>
                <w:lang w:bidi="ar"/>
              </w:rPr>
            </w:pPr>
          </w:p>
        </w:tc>
      </w:tr>
      <w:tr w:rsidR="003B62E7" w14:paraId="5A76E751"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03D3B3"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9DD53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作废操作员工号</w:t>
            </w:r>
          </w:p>
        </w:tc>
        <w:tc>
          <w:tcPr>
            <w:tcW w:w="1139" w:type="dxa"/>
            <w:tcBorders>
              <w:top w:val="single" w:sz="4" w:space="0" w:color="auto"/>
              <w:left w:val="single" w:sz="4" w:space="0" w:color="auto"/>
              <w:bottom w:val="single" w:sz="4" w:space="0" w:color="auto"/>
              <w:right w:val="single" w:sz="4" w:space="0" w:color="auto"/>
            </w:tcBorders>
            <w:vAlign w:val="center"/>
          </w:tcPr>
          <w:p w14:paraId="2AE17D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JZCZYGH</w:t>
            </w:r>
          </w:p>
        </w:tc>
        <w:tc>
          <w:tcPr>
            <w:tcW w:w="993" w:type="dxa"/>
            <w:tcBorders>
              <w:top w:val="single" w:sz="4" w:space="0" w:color="auto"/>
              <w:left w:val="single" w:sz="4" w:space="0" w:color="auto"/>
              <w:bottom w:val="single" w:sz="4" w:space="0" w:color="auto"/>
              <w:right w:val="single" w:sz="4" w:space="0" w:color="auto"/>
            </w:tcBorders>
            <w:vAlign w:val="center"/>
          </w:tcPr>
          <w:p w14:paraId="279B786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66AE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8426A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F11B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AC1189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CDA36D8" w14:textId="77777777" w:rsidR="003B62E7" w:rsidRDefault="003B62E7">
            <w:pPr>
              <w:rPr>
                <w:rFonts w:ascii="Times New Roman" w:hAnsi="Times New Roman"/>
                <w:sz w:val="18"/>
                <w:szCs w:val="18"/>
              </w:rPr>
            </w:pPr>
          </w:p>
        </w:tc>
      </w:tr>
      <w:tr w:rsidR="003B62E7" w14:paraId="06F5B396"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E94E9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51C1C8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作废操作员姓名</w:t>
            </w:r>
          </w:p>
        </w:tc>
        <w:tc>
          <w:tcPr>
            <w:tcW w:w="1139" w:type="dxa"/>
            <w:tcBorders>
              <w:top w:val="single" w:sz="4" w:space="0" w:color="auto"/>
              <w:left w:val="single" w:sz="4" w:space="0" w:color="auto"/>
              <w:bottom w:val="single" w:sz="4" w:space="0" w:color="auto"/>
              <w:right w:val="single" w:sz="4" w:space="0" w:color="auto"/>
            </w:tcBorders>
            <w:vAlign w:val="center"/>
          </w:tcPr>
          <w:p w14:paraId="124214F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ZFCZYXM</w:t>
            </w:r>
          </w:p>
        </w:tc>
        <w:tc>
          <w:tcPr>
            <w:tcW w:w="993" w:type="dxa"/>
            <w:tcBorders>
              <w:top w:val="single" w:sz="4" w:space="0" w:color="auto"/>
              <w:left w:val="single" w:sz="4" w:space="0" w:color="auto"/>
              <w:bottom w:val="single" w:sz="4" w:space="0" w:color="auto"/>
              <w:right w:val="single" w:sz="4" w:space="0" w:color="auto"/>
            </w:tcBorders>
            <w:vAlign w:val="center"/>
          </w:tcPr>
          <w:p w14:paraId="0C2AA7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6362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ECC0E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61F8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A9052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6DA8FCC3" w14:textId="77777777" w:rsidR="003B62E7" w:rsidRDefault="003B62E7">
            <w:pPr>
              <w:rPr>
                <w:rFonts w:ascii="Times New Roman" w:hAnsi="Times New Roman"/>
                <w:sz w:val="18"/>
                <w:szCs w:val="18"/>
                <w:lang w:bidi="ar"/>
              </w:rPr>
            </w:pPr>
          </w:p>
        </w:tc>
      </w:tr>
      <w:tr w:rsidR="003B62E7" w14:paraId="76FE23F1"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AF746F4"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B69C0B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作废日期</w:t>
            </w:r>
          </w:p>
        </w:tc>
        <w:tc>
          <w:tcPr>
            <w:tcW w:w="1139" w:type="dxa"/>
            <w:tcBorders>
              <w:top w:val="single" w:sz="4" w:space="0" w:color="auto"/>
              <w:left w:val="single" w:sz="4" w:space="0" w:color="auto"/>
              <w:bottom w:val="single" w:sz="4" w:space="0" w:color="auto"/>
              <w:right w:val="single" w:sz="4" w:space="0" w:color="auto"/>
            </w:tcBorders>
            <w:vAlign w:val="center"/>
          </w:tcPr>
          <w:p w14:paraId="431381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ZFRQ</w:t>
            </w:r>
          </w:p>
        </w:tc>
        <w:tc>
          <w:tcPr>
            <w:tcW w:w="993" w:type="dxa"/>
            <w:tcBorders>
              <w:top w:val="single" w:sz="4" w:space="0" w:color="auto"/>
              <w:left w:val="single" w:sz="4" w:space="0" w:color="auto"/>
              <w:bottom w:val="single" w:sz="4" w:space="0" w:color="auto"/>
              <w:right w:val="single" w:sz="4" w:space="0" w:color="auto"/>
            </w:tcBorders>
            <w:vAlign w:val="center"/>
          </w:tcPr>
          <w:p w14:paraId="5E5635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C403DBA"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78CD8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14CD9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6C422B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4183C3DF" w14:textId="77777777" w:rsidR="003B62E7" w:rsidRDefault="003B62E7">
            <w:pPr>
              <w:rPr>
                <w:rFonts w:ascii="Times New Roman" w:hAnsi="Times New Roman"/>
                <w:sz w:val="18"/>
                <w:szCs w:val="18"/>
                <w:lang w:bidi="ar"/>
              </w:rPr>
            </w:pPr>
          </w:p>
        </w:tc>
      </w:tr>
      <w:tr w:rsidR="003B62E7" w14:paraId="7295CE05"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EB5BDE7"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D4309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确认标志</w:t>
            </w:r>
          </w:p>
        </w:tc>
        <w:tc>
          <w:tcPr>
            <w:tcW w:w="1139" w:type="dxa"/>
            <w:tcBorders>
              <w:top w:val="single" w:sz="4" w:space="0" w:color="auto"/>
              <w:left w:val="single" w:sz="4" w:space="0" w:color="auto"/>
              <w:bottom w:val="single" w:sz="4" w:space="0" w:color="auto"/>
              <w:right w:val="single" w:sz="4" w:space="0" w:color="auto"/>
            </w:tcBorders>
            <w:vAlign w:val="center"/>
          </w:tcPr>
          <w:p w14:paraId="3FCBAC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QRBZ</w:t>
            </w:r>
          </w:p>
        </w:tc>
        <w:tc>
          <w:tcPr>
            <w:tcW w:w="993" w:type="dxa"/>
            <w:tcBorders>
              <w:top w:val="single" w:sz="4" w:space="0" w:color="auto"/>
              <w:left w:val="single" w:sz="4" w:space="0" w:color="auto"/>
              <w:bottom w:val="single" w:sz="4" w:space="0" w:color="auto"/>
              <w:right w:val="single" w:sz="4" w:space="0" w:color="auto"/>
            </w:tcBorders>
            <w:vAlign w:val="center"/>
          </w:tcPr>
          <w:p w14:paraId="03A571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CFE6F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81673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062D6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AC339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E85EB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未确认</w:t>
            </w:r>
            <w:r>
              <w:rPr>
                <w:rFonts w:ascii="Times New Roman" w:hAnsi="Times New Roman" w:cs="Times New Roman"/>
                <w:color w:val="000000"/>
                <w:sz w:val="18"/>
                <w:szCs w:val="18"/>
                <w:lang w:val="en-US" w:bidi="ar"/>
              </w:rPr>
              <w:t xml:space="preserve"> 1:</w:t>
            </w:r>
            <w:r>
              <w:rPr>
                <w:rFonts w:ascii="Times New Roman" w:hAnsi="Times New Roman" w:cs="Times New Roman"/>
                <w:color w:val="000000"/>
                <w:sz w:val="18"/>
                <w:szCs w:val="18"/>
                <w:lang w:val="en-US" w:bidi="ar"/>
              </w:rPr>
              <w:t>已确认</w:t>
            </w:r>
          </w:p>
        </w:tc>
      </w:tr>
      <w:tr w:rsidR="003B62E7" w14:paraId="7CF116EB"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0D807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90534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加急标志</w:t>
            </w:r>
          </w:p>
        </w:tc>
        <w:tc>
          <w:tcPr>
            <w:tcW w:w="1139" w:type="dxa"/>
            <w:tcBorders>
              <w:top w:val="single" w:sz="4" w:space="0" w:color="auto"/>
              <w:left w:val="single" w:sz="4" w:space="0" w:color="auto"/>
              <w:bottom w:val="single" w:sz="4" w:space="0" w:color="auto"/>
              <w:right w:val="single" w:sz="4" w:space="0" w:color="auto"/>
            </w:tcBorders>
            <w:vAlign w:val="center"/>
          </w:tcPr>
          <w:p w14:paraId="17C7C7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JZBZ</w:t>
            </w:r>
          </w:p>
        </w:tc>
        <w:tc>
          <w:tcPr>
            <w:tcW w:w="993" w:type="dxa"/>
            <w:tcBorders>
              <w:top w:val="single" w:sz="4" w:space="0" w:color="auto"/>
              <w:left w:val="single" w:sz="4" w:space="0" w:color="auto"/>
              <w:bottom w:val="single" w:sz="4" w:space="0" w:color="auto"/>
              <w:right w:val="single" w:sz="4" w:space="0" w:color="auto"/>
            </w:tcBorders>
            <w:vAlign w:val="center"/>
          </w:tcPr>
          <w:p w14:paraId="663321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2883B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F6366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352AC8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5B180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5893CE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普通，</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加急</w:t>
            </w:r>
          </w:p>
        </w:tc>
      </w:tr>
      <w:tr w:rsidR="003B62E7" w14:paraId="458E318C"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8092264"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1793B4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标本代码</w:t>
            </w:r>
          </w:p>
        </w:tc>
        <w:tc>
          <w:tcPr>
            <w:tcW w:w="1139" w:type="dxa"/>
            <w:tcBorders>
              <w:top w:val="single" w:sz="4" w:space="0" w:color="auto"/>
              <w:left w:val="single" w:sz="4" w:space="0" w:color="auto"/>
              <w:bottom w:val="single" w:sz="4" w:space="0" w:color="auto"/>
              <w:right w:val="single" w:sz="4" w:space="0" w:color="auto"/>
            </w:tcBorders>
            <w:vAlign w:val="center"/>
          </w:tcPr>
          <w:p w14:paraId="42E320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BBDM</w:t>
            </w:r>
          </w:p>
        </w:tc>
        <w:tc>
          <w:tcPr>
            <w:tcW w:w="993" w:type="dxa"/>
            <w:tcBorders>
              <w:top w:val="single" w:sz="4" w:space="0" w:color="auto"/>
              <w:left w:val="single" w:sz="4" w:space="0" w:color="auto"/>
              <w:bottom w:val="single" w:sz="4" w:space="0" w:color="auto"/>
              <w:right w:val="single" w:sz="4" w:space="0" w:color="auto"/>
            </w:tcBorders>
            <w:vAlign w:val="center"/>
          </w:tcPr>
          <w:p w14:paraId="1E5555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BC22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E8271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45CEF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A21C3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5C4E5E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填写院内标本类型代码</w:t>
            </w:r>
          </w:p>
        </w:tc>
      </w:tr>
      <w:tr w:rsidR="003B62E7" w14:paraId="60A20C0A"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B0F980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04852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标本名称</w:t>
            </w:r>
          </w:p>
        </w:tc>
        <w:tc>
          <w:tcPr>
            <w:tcW w:w="1139" w:type="dxa"/>
            <w:tcBorders>
              <w:top w:val="single" w:sz="4" w:space="0" w:color="auto"/>
              <w:left w:val="single" w:sz="4" w:space="0" w:color="auto"/>
              <w:bottom w:val="single" w:sz="4" w:space="0" w:color="auto"/>
              <w:right w:val="single" w:sz="4" w:space="0" w:color="auto"/>
            </w:tcBorders>
            <w:vAlign w:val="center"/>
          </w:tcPr>
          <w:p w14:paraId="118D4D9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BBMC</w:t>
            </w:r>
          </w:p>
        </w:tc>
        <w:tc>
          <w:tcPr>
            <w:tcW w:w="993" w:type="dxa"/>
            <w:tcBorders>
              <w:top w:val="single" w:sz="4" w:space="0" w:color="auto"/>
              <w:left w:val="single" w:sz="4" w:space="0" w:color="auto"/>
              <w:bottom w:val="single" w:sz="4" w:space="0" w:color="auto"/>
              <w:right w:val="single" w:sz="4" w:space="0" w:color="auto"/>
            </w:tcBorders>
            <w:vAlign w:val="center"/>
          </w:tcPr>
          <w:p w14:paraId="74E6B1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403A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802B5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E926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D6537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1F1AC2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填写院内标本类型名称</w:t>
            </w:r>
          </w:p>
        </w:tc>
      </w:tr>
      <w:tr w:rsidR="003B62E7" w14:paraId="213CA5DC"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3B4D5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DE09.00.119.00</w:t>
            </w:r>
          </w:p>
        </w:tc>
        <w:tc>
          <w:tcPr>
            <w:tcW w:w="1318" w:type="dxa"/>
            <w:tcBorders>
              <w:top w:val="single" w:sz="4" w:space="0" w:color="auto"/>
              <w:left w:val="single" w:sz="4" w:space="0" w:color="auto"/>
              <w:bottom w:val="single" w:sz="4" w:space="0" w:color="auto"/>
              <w:right w:val="single" w:sz="4" w:space="0" w:color="auto"/>
            </w:tcBorders>
            <w:vAlign w:val="center"/>
          </w:tcPr>
          <w:p w14:paraId="0B629D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注意事项</w:t>
            </w:r>
          </w:p>
        </w:tc>
        <w:tc>
          <w:tcPr>
            <w:tcW w:w="1139" w:type="dxa"/>
            <w:tcBorders>
              <w:top w:val="single" w:sz="4" w:space="0" w:color="auto"/>
              <w:left w:val="single" w:sz="4" w:space="0" w:color="auto"/>
              <w:bottom w:val="single" w:sz="4" w:space="0" w:color="auto"/>
              <w:right w:val="single" w:sz="4" w:space="0" w:color="auto"/>
            </w:tcBorders>
            <w:vAlign w:val="center"/>
          </w:tcPr>
          <w:p w14:paraId="615155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ZYSX</w:t>
            </w:r>
          </w:p>
        </w:tc>
        <w:tc>
          <w:tcPr>
            <w:tcW w:w="993" w:type="dxa"/>
            <w:tcBorders>
              <w:top w:val="single" w:sz="4" w:space="0" w:color="auto"/>
              <w:left w:val="single" w:sz="4" w:space="0" w:color="auto"/>
              <w:bottom w:val="single" w:sz="4" w:space="0" w:color="auto"/>
              <w:right w:val="single" w:sz="4" w:space="0" w:color="auto"/>
            </w:tcBorders>
            <w:vAlign w:val="center"/>
          </w:tcPr>
          <w:p w14:paraId="084ED4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4402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73235F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1192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502A21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B5FB200" w14:textId="77777777" w:rsidR="003B62E7" w:rsidRDefault="003B62E7">
            <w:pPr>
              <w:rPr>
                <w:rFonts w:ascii="Times New Roman" w:hAnsi="Times New Roman"/>
                <w:color w:val="000000"/>
                <w:sz w:val="18"/>
                <w:szCs w:val="18"/>
                <w:lang w:bidi="ar"/>
              </w:rPr>
            </w:pPr>
          </w:p>
        </w:tc>
      </w:tr>
      <w:tr w:rsidR="003B62E7" w14:paraId="17CEEFA8"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EB3A624"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CF975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采集注意事项</w:t>
            </w:r>
          </w:p>
        </w:tc>
        <w:tc>
          <w:tcPr>
            <w:tcW w:w="1139" w:type="dxa"/>
            <w:tcBorders>
              <w:top w:val="single" w:sz="4" w:space="0" w:color="auto"/>
              <w:left w:val="single" w:sz="4" w:space="0" w:color="auto"/>
              <w:bottom w:val="single" w:sz="4" w:space="0" w:color="auto"/>
              <w:right w:val="single" w:sz="4" w:space="0" w:color="auto"/>
            </w:tcBorders>
            <w:vAlign w:val="center"/>
          </w:tcPr>
          <w:p w14:paraId="492D6C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CJZYSX</w:t>
            </w:r>
          </w:p>
        </w:tc>
        <w:tc>
          <w:tcPr>
            <w:tcW w:w="993" w:type="dxa"/>
            <w:tcBorders>
              <w:top w:val="single" w:sz="4" w:space="0" w:color="auto"/>
              <w:left w:val="single" w:sz="4" w:space="0" w:color="auto"/>
              <w:bottom w:val="single" w:sz="4" w:space="0" w:color="auto"/>
              <w:right w:val="single" w:sz="4" w:space="0" w:color="auto"/>
            </w:tcBorders>
            <w:vAlign w:val="center"/>
          </w:tcPr>
          <w:p w14:paraId="6EB1B3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5165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77C0A1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FAA2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312BB5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4E5327E" w14:textId="77777777" w:rsidR="003B62E7" w:rsidRDefault="003B62E7">
            <w:pPr>
              <w:rPr>
                <w:rFonts w:ascii="Times New Roman" w:hAnsi="Times New Roman"/>
                <w:color w:val="000000"/>
                <w:sz w:val="18"/>
                <w:szCs w:val="18"/>
                <w:lang w:bidi="ar"/>
              </w:rPr>
            </w:pPr>
          </w:p>
        </w:tc>
      </w:tr>
      <w:tr w:rsidR="003B62E7" w14:paraId="3D67E288"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CCB873"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0CD0B5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申请单状态</w:t>
            </w:r>
          </w:p>
        </w:tc>
        <w:tc>
          <w:tcPr>
            <w:tcW w:w="1139" w:type="dxa"/>
            <w:tcBorders>
              <w:top w:val="single" w:sz="4" w:space="0" w:color="auto"/>
              <w:left w:val="single" w:sz="4" w:space="0" w:color="auto"/>
              <w:bottom w:val="single" w:sz="4" w:space="0" w:color="auto"/>
              <w:right w:val="single" w:sz="4" w:space="0" w:color="auto"/>
            </w:tcBorders>
            <w:vAlign w:val="center"/>
          </w:tcPr>
          <w:p w14:paraId="3539C4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SQDZD</w:t>
            </w:r>
          </w:p>
        </w:tc>
        <w:tc>
          <w:tcPr>
            <w:tcW w:w="993" w:type="dxa"/>
            <w:tcBorders>
              <w:top w:val="single" w:sz="4" w:space="0" w:color="auto"/>
              <w:left w:val="single" w:sz="4" w:space="0" w:color="auto"/>
              <w:bottom w:val="single" w:sz="4" w:space="0" w:color="auto"/>
              <w:right w:val="single" w:sz="4" w:space="0" w:color="auto"/>
            </w:tcBorders>
            <w:vAlign w:val="center"/>
          </w:tcPr>
          <w:p w14:paraId="043CFA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263B0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56ADC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F8DBA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B2A99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C6297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 xml:space="preserve"> 1: </w:t>
            </w:r>
            <w:r>
              <w:rPr>
                <w:rFonts w:ascii="Times New Roman" w:hAnsi="Times New Roman" w:cs="Times New Roman"/>
                <w:color w:val="000000"/>
                <w:sz w:val="18"/>
                <w:szCs w:val="18"/>
                <w:lang w:val="en-US" w:bidi="ar"/>
              </w:rPr>
              <w:t>作废</w:t>
            </w:r>
          </w:p>
        </w:tc>
      </w:tr>
      <w:tr w:rsidR="003B62E7" w14:paraId="16FBDC3E"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56A439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8AEC21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135860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406D2D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789B50D"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8F376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F1266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00432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C1AB0C2" w14:textId="77777777" w:rsidR="003B62E7" w:rsidRDefault="003B62E7">
            <w:pPr>
              <w:rPr>
                <w:rFonts w:ascii="Times New Roman" w:hAnsi="Times New Roman"/>
                <w:color w:val="000000"/>
                <w:sz w:val="18"/>
                <w:szCs w:val="18"/>
                <w:lang w:bidi="ar"/>
              </w:rPr>
            </w:pPr>
          </w:p>
        </w:tc>
      </w:tr>
      <w:tr w:rsidR="003B62E7" w14:paraId="03638F3D"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73D013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A64EB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6CAE80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7D96EC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1FA25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4735BD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89645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7FFCF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BD632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79AC405"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D7ACFF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B88B7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6FC5C1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6A65C7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D970D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6FFD0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EE58D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7640F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04AC78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1D11DB66" w14:textId="77777777" w:rsidTr="00FA3A43">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75ED021"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B6353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3C84B42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A00D6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3490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48659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2262C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F332E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39917A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511A95F2" w14:textId="77777777" w:rsidR="003B62E7" w:rsidRDefault="00447626">
      <w:pPr>
        <w:pStyle w:val="21"/>
        <w:rPr>
          <w:rFonts w:ascii="仿宋_GB2312" w:eastAsia="仿宋_GB2312"/>
          <w:sz w:val="28"/>
          <w:szCs w:val="28"/>
        </w:rPr>
      </w:pPr>
      <w:bookmarkStart w:id="280" w:name="_Toc28872"/>
      <w:bookmarkStart w:id="281" w:name="_Toc12879"/>
      <w:bookmarkStart w:id="282" w:name="_Toc15822"/>
      <w:bookmarkStart w:id="283" w:name="_Toc32705"/>
      <w:bookmarkStart w:id="284" w:name="_Toc22595"/>
      <w:bookmarkStart w:id="285" w:name="_Toc11778705"/>
      <w:bookmarkStart w:id="286" w:name="_Toc23685"/>
      <w:r>
        <w:rPr>
          <w:rFonts w:ascii="仿宋_GB2312" w:eastAsia="仿宋_GB2312"/>
          <w:sz w:val="28"/>
          <w:szCs w:val="28"/>
        </w:rPr>
        <w:t>检验申请项目(TB_LIS_JYSQXM)</w:t>
      </w:r>
      <w:bookmarkEnd w:id="280"/>
      <w:bookmarkEnd w:id="281"/>
      <w:bookmarkEnd w:id="282"/>
      <w:bookmarkEnd w:id="283"/>
      <w:bookmarkEnd w:id="284"/>
      <w:bookmarkEnd w:id="285"/>
      <w:bookmarkEnd w:id="286"/>
    </w:p>
    <w:p w14:paraId="03F7401B" w14:textId="77777777" w:rsidR="003B62E7" w:rsidRDefault="003B62E7">
      <w:pPr>
        <w:rPr>
          <w:rFonts w:ascii="Times New Roman" w:hAnsi="Times New Roman"/>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18"/>
        <w:gridCol w:w="1139"/>
        <w:gridCol w:w="993"/>
        <w:gridCol w:w="708"/>
        <w:gridCol w:w="629"/>
        <w:gridCol w:w="931"/>
        <w:gridCol w:w="708"/>
        <w:gridCol w:w="2126"/>
      </w:tblGrid>
      <w:tr w:rsidR="003B62E7" w14:paraId="055E510B" w14:textId="77777777" w:rsidTr="00FA3A43">
        <w:trPr>
          <w:cantSplit/>
          <w:trHeight w:val="90"/>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630175"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543BC171"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1378E106"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F5D55E9"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AB57DFF"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7FAF7BDF"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0A300ADB"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01D3C50"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2C9FB137"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7CA3159" w14:textId="77777777" w:rsidTr="00FA3A43">
        <w:trPr>
          <w:cantSplit/>
          <w:trHeight w:val="90"/>
          <w:jc w:val="center"/>
        </w:trPr>
        <w:tc>
          <w:tcPr>
            <w:tcW w:w="1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57C01B"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718C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2C8E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5702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10841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A957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A0EC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EAE61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ED61B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4117144" w14:textId="77777777" w:rsidTr="00FA3A43">
        <w:trPr>
          <w:cantSplit/>
          <w:trHeight w:val="195"/>
          <w:jc w:val="center"/>
        </w:trPr>
        <w:tc>
          <w:tcPr>
            <w:tcW w:w="1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2D3FFF1"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0EAD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检验申请项目明细流水号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311E6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SQXMMXLSH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6725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B0794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C626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AEE7B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FD12C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C6435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85BCB7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C32F454"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9D3FDF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申请日期时间</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4C23F6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SQSJ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070A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180CC0"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DADFE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7125C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63F0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B4611" w14:textId="77777777" w:rsidR="003B62E7" w:rsidRDefault="003B62E7">
            <w:pPr>
              <w:rPr>
                <w:rFonts w:ascii="Times New Roman" w:hAnsi="Times New Roman"/>
                <w:szCs w:val="21"/>
              </w:rPr>
            </w:pPr>
          </w:p>
        </w:tc>
      </w:tr>
      <w:tr w:rsidR="003B62E7" w14:paraId="7A9F1D6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499BDD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915D07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检验申请单号</w:t>
            </w:r>
          </w:p>
        </w:tc>
        <w:tc>
          <w:tcPr>
            <w:tcW w:w="1139" w:type="dxa"/>
            <w:tcBorders>
              <w:top w:val="single" w:sz="4" w:space="0" w:color="auto"/>
              <w:left w:val="single" w:sz="4" w:space="0" w:color="auto"/>
              <w:bottom w:val="single" w:sz="4" w:space="0" w:color="auto"/>
              <w:right w:val="single" w:sz="4" w:space="0" w:color="auto"/>
            </w:tcBorders>
            <w:vAlign w:val="center"/>
          </w:tcPr>
          <w:p w14:paraId="14EBC89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SQDH</w:t>
            </w:r>
          </w:p>
        </w:tc>
        <w:tc>
          <w:tcPr>
            <w:tcW w:w="993" w:type="dxa"/>
            <w:tcBorders>
              <w:top w:val="single" w:sz="4" w:space="0" w:color="auto"/>
              <w:left w:val="single" w:sz="4" w:space="0" w:color="auto"/>
              <w:bottom w:val="single" w:sz="4" w:space="0" w:color="auto"/>
              <w:right w:val="single" w:sz="4" w:space="0" w:color="auto"/>
            </w:tcBorders>
            <w:vAlign w:val="center"/>
          </w:tcPr>
          <w:p w14:paraId="347A19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4061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FE46B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8EACC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2B4262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3427EC40" w14:textId="77777777" w:rsidR="003B62E7" w:rsidRDefault="003B62E7">
            <w:pPr>
              <w:rPr>
                <w:rFonts w:ascii="Times New Roman" w:hAnsi="Times New Roman"/>
                <w:szCs w:val="21"/>
              </w:rPr>
            </w:pPr>
          </w:p>
        </w:tc>
      </w:tr>
      <w:tr w:rsidR="003B62E7" w14:paraId="0DD2D9C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538D8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DE04.30.019.00</w:t>
            </w:r>
          </w:p>
        </w:tc>
        <w:tc>
          <w:tcPr>
            <w:tcW w:w="1318" w:type="dxa"/>
            <w:tcBorders>
              <w:top w:val="single" w:sz="4" w:space="0" w:color="auto"/>
              <w:left w:val="single" w:sz="4" w:space="0" w:color="auto"/>
              <w:bottom w:val="single" w:sz="4" w:space="0" w:color="auto"/>
              <w:right w:val="single" w:sz="4" w:space="0" w:color="auto"/>
            </w:tcBorders>
            <w:vAlign w:val="center"/>
          </w:tcPr>
          <w:p w14:paraId="30C57BD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232D7A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JYXMDM</w:t>
            </w:r>
          </w:p>
        </w:tc>
        <w:tc>
          <w:tcPr>
            <w:tcW w:w="993" w:type="dxa"/>
            <w:tcBorders>
              <w:top w:val="single" w:sz="4" w:space="0" w:color="auto"/>
              <w:left w:val="single" w:sz="4" w:space="0" w:color="auto"/>
              <w:bottom w:val="single" w:sz="4" w:space="0" w:color="auto"/>
              <w:right w:val="single" w:sz="4" w:space="0" w:color="auto"/>
            </w:tcBorders>
            <w:vAlign w:val="center"/>
          </w:tcPr>
          <w:p w14:paraId="22C2F53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4748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45A4169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030F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676DAC4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7577BE77" w14:textId="77777777" w:rsidR="003B62E7" w:rsidRDefault="003B62E7">
            <w:pPr>
              <w:rPr>
                <w:rFonts w:ascii="Times New Roman" w:hAnsi="Times New Roman"/>
                <w:szCs w:val="21"/>
              </w:rPr>
            </w:pPr>
          </w:p>
        </w:tc>
      </w:tr>
      <w:tr w:rsidR="003B62E7" w14:paraId="187D0AF8"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CF9C5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DE04.30.020.00</w:t>
            </w:r>
          </w:p>
        </w:tc>
        <w:tc>
          <w:tcPr>
            <w:tcW w:w="1318" w:type="dxa"/>
            <w:tcBorders>
              <w:top w:val="single" w:sz="4" w:space="0" w:color="auto"/>
              <w:left w:val="single" w:sz="4" w:space="0" w:color="auto"/>
              <w:bottom w:val="single" w:sz="4" w:space="0" w:color="auto"/>
              <w:right w:val="single" w:sz="4" w:space="0" w:color="auto"/>
            </w:tcBorders>
            <w:vAlign w:val="center"/>
          </w:tcPr>
          <w:p w14:paraId="452A904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0CEEC2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JYXMMC</w:t>
            </w:r>
          </w:p>
        </w:tc>
        <w:tc>
          <w:tcPr>
            <w:tcW w:w="993" w:type="dxa"/>
            <w:tcBorders>
              <w:top w:val="single" w:sz="4" w:space="0" w:color="auto"/>
              <w:left w:val="single" w:sz="4" w:space="0" w:color="auto"/>
              <w:bottom w:val="single" w:sz="4" w:space="0" w:color="auto"/>
              <w:right w:val="single" w:sz="4" w:space="0" w:color="auto"/>
            </w:tcBorders>
            <w:vAlign w:val="center"/>
          </w:tcPr>
          <w:p w14:paraId="3E9CEB6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FFB6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00FD65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2F52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76775A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5BDBC0B7" w14:textId="77777777" w:rsidR="003B62E7" w:rsidRDefault="003B62E7">
            <w:pPr>
              <w:rPr>
                <w:rFonts w:ascii="Times New Roman" w:hAnsi="Times New Roman"/>
                <w:szCs w:val="21"/>
              </w:rPr>
            </w:pPr>
          </w:p>
        </w:tc>
      </w:tr>
      <w:tr w:rsidR="003B62E7" w14:paraId="0B48CF5B"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01A817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3E4B27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579FD7C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XMSL</w:t>
            </w:r>
          </w:p>
        </w:tc>
        <w:tc>
          <w:tcPr>
            <w:tcW w:w="993" w:type="dxa"/>
            <w:tcBorders>
              <w:top w:val="single" w:sz="4" w:space="0" w:color="auto"/>
              <w:left w:val="single" w:sz="4" w:space="0" w:color="auto"/>
              <w:bottom w:val="single" w:sz="4" w:space="0" w:color="auto"/>
              <w:right w:val="single" w:sz="4" w:space="0" w:color="auto"/>
            </w:tcBorders>
            <w:vAlign w:val="center"/>
          </w:tcPr>
          <w:p w14:paraId="2A259E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03F3B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14CBCF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9F0E1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5902A3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5553CF69" w14:textId="77777777" w:rsidR="003B62E7" w:rsidRDefault="003B62E7">
            <w:pPr>
              <w:rPr>
                <w:rFonts w:ascii="Times New Roman" w:hAnsi="Times New Roman"/>
                <w:sz w:val="18"/>
                <w:szCs w:val="18"/>
              </w:rPr>
            </w:pPr>
          </w:p>
        </w:tc>
      </w:tr>
      <w:tr w:rsidR="003B62E7" w14:paraId="743A2E0A"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347923B"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BC18F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7BA8A9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XMDW</w:t>
            </w:r>
          </w:p>
        </w:tc>
        <w:tc>
          <w:tcPr>
            <w:tcW w:w="993" w:type="dxa"/>
            <w:tcBorders>
              <w:top w:val="single" w:sz="4" w:space="0" w:color="auto"/>
              <w:left w:val="single" w:sz="4" w:space="0" w:color="auto"/>
              <w:bottom w:val="single" w:sz="4" w:space="0" w:color="auto"/>
              <w:right w:val="single" w:sz="4" w:space="0" w:color="auto"/>
            </w:tcBorders>
            <w:vAlign w:val="center"/>
          </w:tcPr>
          <w:p w14:paraId="108561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05C5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07F12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ED70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108AE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25100FC8" w14:textId="77777777" w:rsidR="003B62E7" w:rsidRDefault="003B62E7">
            <w:pPr>
              <w:rPr>
                <w:rFonts w:ascii="Times New Roman" w:hAnsi="Times New Roman"/>
                <w:sz w:val="18"/>
                <w:szCs w:val="18"/>
                <w:lang w:bidi="ar"/>
              </w:rPr>
            </w:pPr>
          </w:p>
        </w:tc>
      </w:tr>
      <w:tr w:rsidR="003B62E7" w14:paraId="5A8E18B9"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7053349"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D8D68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加急标志</w:t>
            </w:r>
          </w:p>
        </w:tc>
        <w:tc>
          <w:tcPr>
            <w:tcW w:w="1139" w:type="dxa"/>
            <w:tcBorders>
              <w:top w:val="single" w:sz="4" w:space="0" w:color="auto"/>
              <w:left w:val="single" w:sz="4" w:space="0" w:color="auto"/>
              <w:bottom w:val="single" w:sz="4" w:space="0" w:color="auto"/>
              <w:right w:val="single" w:sz="4" w:space="0" w:color="auto"/>
            </w:tcBorders>
            <w:vAlign w:val="center"/>
          </w:tcPr>
          <w:p w14:paraId="54FD9F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JJBZ</w:t>
            </w:r>
          </w:p>
        </w:tc>
        <w:tc>
          <w:tcPr>
            <w:tcW w:w="993" w:type="dxa"/>
            <w:tcBorders>
              <w:top w:val="single" w:sz="4" w:space="0" w:color="auto"/>
              <w:left w:val="single" w:sz="4" w:space="0" w:color="auto"/>
              <w:bottom w:val="single" w:sz="4" w:space="0" w:color="auto"/>
              <w:right w:val="single" w:sz="4" w:space="0" w:color="auto"/>
            </w:tcBorders>
            <w:vAlign w:val="center"/>
          </w:tcPr>
          <w:p w14:paraId="20DF1B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A347B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A8438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D86BF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560AD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58F217F6"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普通，</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加急</w:t>
            </w:r>
          </w:p>
        </w:tc>
      </w:tr>
      <w:tr w:rsidR="003B62E7" w14:paraId="5F7D6177"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85761AD"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B4AF5F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35CB40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16DB0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80B58CD"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65A96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C561B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E63BF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63B2DAB6" w14:textId="77777777" w:rsidR="003B62E7" w:rsidRDefault="003B62E7">
            <w:pPr>
              <w:rPr>
                <w:rFonts w:ascii="Times New Roman" w:hAnsi="Times New Roman"/>
                <w:sz w:val="18"/>
                <w:szCs w:val="18"/>
                <w:lang w:bidi="ar"/>
              </w:rPr>
            </w:pPr>
          </w:p>
        </w:tc>
      </w:tr>
      <w:tr w:rsidR="003B62E7" w14:paraId="75E72FBF"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810FAE7"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E7666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4F4B175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ECBF0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0C9BA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5FDE3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7FBA4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BEDAF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26" w:type="dxa"/>
            <w:tcBorders>
              <w:top w:val="single" w:sz="4" w:space="0" w:color="auto"/>
              <w:left w:val="single" w:sz="4" w:space="0" w:color="auto"/>
              <w:bottom w:val="single" w:sz="4" w:space="0" w:color="auto"/>
              <w:right w:val="single" w:sz="4" w:space="0" w:color="auto"/>
            </w:tcBorders>
            <w:vAlign w:val="center"/>
          </w:tcPr>
          <w:p w14:paraId="08606A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48A81131"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11FB85C"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8F072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B681A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23BAD0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0D664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BCC22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4F95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51F1E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26" w:type="dxa"/>
            <w:tcBorders>
              <w:top w:val="single" w:sz="4" w:space="0" w:color="auto"/>
              <w:left w:val="single" w:sz="4" w:space="0" w:color="auto"/>
              <w:bottom w:val="single" w:sz="4" w:space="0" w:color="auto"/>
              <w:right w:val="single" w:sz="4" w:space="0" w:color="auto"/>
            </w:tcBorders>
            <w:vAlign w:val="center"/>
          </w:tcPr>
          <w:p w14:paraId="65E621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17DAAA2D" w14:textId="77777777" w:rsidTr="00FA3A43">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2A868F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1D039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C3704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15B670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311A7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759D3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19EF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A0064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26" w:type="dxa"/>
            <w:tcBorders>
              <w:top w:val="single" w:sz="4" w:space="0" w:color="auto"/>
              <w:left w:val="single" w:sz="4" w:space="0" w:color="auto"/>
              <w:bottom w:val="single" w:sz="4" w:space="0" w:color="auto"/>
              <w:right w:val="single" w:sz="4" w:space="0" w:color="auto"/>
            </w:tcBorders>
            <w:vAlign w:val="center"/>
          </w:tcPr>
          <w:p w14:paraId="0C2238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3ABF4342" w14:textId="77777777" w:rsidR="003B62E7" w:rsidRDefault="00447626">
      <w:pPr>
        <w:pStyle w:val="21"/>
        <w:rPr>
          <w:rFonts w:ascii="仿宋_GB2312" w:eastAsia="仿宋_GB2312"/>
          <w:sz w:val="28"/>
          <w:szCs w:val="28"/>
        </w:rPr>
      </w:pPr>
      <w:bookmarkStart w:id="287" w:name="_Toc11778663"/>
      <w:bookmarkStart w:id="288" w:name="_Toc4411"/>
      <w:bookmarkStart w:id="289" w:name="_Toc22512"/>
      <w:bookmarkStart w:id="290" w:name="_Toc1310"/>
      <w:bookmarkStart w:id="291" w:name="_Toc11778706"/>
      <w:bookmarkStart w:id="292" w:name="_Toc10868"/>
      <w:bookmarkStart w:id="293" w:name="_Toc11784"/>
      <w:bookmarkStart w:id="294" w:name="_Toc4578"/>
      <w:bookmarkStart w:id="295" w:name="_Toc11778716"/>
      <w:bookmarkStart w:id="296" w:name="_Toc26062"/>
      <w:bookmarkStart w:id="297" w:name="_Toc15431"/>
      <w:bookmarkEnd w:id="277"/>
      <w:bookmarkEnd w:id="278"/>
      <w:bookmarkEnd w:id="279"/>
      <w:bookmarkEnd w:id="287"/>
      <w:r>
        <w:rPr>
          <w:rFonts w:ascii="仿宋_GB2312" w:eastAsia="仿宋_GB2312"/>
          <w:sz w:val="28"/>
          <w:szCs w:val="28"/>
        </w:rPr>
        <w:t>实验室检验报告表头(TB_LIS_Report)</w:t>
      </w:r>
      <w:bookmarkEnd w:id="288"/>
      <w:bookmarkEnd w:id="289"/>
      <w:bookmarkEnd w:id="290"/>
      <w:bookmarkEnd w:id="291"/>
      <w:bookmarkEnd w:id="292"/>
      <w:bookmarkEnd w:id="293"/>
      <w:bookmarkEnd w:id="294"/>
    </w:p>
    <w:p w14:paraId="56841CAF"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检验报告审核发布后上传，数据来源于</w:t>
      </w:r>
      <w:r>
        <w:rPr>
          <w:rFonts w:ascii="Times New Roman" w:hAnsi="Times New Roman" w:cs="Times New Roman"/>
          <w:sz w:val="24"/>
          <w:szCs w:val="21"/>
        </w:rPr>
        <w:t>LIS</w:t>
      </w:r>
      <w:r>
        <w:rPr>
          <w:rFonts w:ascii="Times New Roman" w:hAnsi="Times New Roman" w:cs="Times New Roman"/>
          <w:sz w:val="24"/>
          <w:szCs w:val="21"/>
        </w:rPr>
        <w:t>系统。日常每天上传。</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318"/>
        <w:gridCol w:w="1139"/>
        <w:gridCol w:w="993"/>
        <w:gridCol w:w="708"/>
        <w:gridCol w:w="629"/>
        <w:gridCol w:w="931"/>
        <w:gridCol w:w="708"/>
        <w:gridCol w:w="2268"/>
      </w:tblGrid>
      <w:tr w:rsidR="003B62E7" w14:paraId="0FB9B935" w14:textId="77777777" w:rsidTr="00FA3A43">
        <w:trPr>
          <w:cantSplit/>
          <w:trHeight w:val="90"/>
          <w:tblHeader/>
          <w:jc w:val="center"/>
        </w:trPr>
        <w:tc>
          <w:tcPr>
            <w:tcW w:w="1017" w:type="dxa"/>
            <w:tcBorders>
              <w:top w:val="single" w:sz="4" w:space="0" w:color="auto"/>
              <w:left w:val="single" w:sz="4" w:space="0" w:color="auto"/>
              <w:bottom w:val="single" w:sz="4" w:space="0" w:color="auto"/>
              <w:right w:val="single" w:sz="4" w:space="0" w:color="auto"/>
            </w:tcBorders>
            <w:shd w:val="clear" w:color="auto" w:fill="D9D9D9"/>
            <w:vAlign w:val="center"/>
          </w:tcPr>
          <w:p w14:paraId="254D3A05"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1EB7A07E"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594D0FA"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921BA12"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DEC27AB"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7BAB0E0"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60204E79"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26F74A3"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8DA74A6" w14:textId="77777777" w:rsidR="003B62E7" w:rsidRDefault="00447626" w:rsidP="00FA3A43">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DF01BAB" w14:textId="77777777" w:rsidTr="00FA3A43">
        <w:trPr>
          <w:cantSplit/>
          <w:trHeight w:val="90"/>
          <w:jc w:val="center"/>
        </w:trPr>
        <w:tc>
          <w:tcPr>
            <w:tcW w:w="10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02E2DE"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C65C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E406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D4CC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C8FB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97289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2217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F116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F4B5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0EE4A91E" w14:textId="77777777" w:rsidTr="00FA3A43">
        <w:trPr>
          <w:cantSplit/>
          <w:trHeight w:val="195"/>
          <w:jc w:val="center"/>
        </w:trPr>
        <w:tc>
          <w:tcPr>
            <w:tcW w:w="10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625B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DE01.00.018.00</w:t>
            </w: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6D16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检验报告单号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FE1A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BGDH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461B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A1B1E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325F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E7667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72F5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46602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054DF346"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538A6A8"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95E75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报告日期</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7C1A91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BGRQ</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80D9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27F7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D408A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0029E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958A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EE76B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YYYYMMDD</w:t>
            </w:r>
          </w:p>
        </w:tc>
      </w:tr>
      <w:tr w:rsidR="003B62E7" w14:paraId="64E1C9BA"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A7A8A44"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A17114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检验类型</w:t>
            </w:r>
          </w:p>
        </w:tc>
        <w:tc>
          <w:tcPr>
            <w:tcW w:w="1139" w:type="dxa"/>
            <w:tcBorders>
              <w:top w:val="single" w:sz="4" w:space="0" w:color="auto"/>
              <w:left w:val="single" w:sz="4" w:space="0" w:color="auto"/>
              <w:bottom w:val="single" w:sz="4" w:space="0" w:color="auto"/>
              <w:right w:val="single" w:sz="4" w:space="0" w:color="auto"/>
            </w:tcBorders>
            <w:vAlign w:val="center"/>
          </w:tcPr>
          <w:p w14:paraId="11FE513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JYLX</w:t>
            </w:r>
          </w:p>
        </w:tc>
        <w:tc>
          <w:tcPr>
            <w:tcW w:w="993" w:type="dxa"/>
            <w:tcBorders>
              <w:top w:val="single" w:sz="4" w:space="0" w:color="auto"/>
              <w:left w:val="single" w:sz="4" w:space="0" w:color="auto"/>
              <w:bottom w:val="single" w:sz="4" w:space="0" w:color="auto"/>
              <w:right w:val="single" w:sz="4" w:space="0" w:color="auto"/>
            </w:tcBorders>
            <w:vAlign w:val="center"/>
          </w:tcPr>
          <w:p w14:paraId="647F94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D7CA88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2595E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99923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2FD19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2CBF0C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常规检验；</w:t>
            </w:r>
            <w:r>
              <w:rPr>
                <w:rFonts w:ascii="Times New Roman" w:hAnsi="Times New Roman" w:cs="Times New Roman"/>
                <w:color w:val="000000"/>
                <w:sz w:val="18"/>
                <w:szCs w:val="18"/>
                <w:lang w:val="en-US" w:bidi="ar"/>
              </w:rPr>
              <w:t xml:space="preserve"> </w:t>
            </w:r>
            <w:r>
              <w:rPr>
                <w:rFonts w:ascii="Times New Roman" w:hAnsi="Times New Roman" w:cs="Times New Roman"/>
                <w:b/>
                <w:color w:val="000000"/>
                <w:sz w:val="18"/>
                <w:szCs w:val="18"/>
                <w:lang w:val="en-US" w:bidi="ar"/>
              </w:rPr>
              <w:t>2:</w:t>
            </w:r>
            <w:r>
              <w:rPr>
                <w:rFonts w:ascii="Times New Roman" w:hAnsi="Times New Roman" w:cs="Times New Roman"/>
                <w:color w:val="000000"/>
                <w:sz w:val="18"/>
                <w:szCs w:val="18"/>
                <w:lang w:val="en-US" w:bidi="ar"/>
              </w:rPr>
              <w:t>细菌培养</w:t>
            </w:r>
          </w:p>
        </w:tc>
      </w:tr>
      <w:tr w:rsidR="003B62E7" w14:paraId="7870ED3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504DBE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67637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604A038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127667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7FA7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33897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1DE9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F98C6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2F6283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用于与住院就诊记录表或门诊就诊记录表家床信息表、体检表关联的外键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可选关联关系</w:t>
            </w:r>
            <w:r>
              <w:rPr>
                <w:rFonts w:ascii="Times New Roman" w:hAnsi="Times New Roman" w:cs="Times New Roman"/>
                <w:color w:val="000000"/>
                <w:sz w:val="18"/>
                <w:szCs w:val="18"/>
                <w:lang w:val="en-US" w:bidi="ar"/>
              </w:rPr>
              <w:t>)</w:t>
            </w:r>
          </w:p>
        </w:tc>
      </w:tr>
      <w:tr w:rsidR="003B62E7" w14:paraId="1FBBEEB5"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F484147"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1FCF79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vAlign w:val="center"/>
          </w:tcPr>
          <w:p w14:paraId="50B247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vAlign w:val="center"/>
          </w:tcPr>
          <w:p w14:paraId="625C7B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0F0B1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CE482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56644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F68F9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948FA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7878463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7C157B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F4DF5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急诊标识</w:t>
            </w:r>
          </w:p>
        </w:tc>
        <w:tc>
          <w:tcPr>
            <w:tcW w:w="1139" w:type="dxa"/>
            <w:tcBorders>
              <w:top w:val="single" w:sz="4" w:space="0" w:color="auto"/>
              <w:left w:val="single" w:sz="4" w:space="0" w:color="auto"/>
              <w:bottom w:val="single" w:sz="4" w:space="0" w:color="auto"/>
              <w:right w:val="single" w:sz="4" w:space="0" w:color="auto"/>
            </w:tcBorders>
            <w:vAlign w:val="center"/>
          </w:tcPr>
          <w:p w14:paraId="0CC270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JZBS</w:t>
            </w:r>
          </w:p>
        </w:tc>
        <w:tc>
          <w:tcPr>
            <w:tcW w:w="993" w:type="dxa"/>
            <w:tcBorders>
              <w:top w:val="single" w:sz="4" w:space="0" w:color="auto"/>
              <w:left w:val="single" w:sz="4" w:space="0" w:color="auto"/>
              <w:bottom w:val="single" w:sz="4" w:space="0" w:color="auto"/>
              <w:right w:val="single" w:sz="4" w:space="0" w:color="auto"/>
            </w:tcBorders>
            <w:vAlign w:val="center"/>
          </w:tcPr>
          <w:p w14:paraId="1A5338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5BA33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34685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37EFC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9B5C26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CEFD982"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0 :</w:t>
            </w:r>
            <w:r>
              <w:rPr>
                <w:rFonts w:ascii="Times New Roman" w:hAnsi="Times New Roman" w:cs="Times New Roman"/>
                <w:color w:val="000000"/>
                <w:sz w:val="18"/>
                <w:szCs w:val="18"/>
                <w:lang w:val="en-US" w:bidi="ar"/>
              </w:rPr>
              <w:t>普通；</w:t>
            </w:r>
            <w:r>
              <w:rPr>
                <w:rFonts w:ascii="Times New Roman" w:hAnsi="Times New Roman" w:cs="Times New Roman"/>
                <w:color w:val="000000"/>
                <w:sz w:val="18"/>
                <w:szCs w:val="18"/>
                <w:lang w:val="en-US" w:bidi="ar"/>
              </w:rPr>
              <w:t xml:space="preserve"> 1:</w:t>
            </w:r>
            <w:r>
              <w:rPr>
                <w:rFonts w:ascii="Times New Roman" w:hAnsi="Times New Roman" w:cs="Times New Roman"/>
                <w:color w:val="000000"/>
                <w:sz w:val="18"/>
                <w:szCs w:val="18"/>
                <w:lang w:val="en-US" w:bidi="ar"/>
              </w:rPr>
              <w:t>急诊；</w:t>
            </w:r>
          </w:p>
        </w:tc>
      </w:tr>
      <w:tr w:rsidR="003B62E7" w14:paraId="3B1734B8"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92B6F3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DE02.01.060.00</w:t>
            </w:r>
          </w:p>
        </w:tc>
        <w:tc>
          <w:tcPr>
            <w:tcW w:w="1318" w:type="dxa"/>
            <w:tcBorders>
              <w:top w:val="single" w:sz="4" w:space="0" w:color="auto"/>
              <w:left w:val="single" w:sz="4" w:space="0" w:color="auto"/>
              <w:bottom w:val="single" w:sz="4" w:space="0" w:color="auto"/>
              <w:right w:val="single" w:sz="4" w:space="0" w:color="auto"/>
            </w:tcBorders>
            <w:vAlign w:val="center"/>
          </w:tcPr>
          <w:p w14:paraId="5256A8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6181E1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4EC4A4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D847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4C4DDC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21960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029F95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F33A39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SZCV01.09.005 </w:t>
            </w:r>
            <w:r>
              <w:rPr>
                <w:rFonts w:ascii="Times New Roman" w:hAnsi="Times New Roman" w:cs="Times New Roman"/>
                <w:color w:val="000000"/>
                <w:sz w:val="18"/>
                <w:szCs w:val="18"/>
                <w:lang w:val="en-US" w:bidi="ar"/>
              </w:rPr>
              <w:t>就诊类型代码表</w:t>
            </w:r>
          </w:p>
        </w:tc>
      </w:tr>
      <w:tr w:rsidR="003B62E7" w14:paraId="735E41EB"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44E3A0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18" w:type="dxa"/>
            <w:tcBorders>
              <w:top w:val="single" w:sz="4" w:space="0" w:color="auto"/>
              <w:left w:val="single" w:sz="4" w:space="0" w:color="auto"/>
              <w:bottom w:val="single" w:sz="4" w:space="0" w:color="auto"/>
              <w:right w:val="single" w:sz="4" w:space="0" w:color="auto"/>
            </w:tcBorders>
            <w:vAlign w:val="center"/>
          </w:tcPr>
          <w:p w14:paraId="481602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0F632E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6AF3E9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5C85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A6C3D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7A4A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F8B37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AEB63BE"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为住院时，填写住院号，门诊号字段填</w:t>
            </w:r>
            <w:r>
              <w:rPr>
                <w:rFonts w:ascii="Times New Roman" w:hAnsi="Times New Roman" w:cs="Times New Roman"/>
                <w:color w:val="000000"/>
                <w:sz w:val="18"/>
                <w:szCs w:val="18"/>
                <w:lang w:val="en-US" w:bidi="ar"/>
              </w:rPr>
              <w:t>“-”</w:t>
            </w:r>
          </w:p>
        </w:tc>
      </w:tr>
      <w:tr w:rsidR="003B62E7" w14:paraId="6343F23F"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213C2A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18" w:type="dxa"/>
            <w:tcBorders>
              <w:top w:val="single" w:sz="4" w:space="0" w:color="auto"/>
              <w:left w:val="single" w:sz="4" w:space="0" w:color="auto"/>
              <w:bottom w:val="single" w:sz="4" w:space="0" w:color="auto"/>
              <w:right w:val="single" w:sz="4" w:space="0" w:color="auto"/>
            </w:tcBorders>
            <w:vAlign w:val="center"/>
          </w:tcPr>
          <w:p w14:paraId="4B1FDB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门（急）诊号</w:t>
            </w:r>
          </w:p>
        </w:tc>
        <w:tc>
          <w:tcPr>
            <w:tcW w:w="1139" w:type="dxa"/>
            <w:tcBorders>
              <w:top w:val="single" w:sz="4" w:space="0" w:color="auto"/>
              <w:left w:val="single" w:sz="4" w:space="0" w:color="auto"/>
              <w:bottom w:val="single" w:sz="4" w:space="0" w:color="auto"/>
              <w:right w:val="single" w:sz="4" w:space="0" w:color="auto"/>
            </w:tcBorders>
            <w:vAlign w:val="center"/>
          </w:tcPr>
          <w:p w14:paraId="20471F6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638D71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43566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FB63A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FE03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7E9D0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FE22F7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按照某一特定编码规则赋予门（急）诊就诊对象的顺序号；为门诊就诊时，填写门诊号，住院号填</w:t>
            </w:r>
            <w:r>
              <w:rPr>
                <w:rFonts w:ascii="Times New Roman" w:hAnsi="Times New Roman" w:cs="Times New Roman"/>
                <w:color w:val="000000"/>
                <w:sz w:val="18"/>
                <w:szCs w:val="18"/>
                <w:lang w:val="en-US" w:bidi="ar"/>
              </w:rPr>
              <w:t>“-”</w:t>
            </w:r>
          </w:p>
        </w:tc>
      </w:tr>
      <w:tr w:rsidR="003B62E7" w14:paraId="6E62495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0B14B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6C992EB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4BA188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0EF7EF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B4C4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29DEA9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E0E4C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59F09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12DA0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患者在医疗机构就诊的科室名称，院内科室编码</w:t>
            </w:r>
          </w:p>
        </w:tc>
      </w:tr>
      <w:tr w:rsidR="003B62E7" w14:paraId="117C7F86"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BA3C1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6451AE9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CA3357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0C45E31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2544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0C161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5C744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88C34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5C995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患者在医疗机构就诊的科室名称，院内科室名称</w:t>
            </w:r>
          </w:p>
        </w:tc>
      </w:tr>
      <w:tr w:rsidR="003B62E7" w14:paraId="37DE0F76"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7034FDF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DE01.00.019.00</w:t>
            </w:r>
          </w:p>
        </w:tc>
        <w:tc>
          <w:tcPr>
            <w:tcW w:w="1318" w:type="dxa"/>
            <w:tcBorders>
              <w:top w:val="single" w:sz="4" w:space="0" w:color="auto"/>
              <w:left w:val="single" w:sz="4" w:space="0" w:color="auto"/>
              <w:bottom w:val="single" w:sz="4" w:space="0" w:color="auto"/>
              <w:right w:val="single" w:sz="4" w:space="0" w:color="auto"/>
            </w:tcBorders>
            <w:vAlign w:val="center"/>
          </w:tcPr>
          <w:p w14:paraId="3BFFAE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病房号</w:t>
            </w:r>
          </w:p>
        </w:tc>
        <w:tc>
          <w:tcPr>
            <w:tcW w:w="1139" w:type="dxa"/>
            <w:tcBorders>
              <w:top w:val="single" w:sz="4" w:space="0" w:color="auto"/>
              <w:left w:val="single" w:sz="4" w:space="0" w:color="auto"/>
              <w:bottom w:val="single" w:sz="4" w:space="0" w:color="auto"/>
              <w:right w:val="single" w:sz="4" w:space="0" w:color="auto"/>
            </w:tcBorders>
            <w:vAlign w:val="center"/>
          </w:tcPr>
          <w:p w14:paraId="5ADF89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BFH</w:t>
            </w:r>
          </w:p>
        </w:tc>
        <w:tc>
          <w:tcPr>
            <w:tcW w:w="993" w:type="dxa"/>
            <w:tcBorders>
              <w:top w:val="single" w:sz="4" w:space="0" w:color="auto"/>
              <w:left w:val="single" w:sz="4" w:space="0" w:color="auto"/>
              <w:bottom w:val="single" w:sz="4" w:space="0" w:color="auto"/>
              <w:right w:val="single" w:sz="4" w:space="0" w:color="auto"/>
            </w:tcBorders>
            <w:vAlign w:val="center"/>
          </w:tcPr>
          <w:p w14:paraId="4CBA96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1EF5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7CAF2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CFBD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F9D9E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CCE77FE" w14:textId="77777777" w:rsidR="003B62E7" w:rsidRDefault="003B62E7">
            <w:pPr>
              <w:rPr>
                <w:rFonts w:ascii="Times New Roman" w:hAnsi="Times New Roman"/>
                <w:sz w:val="18"/>
                <w:szCs w:val="18"/>
                <w:lang w:bidi="ar"/>
              </w:rPr>
            </w:pPr>
          </w:p>
        </w:tc>
      </w:tr>
      <w:tr w:rsidR="003B62E7" w14:paraId="2253300F"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D03E0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DE01.00.008.00</w:t>
            </w:r>
          </w:p>
        </w:tc>
        <w:tc>
          <w:tcPr>
            <w:tcW w:w="1318" w:type="dxa"/>
            <w:tcBorders>
              <w:top w:val="single" w:sz="4" w:space="0" w:color="auto"/>
              <w:left w:val="single" w:sz="4" w:space="0" w:color="auto"/>
              <w:bottom w:val="single" w:sz="4" w:space="0" w:color="auto"/>
              <w:right w:val="single" w:sz="4" w:space="0" w:color="auto"/>
            </w:tcBorders>
            <w:vAlign w:val="center"/>
          </w:tcPr>
          <w:p w14:paraId="78CB8F3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电子申请单编号</w:t>
            </w:r>
          </w:p>
        </w:tc>
        <w:tc>
          <w:tcPr>
            <w:tcW w:w="1139" w:type="dxa"/>
            <w:tcBorders>
              <w:top w:val="single" w:sz="4" w:space="0" w:color="auto"/>
              <w:left w:val="single" w:sz="4" w:space="0" w:color="auto"/>
              <w:bottom w:val="single" w:sz="4" w:space="0" w:color="auto"/>
              <w:right w:val="single" w:sz="4" w:space="0" w:color="auto"/>
            </w:tcBorders>
            <w:vAlign w:val="center"/>
          </w:tcPr>
          <w:p w14:paraId="344312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DZSQDBH</w:t>
            </w:r>
          </w:p>
        </w:tc>
        <w:tc>
          <w:tcPr>
            <w:tcW w:w="993" w:type="dxa"/>
            <w:tcBorders>
              <w:top w:val="single" w:sz="4" w:space="0" w:color="auto"/>
              <w:left w:val="single" w:sz="4" w:space="0" w:color="auto"/>
              <w:bottom w:val="single" w:sz="4" w:space="0" w:color="auto"/>
              <w:right w:val="single" w:sz="4" w:space="0" w:color="auto"/>
            </w:tcBorders>
            <w:vAlign w:val="center"/>
          </w:tcPr>
          <w:p w14:paraId="0C2C24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8CF4C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7E96B5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B745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6FE6FF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BE3196D" w14:textId="77777777" w:rsidR="003B62E7" w:rsidRDefault="003B62E7">
            <w:pPr>
              <w:rPr>
                <w:rFonts w:ascii="Times New Roman" w:hAnsi="Times New Roman"/>
                <w:sz w:val="18"/>
                <w:szCs w:val="18"/>
                <w:lang w:bidi="ar"/>
              </w:rPr>
            </w:pPr>
          </w:p>
        </w:tc>
      </w:tr>
      <w:tr w:rsidR="003B62E7" w14:paraId="51C1C807"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C677189"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77B76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67FDAB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F649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73E40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8FFDD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ADC76E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C968C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C4BE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6BAF6D3E"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2238731"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80623B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1E93FC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2E43802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E9717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3560109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169D1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138DF8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872804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必须与患者基本信息关联，见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009D034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3FEDAB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318" w:type="dxa"/>
            <w:tcBorders>
              <w:top w:val="single" w:sz="4" w:space="0" w:color="auto"/>
              <w:left w:val="single" w:sz="4" w:space="0" w:color="auto"/>
              <w:bottom w:val="single" w:sz="4" w:space="0" w:color="auto"/>
              <w:right w:val="single" w:sz="4" w:space="0" w:color="auto"/>
            </w:tcBorders>
            <w:vAlign w:val="center"/>
          </w:tcPr>
          <w:p w14:paraId="231A37D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3FDCE8E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18DFCF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D336B7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18AEDA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70C95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08DAF3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2AAE19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7CA1882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29253D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318" w:type="dxa"/>
            <w:tcBorders>
              <w:top w:val="single" w:sz="4" w:space="0" w:color="auto"/>
              <w:left w:val="single" w:sz="4" w:space="0" w:color="auto"/>
              <w:bottom w:val="single" w:sz="4" w:space="0" w:color="auto"/>
              <w:right w:val="single" w:sz="4" w:space="0" w:color="auto"/>
            </w:tcBorders>
            <w:vAlign w:val="center"/>
          </w:tcPr>
          <w:p w14:paraId="62A826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67CD1FA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4343BAD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6358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6498E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F3D1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2AC753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3BD5300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068086E6"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BF18F7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5D1AC5B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病人姓名</w:t>
            </w:r>
          </w:p>
        </w:tc>
        <w:tc>
          <w:tcPr>
            <w:tcW w:w="1139" w:type="dxa"/>
            <w:tcBorders>
              <w:top w:val="single" w:sz="4" w:space="0" w:color="auto"/>
              <w:left w:val="single" w:sz="4" w:space="0" w:color="auto"/>
              <w:bottom w:val="single" w:sz="4" w:space="0" w:color="auto"/>
              <w:right w:val="single" w:sz="4" w:space="0" w:color="auto"/>
            </w:tcBorders>
            <w:vAlign w:val="center"/>
          </w:tcPr>
          <w:p w14:paraId="671EE6D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BRXM</w:t>
            </w:r>
          </w:p>
        </w:tc>
        <w:tc>
          <w:tcPr>
            <w:tcW w:w="993" w:type="dxa"/>
            <w:tcBorders>
              <w:top w:val="single" w:sz="4" w:space="0" w:color="auto"/>
              <w:left w:val="single" w:sz="4" w:space="0" w:color="auto"/>
              <w:bottom w:val="single" w:sz="4" w:space="0" w:color="auto"/>
              <w:right w:val="single" w:sz="4" w:space="0" w:color="auto"/>
            </w:tcBorders>
            <w:vAlign w:val="center"/>
          </w:tcPr>
          <w:p w14:paraId="278BF5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54CB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30125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0967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9D5D5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B5EFF99" w14:textId="77777777" w:rsidR="003B62E7" w:rsidRDefault="003B62E7">
            <w:pPr>
              <w:rPr>
                <w:rFonts w:ascii="Times New Roman" w:hAnsi="Times New Roman"/>
                <w:sz w:val="18"/>
                <w:szCs w:val="18"/>
              </w:rPr>
            </w:pPr>
          </w:p>
        </w:tc>
      </w:tr>
      <w:tr w:rsidR="003B62E7" w14:paraId="22EE301E"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BC3D1D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318" w:type="dxa"/>
            <w:tcBorders>
              <w:top w:val="single" w:sz="4" w:space="0" w:color="auto"/>
              <w:left w:val="single" w:sz="4" w:space="0" w:color="auto"/>
              <w:bottom w:val="single" w:sz="4" w:space="0" w:color="auto"/>
              <w:right w:val="single" w:sz="4" w:space="0" w:color="auto"/>
            </w:tcBorders>
            <w:vAlign w:val="center"/>
          </w:tcPr>
          <w:p w14:paraId="7255E5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646526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BRXBDM</w:t>
            </w:r>
          </w:p>
        </w:tc>
        <w:tc>
          <w:tcPr>
            <w:tcW w:w="993" w:type="dxa"/>
            <w:tcBorders>
              <w:top w:val="single" w:sz="4" w:space="0" w:color="auto"/>
              <w:left w:val="single" w:sz="4" w:space="0" w:color="auto"/>
              <w:bottom w:val="single" w:sz="4" w:space="0" w:color="auto"/>
              <w:right w:val="single" w:sz="4" w:space="0" w:color="auto"/>
            </w:tcBorders>
            <w:vAlign w:val="center"/>
          </w:tcPr>
          <w:p w14:paraId="1788A5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03CD2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86B14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EF5FB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DBD51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2F382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生理性别代码表执行</w:t>
            </w:r>
          </w:p>
        </w:tc>
      </w:tr>
      <w:tr w:rsidR="003B62E7" w14:paraId="586312DA"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6B8BE79"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86FFE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1B7207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BRXBMC</w:t>
            </w:r>
          </w:p>
        </w:tc>
        <w:tc>
          <w:tcPr>
            <w:tcW w:w="993" w:type="dxa"/>
            <w:tcBorders>
              <w:top w:val="single" w:sz="4" w:space="0" w:color="auto"/>
              <w:left w:val="single" w:sz="4" w:space="0" w:color="auto"/>
              <w:bottom w:val="single" w:sz="4" w:space="0" w:color="auto"/>
              <w:right w:val="single" w:sz="4" w:space="0" w:color="auto"/>
            </w:tcBorders>
            <w:vAlign w:val="center"/>
          </w:tcPr>
          <w:p w14:paraId="008CE3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00FA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894C9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0E69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6DF39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CB3CA42" w14:textId="77777777" w:rsidR="003B62E7" w:rsidRDefault="003B62E7">
            <w:pPr>
              <w:rPr>
                <w:rFonts w:ascii="Times New Roman" w:hAnsi="Times New Roman"/>
                <w:sz w:val="18"/>
                <w:szCs w:val="18"/>
              </w:rPr>
            </w:pPr>
          </w:p>
        </w:tc>
      </w:tr>
      <w:tr w:rsidR="003B62E7" w14:paraId="01E3948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6BD71CF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318" w:type="dxa"/>
            <w:tcBorders>
              <w:top w:val="single" w:sz="4" w:space="0" w:color="auto"/>
              <w:left w:val="single" w:sz="4" w:space="0" w:color="auto"/>
              <w:bottom w:val="single" w:sz="4" w:space="0" w:color="auto"/>
              <w:right w:val="single" w:sz="4" w:space="0" w:color="auto"/>
            </w:tcBorders>
            <w:vAlign w:val="center"/>
          </w:tcPr>
          <w:p w14:paraId="367F45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w:t>
            </w:r>
          </w:p>
        </w:tc>
        <w:tc>
          <w:tcPr>
            <w:tcW w:w="1139" w:type="dxa"/>
            <w:tcBorders>
              <w:top w:val="single" w:sz="4" w:space="0" w:color="auto"/>
              <w:left w:val="single" w:sz="4" w:space="0" w:color="auto"/>
              <w:bottom w:val="single" w:sz="4" w:space="0" w:color="auto"/>
              <w:right w:val="single" w:sz="4" w:space="0" w:color="auto"/>
            </w:tcBorders>
            <w:vAlign w:val="center"/>
          </w:tcPr>
          <w:p w14:paraId="4BA8EF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BRNL</w:t>
            </w:r>
          </w:p>
        </w:tc>
        <w:tc>
          <w:tcPr>
            <w:tcW w:w="993" w:type="dxa"/>
            <w:tcBorders>
              <w:top w:val="single" w:sz="4" w:space="0" w:color="auto"/>
              <w:left w:val="single" w:sz="4" w:space="0" w:color="auto"/>
              <w:bottom w:val="single" w:sz="4" w:space="0" w:color="auto"/>
              <w:right w:val="single" w:sz="4" w:space="0" w:color="auto"/>
            </w:tcBorders>
            <w:vAlign w:val="center"/>
          </w:tcPr>
          <w:p w14:paraId="2AFCD4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70AE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3DEA18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8CB6C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0F1BD3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99AC7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年龄填写如</w:t>
            </w:r>
            <w:r>
              <w:rPr>
                <w:rFonts w:ascii="Times New Roman" w:hAnsi="Times New Roman" w:cs="Times New Roman"/>
                <w:color w:val="000000"/>
                <w:sz w:val="18"/>
                <w:szCs w:val="18"/>
                <w:lang w:val="en-US" w:bidi="ar"/>
              </w:rPr>
              <w:t>“35</w:t>
            </w:r>
            <w:r>
              <w:rPr>
                <w:rFonts w:ascii="Times New Roman" w:hAnsi="Times New Roman" w:cs="Times New Roman"/>
                <w:color w:val="000000"/>
                <w:sz w:val="18"/>
                <w:szCs w:val="18"/>
                <w:lang w:val="en-US" w:bidi="ar"/>
              </w:rPr>
              <w:t>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，月龄填写如</w:t>
            </w:r>
            <w:r>
              <w:rPr>
                <w:rFonts w:ascii="Times New Roman" w:hAnsi="Times New Roman" w:cs="Times New Roman"/>
                <w:color w:val="000000"/>
                <w:sz w:val="18"/>
                <w:szCs w:val="18"/>
                <w:lang w:val="en-US" w:bidi="ar"/>
              </w:rPr>
              <w:t>“13</w:t>
            </w:r>
            <w:r>
              <w:rPr>
                <w:rFonts w:ascii="Times New Roman" w:hAnsi="Times New Roman" w:cs="Times New Roman"/>
                <w:color w:val="000000"/>
                <w:sz w:val="18"/>
                <w:szCs w:val="18"/>
                <w:lang w:val="en-US" w:bidi="ar"/>
              </w:rPr>
              <w:t>月</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，新生儿填写如</w:t>
            </w:r>
            <w:r>
              <w:rPr>
                <w:rFonts w:ascii="Times New Roman" w:hAnsi="Times New Roman" w:cs="Times New Roman"/>
                <w:color w:val="000000"/>
                <w:sz w:val="18"/>
                <w:szCs w:val="18"/>
                <w:lang w:val="en-US" w:bidi="ar"/>
              </w:rPr>
              <w:t>“12</w:t>
            </w:r>
            <w:r>
              <w:rPr>
                <w:rFonts w:ascii="Times New Roman" w:hAnsi="Times New Roman" w:cs="Times New Roman"/>
                <w:color w:val="000000"/>
                <w:sz w:val="18"/>
                <w:szCs w:val="18"/>
                <w:lang w:val="en-US" w:bidi="ar"/>
              </w:rPr>
              <w:t>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小时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等</w:t>
            </w:r>
          </w:p>
        </w:tc>
      </w:tr>
      <w:tr w:rsidR="003B62E7" w14:paraId="0E47337A"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2C4ABA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DE01.00.009.00</w:t>
            </w:r>
          </w:p>
        </w:tc>
        <w:tc>
          <w:tcPr>
            <w:tcW w:w="1318" w:type="dxa"/>
            <w:tcBorders>
              <w:top w:val="single" w:sz="4" w:space="0" w:color="auto"/>
              <w:left w:val="single" w:sz="4" w:space="0" w:color="auto"/>
              <w:bottom w:val="single" w:sz="4" w:space="0" w:color="auto"/>
              <w:right w:val="single" w:sz="4" w:space="0" w:color="auto"/>
            </w:tcBorders>
            <w:vAlign w:val="center"/>
          </w:tcPr>
          <w:p w14:paraId="1DFAAF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患者档案号</w:t>
            </w:r>
          </w:p>
        </w:tc>
        <w:tc>
          <w:tcPr>
            <w:tcW w:w="1139" w:type="dxa"/>
            <w:tcBorders>
              <w:top w:val="single" w:sz="4" w:space="0" w:color="auto"/>
              <w:left w:val="single" w:sz="4" w:space="0" w:color="auto"/>
              <w:bottom w:val="single" w:sz="4" w:space="0" w:color="auto"/>
              <w:right w:val="single" w:sz="4" w:space="0" w:color="auto"/>
            </w:tcBorders>
            <w:vAlign w:val="center"/>
          </w:tcPr>
          <w:p w14:paraId="3531F6D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FILE_NUMBER</w:t>
            </w:r>
          </w:p>
        </w:tc>
        <w:tc>
          <w:tcPr>
            <w:tcW w:w="993" w:type="dxa"/>
            <w:tcBorders>
              <w:top w:val="single" w:sz="4" w:space="0" w:color="auto"/>
              <w:left w:val="single" w:sz="4" w:space="0" w:color="auto"/>
              <w:bottom w:val="single" w:sz="4" w:space="0" w:color="auto"/>
              <w:right w:val="single" w:sz="4" w:space="0" w:color="auto"/>
            </w:tcBorders>
            <w:vAlign w:val="center"/>
          </w:tcPr>
          <w:p w14:paraId="58D811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41852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41940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CFAF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59663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5692898" w14:textId="77777777" w:rsidR="003B62E7" w:rsidRDefault="003B62E7">
            <w:pPr>
              <w:rPr>
                <w:rFonts w:ascii="Times New Roman" w:hAnsi="Times New Roman"/>
                <w:sz w:val="18"/>
                <w:szCs w:val="18"/>
                <w:lang w:bidi="ar"/>
              </w:rPr>
            </w:pPr>
          </w:p>
        </w:tc>
      </w:tr>
      <w:tr w:rsidR="003B62E7" w14:paraId="14DC1CB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C8E8425"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2705B7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申请人工号</w:t>
            </w:r>
          </w:p>
        </w:tc>
        <w:tc>
          <w:tcPr>
            <w:tcW w:w="1139" w:type="dxa"/>
            <w:tcBorders>
              <w:top w:val="single" w:sz="4" w:space="0" w:color="auto"/>
              <w:left w:val="single" w:sz="4" w:space="0" w:color="auto"/>
              <w:bottom w:val="single" w:sz="4" w:space="0" w:color="auto"/>
              <w:right w:val="single" w:sz="4" w:space="0" w:color="auto"/>
            </w:tcBorders>
            <w:vAlign w:val="center"/>
          </w:tcPr>
          <w:p w14:paraId="0B714D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SQRGH</w:t>
            </w:r>
          </w:p>
        </w:tc>
        <w:tc>
          <w:tcPr>
            <w:tcW w:w="993" w:type="dxa"/>
            <w:tcBorders>
              <w:top w:val="single" w:sz="4" w:space="0" w:color="auto"/>
              <w:left w:val="single" w:sz="4" w:space="0" w:color="auto"/>
              <w:bottom w:val="single" w:sz="4" w:space="0" w:color="auto"/>
              <w:right w:val="single" w:sz="4" w:space="0" w:color="auto"/>
            </w:tcBorders>
            <w:vAlign w:val="center"/>
          </w:tcPr>
          <w:p w14:paraId="14A6CD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E1C4F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F3190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7510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51804D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57E2E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6F0E4C2E"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B4726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53A92D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申请人姓名</w:t>
            </w:r>
          </w:p>
        </w:tc>
        <w:tc>
          <w:tcPr>
            <w:tcW w:w="1139" w:type="dxa"/>
            <w:tcBorders>
              <w:top w:val="single" w:sz="4" w:space="0" w:color="auto"/>
              <w:left w:val="single" w:sz="4" w:space="0" w:color="auto"/>
              <w:bottom w:val="single" w:sz="4" w:space="0" w:color="auto"/>
              <w:right w:val="single" w:sz="4" w:space="0" w:color="auto"/>
            </w:tcBorders>
            <w:vAlign w:val="center"/>
          </w:tcPr>
          <w:p w14:paraId="1C534B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SQRXM</w:t>
            </w:r>
          </w:p>
        </w:tc>
        <w:tc>
          <w:tcPr>
            <w:tcW w:w="993" w:type="dxa"/>
            <w:tcBorders>
              <w:top w:val="single" w:sz="4" w:space="0" w:color="auto"/>
              <w:left w:val="single" w:sz="4" w:space="0" w:color="auto"/>
              <w:bottom w:val="single" w:sz="4" w:space="0" w:color="auto"/>
              <w:right w:val="single" w:sz="4" w:space="0" w:color="auto"/>
            </w:tcBorders>
            <w:vAlign w:val="center"/>
          </w:tcPr>
          <w:p w14:paraId="42923F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A149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98F9C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7506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583F7C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2C4B2DB" w14:textId="77777777" w:rsidR="003B62E7" w:rsidRDefault="003B62E7">
            <w:pPr>
              <w:rPr>
                <w:rFonts w:ascii="Times New Roman" w:hAnsi="Times New Roman"/>
                <w:sz w:val="18"/>
                <w:szCs w:val="18"/>
                <w:lang w:bidi="ar"/>
              </w:rPr>
            </w:pPr>
          </w:p>
        </w:tc>
      </w:tr>
      <w:tr w:rsidR="003B62E7" w14:paraId="65D545B7"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28D6BA3"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66707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报告人工号</w:t>
            </w:r>
          </w:p>
        </w:tc>
        <w:tc>
          <w:tcPr>
            <w:tcW w:w="1139" w:type="dxa"/>
            <w:tcBorders>
              <w:top w:val="single" w:sz="4" w:space="0" w:color="auto"/>
              <w:left w:val="single" w:sz="4" w:space="0" w:color="auto"/>
              <w:bottom w:val="single" w:sz="4" w:space="0" w:color="auto"/>
              <w:right w:val="single" w:sz="4" w:space="0" w:color="auto"/>
            </w:tcBorders>
            <w:vAlign w:val="center"/>
          </w:tcPr>
          <w:p w14:paraId="4996ED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BGRGH</w:t>
            </w:r>
          </w:p>
        </w:tc>
        <w:tc>
          <w:tcPr>
            <w:tcW w:w="993" w:type="dxa"/>
            <w:tcBorders>
              <w:top w:val="single" w:sz="4" w:space="0" w:color="auto"/>
              <w:left w:val="single" w:sz="4" w:space="0" w:color="auto"/>
              <w:bottom w:val="single" w:sz="4" w:space="0" w:color="auto"/>
              <w:right w:val="single" w:sz="4" w:space="0" w:color="auto"/>
            </w:tcBorders>
            <w:vAlign w:val="center"/>
          </w:tcPr>
          <w:p w14:paraId="3E2300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D617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342C3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55D6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F04E09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92905E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编码。见机构人员字典表</w:t>
            </w:r>
          </w:p>
        </w:tc>
      </w:tr>
      <w:tr w:rsidR="003B62E7" w14:paraId="368C0993"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1E0578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568B561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报告人姓名</w:t>
            </w:r>
          </w:p>
        </w:tc>
        <w:tc>
          <w:tcPr>
            <w:tcW w:w="1139" w:type="dxa"/>
            <w:tcBorders>
              <w:top w:val="single" w:sz="4" w:space="0" w:color="auto"/>
              <w:left w:val="single" w:sz="4" w:space="0" w:color="auto"/>
              <w:bottom w:val="single" w:sz="4" w:space="0" w:color="auto"/>
              <w:right w:val="single" w:sz="4" w:space="0" w:color="auto"/>
            </w:tcBorders>
            <w:vAlign w:val="center"/>
          </w:tcPr>
          <w:p w14:paraId="3A71E3E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BGRXM</w:t>
            </w:r>
          </w:p>
        </w:tc>
        <w:tc>
          <w:tcPr>
            <w:tcW w:w="993" w:type="dxa"/>
            <w:tcBorders>
              <w:top w:val="single" w:sz="4" w:space="0" w:color="auto"/>
              <w:left w:val="single" w:sz="4" w:space="0" w:color="auto"/>
              <w:bottom w:val="single" w:sz="4" w:space="0" w:color="auto"/>
              <w:right w:val="single" w:sz="4" w:space="0" w:color="auto"/>
            </w:tcBorders>
            <w:vAlign w:val="center"/>
          </w:tcPr>
          <w:p w14:paraId="3E41F0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C01C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F1BCC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866F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878C2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BDA08B0" w14:textId="77777777" w:rsidR="003B62E7" w:rsidRDefault="003B62E7">
            <w:pPr>
              <w:rPr>
                <w:rFonts w:ascii="Times New Roman" w:hAnsi="Times New Roman"/>
                <w:color w:val="000000"/>
                <w:sz w:val="18"/>
                <w:szCs w:val="18"/>
                <w:lang w:bidi="ar"/>
              </w:rPr>
            </w:pPr>
          </w:p>
        </w:tc>
      </w:tr>
      <w:tr w:rsidR="003B62E7" w14:paraId="202C94D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5582AB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26C62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审核人工号</w:t>
            </w:r>
          </w:p>
        </w:tc>
        <w:tc>
          <w:tcPr>
            <w:tcW w:w="1139" w:type="dxa"/>
            <w:tcBorders>
              <w:top w:val="single" w:sz="4" w:space="0" w:color="auto"/>
              <w:left w:val="single" w:sz="4" w:space="0" w:color="auto"/>
              <w:bottom w:val="single" w:sz="4" w:space="0" w:color="auto"/>
              <w:right w:val="single" w:sz="4" w:space="0" w:color="auto"/>
            </w:tcBorders>
            <w:vAlign w:val="center"/>
          </w:tcPr>
          <w:p w14:paraId="63092A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SHRGH</w:t>
            </w:r>
          </w:p>
        </w:tc>
        <w:tc>
          <w:tcPr>
            <w:tcW w:w="993" w:type="dxa"/>
            <w:tcBorders>
              <w:top w:val="single" w:sz="4" w:space="0" w:color="auto"/>
              <w:left w:val="single" w:sz="4" w:space="0" w:color="auto"/>
              <w:bottom w:val="single" w:sz="4" w:space="0" w:color="auto"/>
              <w:right w:val="single" w:sz="4" w:space="0" w:color="auto"/>
            </w:tcBorders>
            <w:vAlign w:val="center"/>
          </w:tcPr>
          <w:p w14:paraId="71C336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920F3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02892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F970D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0EB63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15F4D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编码。见机构人员字典表</w:t>
            </w:r>
          </w:p>
        </w:tc>
      </w:tr>
      <w:tr w:rsidR="003B62E7" w14:paraId="5B24BB6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6956FF0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4981AFB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审核人姓名</w:t>
            </w:r>
          </w:p>
        </w:tc>
        <w:tc>
          <w:tcPr>
            <w:tcW w:w="1139" w:type="dxa"/>
            <w:tcBorders>
              <w:top w:val="single" w:sz="4" w:space="0" w:color="auto"/>
              <w:left w:val="single" w:sz="4" w:space="0" w:color="auto"/>
              <w:bottom w:val="single" w:sz="4" w:space="0" w:color="auto"/>
              <w:right w:val="single" w:sz="4" w:space="0" w:color="auto"/>
            </w:tcBorders>
            <w:vAlign w:val="center"/>
          </w:tcPr>
          <w:p w14:paraId="0F3EDD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SHRXM</w:t>
            </w:r>
          </w:p>
        </w:tc>
        <w:tc>
          <w:tcPr>
            <w:tcW w:w="993" w:type="dxa"/>
            <w:tcBorders>
              <w:top w:val="single" w:sz="4" w:space="0" w:color="auto"/>
              <w:left w:val="single" w:sz="4" w:space="0" w:color="auto"/>
              <w:bottom w:val="single" w:sz="4" w:space="0" w:color="auto"/>
              <w:right w:val="single" w:sz="4" w:space="0" w:color="auto"/>
            </w:tcBorders>
            <w:vAlign w:val="center"/>
          </w:tcPr>
          <w:p w14:paraId="79D628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DA5D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F40F6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A4AC1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0E9FC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B7B7AD9" w14:textId="77777777" w:rsidR="003B62E7" w:rsidRDefault="003B62E7">
            <w:pPr>
              <w:rPr>
                <w:rFonts w:ascii="Times New Roman" w:hAnsi="Times New Roman"/>
                <w:color w:val="000000"/>
                <w:sz w:val="18"/>
                <w:szCs w:val="18"/>
                <w:lang w:bidi="ar"/>
              </w:rPr>
            </w:pPr>
          </w:p>
        </w:tc>
      </w:tr>
      <w:tr w:rsidR="003B62E7" w14:paraId="407B0706"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B3595A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1BB66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D4FDB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SHSJ</w:t>
            </w:r>
          </w:p>
        </w:tc>
        <w:tc>
          <w:tcPr>
            <w:tcW w:w="993" w:type="dxa"/>
            <w:tcBorders>
              <w:top w:val="single" w:sz="4" w:space="0" w:color="auto"/>
              <w:left w:val="single" w:sz="4" w:space="0" w:color="auto"/>
              <w:bottom w:val="single" w:sz="4" w:space="0" w:color="auto"/>
              <w:right w:val="single" w:sz="4" w:space="0" w:color="auto"/>
            </w:tcBorders>
            <w:vAlign w:val="center"/>
          </w:tcPr>
          <w:p w14:paraId="0BB60C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21933DC"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BE75F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63957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0DF5D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641CD096" w14:textId="77777777" w:rsidR="003B62E7" w:rsidRDefault="003B62E7">
            <w:pPr>
              <w:rPr>
                <w:rFonts w:ascii="Times New Roman" w:hAnsi="Times New Roman"/>
                <w:color w:val="000000"/>
                <w:sz w:val="18"/>
                <w:szCs w:val="18"/>
                <w:lang w:bidi="ar"/>
              </w:rPr>
            </w:pPr>
          </w:p>
        </w:tc>
      </w:tr>
      <w:tr w:rsidR="003B62E7" w14:paraId="311D9A8B"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AC946A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26A917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400A272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SQKS</w:t>
            </w:r>
          </w:p>
        </w:tc>
        <w:tc>
          <w:tcPr>
            <w:tcW w:w="993" w:type="dxa"/>
            <w:tcBorders>
              <w:top w:val="single" w:sz="4" w:space="0" w:color="auto"/>
              <w:left w:val="single" w:sz="4" w:space="0" w:color="auto"/>
              <w:bottom w:val="single" w:sz="4" w:space="0" w:color="auto"/>
              <w:right w:val="single" w:sz="4" w:space="0" w:color="auto"/>
            </w:tcBorders>
            <w:vAlign w:val="center"/>
          </w:tcPr>
          <w:p w14:paraId="608C6E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688C5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4808EC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954E2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88CB2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8A01A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57AC694A"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7BEA4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47BACDA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47118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SQKSMC</w:t>
            </w:r>
          </w:p>
        </w:tc>
        <w:tc>
          <w:tcPr>
            <w:tcW w:w="993" w:type="dxa"/>
            <w:tcBorders>
              <w:top w:val="single" w:sz="4" w:space="0" w:color="auto"/>
              <w:left w:val="single" w:sz="4" w:space="0" w:color="auto"/>
              <w:bottom w:val="single" w:sz="4" w:space="0" w:color="auto"/>
              <w:right w:val="single" w:sz="4" w:space="0" w:color="auto"/>
            </w:tcBorders>
            <w:vAlign w:val="center"/>
          </w:tcPr>
          <w:p w14:paraId="61BD18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66EB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D682F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EE99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C7BB2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06E6F30" w14:textId="77777777" w:rsidR="003B62E7" w:rsidRDefault="003B62E7">
            <w:pPr>
              <w:rPr>
                <w:rFonts w:ascii="Times New Roman" w:hAnsi="Times New Roman"/>
                <w:color w:val="000000"/>
                <w:sz w:val="18"/>
                <w:szCs w:val="18"/>
                <w:lang w:bidi="ar"/>
              </w:rPr>
            </w:pPr>
          </w:p>
        </w:tc>
      </w:tr>
      <w:tr w:rsidR="003B62E7" w14:paraId="3751142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C50289B"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A328B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申请病区编码</w:t>
            </w:r>
          </w:p>
        </w:tc>
        <w:tc>
          <w:tcPr>
            <w:tcW w:w="1139" w:type="dxa"/>
            <w:tcBorders>
              <w:top w:val="single" w:sz="4" w:space="0" w:color="auto"/>
              <w:left w:val="single" w:sz="4" w:space="0" w:color="auto"/>
              <w:bottom w:val="single" w:sz="4" w:space="0" w:color="auto"/>
              <w:right w:val="single" w:sz="4" w:space="0" w:color="auto"/>
            </w:tcBorders>
            <w:vAlign w:val="center"/>
          </w:tcPr>
          <w:p w14:paraId="00166C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SQBQBM</w:t>
            </w:r>
          </w:p>
        </w:tc>
        <w:tc>
          <w:tcPr>
            <w:tcW w:w="993" w:type="dxa"/>
            <w:tcBorders>
              <w:top w:val="single" w:sz="4" w:space="0" w:color="auto"/>
              <w:left w:val="single" w:sz="4" w:space="0" w:color="auto"/>
              <w:bottom w:val="single" w:sz="4" w:space="0" w:color="auto"/>
              <w:right w:val="single" w:sz="4" w:space="0" w:color="auto"/>
            </w:tcBorders>
            <w:vAlign w:val="center"/>
          </w:tcPr>
          <w:p w14:paraId="775023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6A5A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032241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32D6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3D6138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5BFBA0B" w14:textId="77777777" w:rsidR="003B62E7" w:rsidRDefault="003B62E7">
            <w:pPr>
              <w:rPr>
                <w:rFonts w:ascii="Times New Roman" w:hAnsi="Times New Roman"/>
                <w:color w:val="000000"/>
                <w:sz w:val="18"/>
                <w:szCs w:val="18"/>
                <w:lang w:bidi="ar"/>
              </w:rPr>
            </w:pPr>
          </w:p>
        </w:tc>
      </w:tr>
      <w:tr w:rsidR="003B62E7" w14:paraId="596FF3B1"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C7F2C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DE08.10.054.00</w:t>
            </w:r>
          </w:p>
        </w:tc>
        <w:tc>
          <w:tcPr>
            <w:tcW w:w="1318" w:type="dxa"/>
            <w:tcBorders>
              <w:top w:val="single" w:sz="4" w:space="0" w:color="auto"/>
              <w:left w:val="single" w:sz="4" w:space="0" w:color="auto"/>
              <w:bottom w:val="single" w:sz="4" w:space="0" w:color="auto"/>
              <w:right w:val="single" w:sz="4" w:space="0" w:color="auto"/>
            </w:tcBorders>
            <w:vAlign w:val="center"/>
          </w:tcPr>
          <w:p w14:paraId="75D75E8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62517B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SQBQMC</w:t>
            </w:r>
          </w:p>
        </w:tc>
        <w:tc>
          <w:tcPr>
            <w:tcW w:w="993" w:type="dxa"/>
            <w:tcBorders>
              <w:top w:val="single" w:sz="4" w:space="0" w:color="auto"/>
              <w:left w:val="single" w:sz="4" w:space="0" w:color="auto"/>
              <w:bottom w:val="single" w:sz="4" w:space="0" w:color="auto"/>
              <w:right w:val="single" w:sz="4" w:space="0" w:color="auto"/>
            </w:tcBorders>
            <w:vAlign w:val="center"/>
          </w:tcPr>
          <w:p w14:paraId="6AEB0C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5B9A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33354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4FAE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2E70A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499C038" w14:textId="77777777" w:rsidR="003B62E7" w:rsidRDefault="003B62E7">
            <w:pPr>
              <w:rPr>
                <w:rFonts w:ascii="Times New Roman" w:hAnsi="Times New Roman"/>
                <w:color w:val="000000"/>
                <w:sz w:val="18"/>
                <w:szCs w:val="18"/>
                <w:lang w:bidi="ar"/>
              </w:rPr>
            </w:pPr>
          </w:p>
        </w:tc>
      </w:tr>
      <w:tr w:rsidR="003B62E7" w14:paraId="3712BF3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6E4B4D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EFAEA1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检验科室编码</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F30E2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JYKSBM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71F4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BA33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95DD5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FC460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C6EC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6B5E7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填机构内部编码，需要设</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置维护字典对照表</w:t>
            </w:r>
          </w:p>
        </w:tc>
      </w:tr>
      <w:tr w:rsidR="003B62E7" w14:paraId="45C714F7"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653F44C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473D5F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1882C5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JYKSMC</w:t>
            </w:r>
          </w:p>
        </w:tc>
        <w:tc>
          <w:tcPr>
            <w:tcW w:w="993" w:type="dxa"/>
            <w:tcBorders>
              <w:top w:val="single" w:sz="4" w:space="0" w:color="auto"/>
              <w:left w:val="single" w:sz="4" w:space="0" w:color="auto"/>
              <w:bottom w:val="single" w:sz="4" w:space="0" w:color="auto"/>
              <w:right w:val="single" w:sz="4" w:space="0" w:color="auto"/>
            </w:tcBorders>
            <w:vAlign w:val="center"/>
          </w:tcPr>
          <w:p w14:paraId="6BD004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3C55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3AC3A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14A46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9894E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738EBBC9" w14:textId="77777777" w:rsidR="003B62E7" w:rsidRDefault="003B62E7">
            <w:pPr>
              <w:rPr>
                <w:rFonts w:ascii="Times New Roman" w:hAnsi="Times New Roman"/>
                <w:szCs w:val="21"/>
              </w:rPr>
            </w:pPr>
          </w:p>
        </w:tc>
      </w:tr>
      <w:tr w:rsidR="003B62E7" w14:paraId="5ACAF5A3"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17C26D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2E9E6A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检验目的</w:t>
            </w:r>
          </w:p>
        </w:tc>
        <w:tc>
          <w:tcPr>
            <w:tcW w:w="1139" w:type="dxa"/>
            <w:tcBorders>
              <w:top w:val="single" w:sz="4" w:space="0" w:color="auto"/>
              <w:left w:val="single" w:sz="4" w:space="0" w:color="auto"/>
              <w:bottom w:val="single" w:sz="4" w:space="0" w:color="auto"/>
              <w:right w:val="single" w:sz="4" w:space="0" w:color="auto"/>
            </w:tcBorders>
            <w:vAlign w:val="center"/>
          </w:tcPr>
          <w:p w14:paraId="3242A6D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JYMD</w:t>
            </w:r>
          </w:p>
        </w:tc>
        <w:tc>
          <w:tcPr>
            <w:tcW w:w="993" w:type="dxa"/>
            <w:tcBorders>
              <w:top w:val="single" w:sz="4" w:space="0" w:color="auto"/>
              <w:left w:val="single" w:sz="4" w:space="0" w:color="auto"/>
              <w:bottom w:val="single" w:sz="4" w:space="0" w:color="auto"/>
              <w:right w:val="single" w:sz="4" w:space="0" w:color="auto"/>
            </w:tcBorders>
            <w:vAlign w:val="center"/>
          </w:tcPr>
          <w:p w14:paraId="4207ED2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2194D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34590A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0301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29589D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78F2D55" w14:textId="77777777" w:rsidR="003B62E7" w:rsidRDefault="003B62E7">
            <w:pPr>
              <w:rPr>
                <w:rFonts w:ascii="Times New Roman" w:hAnsi="Times New Roman"/>
                <w:szCs w:val="21"/>
              </w:rPr>
            </w:pPr>
          </w:p>
        </w:tc>
      </w:tr>
      <w:tr w:rsidR="003B62E7" w14:paraId="319F794F"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73E4D4D"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C2849B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60A06A3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BGJGDM</w:t>
            </w:r>
          </w:p>
        </w:tc>
        <w:tc>
          <w:tcPr>
            <w:tcW w:w="993" w:type="dxa"/>
            <w:tcBorders>
              <w:top w:val="single" w:sz="4" w:space="0" w:color="auto"/>
              <w:left w:val="single" w:sz="4" w:space="0" w:color="auto"/>
              <w:bottom w:val="single" w:sz="4" w:space="0" w:color="auto"/>
              <w:right w:val="single" w:sz="4" w:space="0" w:color="auto"/>
            </w:tcBorders>
            <w:vAlign w:val="center"/>
          </w:tcPr>
          <w:p w14:paraId="051782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1E887D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vAlign w:val="center"/>
          </w:tcPr>
          <w:p w14:paraId="00AFA75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B24C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vAlign w:val="center"/>
          </w:tcPr>
          <w:p w14:paraId="6C3568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7F37369" w14:textId="77777777" w:rsidR="003B62E7" w:rsidRDefault="003B62E7">
            <w:pPr>
              <w:rPr>
                <w:rFonts w:ascii="Times New Roman" w:hAnsi="Times New Roman"/>
                <w:szCs w:val="21"/>
              </w:rPr>
            </w:pPr>
          </w:p>
        </w:tc>
      </w:tr>
      <w:tr w:rsidR="003B62E7" w14:paraId="3B015EB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DFD905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DE08.10.013.00</w:t>
            </w:r>
          </w:p>
        </w:tc>
        <w:tc>
          <w:tcPr>
            <w:tcW w:w="1318" w:type="dxa"/>
            <w:tcBorders>
              <w:top w:val="single" w:sz="4" w:space="0" w:color="auto"/>
              <w:left w:val="single" w:sz="4" w:space="0" w:color="auto"/>
              <w:bottom w:val="single" w:sz="4" w:space="0" w:color="auto"/>
              <w:right w:val="single" w:sz="4" w:space="0" w:color="auto"/>
            </w:tcBorders>
            <w:vAlign w:val="center"/>
          </w:tcPr>
          <w:p w14:paraId="1396F5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报告机构名称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215159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BGJGMC</w:t>
            </w:r>
          </w:p>
        </w:tc>
        <w:tc>
          <w:tcPr>
            <w:tcW w:w="993" w:type="dxa"/>
            <w:tcBorders>
              <w:top w:val="single" w:sz="4" w:space="0" w:color="auto"/>
              <w:left w:val="single" w:sz="4" w:space="0" w:color="auto"/>
              <w:bottom w:val="single" w:sz="4" w:space="0" w:color="auto"/>
              <w:right w:val="single" w:sz="4" w:space="0" w:color="auto"/>
            </w:tcBorders>
            <w:vAlign w:val="center"/>
          </w:tcPr>
          <w:p w14:paraId="48D69D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74E4E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B7F97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D9E7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A830E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0CAB152" w14:textId="77777777" w:rsidR="003B62E7" w:rsidRDefault="003B62E7">
            <w:pPr>
              <w:rPr>
                <w:rFonts w:ascii="Times New Roman" w:hAnsi="Times New Roman"/>
                <w:sz w:val="18"/>
                <w:szCs w:val="18"/>
              </w:rPr>
            </w:pPr>
          </w:p>
        </w:tc>
      </w:tr>
      <w:tr w:rsidR="003B62E7" w14:paraId="236CCB57"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E9BA1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318" w:type="dxa"/>
            <w:tcBorders>
              <w:top w:val="single" w:sz="4" w:space="0" w:color="auto"/>
              <w:left w:val="single" w:sz="4" w:space="0" w:color="auto"/>
              <w:bottom w:val="single" w:sz="4" w:space="0" w:color="auto"/>
              <w:right w:val="single" w:sz="4" w:space="0" w:color="auto"/>
            </w:tcBorders>
            <w:vAlign w:val="center"/>
          </w:tcPr>
          <w:p w14:paraId="737EFC6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w:t>
            </w:r>
          </w:p>
        </w:tc>
        <w:tc>
          <w:tcPr>
            <w:tcW w:w="1139" w:type="dxa"/>
            <w:tcBorders>
              <w:top w:val="single" w:sz="4" w:space="0" w:color="auto"/>
              <w:left w:val="single" w:sz="4" w:space="0" w:color="auto"/>
              <w:bottom w:val="single" w:sz="4" w:space="0" w:color="auto"/>
              <w:right w:val="single" w:sz="4" w:space="0" w:color="auto"/>
            </w:tcBorders>
            <w:vAlign w:val="center"/>
          </w:tcPr>
          <w:p w14:paraId="69A6564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w:t>
            </w:r>
          </w:p>
        </w:tc>
        <w:tc>
          <w:tcPr>
            <w:tcW w:w="993" w:type="dxa"/>
            <w:tcBorders>
              <w:top w:val="single" w:sz="4" w:space="0" w:color="auto"/>
              <w:left w:val="single" w:sz="4" w:space="0" w:color="auto"/>
              <w:bottom w:val="single" w:sz="4" w:space="0" w:color="auto"/>
              <w:right w:val="single" w:sz="4" w:space="0" w:color="auto"/>
            </w:tcBorders>
            <w:vAlign w:val="center"/>
          </w:tcPr>
          <w:p w14:paraId="2D48F8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5FDF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005DC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F9F9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FD9BF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F950850" w14:textId="77777777" w:rsidR="003B62E7" w:rsidRDefault="003B62E7">
            <w:pPr>
              <w:rPr>
                <w:rFonts w:ascii="Times New Roman" w:hAnsi="Times New Roman"/>
                <w:sz w:val="18"/>
                <w:szCs w:val="18"/>
                <w:lang w:bidi="ar"/>
              </w:rPr>
            </w:pPr>
          </w:p>
        </w:tc>
      </w:tr>
      <w:tr w:rsidR="003B62E7" w14:paraId="02E9737A"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FC1A020"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228A51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4C526F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BQDM</w:t>
            </w:r>
          </w:p>
        </w:tc>
        <w:tc>
          <w:tcPr>
            <w:tcW w:w="993" w:type="dxa"/>
            <w:tcBorders>
              <w:top w:val="single" w:sz="4" w:space="0" w:color="auto"/>
              <w:left w:val="single" w:sz="4" w:space="0" w:color="auto"/>
              <w:bottom w:val="single" w:sz="4" w:space="0" w:color="auto"/>
              <w:right w:val="single" w:sz="4" w:space="0" w:color="auto"/>
            </w:tcBorders>
            <w:vAlign w:val="center"/>
          </w:tcPr>
          <w:p w14:paraId="1196C1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8BB7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E04F6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F6F40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A0DBE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C444A77" w14:textId="77777777" w:rsidR="003B62E7" w:rsidRDefault="003B62E7">
            <w:pPr>
              <w:rPr>
                <w:rFonts w:ascii="Times New Roman" w:hAnsi="Times New Roman"/>
                <w:sz w:val="18"/>
                <w:szCs w:val="18"/>
              </w:rPr>
            </w:pPr>
          </w:p>
        </w:tc>
      </w:tr>
      <w:tr w:rsidR="003B62E7" w14:paraId="4B65EB3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0FFC4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318" w:type="dxa"/>
            <w:tcBorders>
              <w:top w:val="single" w:sz="4" w:space="0" w:color="auto"/>
              <w:left w:val="single" w:sz="4" w:space="0" w:color="auto"/>
              <w:bottom w:val="single" w:sz="4" w:space="0" w:color="auto"/>
              <w:right w:val="single" w:sz="4" w:space="0" w:color="auto"/>
            </w:tcBorders>
            <w:vAlign w:val="center"/>
          </w:tcPr>
          <w:p w14:paraId="7F1A5B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床号</w:t>
            </w:r>
          </w:p>
        </w:tc>
        <w:tc>
          <w:tcPr>
            <w:tcW w:w="1139" w:type="dxa"/>
            <w:tcBorders>
              <w:top w:val="single" w:sz="4" w:space="0" w:color="auto"/>
              <w:left w:val="single" w:sz="4" w:space="0" w:color="auto"/>
              <w:bottom w:val="single" w:sz="4" w:space="0" w:color="auto"/>
              <w:right w:val="single" w:sz="4" w:space="0" w:color="auto"/>
            </w:tcBorders>
            <w:vAlign w:val="center"/>
          </w:tcPr>
          <w:p w14:paraId="312977D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CH</w:t>
            </w:r>
          </w:p>
        </w:tc>
        <w:tc>
          <w:tcPr>
            <w:tcW w:w="993" w:type="dxa"/>
            <w:tcBorders>
              <w:top w:val="single" w:sz="4" w:space="0" w:color="auto"/>
              <w:left w:val="single" w:sz="4" w:space="0" w:color="auto"/>
              <w:bottom w:val="single" w:sz="4" w:space="0" w:color="auto"/>
              <w:right w:val="single" w:sz="4" w:space="0" w:color="auto"/>
            </w:tcBorders>
            <w:vAlign w:val="center"/>
          </w:tcPr>
          <w:p w14:paraId="1EE825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043B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C5A84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90178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DE3DA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950CA19" w14:textId="77777777" w:rsidR="003B62E7" w:rsidRDefault="003B62E7">
            <w:pPr>
              <w:rPr>
                <w:rFonts w:ascii="Times New Roman" w:hAnsi="Times New Roman"/>
                <w:sz w:val="18"/>
                <w:szCs w:val="18"/>
                <w:lang w:bidi="ar"/>
              </w:rPr>
            </w:pPr>
          </w:p>
        </w:tc>
      </w:tr>
      <w:tr w:rsidR="003B62E7" w14:paraId="1EA6365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FFC5C91"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F77EF2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打印日期时间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71DB7A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DYRQ</w:t>
            </w:r>
          </w:p>
        </w:tc>
        <w:tc>
          <w:tcPr>
            <w:tcW w:w="993" w:type="dxa"/>
            <w:tcBorders>
              <w:top w:val="single" w:sz="4" w:space="0" w:color="auto"/>
              <w:left w:val="single" w:sz="4" w:space="0" w:color="auto"/>
              <w:bottom w:val="single" w:sz="4" w:space="0" w:color="auto"/>
              <w:right w:val="single" w:sz="4" w:space="0" w:color="auto"/>
            </w:tcBorders>
            <w:vAlign w:val="center"/>
          </w:tcPr>
          <w:p w14:paraId="3A1A71E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38FAF23"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A3EA8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0E0BC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8BC31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6BC3E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存在打印时间为空的情况，可填写检验时间为打印时间</w:t>
            </w:r>
          </w:p>
        </w:tc>
      </w:tr>
      <w:tr w:rsidR="003B62E7" w14:paraId="6053794F"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697FA6D5"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13023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申请日期</w:t>
            </w:r>
          </w:p>
        </w:tc>
        <w:tc>
          <w:tcPr>
            <w:tcW w:w="1139" w:type="dxa"/>
            <w:tcBorders>
              <w:top w:val="single" w:sz="4" w:space="0" w:color="auto"/>
              <w:left w:val="single" w:sz="4" w:space="0" w:color="auto"/>
              <w:bottom w:val="single" w:sz="4" w:space="0" w:color="auto"/>
              <w:right w:val="single" w:sz="4" w:space="0" w:color="auto"/>
            </w:tcBorders>
            <w:vAlign w:val="center"/>
          </w:tcPr>
          <w:p w14:paraId="0ED0C0D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SQRQ</w:t>
            </w:r>
          </w:p>
        </w:tc>
        <w:tc>
          <w:tcPr>
            <w:tcW w:w="993" w:type="dxa"/>
            <w:tcBorders>
              <w:top w:val="single" w:sz="4" w:space="0" w:color="auto"/>
              <w:left w:val="single" w:sz="4" w:space="0" w:color="auto"/>
              <w:bottom w:val="single" w:sz="4" w:space="0" w:color="auto"/>
              <w:right w:val="single" w:sz="4" w:space="0" w:color="auto"/>
            </w:tcBorders>
            <w:vAlign w:val="center"/>
          </w:tcPr>
          <w:p w14:paraId="798228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1145A7E6"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846EE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1425993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0172DE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EC1EAA5" w14:textId="77777777" w:rsidR="003B62E7" w:rsidRDefault="003B62E7">
            <w:pPr>
              <w:rPr>
                <w:rFonts w:ascii="Times New Roman" w:hAnsi="Times New Roman"/>
                <w:sz w:val="18"/>
                <w:szCs w:val="18"/>
                <w:lang w:bidi="ar"/>
              </w:rPr>
            </w:pPr>
          </w:p>
        </w:tc>
      </w:tr>
      <w:tr w:rsidR="003B62E7" w14:paraId="275DF2FB"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7D61A7F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675DC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采集日期</w:t>
            </w:r>
          </w:p>
        </w:tc>
        <w:tc>
          <w:tcPr>
            <w:tcW w:w="1139" w:type="dxa"/>
            <w:tcBorders>
              <w:top w:val="single" w:sz="4" w:space="0" w:color="auto"/>
              <w:left w:val="single" w:sz="4" w:space="0" w:color="auto"/>
              <w:bottom w:val="single" w:sz="4" w:space="0" w:color="auto"/>
              <w:right w:val="single" w:sz="4" w:space="0" w:color="auto"/>
            </w:tcBorders>
            <w:vAlign w:val="center"/>
          </w:tcPr>
          <w:p w14:paraId="129B69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CJRQ</w:t>
            </w:r>
          </w:p>
        </w:tc>
        <w:tc>
          <w:tcPr>
            <w:tcW w:w="993" w:type="dxa"/>
            <w:tcBorders>
              <w:top w:val="single" w:sz="4" w:space="0" w:color="auto"/>
              <w:left w:val="single" w:sz="4" w:space="0" w:color="auto"/>
              <w:bottom w:val="single" w:sz="4" w:space="0" w:color="auto"/>
              <w:right w:val="single" w:sz="4" w:space="0" w:color="auto"/>
            </w:tcBorders>
            <w:vAlign w:val="center"/>
          </w:tcPr>
          <w:p w14:paraId="6F3440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42AC29C1"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1CAA0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58076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1C41D5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4A9F663" w14:textId="77777777" w:rsidR="003B62E7" w:rsidRDefault="003B62E7">
            <w:pPr>
              <w:rPr>
                <w:rFonts w:ascii="Times New Roman" w:hAnsi="Times New Roman"/>
                <w:sz w:val="18"/>
                <w:szCs w:val="18"/>
                <w:lang w:bidi="ar"/>
              </w:rPr>
            </w:pPr>
          </w:p>
        </w:tc>
      </w:tr>
      <w:tr w:rsidR="003B62E7" w14:paraId="5EB54C7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A3F57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DE04.50.140.00</w:t>
            </w:r>
          </w:p>
        </w:tc>
        <w:tc>
          <w:tcPr>
            <w:tcW w:w="1318" w:type="dxa"/>
            <w:tcBorders>
              <w:top w:val="single" w:sz="4" w:space="0" w:color="auto"/>
              <w:left w:val="single" w:sz="4" w:space="0" w:color="auto"/>
              <w:bottom w:val="single" w:sz="4" w:space="0" w:color="auto"/>
              <w:right w:val="single" w:sz="4" w:space="0" w:color="auto"/>
            </w:tcBorders>
            <w:vAlign w:val="center"/>
          </w:tcPr>
          <w:p w14:paraId="4B1864C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检验日期</w:t>
            </w:r>
          </w:p>
        </w:tc>
        <w:tc>
          <w:tcPr>
            <w:tcW w:w="1139" w:type="dxa"/>
            <w:tcBorders>
              <w:top w:val="single" w:sz="4" w:space="0" w:color="auto"/>
              <w:left w:val="single" w:sz="4" w:space="0" w:color="auto"/>
              <w:bottom w:val="single" w:sz="4" w:space="0" w:color="auto"/>
              <w:right w:val="single" w:sz="4" w:space="0" w:color="auto"/>
            </w:tcBorders>
            <w:vAlign w:val="center"/>
          </w:tcPr>
          <w:p w14:paraId="01DE48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JYRQ</w:t>
            </w:r>
          </w:p>
        </w:tc>
        <w:tc>
          <w:tcPr>
            <w:tcW w:w="993" w:type="dxa"/>
            <w:tcBorders>
              <w:top w:val="single" w:sz="4" w:space="0" w:color="auto"/>
              <w:left w:val="single" w:sz="4" w:space="0" w:color="auto"/>
              <w:bottom w:val="single" w:sz="4" w:space="0" w:color="auto"/>
              <w:right w:val="single" w:sz="4" w:space="0" w:color="auto"/>
            </w:tcBorders>
            <w:vAlign w:val="center"/>
          </w:tcPr>
          <w:p w14:paraId="477E47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52947436"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43B21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0B7087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76FCE3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EBB9E50" w14:textId="77777777" w:rsidR="003B62E7" w:rsidRDefault="003B62E7">
            <w:pPr>
              <w:rPr>
                <w:rFonts w:ascii="Times New Roman" w:hAnsi="Times New Roman"/>
                <w:sz w:val="18"/>
                <w:szCs w:val="18"/>
                <w:lang w:bidi="ar"/>
              </w:rPr>
            </w:pPr>
          </w:p>
        </w:tc>
      </w:tr>
      <w:tr w:rsidR="003B62E7" w14:paraId="36A5C75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C4420B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DE04.50.133.00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CA6F28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报告日期时间</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BB20E5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BGSJ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DDD4E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3DC14A"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92D1B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79AC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E23C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30D69B" w14:textId="77777777" w:rsidR="003B62E7" w:rsidRDefault="003B62E7">
            <w:pPr>
              <w:rPr>
                <w:rFonts w:ascii="Times New Roman" w:hAnsi="Times New Roman"/>
                <w:szCs w:val="21"/>
              </w:rPr>
            </w:pPr>
          </w:p>
        </w:tc>
      </w:tr>
      <w:tr w:rsidR="003B62E7" w14:paraId="0264178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0DDE01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DE06.00.179.00</w:t>
            </w:r>
          </w:p>
        </w:tc>
        <w:tc>
          <w:tcPr>
            <w:tcW w:w="1318" w:type="dxa"/>
            <w:tcBorders>
              <w:top w:val="single" w:sz="4" w:space="0" w:color="auto"/>
              <w:left w:val="single" w:sz="4" w:space="0" w:color="auto"/>
              <w:bottom w:val="single" w:sz="4" w:space="0" w:color="auto"/>
              <w:right w:val="single" w:sz="4" w:space="0" w:color="auto"/>
            </w:tcBorders>
            <w:vAlign w:val="center"/>
          </w:tcPr>
          <w:p w14:paraId="2AEB0A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报告备注</w:t>
            </w:r>
          </w:p>
        </w:tc>
        <w:tc>
          <w:tcPr>
            <w:tcW w:w="1139" w:type="dxa"/>
            <w:tcBorders>
              <w:top w:val="single" w:sz="4" w:space="0" w:color="auto"/>
              <w:left w:val="single" w:sz="4" w:space="0" w:color="auto"/>
              <w:bottom w:val="single" w:sz="4" w:space="0" w:color="auto"/>
              <w:right w:val="single" w:sz="4" w:space="0" w:color="auto"/>
            </w:tcBorders>
            <w:vAlign w:val="center"/>
          </w:tcPr>
          <w:p w14:paraId="15FCE92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BGBZ</w:t>
            </w:r>
          </w:p>
        </w:tc>
        <w:tc>
          <w:tcPr>
            <w:tcW w:w="993" w:type="dxa"/>
            <w:tcBorders>
              <w:top w:val="single" w:sz="4" w:space="0" w:color="auto"/>
              <w:left w:val="single" w:sz="4" w:space="0" w:color="auto"/>
              <w:bottom w:val="single" w:sz="4" w:space="0" w:color="auto"/>
              <w:right w:val="single" w:sz="4" w:space="0" w:color="auto"/>
            </w:tcBorders>
            <w:vAlign w:val="center"/>
          </w:tcPr>
          <w:p w14:paraId="2289049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81C7A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76D557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92DF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2A9B9B6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EA4C69C" w14:textId="77777777" w:rsidR="003B62E7" w:rsidRDefault="003B62E7">
            <w:pPr>
              <w:rPr>
                <w:rFonts w:ascii="Times New Roman" w:hAnsi="Times New Roman"/>
                <w:szCs w:val="21"/>
              </w:rPr>
            </w:pPr>
          </w:p>
        </w:tc>
      </w:tr>
      <w:tr w:rsidR="003B62E7" w14:paraId="618504C4"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4E6789E"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8AE2D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标本代码</w:t>
            </w:r>
          </w:p>
        </w:tc>
        <w:tc>
          <w:tcPr>
            <w:tcW w:w="1139" w:type="dxa"/>
            <w:tcBorders>
              <w:top w:val="single" w:sz="4" w:space="0" w:color="auto"/>
              <w:left w:val="single" w:sz="4" w:space="0" w:color="auto"/>
              <w:bottom w:val="single" w:sz="4" w:space="0" w:color="auto"/>
              <w:right w:val="single" w:sz="4" w:space="0" w:color="auto"/>
            </w:tcBorders>
            <w:vAlign w:val="center"/>
          </w:tcPr>
          <w:p w14:paraId="3D16572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BBDM</w:t>
            </w:r>
          </w:p>
        </w:tc>
        <w:tc>
          <w:tcPr>
            <w:tcW w:w="993" w:type="dxa"/>
            <w:tcBorders>
              <w:top w:val="single" w:sz="4" w:space="0" w:color="auto"/>
              <w:left w:val="single" w:sz="4" w:space="0" w:color="auto"/>
              <w:bottom w:val="single" w:sz="4" w:space="0" w:color="auto"/>
              <w:right w:val="single" w:sz="4" w:space="0" w:color="auto"/>
            </w:tcBorders>
            <w:vAlign w:val="center"/>
          </w:tcPr>
          <w:p w14:paraId="1D1996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9A352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9B238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23DD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C071E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8376E0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填写院内标本类型代码</w:t>
            </w:r>
          </w:p>
        </w:tc>
      </w:tr>
      <w:tr w:rsidR="003B62E7" w14:paraId="3D41579F"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714C791"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338E2E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标本名称</w:t>
            </w:r>
          </w:p>
        </w:tc>
        <w:tc>
          <w:tcPr>
            <w:tcW w:w="1139" w:type="dxa"/>
            <w:tcBorders>
              <w:top w:val="single" w:sz="4" w:space="0" w:color="auto"/>
              <w:left w:val="single" w:sz="4" w:space="0" w:color="auto"/>
              <w:bottom w:val="single" w:sz="4" w:space="0" w:color="auto"/>
              <w:right w:val="single" w:sz="4" w:space="0" w:color="auto"/>
            </w:tcBorders>
            <w:vAlign w:val="center"/>
          </w:tcPr>
          <w:p w14:paraId="3864F6C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BBMC</w:t>
            </w:r>
          </w:p>
        </w:tc>
        <w:tc>
          <w:tcPr>
            <w:tcW w:w="993" w:type="dxa"/>
            <w:tcBorders>
              <w:top w:val="single" w:sz="4" w:space="0" w:color="auto"/>
              <w:left w:val="single" w:sz="4" w:space="0" w:color="auto"/>
              <w:bottom w:val="single" w:sz="4" w:space="0" w:color="auto"/>
              <w:right w:val="single" w:sz="4" w:space="0" w:color="auto"/>
            </w:tcBorders>
            <w:vAlign w:val="center"/>
          </w:tcPr>
          <w:p w14:paraId="145D1C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1EE94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63E939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54A91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8BA11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537EB0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填写院内标本类型名称</w:t>
            </w:r>
          </w:p>
        </w:tc>
      </w:tr>
      <w:tr w:rsidR="003B62E7" w14:paraId="302848A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ECB38F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DE01.00.003.00</w:t>
            </w:r>
          </w:p>
        </w:tc>
        <w:tc>
          <w:tcPr>
            <w:tcW w:w="1318" w:type="dxa"/>
            <w:tcBorders>
              <w:top w:val="single" w:sz="4" w:space="0" w:color="auto"/>
              <w:left w:val="single" w:sz="4" w:space="0" w:color="auto"/>
              <w:bottom w:val="single" w:sz="4" w:space="0" w:color="auto"/>
              <w:right w:val="single" w:sz="4" w:space="0" w:color="auto"/>
            </w:tcBorders>
            <w:vAlign w:val="center"/>
          </w:tcPr>
          <w:p w14:paraId="255448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检验标本号</w:t>
            </w:r>
          </w:p>
        </w:tc>
        <w:tc>
          <w:tcPr>
            <w:tcW w:w="1139" w:type="dxa"/>
            <w:tcBorders>
              <w:top w:val="single" w:sz="4" w:space="0" w:color="auto"/>
              <w:left w:val="single" w:sz="4" w:space="0" w:color="auto"/>
              <w:bottom w:val="single" w:sz="4" w:space="0" w:color="auto"/>
              <w:right w:val="single" w:sz="4" w:space="0" w:color="auto"/>
            </w:tcBorders>
            <w:vAlign w:val="center"/>
          </w:tcPr>
          <w:p w14:paraId="2D73CC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JYBBH</w:t>
            </w:r>
          </w:p>
        </w:tc>
        <w:tc>
          <w:tcPr>
            <w:tcW w:w="993" w:type="dxa"/>
            <w:tcBorders>
              <w:top w:val="single" w:sz="4" w:space="0" w:color="auto"/>
              <w:left w:val="single" w:sz="4" w:space="0" w:color="auto"/>
              <w:bottom w:val="single" w:sz="4" w:space="0" w:color="auto"/>
              <w:right w:val="single" w:sz="4" w:space="0" w:color="auto"/>
            </w:tcBorders>
            <w:vAlign w:val="center"/>
          </w:tcPr>
          <w:p w14:paraId="4E7E7C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70B64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00EA4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BB5F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B387B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0D7C188" w14:textId="77777777" w:rsidR="003B62E7" w:rsidRDefault="003B62E7">
            <w:pPr>
              <w:rPr>
                <w:rFonts w:ascii="Times New Roman" w:hAnsi="Times New Roman"/>
                <w:sz w:val="18"/>
                <w:szCs w:val="18"/>
              </w:rPr>
            </w:pPr>
          </w:p>
        </w:tc>
      </w:tr>
      <w:tr w:rsidR="003B62E7" w14:paraId="7DA5D844"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478557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DE04.50.135.00</w:t>
            </w:r>
          </w:p>
        </w:tc>
        <w:tc>
          <w:tcPr>
            <w:tcW w:w="1318" w:type="dxa"/>
            <w:tcBorders>
              <w:top w:val="single" w:sz="4" w:space="0" w:color="auto"/>
              <w:left w:val="single" w:sz="4" w:space="0" w:color="auto"/>
              <w:bottom w:val="single" w:sz="4" w:space="0" w:color="auto"/>
              <w:right w:val="single" w:sz="4" w:space="0" w:color="auto"/>
            </w:tcBorders>
            <w:vAlign w:val="center"/>
          </w:tcPr>
          <w:p w14:paraId="6773501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标本状态</w:t>
            </w:r>
          </w:p>
        </w:tc>
        <w:tc>
          <w:tcPr>
            <w:tcW w:w="1139" w:type="dxa"/>
            <w:tcBorders>
              <w:top w:val="single" w:sz="4" w:space="0" w:color="auto"/>
              <w:left w:val="single" w:sz="4" w:space="0" w:color="auto"/>
              <w:bottom w:val="single" w:sz="4" w:space="0" w:color="auto"/>
              <w:right w:val="single" w:sz="4" w:space="0" w:color="auto"/>
            </w:tcBorders>
            <w:vAlign w:val="center"/>
          </w:tcPr>
          <w:p w14:paraId="4DD402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BBZT</w:t>
            </w:r>
          </w:p>
        </w:tc>
        <w:tc>
          <w:tcPr>
            <w:tcW w:w="993" w:type="dxa"/>
            <w:tcBorders>
              <w:top w:val="single" w:sz="4" w:space="0" w:color="auto"/>
              <w:left w:val="single" w:sz="4" w:space="0" w:color="auto"/>
              <w:bottom w:val="single" w:sz="4" w:space="0" w:color="auto"/>
              <w:right w:val="single" w:sz="4" w:space="0" w:color="auto"/>
            </w:tcBorders>
            <w:vAlign w:val="center"/>
          </w:tcPr>
          <w:p w14:paraId="5976B6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3F8E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355B6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A3E5B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54BB6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495B0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对受检标本状态的描述</w:t>
            </w:r>
          </w:p>
        </w:tc>
      </w:tr>
      <w:tr w:rsidR="003B62E7" w14:paraId="52923D9F"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E66A95A"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37BDD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标本采集部位</w:t>
            </w:r>
          </w:p>
        </w:tc>
        <w:tc>
          <w:tcPr>
            <w:tcW w:w="1139" w:type="dxa"/>
            <w:tcBorders>
              <w:top w:val="single" w:sz="4" w:space="0" w:color="auto"/>
              <w:left w:val="single" w:sz="4" w:space="0" w:color="auto"/>
              <w:bottom w:val="single" w:sz="4" w:space="0" w:color="auto"/>
              <w:right w:val="single" w:sz="4" w:space="0" w:color="auto"/>
            </w:tcBorders>
            <w:vAlign w:val="center"/>
          </w:tcPr>
          <w:p w14:paraId="61E3CE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BBCJBW</w:t>
            </w:r>
          </w:p>
        </w:tc>
        <w:tc>
          <w:tcPr>
            <w:tcW w:w="993" w:type="dxa"/>
            <w:tcBorders>
              <w:top w:val="single" w:sz="4" w:space="0" w:color="auto"/>
              <w:left w:val="single" w:sz="4" w:space="0" w:color="auto"/>
              <w:bottom w:val="single" w:sz="4" w:space="0" w:color="auto"/>
              <w:right w:val="single" w:sz="4" w:space="0" w:color="auto"/>
            </w:tcBorders>
            <w:vAlign w:val="center"/>
          </w:tcPr>
          <w:p w14:paraId="7B6C133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2AE8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5271C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8868A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C7E21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DE2D857" w14:textId="77777777" w:rsidR="003B62E7" w:rsidRDefault="003B62E7">
            <w:pPr>
              <w:rPr>
                <w:rFonts w:ascii="Times New Roman" w:hAnsi="Times New Roman"/>
                <w:sz w:val="18"/>
                <w:szCs w:val="18"/>
              </w:rPr>
            </w:pPr>
          </w:p>
        </w:tc>
      </w:tr>
      <w:tr w:rsidR="003B62E7" w14:paraId="7F53A225"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F52E98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AD6E2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接收标本日期时间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0CB642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JSBBSJ</w:t>
            </w:r>
          </w:p>
        </w:tc>
        <w:tc>
          <w:tcPr>
            <w:tcW w:w="993" w:type="dxa"/>
            <w:tcBorders>
              <w:top w:val="single" w:sz="4" w:space="0" w:color="auto"/>
              <w:left w:val="single" w:sz="4" w:space="0" w:color="auto"/>
              <w:bottom w:val="single" w:sz="4" w:space="0" w:color="auto"/>
              <w:right w:val="single" w:sz="4" w:space="0" w:color="auto"/>
            </w:tcBorders>
            <w:vAlign w:val="center"/>
          </w:tcPr>
          <w:p w14:paraId="75CCFF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48250C8"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661D8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2CB04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17333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B8EC621" w14:textId="77777777" w:rsidR="003B62E7" w:rsidRDefault="003B62E7">
            <w:pPr>
              <w:rPr>
                <w:rFonts w:ascii="Times New Roman" w:hAnsi="Times New Roman"/>
                <w:sz w:val="18"/>
                <w:szCs w:val="18"/>
                <w:lang w:bidi="ar"/>
              </w:rPr>
            </w:pPr>
          </w:p>
        </w:tc>
      </w:tr>
      <w:tr w:rsidR="003B62E7" w14:paraId="3E96AC7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680748E"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90443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报告单类别编码</w:t>
            </w:r>
          </w:p>
        </w:tc>
        <w:tc>
          <w:tcPr>
            <w:tcW w:w="1139" w:type="dxa"/>
            <w:tcBorders>
              <w:top w:val="single" w:sz="4" w:space="0" w:color="auto"/>
              <w:left w:val="single" w:sz="4" w:space="0" w:color="auto"/>
              <w:bottom w:val="single" w:sz="4" w:space="0" w:color="auto"/>
              <w:right w:val="single" w:sz="4" w:space="0" w:color="auto"/>
            </w:tcBorders>
            <w:vAlign w:val="center"/>
          </w:tcPr>
          <w:p w14:paraId="438C3C6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BGDLBBM</w:t>
            </w:r>
          </w:p>
        </w:tc>
        <w:tc>
          <w:tcPr>
            <w:tcW w:w="993" w:type="dxa"/>
            <w:tcBorders>
              <w:top w:val="single" w:sz="4" w:space="0" w:color="auto"/>
              <w:left w:val="single" w:sz="4" w:space="0" w:color="auto"/>
              <w:bottom w:val="single" w:sz="4" w:space="0" w:color="auto"/>
              <w:right w:val="single" w:sz="4" w:space="0" w:color="auto"/>
            </w:tcBorders>
            <w:vAlign w:val="center"/>
          </w:tcPr>
          <w:p w14:paraId="75F64B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CCB8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3CC4EB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999E9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50AF5AF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7240E4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 xml:space="preserve">CT04.50.001 </w:t>
            </w:r>
            <w:r>
              <w:rPr>
                <w:rFonts w:ascii="Times New Roman" w:hAnsi="Times New Roman" w:cs="Times New Roman"/>
                <w:color w:val="000000"/>
                <w:sz w:val="18"/>
                <w:szCs w:val="18"/>
                <w:lang w:val="en-US" w:bidi="ar"/>
              </w:rPr>
              <w:t>检验报告单类别代码表</w:t>
            </w:r>
          </w:p>
        </w:tc>
      </w:tr>
      <w:tr w:rsidR="003B62E7" w14:paraId="392B433E"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56263C3"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A99FB3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报告单类别名称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204762D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BGDLBMC</w:t>
            </w:r>
          </w:p>
        </w:tc>
        <w:tc>
          <w:tcPr>
            <w:tcW w:w="993" w:type="dxa"/>
            <w:tcBorders>
              <w:top w:val="single" w:sz="4" w:space="0" w:color="auto"/>
              <w:left w:val="single" w:sz="4" w:space="0" w:color="auto"/>
              <w:bottom w:val="single" w:sz="4" w:space="0" w:color="auto"/>
              <w:right w:val="single" w:sz="4" w:space="0" w:color="auto"/>
            </w:tcBorders>
            <w:vAlign w:val="center"/>
          </w:tcPr>
          <w:p w14:paraId="6DA7C79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A0E4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F78D9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41220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FC2E6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30A9C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 xml:space="preserve">1 = </w:t>
            </w:r>
            <w:r>
              <w:rPr>
                <w:rFonts w:ascii="Times New Roman" w:hAnsi="Times New Roman" w:cs="Times New Roman"/>
                <w:color w:val="000000"/>
                <w:sz w:val="18"/>
                <w:szCs w:val="18"/>
                <w:lang w:val="en-US" w:bidi="ar"/>
              </w:rPr>
              <w:t>一般临床检验；</w:t>
            </w:r>
            <w:r>
              <w:rPr>
                <w:rFonts w:ascii="Times New Roman" w:hAnsi="Times New Roman" w:cs="Times New Roman"/>
                <w:color w:val="000000"/>
                <w:sz w:val="18"/>
                <w:szCs w:val="18"/>
                <w:lang w:val="en-US" w:bidi="ar"/>
              </w:rPr>
              <w:t xml:space="preserve">2 = </w:t>
            </w:r>
            <w:r>
              <w:rPr>
                <w:rFonts w:ascii="Times New Roman" w:hAnsi="Times New Roman" w:cs="Times New Roman"/>
                <w:color w:val="000000"/>
                <w:sz w:val="18"/>
                <w:szCs w:val="18"/>
                <w:lang w:val="en-US" w:bidi="ar"/>
              </w:rPr>
              <w:t>血液学检查；</w:t>
            </w:r>
            <w:r>
              <w:rPr>
                <w:rFonts w:ascii="Times New Roman" w:hAnsi="Times New Roman" w:cs="Times New Roman"/>
                <w:color w:val="000000"/>
                <w:sz w:val="18"/>
                <w:szCs w:val="18"/>
                <w:lang w:val="en-US" w:bidi="ar"/>
              </w:rPr>
              <w:t xml:space="preserve">3 = </w:t>
            </w:r>
            <w:r>
              <w:rPr>
                <w:rFonts w:ascii="Times New Roman" w:hAnsi="Times New Roman" w:cs="Times New Roman"/>
                <w:color w:val="000000"/>
                <w:sz w:val="18"/>
                <w:szCs w:val="18"/>
                <w:lang w:val="en-US" w:bidi="ar"/>
              </w:rPr>
              <w:t>临床化学检查；</w:t>
            </w:r>
            <w:r>
              <w:rPr>
                <w:rFonts w:ascii="Times New Roman" w:hAnsi="Times New Roman" w:cs="Times New Roman"/>
                <w:color w:val="000000"/>
                <w:sz w:val="18"/>
                <w:szCs w:val="18"/>
                <w:lang w:val="en-US" w:bidi="ar"/>
              </w:rPr>
              <w:t xml:space="preserve">4 = </w:t>
            </w:r>
            <w:r>
              <w:rPr>
                <w:rFonts w:ascii="Times New Roman" w:hAnsi="Times New Roman" w:cs="Times New Roman"/>
                <w:color w:val="000000"/>
                <w:sz w:val="18"/>
                <w:szCs w:val="18"/>
                <w:lang w:val="en-US" w:bidi="ar"/>
              </w:rPr>
              <w:t>临床免疫学检查；</w:t>
            </w:r>
            <w:r>
              <w:rPr>
                <w:rFonts w:ascii="Times New Roman" w:hAnsi="Times New Roman" w:cs="Times New Roman"/>
                <w:color w:val="000000"/>
                <w:sz w:val="18"/>
                <w:szCs w:val="18"/>
                <w:lang w:val="en-US" w:bidi="ar"/>
              </w:rPr>
              <w:t xml:space="preserve">5 = </w:t>
            </w:r>
            <w:r>
              <w:rPr>
                <w:rFonts w:ascii="Times New Roman" w:hAnsi="Times New Roman" w:cs="Times New Roman"/>
                <w:color w:val="000000"/>
                <w:sz w:val="18"/>
                <w:szCs w:val="18"/>
                <w:lang w:val="en-US" w:bidi="ar"/>
              </w:rPr>
              <w:t>临床微生物学检查</w:t>
            </w:r>
            <w:r>
              <w:rPr>
                <w:rFonts w:ascii="Times New Roman" w:hAnsi="Times New Roman" w:cs="Times New Roman"/>
                <w:color w:val="000000"/>
                <w:sz w:val="18"/>
                <w:szCs w:val="18"/>
                <w:lang w:val="en-US" w:bidi="ar"/>
              </w:rPr>
              <w:t xml:space="preserve">6 = </w:t>
            </w:r>
            <w:r>
              <w:rPr>
                <w:rFonts w:ascii="Times New Roman" w:hAnsi="Times New Roman" w:cs="Times New Roman"/>
                <w:color w:val="000000"/>
                <w:sz w:val="18"/>
                <w:szCs w:val="18"/>
                <w:lang w:val="en-US" w:bidi="ar"/>
              </w:rPr>
              <w:t>临床寄生虫学检查；</w:t>
            </w:r>
            <w:r>
              <w:rPr>
                <w:rFonts w:ascii="Times New Roman" w:hAnsi="Times New Roman" w:cs="Times New Roman"/>
                <w:color w:val="000000"/>
                <w:sz w:val="18"/>
                <w:szCs w:val="18"/>
                <w:lang w:val="en-US" w:bidi="ar"/>
              </w:rPr>
              <w:t xml:space="preserve">7 = </w:t>
            </w:r>
            <w:r>
              <w:rPr>
                <w:rFonts w:ascii="Times New Roman" w:hAnsi="Times New Roman" w:cs="Times New Roman"/>
                <w:color w:val="000000"/>
                <w:sz w:val="18"/>
                <w:szCs w:val="18"/>
                <w:lang w:val="en-US" w:bidi="ar"/>
              </w:rPr>
              <w:t>分子生物学检查；</w:t>
            </w:r>
            <w:r>
              <w:rPr>
                <w:rFonts w:ascii="Times New Roman" w:hAnsi="Times New Roman" w:cs="Times New Roman"/>
                <w:color w:val="000000"/>
                <w:sz w:val="18"/>
                <w:szCs w:val="18"/>
                <w:lang w:val="en-US" w:bidi="ar"/>
              </w:rPr>
              <w:t xml:space="preserve">9999 = </w:t>
            </w:r>
            <w:r>
              <w:rPr>
                <w:rFonts w:ascii="Times New Roman" w:hAnsi="Times New Roman" w:cs="Times New Roman"/>
                <w:color w:val="000000"/>
                <w:sz w:val="18"/>
                <w:szCs w:val="18"/>
                <w:lang w:val="en-US" w:bidi="ar"/>
              </w:rPr>
              <w:t>其它</w:t>
            </w:r>
          </w:p>
        </w:tc>
      </w:tr>
      <w:tr w:rsidR="003B62E7" w14:paraId="3AFA460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BBF79C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BB0132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申请单据名称</w:t>
            </w:r>
          </w:p>
        </w:tc>
        <w:tc>
          <w:tcPr>
            <w:tcW w:w="1139" w:type="dxa"/>
            <w:tcBorders>
              <w:top w:val="single" w:sz="4" w:space="0" w:color="auto"/>
              <w:left w:val="single" w:sz="4" w:space="0" w:color="auto"/>
              <w:bottom w:val="single" w:sz="4" w:space="0" w:color="auto"/>
              <w:right w:val="single" w:sz="4" w:space="0" w:color="auto"/>
            </w:tcBorders>
            <w:vAlign w:val="center"/>
          </w:tcPr>
          <w:p w14:paraId="7CDC62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SQDJMC</w:t>
            </w:r>
          </w:p>
        </w:tc>
        <w:tc>
          <w:tcPr>
            <w:tcW w:w="993" w:type="dxa"/>
            <w:tcBorders>
              <w:top w:val="single" w:sz="4" w:space="0" w:color="auto"/>
              <w:left w:val="single" w:sz="4" w:space="0" w:color="auto"/>
              <w:bottom w:val="single" w:sz="4" w:space="0" w:color="auto"/>
              <w:right w:val="single" w:sz="4" w:space="0" w:color="auto"/>
            </w:tcBorders>
            <w:vAlign w:val="center"/>
          </w:tcPr>
          <w:p w14:paraId="2DAFB8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38C5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20ED8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EA54A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63A1F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EE4CF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填写院内申请单名称，例如生化检验</w:t>
            </w:r>
          </w:p>
        </w:tc>
      </w:tr>
      <w:tr w:rsidR="003B62E7" w14:paraId="119FC2F4"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E5C9E02"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22680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检验分类编码列表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0A0B5D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JYFLBM</w:t>
            </w:r>
          </w:p>
        </w:tc>
        <w:tc>
          <w:tcPr>
            <w:tcW w:w="993" w:type="dxa"/>
            <w:tcBorders>
              <w:top w:val="single" w:sz="4" w:space="0" w:color="auto"/>
              <w:left w:val="single" w:sz="4" w:space="0" w:color="auto"/>
              <w:bottom w:val="single" w:sz="4" w:space="0" w:color="auto"/>
              <w:right w:val="single" w:sz="4" w:space="0" w:color="auto"/>
            </w:tcBorders>
            <w:vAlign w:val="center"/>
          </w:tcPr>
          <w:p w14:paraId="711FE3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79F0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340EE9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B21CD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1AE182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853603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填机构内部编码，列表内容用分号分隔，且与名称列表顺序与数量必须保持一致</w:t>
            </w:r>
          </w:p>
        </w:tc>
      </w:tr>
      <w:tr w:rsidR="003B62E7" w14:paraId="5F86D59E"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906C65C"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3F488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检验分类名称列表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671F786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LJYFLMC</w:t>
            </w:r>
          </w:p>
        </w:tc>
        <w:tc>
          <w:tcPr>
            <w:tcW w:w="993" w:type="dxa"/>
            <w:tcBorders>
              <w:top w:val="single" w:sz="4" w:space="0" w:color="auto"/>
              <w:left w:val="single" w:sz="4" w:space="0" w:color="auto"/>
              <w:bottom w:val="single" w:sz="4" w:space="0" w:color="auto"/>
              <w:right w:val="single" w:sz="4" w:space="0" w:color="auto"/>
            </w:tcBorders>
            <w:vAlign w:val="center"/>
          </w:tcPr>
          <w:p w14:paraId="3D5AD8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3021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255</w:t>
            </w:r>
          </w:p>
        </w:tc>
        <w:tc>
          <w:tcPr>
            <w:tcW w:w="629" w:type="dxa"/>
            <w:tcBorders>
              <w:top w:val="single" w:sz="4" w:space="0" w:color="auto"/>
              <w:left w:val="single" w:sz="4" w:space="0" w:color="auto"/>
              <w:bottom w:val="single" w:sz="4" w:space="0" w:color="auto"/>
              <w:right w:val="single" w:sz="4" w:space="0" w:color="auto"/>
            </w:tcBorders>
            <w:vAlign w:val="center"/>
          </w:tcPr>
          <w:p w14:paraId="0E8CBE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748A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AN..255</w:t>
            </w:r>
          </w:p>
        </w:tc>
        <w:tc>
          <w:tcPr>
            <w:tcW w:w="708" w:type="dxa"/>
            <w:tcBorders>
              <w:top w:val="single" w:sz="4" w:space="0" w:color="auto"/>
              <w:left w:val="single" w:sz="4" w:space="0" w:color="auto"/>
              <w:bottom w:val="single" w:sz="4" w:space="0" w:color="auto"/>
              <w:right w:val="single" w:sz="4" w:space="0" w:color="auto"/>
            </w:tcBorders>
            <w:vAlign w:val="center"/>
          </w:tcPr>
          <w:p w14:paraId="39E555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E0A63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填机构内部名称，列表内容用分号分隔，且与编码列表顺序与数量必须保持一致</w:t>
            </w:r>
          </w:p>
        </w:tc>
      </w:tr>
      <w:tr w:rsidR="003B62E7" w14:paraId="6B61FB6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2BDFD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DE04.30.020.00</w:t>
            </w:r>
          </w:p>
        </w:tc>
        <w:tc>
          <w:tcPr>
            <w:tcW w:w="1318" w:type="dxa"/>
            <w:tcBorders>
              <w:top w:val="single" w:sz="4" w:space="0" w:color="auto"/>
              <w:left w:val="single" w:sz="4" w:space="0" w:color="auto"/>
              <w:bottom w:val="single" w:sz="4" w:space="0" w:color="auto"/>
              <w:right w:val="single" w:sz="4" w:space="0" w:color="auto"/>
            </w:tcBorders>
            <w:vAlign w:val="center"/>
          </w:tcPr>
          <w:p w14:paraId="5DBF18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071F0E4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JYXMMC</w:t>
            </w:r>
          </w:p>
        </w:tc>
        <w:tc>
          <w:tcPr>
            <w:tcW w:w="993" w:type="dxa"/>
            <w:tcBorders>
              <w:top w:val="single" w:sz="4" w:space="0" w:color="auto"/>
              <w:left w:val="single" w:sz="4" w:space="0" w:color="auto"/>
              <w:bottom w:val="single" w:sz="4" w:space="0" w:color="auto"/>
              <w:right w:val="single" w:sz="4" w:space="0" w:color="auto"/>
            </w:tcBorders>
            <w:vAlign w:val="center"/>
          </w:tcPr>
          <w:p w14:paraId="4D73A7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E1BD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373A06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1972B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135197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C24D0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必填写中文。如</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血常规</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尿常规</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等行业常识的名称，院内自定义的检验项目名称</w:t>
            </w:r>
          </w:p>
        </w:tc>
      </w:tr>
      <w:tr w:rsidR="003B62E7" w14:paraId="2578E69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8F594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DE04.30.019.00</w:t>
            </w:r>
          </w:p>
        </w:tc>
        <w:tc>
          <w:tcPr>
            <w:tcW w:w="1318" w:type="dxa"/>
            <w:tcBorders>
              <w:top w:val="single" w:sz="4" w:space="0" w:color="auto"/>
              <w:left w:val="single" w:sz="4" w:space="0" w:color="auto"/>
              <w:bottom w:val="single" w:sz="4" w:space="0" w:color="auto"/>
              <w:right w:val="single" w:sz="4" w:space="0" w:color="auto"/>
            </w:tcBorders>
            <w:vAlign w:val="center"/>
          </w:tcPr>
          <w:p w14:paraId="7053969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51C5F2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JYXMDM</w:t>
            </w:r>
          </w:p>
        </w:tc>
        <w:tc>
          <w:tcPr>
            <w:tcW w:w="993" w:type="dxa"/>
            <w:tcBorders>
              <w:top w:val="single" w:sz="4" w:space="0" w:color="auto"/>
              <w:left w:val="single" w:sz="4" w:space="0" w:color="auto"/>
              <w:bottom w:val="single" w:sz="4" w:space="0" w:color="auto"/>
              <w:right w:val="single" w:sz="4" w:space="0" w:color="auto"/>
            </w:tcBorders>
            <w:vAlign w:val="center"/>
          </w:tcPr>
          <w:p w14:paraId="31FDC6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BF87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21C89B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80A54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2F55EC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E5D1E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院内自定义的检验项目代码</w:t>
            </w:r>
          </w:p>
        </w:tc>
      </w:tr>
      <w:tr w:rsidR="003B62E7" w14:paraId="3A6D885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A33A71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A9E14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指标记录数</w:t>
            </w:r>
          </w:p>
        </w:tc>
        <w:tc>
          <w:tcPr>
            <w:tcW w:w="1139" w:type="dxa"/>
            <w:tcBorders>
              <w:top w:val="single" w:sz="4" w:space="0" w:color="auto"/>
              <w:left w:val="single" w:sz="4" w:space="0" w:color="auto"/>
              <w:bottom w:val="single" w:sz="4" w:space="0" w:color="auto"/>
              <w:right w:val="single" w:sz="4" w:space="0" w:color="auto"/>
            </w:tcBorders>
            <w:vAlign w:val="center"/>
          </w:tcPr>
          <w:p w14:paraId="3D9637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ZBJLS</w:t>
            </w:r>
          </w:p>
        </w:tc>
        <w:tc>
          <w:tcPr>
            <w:tcW w:w="993" w:type="dxa"/>
            <w:tcBorders>
              <w:top w:val="single" w:sz="4" w:space="0" w:color="auto"/>
              <w:left w:val="single" w:sz="4" w:space="0" w:color="auto"/>
              <w:bottom w:val="single" w:sz="4" w:space="0" w:color="auto"/>
              <w:right w:val="single" w:sz="4" w:space="0" w:color="auto"/>
            </w:tcBorders>
            <w:vAlign w:val="center"/>
          </w:tcPr>
          <w:p w14:paraId="46DBC3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7F080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606E3A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FB448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4240C9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A7D0D21" w14:textId="77777777" w:rsidR="003B62E7" w:rsidRDefault="003B62E7">
            <w:pPr>
              <w:rPr>
                <w:rFonts w:ascii="Times New Roman" w:hAnsi="Times New Roman"/>
                <w:color w:val="000000"/>
                <w:sz w:val="18"/>
                <w:szCs w:val="18"/>
                <w:lang w:bidi="ar"/>
              </w:rPr>
            </w:pPr>
          </w:p>
        </w:tc>
      </w:tr>
      <w:tr w:rsidR="003B62E7" w14:paraId="5E2D800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714A49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DE04.50.130.00</w:t>
            </w:r>
          </w:p>
        </w:tc>
        <w:tc>
          <w:tcPr>
            <w:tcW w:w="1318" w:type="dxa"/>
            <w:tcBorders>
              <w:top w:val="single" w:sz="4" w:space="0" w:color="auto"/>
              <w:left w:val="single" w:sz="4" w:space="0" w:color="auto"/>
              <w:bottom w:val="single" w:sz="4" w:space="0" w:color="auto"/>
              <w:right w:val="single" w:sz="4" w:space="0" w:color="auto"/>
            </w:tcBorders>
            <w:vAlign w:val="center"/>
          </w:tcPr>
          <w:p w14:paraId="0DFBCC3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检验报告结果</w:t>
            </w:r>
          </w:p>
        </w:tc>
        <w:tc>
          <w:tcPr>
            <w:tcW w:w="1139" w:type="dxa"/>
            <w:tcBorders>
              <w:top w:val="single" w:sz="4" w:space="0" w:color="auto"/>
              <w:left w:val="single" w:sz="4" w:space="0" w:color="auto"/>
              <w:bottom w:val="single" w:sz="4" w:space="0" w:color="auto"/>
              <w:right w:val="single" w:sz="4" w:space="0" w:color="auto"/>
            </w:tcBorders>
            <w:vAlign w:val="center"/>
          </w:tcPr>
          <w:p w14:paraId="0FD52D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JYBGJG</w:t>
            </w:r>
          </w:p>
        </w:tc>
        <w:tc>
          <w:tcPr>
            <w:tcW w:w="993" w:type="dxa"/>
            <w:tcBorders>
              <w:top w:val="single" w:sz="4" w:space="0" w:color="auto"/>
              <w:left w:val="single" w:sz="4" w:space="0" w:color="auto"/>
              <w:bottom w:val="single" w:sz="4" w:space="0" w:color="auto"/>
              <w:right w:val="single" w:sz="4" w:space="0" w:color="auto"/>
            </w:tcBorders>
            <w:vAlign w:val="center"/>
          </w:tcPr>
          <w:p w14:paraId="003696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29E5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676488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6CA4C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69E845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0EBC058C" w14:textId="77777777" w:rsidR="003B62E7" w:rsidRDefault="003B62E7">
            <w:pPr>
              <w:rPr>
                <w:rFonts w:ascii="Times New Roman" w:hAnsi="Times New Roman"/>
                <w:color w:val="000000"/>
                <w:sz w:val="18"/>
                <w:szCs w:val="18"/>
                <w:lang w:bidi="ar"/>
              </w:rPr>
            </w:pPr>
          </w:p>
        </w:tc>
      </w:tr>
      <w:tr w:rsidR="003B62E7" w14:paraId="1E1E085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294B6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DE08.10.013.00</w:t>
            </w:r>
          </w:p>
        </w:tc>
        <w:tc>
          <w:tcPr>
            <w:tcW w:w="1318" w:type="dxa"/>
            <w:tcBorders>
              <w:top w:val="single" w:sz="4" w:space="0" w:color="auto"/>
              <w:left w:val="single" w:sz="4" w:space="0" w:color="auto"/>
              <w:bottom w:val="single" w:sz="4" w:space="0" w:color="auto"/>
              <w:right w:val="single" w:sz="4" w:space="0" w:color="auto"/>
            </w:tcBorders>
            <w:vAlign w:val="center"/>
          </w:tcPr>
          <w:p w14:paraId="6E33BE6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检验申请机构名称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521CBA1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JYSQJGMC</w:t>
            </w:r>
          </w:p>
        </w:tc>
        <w:tc>
          <w:tcPr>
            <w:tcW w:w="993" w:type="dxa"/>
            <w:tcBorders>
              <w:top w:val="single" w:sz="4" w:space="0" w:color="auto"/>
              <w:left w:val="single" w:sz="4" w:space="0" w:color="auto"/>
              <w:bottom w:val="single" w:sz="4" w:space="0" w:color="auto"/>
              <w:right w:val="single" w:sz="4" w:space="0" w:color="auto"/>
            </w:tcBorders>
            <w:vAlign w:val="center"/>
          </w:tcPr>
          <w:p w14:paraId="331C70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50D39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476982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D08D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CE355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84304DA" w14:textId="77777777" w:rsidR="003B62E7" w:rsidRDefault="003B62E7">
            <w:pPr>
              <w:rPr>
                <w:rFonts w:ascii="Times New Roman" w:hAnsi="Times New Roman"/>
                <w:color w:val="000000"/>
                <w:sz w:val="18"/>
                <w:szCs w:val="18"/>
                <w:lang w:bidi="ar"/>
              </w:rPr>
            </w:pPr>
          </w:p>
        </w:tc>
      </w:tr>
      <w:tr w:rsidR="003B62E7" w14:paraId="6AC7E5E4"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13205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DE04.50.130.00</w:t>
            </w:r>
          </w:p>
        </w:tc>
        <w:tc>
          <w:tcPr>
            <w:tcW w:w="1318" w:type="dxa"/>
            <w:tcBorders>
              <w:top w:val="single" w:sz="4" w:space="0" w:color="auto"/>
              <w:left w:val="single" w:sz="4" w:space="0" w:color="auto"/>
              <w:bottom w:val="single" w:sz="4" w:space="0" w:color="auto"/>
              <w:right w:val="single" w:sz="4" w:space="0" w:color="auto"/>
            </w:tcBorders>
            <w:vAlign w:val="center"/>
          </w:tcPr>
          <w:p w14:paraId="770C1BA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268D0A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JYJGMC</w:t>
            </w:r>
          </w:p>
        </w:tc>
        <w:tc>
          <w:tcPr>
            <w:tcW w:w="993" w:type="dxa"/>
            <w:tcBorders>
              <w:top w:val="single" w:sz="4" w:space="0" w:color="auto"/>
              <w:left w:val="single" w:sz="4" w:space="0" w:color="auto"/>
              <w:bottom w:val="single" w:sz="4" w:space="0" w:color="auto"/>
              <w:right w:val="single" w:sz="4" w:space="0" w:color="auto"/>
            </w:tcBorders>
            <w:vAlign w:val="center"/>
          </w:tcPr>
          <w:p w14:paraId="0BCAE8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541B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6FA97C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256D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3AEDBF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DE1CED0" w14:textId="77777777" w:rsidR="003B62E7" w:rsidRDefault="003B62E7">
            <w:pPr>
              <w:rPr>
                <w:rFonts w:ascii="Times New Roman" w:hAnsi="Times New Roman"/>
                <w:color w:val="000000"/>
                <w:sz w:val="18"/>
                <w:szCs w:val="18"/>
                <w:lang w:bidi="ar"/>
              </w:rPr>
            </w:pPr>
          </w:p>
        </w:tc>
      </w:tr>
      <w:tr w:rsidR="003B62E7" w14:paraId="64D5858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1CB3D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DE04.50.141.00</w:t>
            </w:r>
          </w:p>
        </w:tc>
        <w:tc>
          <w:tcPr>
            <w:tcW w:w="1318" w:type="dxa"/>
            <w:tcBorders>
              <w:top w:val="single" w:sz="4" w:space="0" w:color="auto"/>
              <w:left w:val="single" w:sz="4" w:space="0" w:color="auto"/>
              <w:bottom w:val="single" w:sz="4" w:space="0" w:color="auto"/>
              <w:right w:val="single" w:sz="4" w:space="0" w:color="auto"/>
            </w:tcBorders>
            <w:vAlign w:val="center"/>
          </w:tcPr>
          <w:p w14:paraId="3D15C4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接收标本日期时间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72398B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JSBBRQSJ</w:t>
            </w:r>
          </w:p>
        </w:tc>
        <w:tc>
          <w:tcPr>
            <w:tcW w:w="993" w:type="dxa"/>
            <w:tcBorders>
              <w:top w:val="single" w:sz="4" w:space="0" w:color="auto"/>
              <w:left w:val="single" w:sz="4" w:space="0" w:color="auto"/>
              <w:bottom w:val="single" w:sz="4" w:space="0" w:color="auto"/>
              <w:right w:val="single" w:sz="4" w:space="0" w:color="auto"/>
            </w:tcBorders>
            <w:vAlign w:val="center"/>
          </w:tcPr>
          <w:p w14:paraId="7BA77A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308EEA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8B8E9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8E90C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FA0D4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7F9CA60" w14:textId="77777777" w:rsidR="003B62E7" w:rsidRDefault="003B62E7">
            <w:pPr>
              <w:rPr>
                <w:rFonts w:ascii="Times New Roman" w:hAnsi="Times New Roman"/>
                <w:color w:val="000000"/>
                <w:sz w:val="18"/>
                <w:szCs w:val="18"/>
                <w:lang w:bidi="ar"/>
              </w:rPr>
            </w:pPr>
          </w:p>
        </w:tc>
      </w:tr>
      <w:tr w:rsidR="003B62E7" w14:paraId="5E50B3E8"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6E70CF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78D94A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检验技师姓名</w:t>
            </w:r>
          </w:p>
        </w:tc>
        <w:tc>
          <w:tcPr>
            <w:tcW w:w="1139" w:type="dxa"/>
            <w:tcBorders>
              <w:top w:val="single" w:sz="4" w:space="0" w:color="auto"/>
              <w:left w:val="single" w:sz="4" w:space="0" w:color="auto"/>
              <w:bottom w:val="single" w:sz="4" w:space="0" w:color="auto"/>
              <w:right w:val="single" w:sz="4" w:space="0" w:color="auto"/>
            </w:tcBorders>
            <w:vAlign w:val="center"/>
          </w:tcPr>
          <w:p w14:paraId="4304091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JYJSQM</w:t>
            </w:r>
          </w:p>
        </w:tc>
        <w:tc>
          <w:tcPr>
            <w:tcW w:w="993" w:type="dxa"/>
            <w:tcBorders>
              <w:top w:val="single" w:sz="4" w:space="0" w:color="auto"/>
              <w:left w:val="single" w:sz="4" w:space="0" w:color="auto"/>
              <w:bottom w:val="single" w:sz="4" w:space="0" w:color="auto"/>
              <w:right w:val="single" w:sz="4" w:space="0" w:color="auto"/>
            </w:tcBorders>
            <w:vAlign w:val="center"/>
          </w:tcPr>
          <w:p w14:paraId="0CDEB7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21C1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50DBE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B4ADC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2067BB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0DC51F5C" w14:textId="77777777" w:rsidR="003B62E7" w:rsidRDefault="003B62E7">
            <w:pPr>
              <w:rPr>
                <w:rFonts w:ascii="Times New Roman" w:hAnsi="Times New Roman"/>
                <w:color w:val="000000"/>
                <w:sz w:val="18"/>
                <w:szCs w:val="18"/>
                <w:lang w:bidi="ar"/>
              </w:rPr>
            </w:pPr>
          </w:p>
        </w:tc>
      </w:tr>
      <w:tr w:rsidR="003B62E7" w14:paraId="19A35FEE"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5912C0EB"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F7FD7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检验技师工号</w:t>
            </w:r>
          </w:p>
        </w:tc>
        <w:tc>
          <w:tcPr>
            <w:tcW w:w="1139" w:type="dxa"/>
            <w:tcBorders>
              <w:top w:val="single" w:sz="4" w:space="0" w:color="auto"/>
              <w:left w:val="single" w:sz="4" w:space="0" w:color="auto"/>
              <w:bottom w:val="single" w:sz="4" w:space="0" w:color="auto"/>
              <w:right w:val="single" w:sz="4" w:space="0" w:color="auto"/>
            </w:tcBorders>
            <w:vAlign w:val="center"/>
          </w:tcPr>
          <w:p w14:paraId="268C8AA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JYJSGH</w:t>
            </w:r>
          </w:p>
        </w:tc>
        <w:tc>
          <w:tcPr>
            <w:tcW w:w="993" w:type="dxa"/>
            <w:tcBorders>
              <w:top w:val="single" w:sz="4" w:space="0" w:color="auto"/>
              <w:left w:val="single" w:sz="4" w:space="0" w:color="auto"/>
              <w:bottom w:val="single" w:sz="4" w:space="0" w:color="auto"/>
              <w:right w:val="single" w:sz="4" w:space="0" w:color="auto"/>
            </w:tcBorders>
            <w:vAlign w:val="center"/>
          </w:tcPr>
          <w:p w14:paraId="78AFE8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74B3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B268D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0191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430B8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C176C52" w14:textId="77777777" w:rsidR="003B62E7" w:rsidRDefault="003B62E7">
            <w:pPr>
              <w:rPr>
                <w:rFonts w:ascii="Times New Roman" w:hAnsi="Times New Roman"/>
                <w:color w:val="000000"/>
                <w:sz w:val="18"/>
                <w:szCs w:val="18"/>
                <w:lang w:bidi="ar"/>
              </w:rPr>
            </w:pPr>
          </w:p>
        </w:tc>
      </w:tr>
      <w:tr w:rsidR="003B62E7" w14:paraId="6FD0BAE5"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BA3F4A5"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BED26D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疾病诊断编码列表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63F8228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JBZDDM</w:t>
            </w:r>
          </w:p>
        </w:tc>
        <w:tc>
          <w:tcPr>
            <w:tcW w:w="993" w:type="dxa"/>
            <w:tcBorders>
              <w:top w:val="single" w:sz="4" w:space="0" w:color="auto"/>
              <w:left w:val="single" w:sz="4" w:space="0" w:color="auto"/>
              <w:bottom w:val="single" w:sz="4" w:space="0" w:color="auto"/>
              <w:right w:val="single" w:sz="4" w:space="0" w:color="auto"/>
            </w:tcBorders>
            <w:vAlign w:val="center"/>
          </w:tcPr>
          <w:p w14:paraId="415285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5DCC4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1722F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w:t>
            </w:r>
            <w:r>
              <w:rPr>
                <w:rFonts w:ascii="Times New Roman" w:hAnsi="Times New Roman" w:cs="Times New Roman"/>
                <w:color w:val="FF0000"/>
                <w:sz w:val="18"/>
                <w:szCs w:val="18"/>
                <w:lang w:val="en-US" w:bidi="ar"/>
              </w:rPr>
              <w:t>3</w:t>
            </w:r>
          </w:p>
        </w:tc>
        <w:tc>
          <w:tcPr>
            <w:tcW w:w="931" w:type="dxa"/>
            <w:tcBorders>
              <w:top w:val="single" w:sz="4" w:space="0" w:color="auto"/>
              <w:left w:val="single" w:sz="4" w:space="0" w:color="auto"/>
              <w:bottom w:val="single" w:sz="4" w:space="0" w:color="auto"/>
              <w:right w:val="single" w:sz="4" w:space="0" w:color="auto"/>
            </w:tcBorders>
            <w:vAlign w:val="center"/>
          </w:tcPr>
          <w:p w14:paraId="249868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5E657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70C5D03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填写院内西医诊断编码，多个以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17DE799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359ECDF7"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85050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疾病诊断名称列表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2C2A3B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JBZDMC</w:t>
            </w:r>
          </w:p>
        </w:tc>
        <w:tc>
          <w:tcPr>
            <w:tcW w:w="993" w:type="dxa"/>
            <w:tcBorders>
              <w:top w:val="single" w:sz="4" w:space="0" w:color="auto"/>
              <w:left w:val="single" w:sz="4" w:space="0" w:color="auto"/>
              <w:bottom w:val="single" w:sz="4" w:space="0" w:color="auto"/>
              <w:right w:val="single" w:sz="4" w:space="0" w:color="auto"/>
            </w:tcBorders>
            <w:vAlign w:val="center"/>
          </w:tcPr>
          <w:p w14:paraId="6B3264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454B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87ABD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CFA3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23C363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9D192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6BD975BB"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4CEA50CB"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42A60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发票号</w:t>
            </w:r>
          </w:p>
        </w:tc>
        <w:tc>
          <w:tcPr>
            <w:tcW w:w="1139" w:type="dxa"/>
            <w:tcBorders>
              <w:top w:val="single" w:sz="4" w:space="0" w:color="auto"/>
              <w:left w:val="single" w:sz="4" w:space="0" w:color="auto"/>
              <w:bottom w:val="single" w:sz="4" w:space="0" w:color="auto"/>
              <w:right w:val="single" w:sz="4" w:space="0" w:color="auto"/>
            </w:tcBorders>
            <w:vAlign w:val="center"/>
          </w:tcPr>
          <w:p w14:paraId="78C5DA4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vAlign w:val="center"/>
          </w:tcPr>
          <w:p w14:paraId="5953E1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05D5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4D13B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F3EB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D8F41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7BD66B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包含正规发票号，虚拟的发</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号等具备连续性的收据号。</w:t>
            </w:r>
          </w:p>
        </w:tc>
      </w:tr>
      <w:tr w:rsidR="003B62E7" w14:paraId="23EACEB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0867A8D"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218313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系统关联号列表列表</w:t>
            </w:r>
          </w:p>
        </w:tc>
        <w:tc>
          <w:tcPr>
            <w:tcW w:w="1139" w:type="dxa"/>
            <w:tcBorders>
              <w:top w:val="single" w:sz="4" w:space="0" w:color="auto"/>
              <w:left w:val="single" w:sz="4" w:space="0" w:color="auto"/>
              <w:bottom w:val="single" w:sz="4" w:space="0" w:color="auto"/>
              <w:right w:val="single" w:sz="4" w:space="0" w:color="auto"/>
            </w:tcBorders>
            <w:vAlign w:val="center"/>
          </w:tcPr>
          <w:p w14:paraId="4523E0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XTGLHLB</w:t>
            </w:r>
          </w:p>
        </w:tc>
        <w:tc>
          <w:tcPr>
            <w:tcW w:w="993" w:type="dxa"/>
            <w:tcBorders>
              <w:top w:val="single" w:sz="4" w:space="0" w:color="auto"/>
              <w:left w:val="single" w:sz="4" w:space="0" w:color="auto"/>
              <w:bottom w:val="single" w:sz="4" w:space="0" w:color="auto"/>
              <w:right w:val="single" w:sz="4" w:space="0" w:color="auto"/>
            </w:tcBorders>
            <w:vAlign w:val="center"/>
          </w:tcPr>
          <w:p w14:paraId="0C6BFF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26B1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573B3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2B9D3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DF855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AEF285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填其它系统关联号，如有多个数据值，则数据之间以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1B2C68E9"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20854A4"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4A3C0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690DFC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58A203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79DD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035DF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DD33E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C1FEC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5FBAC5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22CC4CBC"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1C16047"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2974F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41BF5A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650902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5AD883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D4FE1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C77A5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50A6E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C4F21B1" w14:textId="77777777" w:rsidR="003B62E7" w:rsidRDefault="003B62E7">
            <w:pPr>
              <w:rPr>
                <w:rFonts w:ascii="Times New Roman" w:hAnsi="Times New Roman"/>
                <w:color w:val="000000"/>
                <w:sz w:val="18"/>
                <w:szCs w:val="18"/>
                <w:lang w:bidi="ar"/>
              </w:rPr>
            </w:pPr>
          </w:p>
        </w:tc>
      </w:tr>
      <w:tr w:rsidR="003B62E7" w14:paraId="1F518642"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2A87C13"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4ACAC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F5290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D8D97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BF162D3"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668FE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508FF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53322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5B94324" w14:textId="77777777" w:rsidR="003B62E7" w:rsidRDefault="003B62E7">
            <w:pPr>
              <w:rPr>
                <w:rFonts w:ascii="Times New Roman" w:hAnsi="Times New Roman"/>
                <w:color w:val="000000"/>
                <w:sz w:val="18"/>
                <w:szCs w:val="18"/>
                <w:lang w:bidi="ar"/>
              </w:rPr>
            </w:pPr>
          </w:p>
        </w:tc>
      </w:tr>
      <w:tr w:rsidR="003B62E7" w14:paraId="26042EF1"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15986513"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26A4E3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134846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56D16C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B39B4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FBFBB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998D1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6B3B9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7DF21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537AD05D"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09899C03"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F32C50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59BC8D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1970F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3DCB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CB8B2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9863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52963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FE7322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34933DD0" w14:textId="77777777" w:rsidTr="00FA3A43">
        <w:trPr>
          <w:cantSplit/>
          <w:trHeight w:val="357"/>
          <w:jc w:val="center"/>
        </w:trPr>
        <w:tc>
          <w:tcPr>
            <w:tcW w:w="1017" w:type="dxa"/>
            <w:tcBorders>
              <w:top w:val="single" w:sz="4" w:space="0" w:color="auto"/>
              <w:left w:val="single" w:sz="4" w:space="0" w:color="auto"/>
              <w:bottom w:val="single" w:sz="4" w:space="0" w:color="auto"/>
              <w:right w:val="single" w:sz="4" w:space="0" w:color="auto"/>
            </w:tcBorders>
            <w:vAlign w:val="center"/>
          </w:tcPr>
          <w:p w14:paraId="2998585A" w14:textId="77777777" w:rsidR="003B62E7" w:rsidRDefault="003B62E7">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48242F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451035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52FAA8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168D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D2DFC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84506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B104B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7B3829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0FB72C02" w14:textId="77777777" w:rsidR="003B62E7" w:rsidRDefault="00447626">
      <w:pPr>
        <w:spacing w:beforeLines="50" w:before="156"/>
        <w:rPr>
          <w:rFonts w:ascii="Times New Roman" w:hAnsi="Times New Roman"/>
          <w:b/>
          <w:sz w:val="24"/>
          <w:szCs w:val="24"/>
        </w:rPr>
      </w:pPr>
      <w:r>
        <w:rPr>
          <w:rFonts w:ascii="Times New Roman" w:hAnsi="Times New Roman" w:cs="Times New Roman"/>
          <w:b/>
          <w:sz w:val="24"/>
          <w:szCs w:val="24"/>
        </w:rPr>
        <w:t>检验报告表头说明：</w:t>
      </w:r>
    </w:p>
    <w:p w14:paraId="011FFB3B" w14:textId="77777777" w:rsidR="003B62E7" w:rsidRDefault="00447626">
      <w:pPr>
        <w:numPr>
          <w:ilvl w:val="0"/>
          <w:numId w:val="33"/>
        </w:numPr>
        <w:tabs>
          <w:tab w:val="clear" w:pos="900"/>
          <w:tab w:val="left" w:pos="720"/>
        </w:tabs>
        <w:autoSpaceDE/>
        <w:autoSpaceDN/>
        <w:spacing w:beforeLines="50" w:before="156"/>
        <w:ind w:left="720" w:hanging="720"/>
        <w:jc w:val="both"/>
        <w:rPr>
          <w:rFonts w:ascii="Times New Roman" w:hAnsi="Times New Roman"/>
          <w:sz w:val="24"/>
          <w:szCs w:val="24"/>
        </w:rPr>
      </w:pPr>
      <w:r>
        <w:rPr>
          <w:rFonts w:ascii="Times New Roman" w:hAnsi="Times New Roman" w:cs="Times New Roman"/>
          <w:sz w:val="24"/>
          <w:szCs w:val="24"/>
        </w:rPr>
        <w:t>在同一家医院内，</w:t>
      </w:r>
      <w:r>
        <w:rPr>
          <w:rFonts w:ascii="Times New Roman" w:hAnsi="Times New Roman" w:cs="Times New Roman"/>
          <w:sz w:val="24"/>
          <w:szCs w:val="24"/>
        </w:rPr>
        <w:t>“</w:t>
      </w:r>
      <w:r>
        <w:rPr>
          <w:rFonts w:ascii="Times New Roman" w:hAnsi="Times New Roman" w:cs="Times New Roman"/>
          <w:sz w:val="24"/>
          <w:szCs w:val="24"/>
        </w:rPr>
        <w:t>检验报告单号</w:t>
      </w:r>
      <w:r>
        <w:rPr>
          <w:rFonts w:ascii="Times New Roman" w:hAnsi="Times New Roman" w:cs="Times New Roman"/>
          <w:sz w:val="24"/>
          <w:szCs w:val="24"/>
        </w:rPr>
        <w:t>+</w:t>
      </w:r>
      <w:r>
        <w:rPr>
          <w:rFonts w:ascii="Times New Roman" w:hAnsi="Times New Roman" w:cs="Times New Roman"/>
          <w:sz w:val="24"/>
          <w:szCs w:val="24"/>
        </w:rPr>
        <w:t>报告日期</w:t>
      </w:r>
      <w:r>
        <w:rPr>
          <w:rFonts w:ascii="Times New Roman" w:hAnsi="Times New Roman" w:cs="Times New Roman"/>
          <w:sz w:val="24"/>
          <w:szCs w:val="24"/>
        </w:rPr>
        <w:t>”</w:t>
      </w:r>
      <w:r>
        <w:rPr>
          <w:rFonts w:ascii="Times New Roman" w:hAnsi="Times New Roman" w:cs="Times New Roman"/>
          <w:sz w:val="24"/>
          <w:szCs w:val="24"/>
        </w:rPr>
        <w:t>唯一标识了一份检验报告。</w:t>
      </w:r>
    </w:p>
    <w:p w14:paraId="42F5CA3E" w14:textId="77777777" w:rsidR="003B62E7" w:rsidRDefault="00447626">
      <w:pPr>
        <w:numPr>
          <w:ilvl w:val="0"/>
          <w:numId w:val="33"/>
        </w:numPr>
        <w:tabs>
          <w:tab w:val="clear" w:pos="900"/>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密级的填报的规定如下：</w:t>
      </w:r>
    </w:p>
    <w:p w14:paraId="6A5C951F"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第一位用于填写对于病种的权限控制参数。其中</w:t>
      </w:r>
      <w:r>
        <w:rPr>
          <w:rFonts w:ascii="Times New Roman" w:hAnsi="Times New Roman" w:cs="Times New Roman"/>
          <w:sz w:val="24"/>
          <w:szCs w:val="24"/>
        </w:rPr>
        <w:t>0</w:t>
      </w:r>
      <w:r>
        <w:rPr>
          <w:rFonts w:ascii="Times New Roman" w:hAnsi="Times New Roman" w:cs="Times New Roman"/>
          <w:sz w:val="24"/>
          <w:szCs w:val="24"/>
        </w:rPr>
        <w:t>：无须病种控制；</w:t>
      </w:r>
      <w:r>
        <w:rPr>
          <w:rFonts w:ascii="Times New Roman" w:hAnsi="Times New Roman" w:cs="Times New Roman"/>
          <w:sz w:val="24"/>
          <w:szCs w:val="24"/>
        </w:rPr>
        <w:t>1</w:t>
      </w:r>
      <w:r>
        <w:rPr>
          <w:rFonts w:ascii="Times New Roman" w:hAnsi="Times New Roman" w:cs="Times New Roman"/>
          <w:sz w:val="24"/>
          <w:szCs w:val="24"/>
        </w:rPr>
        <w:t>：恶性肿瘤；</w:t>
      </w:r>
      <w:r>
        <w:rPr>
          <w:rFonts w:ascii="Times New Roman" w:hAnsi="Times New Roman" w:cs="Times New Roman"/>
          <w:sz w:val="24"/>
          <w:szCs w:val="24"/>
        </w:rPr>
        <w:t>2</w:t>
      </w:r>
      <w:r>
        <w:rPr>
          <w:rFonts w:ascii="Times New Roman" w:hAnsi="Times New Roman" w:cs="Times New Roman"/>
          <w:sz w:val="24"/>
          <w:szCs w:val="24"/>
        </w:rPr>
        <w:t>：性病艾滋病；</w:t>
      </w:r>
      <w:r>
        <w:rPr>
          <w:rFonts w:ascii="Times New Roman" w:hAnsi="Times New Roman" w:cs="Times New Roman"/>
          <w:sz w:val="24"/>
          <w:szCs w:val="24"/>
        </w:rPr>
        <w:t>3</w:t>
      </w:r>
      <w:r>
        <w:rPr>
          <w:rFonts w:ascii="Times New Roman" w:hAnsi="Times New Roman" w:cs="Times New Roman"/>
          <w:sz w:val="24"/>
          <w:szCs w:val="24"/>
        </w:rPr>
        <w:t>：其它不治之症；</w:t>
      </w:r>
      <w:r>
        <w:rPr>
          <w:rFonts w:ascii="Times New Roman" w:hAnsi="Times New Roman" w:cs="Times New Roman"/>
          <w:sz w:val="24"/>
          <w:szCs w:val="24"/>
        </w:rPr>
        <w:t>4.</w:t>
      </w:r>
      <w:r>
        <w:rPr>
          <w:rFonts w:ascii="Times New Roman" w:hAnsi="Times New Roman" w:cs="Times New Roman"/>
          <w:sz w:val="24"/>
          <w:szCs w:val="24"/>
        </w:rPr>
        <w:t>精神类病；</w:t>
      </w:r>
      <w:r>
        <w:rPr>
          <w:rFonts w:ascii="Times New Roman" w:hAnsi="Times New Roman" w:cs="Times New Roman"/>
          <w:sz w:val="24"/>
          <w:szCs w:val="24"/>
        </w:rPr>
        <w:t>9</w:t>
      </w:r>
      <w:r>
        <w:rPr>
          <w:rFonts w:ascii="Times New Roman" w:hAnsi="Times New Roman" w:cs="Times New Roman"/>
          <w:sz w:val="24"/>
          <w:szCs w:val="24"/>
        </w:rPr>
        <w:t>：其它。</w:t>
      </w:r>
    </w:p>
    <w:p w14:paraId="7CD1C171"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第二位用于填写患者对本报告是否申明被特控调阅。其中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t>1</w:t>
      </w:r>
      <w:r>
        <w:rPr>
          <w:rFonts w:ascii="Times New Roman" w:hAnsi="Times New Roman" w:cs="Times New Roman"/>
          <w:sz w:val="24"/>
          <w:szCs w:val="24"/>
        </w:rPr>
        <w:t>：患者申明特控（无特殊原因不予调阅）。（目前暂不必医院填报执行。）</w:t>
      </w:r>
    </w:p>
    <w:p w14:paraId="15F6FD92"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3F6A84B5" w14:textId="77777777" w:rsidR="003B62E7" w:rsidRDefault="00447626">
      <w:pPr>
        <w:numPr>
          <w:ilvl w:val="0"/>
          <w:numId w:val="33"/>
        </w:numPr>
        <w:tabs>
          <w:tab w:val="clear" w:pos="900"/>
          <w:tab w:val="left" w:pos="720"/>
        </w:tabs>
        <w:autoSpaceDE/>
        <w:autoSpaceDN/>
        <w:spacing w:line="360" w:lineRule="auto"/>
        <w:ind w:left="720" w:hanging="720"/>
        <w:jc w:val="both"/>
        <w:rPr>
          <w:rFonts w:ascii="Times New Roman" w:hAnsi="Times New Roman"/>
          <w:sz w:val="24"/>
          <w:szCs w:val="24"/>
        </w:rPr>
      </w:pPr>
      <w:r>
        <w:rPr>
          <w:rFonts w:ascii="Times New Roman" w:hAnsi="Times New Roman" w:cs="Times New Roman"/>
          <w:sz w:val="24"/>
          <w:szCs w:val="24"/>
        </w:rPr>
        <w:t>修改标志的填报含义如下规定：</w:t>
      </w:r>
    </w:p>
    <w:p w14:paraId="7471F635" w14:textId="77777777" w:rsidR="003B62E7" w:rsidRDefault="00447626">
      <w:pPr>
        <w:numPr>
          <w:ilvl w:val="1"/>
          <w:numId w:val="32"/>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：通常情况下的填报。若中心存在具有相同</w:t>
      </w:r>
      <w:r>
        <w:rPr>
          <w:rFonts w:ascii="Times New Roman" w:hAnsi="Times New Roman" w:cs="Times New Roman"/>
          <w:sz w:val="24"/>
          <w:szCs w:val="24"/>
        </w:rPr>
        <w:t>“</w:t>
      </w:r>
      <w:r>
        <w:rPr>
          <w:rFonts w:ascii="Times New Roman" w:hAnsi="Times New Roman" w:cs="Times New Roman"/>
          <w:sz w:val="24"/>
          <w:szCs w:val="24"/>
        </w:rPr>
        <w:t>医疗机构组织机构代码＋检验报告单号＋检验日期</w:t>
      </w:r>
      <w:r>
        <w:rPr>
          <w:rFonts w:ascii="Times New Roman" w:hAnsi="Times New Roman" w:cs="Times New Roman"/>
          <w:sz w:val="24"/>
          <w:szCs w:val="24"/>
        </w:rPr>
        <w:t>”</w:t>
      </w:r>
      <w:r>
        <w:rPr>
          <w:rFonts w:ascii="Times New Roman" w:hAnsi="Times New Roman" w:cs="Times New Roman"/>
          <w:sz w:val="24"/>
          <w:szCs w:val="24"/>
        </w:rPr>
        <w:t>的记录，则认为要求对已填报数据进行技术上的覆盖处理，中心将对原先已经重复的记录予以覆盖；</w:t>
      </w:r>
    </w:p>
    <w:p w14:paraId="52FF4304" w14:textId="77777777" w:rsidR="003B62E7" w:rsidRDefault="00447626">
      <w:pPr>
        <w:numPr>
          <w:ilvl w:val="1"/>
          <w:numId w:val="32"/>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医疗机构组织机构代码＋检验报告单号＋检验日期</w:t>
      </w:r>
      <w:r>
        <w:rPr>
          <w:rFonts w:ascii="Times New Roman" w:hAnsi="Times New Roman" w:cs="Times New Roman"/>
          <w:sz w:val="24"/>
          <w:szCs w:val="24"/>
        </w:rPr>
        <w:t>”</w:t>
      </w:r>
      <w:r>
        <w:rPr>
          <w:rFonts w:ascii="Times New Roman" w:hAnsi="Times New Roman" w:cs="Times New Roman"/>
          <w:sz w:val="24"/>
          <w:szCs w:val="24"/>
        </w:rPr>
        <w:t>的记录予以撤销，使其失效。若中心发现并不存在原记录，则本条记录不被处理（废弃）。</w:t>
      </w:r>
    </w:p>
    <w:p w14:paraId="25BAE2B8" w14:textId="77777777" w:rsidR="003B62E7" w:rsidRDefault="00447626">
      <w:pPr>
        <w:pStyle w:val="21"/>
        <w:rPr>
          <w:rFonts w:ascii="仿宋_GB2312" w:eastAsia="仿宋_GB2312"/>
          <w:sz w:val="28"/>
          <w:szCs w:val="28"/>
        </w:rPr>
      </w:pPr>
      <w:bookmarkStart w:id="298" w:name="_Toc11699"/>
      <w:bookmarkStart w:id="299" w:name="_Toc11778713"/>
      <w:bookmarkStart w:id="300" w:name="_Toc2862"/>
      <w:bookmarkStart w:id="301" w:name="_Toc20972"/>
      <w:bookmarkStart w:id="302" w:name="_Toc7921"/>
      <w:bookmarkStart w:id="303" w:name="_Toc22061"/>
      <w:bookmarkStart w:id="304" w:name="_Toc21584"/>
      <w:bookmarkStart w:id="305" w:name="_Toc8964"/>
      <w:bookmarkStart w:id="306" w:name="_Toc30881"/>
      <w:bookmarkStart w:id="307" w:name="_Toc30311"/>
      <w:bookmarkStart w:id="308" w:name="_Toc15931"/>
      <w:bookmarkStart w:id="309" w:name="_Toc4445"/>
      <w:bookmarkStart w:id="310" w:name="_Toc30698"/>
      <w:bookmarkStart w:id="311" w:name="_Toc11778732"/>
      <w:bookmarkStart w:id="312" w:name="_Toc20518"/>
      <w:bookmarkEnd w:id="295"/>
      <w:bookmarkEnd w:id="296"/>
      <w:bookmarkEnd w:id="297"/>
      <w:r>
        <w:rPr>
          <w:rFonts w:ascii="仿宋_GB2312" w:eastAsia="仿宋_GB2312"/>
          <w:sz w:val="28"/>
          <w:szCs w:val="28"/>
        </w:rPr>
        <w:t>检查申请单(TB_RIS_JCSQD)</w:t>
      </w:r>
      <w:bookmarkEnd w:id="298"/>
      <w:bookmarkEnd w:id="299"/>
      <w:bookmarkEnd w:id="300"/>
      <w:bookmarkEnd w:id="301"/>
      <w:bookmarkEnd w:id="302"/>
      <w:bookmarkEnd w:id="303"/>
      <w:bookmarkEnd w:id="304"/>
    </w:p>
    <w:p w14:paraId="0D9886C3"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申请单保存、作废成功后上传。日常每天上传。</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60"/>
        <w:gridCol w:w="1139"/>
        <w:gridCol w:w="993"/>
        <w:gridCol w:w="708"/>
        <w:gridCol w:w="629"/>
        <w:gridCol w:w="931"/>
        <w:gridCol w:w="708"/>
        <w:gridCol w:w="1559"/>
      </w:tblGrid>
      <w:tr w:rsidR="003B62E7" w14:paraId="33A101AF" w14:textId="77777777" w:rsidTr="00200681">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2F76991E"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tcPr>
          <w:p w14:paraId="73DCE92A"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CE9E538"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40B8404"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8D44BDF"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36F6940"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2425A1C8"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2BC2DDA"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837E6E1" w14:textId="77777777" w:rsidR="003B62E7" w:rsidRDefault="00447626" w:rsidP="005F569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D8B0116" w14:textId="77777777" w:rsidTr="00200681">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CA560A"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5391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C09789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263F64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EC995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C3E0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77EC3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6AE57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52EE4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F1B70B8" w14:textId="77777777" w:rsidTr="00200681">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B5A228"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B1A811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检查申请单号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D64D4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SQDH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5F90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33CA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DAAD8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403AA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18243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032275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75B4555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C02D51"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9975A9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E7BF8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779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D36B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387E3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F33EA8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93DD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866A9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02A819E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23A9158"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3BE6B3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1C7BBA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51BAE16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9671C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3B623B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8530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9B38B5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07F5FAE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用于与住院就诊记录表或门诊就诊记录表关联的外键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可选关联关系</w:t>
            </w:r>
            <w:r>
              <w:rPr>
                <w:rFonts w:ascii="Times New Roman" w:hAnsi="Times New Roman" w:cs="Times New Roman"/>
                <w:color w:val="000000"/>
                <w:sz w:val="18"/>
                <w:szCs w:val="18"/>
                <w:lang w:val="en-US" w:bidi="ar"/>
              </w:rPr>
              <w:t>)</w:t>
            </w:r>
          </w:p>
        </w:tc>
      </w:tr>
      <w:tr w:rsidR="003B62E7" w14:paraId="36EA2E3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5F6C1E3"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6678C4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4215A6A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53A7C76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9ADA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DCE45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5821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91CA4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6AF0E76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4E96A6B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0FAC446"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3F488D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5D61443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778402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5151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30AD7C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A7D7E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0B6060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0B51723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09ECA87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487211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460" w:type="dxa"/>
            <w:tcBorders>
              <w:top w:val="single" w:sz="4" w:space="0" w:color="auto"/>
              <w:left w:val="single" w:sz="4" w:space="0" w:color="auto"/>
              <w:bottom w:val="single" w:sz="4" w:space="0" w:color="auto"/>
              <w:right w:val="single" w:sz="4" w:space="0" w:color="auto"/>
            </w:tcBorders>
            <w:vAlign w:val="center"/>
          </w:tcPr>
          <w:p w14:paraId="4F0E0C7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6900C3C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5D64DE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AD29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B3092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62867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BCDF7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27A54249"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为住院时，填写住院号，门诊号字段填</w:t>
            </w:r>
            <w:r>
              <w:rPr>
                <w:rFonts w:ascii="Times New Roman" w:hAnsi="Times New Roman" w:cs="Times New Roman"/>
                <w:color w:val="000000"/>
                <w:sz w:val="18"/>
                <w:szCs w:val="18"/>
                <w:lang w:val="en-US" w:bidi="ar"/>
              </w:rPr>
              <w:t>“-”</w:t>
            </w:r>
          </w:p>
        </w:tc>
      </w:tr>
      <w:tr w:rsidR="003B62E7" w14:paraId="1125D27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7087F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460" w:type="dxa"/>
            <w:tcBorders>
              <w:top w:val="single" w:sz="4" w:space="0" w:color="auto"/>
              <w:left w:val="single" w:sz="4" w:space="0" w:color="auto"/>
              <w:bottom w:val="single" w:sz="4" w:space="0" w:color="auto"/>
              <w:right w:val="single" w:sz="4" w:space="0" w:color="auto"/>
            </w:tcBorders>
            <w:vAlign w:val="center"/>
          </w:tcPr>
          <w:p w14:paraId="7C04C5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门（急）诊号</w:t>
            </w:r>
          </w:p>
        </w:tc>
        <w:tc>
          <w:tcPr>
            <w:tcW w:w="1139" w:type="dxa"/>
            <w:tcBorders>
              <w:top w:val="single" w:sz="4" w:space="0" w:color="auto"/>
              <w:left w:val="single" w:sz="4" w:space="0" w:color="auto"/>
              <w:bottom w:val="single" w:sz="4" w:space="0" w:color="auto"/>
              <w:right w:val="single" w:sz="4" w:space="0" w:color="auto"/>
            </w:tcBorders>
            <w:vAlign w:val="center"/>
          </w:tcPr>
          <w:p w14:paraId="5E2465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3568AC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B014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D21BB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22D65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29DF5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30DFB4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按照某一特定编码规则赋予门（急）诊就诊对象的顺序号；为门诊就诊时，填写门诊号，住院号填</w:t>
            </w:r>
            <w:r>
              <w:rPr>
                <w:rFonts w:ascii="Times New Roman" w:hAnsi="Times New Roman" w:cs="Times New Roman"/>
                <w:color w:val="000000"/>
                <w:sz w:val="18"/>
                <w:szCs w:val="18"/>
                <w:lang w:val="en-US" w:bidi="ar"/>
              </w:rPr>
              <w:t>“-”</w:t>
            </w:r>
          </w:p>
        </w:tc>
      </w:tr>
      <w:tr w:rsidR="003B62E7" w14:paraId="64C6B1A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306DE5D"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698D812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申请单分类代码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74A0C0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SQDFLDM</w:t>
            </w:r>
          </w:p>
        </w:tc>
        <w:tc>
          <w:tcPr>
            <w:tcW w:w="993" w:type="dxa"/>
            <w:tcBorders>
              <w:top w:val="single" w:sz="4" w:space="0" w:color="auto"/>
              <w:left w:val="single" w:sz="4" w:space="0" w:color="auto"/>
              <w:bottom w:val="single" w:sz="4" w:space="0" w:color="auto"/>
              <w:right w:val="single" w:sz="4" w:space="0" w:color="auto"/>
            </w:tcBorders>
            <w:vAlign w:val="center"/>
          </w:tcPr>
          <w:p w14:paraId="5609FB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0D23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B06FCE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1FCB9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2CD2D5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2F6585B1"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院内分类代码</w:t>
            </w:r>
          </w:p>
        </w:tc>
      </w:tr>
      <w:tr w:rsidR="003B62E7" w14:paraId="480E8DA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59AA2D8"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8661B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申请单分类名称</w:t>
            </w:r>
          </w:p>
        </w:tc>
        <w:tc>
          <w:tcPr>
            <w:tcW w:w="1139" w:type="dxa"/>
            <w:tcBorders>
              <w:top w:val="single" w:sz="4" w:space="0" w:color="auto"/>
              <w:left w:val="single" w:sz="4" w:space="0" w:color="auto"/>
              <w:bottom w:val="single" w:sz="4" w:space="0" w:color="auto"/>
              <w:right w:val="single" w:sz="4" w:space="0" w:color="auto"/>
            </w:tcBorders>
            <w:vAlign w:val="center"/>
          </w:tcPr>
          <w:p w14:paraId="503502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SQDFLMC</w:t>
            </w:r>
          </w:p>
        </w:tc>
        <w:tc>
          <w:tcPr>
            <w:tcW w:w="993" w:type="dxa"/>
            <w:tcBorders>
              <w:top w:val="single" w:sz="4" w:space="0" w:color="auto"/>
              <w:left w:val="single" w:sz="4" w:space="0" w:color="auto"/>
              <w:bottom w:val="single" w:sz="4" w:space="0" w:color="auto"/>
              <w:right w:val="single" w:sz="4" w:space="0" w:color="auto"/>
            </w:tcBorders>
            <w:vAlign w:val="center"/>
          </w:tcPr>
          <w:p w14:paraId="1CB64C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A837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86CD5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2548B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084D4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52DECA9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院内分类名称</w:t>
            </w:r>
          </w:p>
        </w:tc>
      </w:tr>
      <w:tr w:rsidR="003B62E7" w14:paraId="4A51787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15CD2C6"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110EDBF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21A15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SQSJ</w:t>
            </w:r>
          </w:p>
        </w:tc>
        <w:tc>
          <w:tcPr>
            <w:tcW w:w="993" w:type="dxa"/>
            <w:tcBorders>
              <w:top w:val="single" w:sz="4" w:space="0" w:color="auto"/>
              <w:left w:val="single" w:sz="4" w:space="0" w:color="auto"/>
              <w:bottom w:val="single" w:sz="4" w:space="0" w:color="auto"/>
              <w:right w:val="single" w:sz="4" w:space="0" w:color="auto"/>
            </w:tcBorders>
            <w:vAlign w:val="center"/>
          </w:tcPr>
          <w:p w14:paraId="3DB04B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F4C1749"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5260A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F5DBB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9E23D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776DCCA9" w14:textId="77777777" w:rsidR="003B62E7" w:rsidRDefault="003B62E7">
            <w:pPr>
              <w:rPr>
                <w:rFonts w:ascii="Times New Roman" w:hAnsi="Times New Roman"/>
                <w:sz w:val="18"/>
                <w:szCs w:val="18"/>
                <w:lang w:bidi="ar"/>
              </w:rPr>
            </w:pPr>
          </w:p>
        </w:tc>
      </w:tr>
      <w:tr w:rsidR="003B62E7" w14:paraId="7FCC76F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28643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460" w:type="dxa"/>
            <w:tcBorders>
              <w:top w:val="single" w:sz="4" w:space="0" w:color="auto"/>
              <w:left w:val="single" w:sz="4" w:space="0" w:color="auto"/>
              <w:bottom w:val="single" w:sz="4" w:space="0" w:color="auto"/>
              <w:right w:val="single" w:sz="4" w:space="0" w:color="auto"/>
            </w:tcBorders>
            <w:vAlign w:val="center"/>
          </w:tcPr>
          <w:p w14:paraId="63C7CF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0382536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SQKSDM</w:t>
            </w:r>
          </w:p>
        </w:tc>
        <w:tc>
          <w:tcPr>
            <w:tcW w:w="993" w:type="dxa"/>
            <w:tcBorders>
              <w:top w:val="single" w:sz="4" w:space="0" w:color="auto"/>
              <w:left w:val="single" w:sz="4" w:space="0" w:color="auto"/>
              <w:bottom w:val="single" w:sz="4" w:space="0" w:color="auto"/>
              <w:right w:val="single" w:sz="4" w:space="0" w:color="auto"/>
            </w:tcBorders>
            <w:vAlign w:val="center"/>
          </w:tcPr>
          <w:p w14:paraId="39C68F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764F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2E713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DD010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3A7DA4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0124E75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703C1EF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1FC7A3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460" w:type="dxa"/>
            <w:tcBorders>
              <w:top w:val="single" w:sz="4" w:space="0" w:color="auto"/>
              <w:left w:val="single" w:sz="4" w:space="0" w:color="auto"/>
              <w:bottom w:val="single" w:sz="4" w:space="0" w:color="auto"/>
              <w:right w:val="single" w:sz="4" w:space="0" w:color="auto"/>
            </w:tcBorders>
            <w:vAlign w:val="center"/>
          </w:tcPr>
          <w:p w14:paraId="2DEA1E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99177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SQKSMC</w:t>
            </w:r>
          </w:p>
        </w:tc>
        <w:tc>
          <w:tcPr>
            <w:tcW w:w="993" w:type="dxa"/>
            <w:tcBorders>
              <w:top w:val="single" w:sz="4" w:space="0" w:color="auto"/>
              <w:left w:val="single" w:sz="4" w:space="0" w:color="auto"/>
              <w:bottom w:val="single" w:sz="4" w:space="0" w:color="auto"/>
              <w:right w:val="single" w:sz="4" w:space="0" w:color="auto"/>
            </w:tcBorders>
            <w:vAlign w:val="center"/>
          </w:tcPr>
          <w:p w14:paraId="2CADE1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B824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45F52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7FDF5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4B8F1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2610DEB2" w14:textId="77777777" w:rsidR="003B62E7" w:rsidRDefault="003B62E7">
            <w:pPr>
              <w:rPr>
                <w:rFonts w:ascii="Times New Roman" w:hAnsi="Times New Roman"/>
                <w:sz w:val="18"/>
                <w:szCs w:val="18"/>
                <w:lang w:bidi="ar"/>
              </w:rPr>
            </w:pPr>
          </w:p>
        </w:tc>
      </w:tr>
      <w:tr w:rsidR="003B62E7" w14:paraId="3EE3A33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D7BD9F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DE08.10.054.00</w:t>
            </w:r>
          </w:p>
        </w:tc>
        <w:tc>
          <w:tcPr>
            <w:tcW w:w="1460" w:type="dxa"/>
            <w:tcBorders>
              <w:top w:val="single" w:sz="4" w:space="0" w:color="auto"/>
              <w:left w:val="single" w:sz="4" w:space="0" w:color="auto"/>
              <w:bottom w:val="single" w:sz="4" w:space="0" w:color="auto"/>
              <w:right w:val="single" w:sz="4" w:space="0" w:color="auto"/>
            </w:tcBorders>
            <w:vAlign w:val="center"/>
          </w:tcPr>
          <w:p w14:paraId="2364DD0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申请病区代码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6F800D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SQBQDM</w:t>
            </w:r>
          </w:p>
        </w:tc>
        <w:tc>
          <w:tcPr>
            <w:tcW w:w="993" w:type="dxa"/>
            <w:tcBorders>
              <w:top w:val="single" w:sz="4" w:space="0" w:color="auto"/>
              <w:left w:val="single" w:sz="4" w:space="0" w:color="auto"/>
              <w:bottom w:val="single" w:sz="4" w:space="0" w:color="auto"/>
              <w:right w:val="single" w:sz="4" w:space="0" w:color="auto"/>
            </w:tcBorders>
            <w:vAlign w:val="center"/>
          </w:tcPr>
          <w:p w14:paraId="1E8AAF1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6CE6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w:t>
            </w:r>
          </w:p>
        </w:tc>
        <w:tc>
          <w:tcPr>
            <w:tcW w:w="629" w:type="dxa"/>
            <w:tcBorders>
              <w:top w:val="single" w:sz="4" w:space="0" w:color="auto"/>
              <w:left w:val="single" w:sz="4" w:space="0" w:color="auto"/>
              <w:bottom w:val="single" w:sz="4" w:space="0" w:color="auto"/>
              <w:right w:val="single" w:sz="4" w:space="0" w:color="auto"/>
            </w:tcBorders>
            <w:vAlign w:val="center"/>
          </w:tcPr>
          <w:p w14:paraId="71D90C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EB30C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AN..15</w:t>
            </w:r>
          </w:p>
        </w:tc>
        <w:tc>
          <w:tcPr>
            <w:tcW w:w="708" w:type="dxa"/>
            <w:tcBorders>
              <w:top w:val="single" w:sz="4" w:space="0" w:color="auto"/>
              <w:left w:val="single" w:sz="4" w:space="0" w:color="auto"/>
              <w:bottom w:val="single" w:sz="4" w:space="0" w:color="auto"/>
              <w:right w:val="single" w:sz="4" w:space="0" w:color="auto"/>
            </w:tcBorders>
            <w:vAlign w:val="center"/>
          </w:tcPr>
          <w:p w14:paraId="25FB30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308379C7" w14:textId="77777777" w:rsidR="003B62E7" w:rsidRDefault="003B62E7">
            <w:pPr>
              <w:rPr>
                <w:rFonts w:ascii="Times New Roman" w:hAnsi="Times New Roman"/>
                <w:sz w:val="18"/>
                <w:szCs w:val="18"/>
                <w:lang w:bidi="ar"/>
              </w:rPr>
            </w:pPr>
          </w:p>
        </w:tc>
      </w:tr>
      <w:tr w:rsidR="003B62E7" w14:paraId="7DC443D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F9E36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95BF8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申请病区名称</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E0B6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SQBQMC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D717C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B86A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7E868E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A0CCD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22ED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08FAA" w14:textId="77777777" w:rsidR="003B62E7" w:rsidRDefault="003B62E7">
            <w:pPr>
              <w:rPr>
                <w:rFonts w:ascii="Times New Roman" w:hAnsi="Times New Roman"/>
                <w:szCs w:val="21"/>
              </w:rPr>
            </w:pPr>
          </w:p>
        </w:tc>
      </w:tr>
      <w:tr w:rsidR="003B62E7" w14:paraId="44003DC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D6AD20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460" w:type="dxa"/>
            <w:tcBorders>
              <w:top w:val="single" w:sz="4" w:space="0" w:color="auto"/>
              <w:left w:val="single" w:sz="4" w:space="0" w:color="auto"/>
              <w:bottom w:val="single" w:sz="4" w:space="0" w:color="auto"/>
              <w:right w:val="single" w:sz="4" w:space="0" w:color="auto"/>
            </w:tcBorders>
            <w:vAlign w:val="center"/>
          </w:tcPr>
          <w:p w14:paraId="3608A2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床位号</w:t>
            </w:r>
          </w:p>
        </w:tc>
        <w:tc>
          <w:tcPr>
            <w:tcW w:w="1139" w:type="dxa"/>
            <w:tcBorders>
              <w:top w:val="single" w:sz="4" w:space="0" w:color="auto"/>
              <w:left w:val="single" w:sz="4" w:space="0" w:color="auto"/>
              <w:bottom w:val="single" w:sz="4" w:space="0" w:color="auto"/>
              <w:right w:val="single" w:sz="4" w:space="0" w:color="auto"/>
            </w:tcBorders>
            <w:vAlign w:val="center"/>
          </w:tcPr>
          <w:p w14:paraId="04406D0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CWH</w:t>
            </w:r>
          </w:p>
        </w:tc>
        <w:tc>
          <w:tcPr>
            <w:tcW w:w="993" w:type="dxa"/>
            <w:tcBorders>
              <w:top w:val="single" w:sz="4" w:space="0" w:color="auto"/>
              <w:left w:val="single" w:sz="4" w:space="0" w:color="auto"/>
              <w:bottom w:val="single" w:sz="4" w:space="0" w:color="auto"/>
              <w:right w:val="single" w:sz="4" w:space="0" w:color="auto"/>
            </w:tcBorders>
            <w:vAlign w:val="center"/>
          </w:tcPr>
          <w:p w14:paraId="36A3A9B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FB2BB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6C49F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164B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24B0F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449284DF" w14:textId="77777777" w:rsidR="003B62E7" w:rsidRDefault="003B62E7">
            <w:pPr>
              <w:rPr>
                <w:rFonts w:ascii="Times New Roman" w:hAnsi="Times New Roman"/>
                <w:szCs w:val="21"/>
              </w:rPr>
            </w:pPr>
          </w:p>
        </w:tc>
      </w:tr>
      <w:tr w:rsidR="003B62E7" w14:paraId="1F87FCF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84F8C55"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7EC76E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3F3553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SQYSGH</w:t>
            </w:r>
          </w:p>
        </w:tc>
        <w:tc>
          <w:tcPr>
            <w:tcW w:w="993" w:type="dxa"/>
            <w:tcBorders>
              <w:top w:val="single" w:sz="4" w:space="0" w:color="auto"/>
              <w:left w:val="single" w:sz="4" w:space="0" w:color="auto"/>
              <w:bottom w:val="single" w:sz="4" w:space="0" w:color="auto"/>
              <w:right w:val="single" w:sz="4" w:space="0" w:color="auto"/>
            </w:tcBorders>
            <w:vAlign w:val="center"/>
          </w:tcPr>
          <w:p w14:paraId="6919F5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DFAE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732138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72352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12562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7250C44F" w14:textId="77777777" w:rsidR="003B62E7" w:rsidRDefault="003B62E7">
            <w:pPr>
              <w:rPr>
                <w:rFonts w:ascii="Times New Roman" w:hAnsi="Times New Roman"/>
                <w:szCs w:val="21"/>
              </w:rPr>
            </w:pPr>
          </w:p>
        </w:tc>
      </w:tr>
      <w:tr w:rsidR="003B62E7" w14:paraId="307E29E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F0069B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460" w:type="dxa"/>
            <w:tcBorders>
              <w:top w:val="single" w:sz="4" w:space="0" w:color="auto"/>
              <w:left w:val="single" w:sz="4" w:space="0" w:color="auto"/>
              <w:bottom w:val="single" w:sz="4" w:space="0" w:color="auto"/>
              <w:right w:val="single" w:sz="4" w:space="0" w:color="auto"/>
            </w:tcBorders>
            <w:vAlign w:val="center"/>
          </w:tcPr>
          <w:p w14:paraId="0DE497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5930E4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SQYSXM</w:t>
            </w:r>
          </w:p>
        </w:tc>
        <w:tc>
          <w:tcPr>
            <w:tcW w:w="993" w:type="dxa"/>
            <w:tcBorders>
              <w:top w:val="single" w:sz="4" w:space="0" w:color="auto"/>
              <w:left w:val="single" w:sz="4" w:space="0" w:color="auto"/>
              <w:bottom w:val="single" w:sz="4" w:space="0" w:color="auto"/>
              <w:right w:val="single" w:sz="4" w:space="0" w:color="auto"/>
            </w:tcBorders>
            <w:vAlign w:val="center"/>
          </w:tcPr>
          <w:p w14:paraId="4597FB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A5EB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24D6EF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A777D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6AC3E3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78DC24D6" w14:textId="77777777" w:rsidR="003B62E7" w:rsidRDefault="003B62E7">
            <w:pPr>
              <w:rPr>
                <w:rFonts w:ascii="Times New Roman" w:hAnsi="Times New Roman"/>
                <w:szCs w:val="21"/>
              </w:rPr>
            </w:pPr>
          </w:p>
        </w:tc>
      </w:tr>
      <w:tr w:rsidR="003B62E7" w14:paraId="261CC24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31ADFB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460" w:type="dxa"/>
            <w:tcBorders>
              <w:top w:val="single" w:sz="4" w:space="0" w:color="auto"/>
              <w:left w:val="single" w:sz="4" w:space="0" w:color="auto"/>
              <w:bottom w:val="single" w:sz="4" w:space="0" w:color="auto"/>
              <w:right w:val="single" w:sz="4" w:space="0" w:color="auto"/>
            </w:tcBorders>
            <w:vAlign w:val="center"/>
          </w:tcPr>
          <w:p w14:paraId="6905EE1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238BA43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JCKSDM</w:t>
            </w:r>
          </w:p>
        </w:tc>
        <w:tc>
          <w:tcPr>
            <w:tcW w:w="993" w:type="dxa"/>
            <w:tcBorders>
              <w:top w:val="single" w:sz="4" w:space="0" w:color="auto"/>
              <w:left w:val="single" w:sz="4" w:space="0" w:color="auto"/>
              <w:bottom w:val="single" w:sz="4" w:space="0" w:color="auto"/>
              <w:right w:val="single" w:sz="4" w:space="0" w:color="auto"/>
            </w:tcBorders>
            <w:vAlign w:val="center"/>
          </w:tcPr>
          <w:p w14:paraId="3F27FD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377B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797C5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47F73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788EEA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1DD24138"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418AF10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85716A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460" w:type="dxa"/>
            <w:tcBorders>
              <w:top w:val="single" w:sz="4" w:space="0" w:color="auto"/>
              <w:left w:val="single" w:sz="4" w:space="0" w:color="auto"/>
              <w:bottom w:val="single" w:sz="4" w:space="0" w:color="auto"/>
              <w:right w:val="single" w:sz="4" w:space="0" w:color="auto"/>
            </w:tcBorders>
            <w:vAlign w:val="center"/>
          </w:tcPr>
          <w:p w14:paraId="000E041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34BF38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JCKSMC</w:t>
            </w:r>
          </w:p>
        </w:tc>
        <w:tc>
          <w:tcPr>
            <w:tcW w:w="993" w:type="dxa"/>
            <w:tcBorders>
              <w:top w:val="single" w:sz="4" w:space="0" w:color="auto"/>
              <w:left w:val="single" w:sz="4" w:space="0" w:color="auto"/>
              <w:bottom w:val="single" w:sz="4" w:space="0" w:color="auto"/>
              <w:right w:val="single" w:sz="4" w:space="0" w:color="auto"/>
            </w:tcBorders>
            <w:vAlign w:val="center"/>
          </w:tcPr>
          <w:p w14:paraId="26DBDA9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5CAC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D4795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2CAE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33E45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66EA31F2" w14:textId="77777777" w:rsidR="003B62E7" w:rsidRDefault="003B62E7">
            <w:pPr>
              <w:rPr>
                <w:rFonts w:ascii="Times New Roman" w:hAnsi="Times New Roman"/>
                <w:sz w:val="18"/>
                <w:szCs w:val="18"/>
                <w:lang w:bidi="ar"/>
              </w:rPr>
            </w:pPr>
          </w:p>
        </w:tc>
      </w:tr>
      <w:tr w:rsidR="003B62E7" w14:paraId="51E3FB8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A4E34ED"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75511A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作废操作员工号</w:t>
            </w:r>
          </w:p>
        </w:tc>
        <w:tc>
          <w:tcPr>
            <w:tcW w:w="1139" w:type="dxa"/>
            <w:tcBorders>
              <w:top w:val="single" w:sz="4" w:space="0" w:color="auto"/>
              <w:left w:val="single" w:sz="4" w:space="0" w:color="auto"/>
              <w:bottom w:val="single" w:sz="4" w:space="0" w:color="auto"/>
              <w:right w:val="single" w:sz="4" w:space="0" w:color="auto"/>
            </w:tcBorders>
            <w:vAlign w:val="center"/>
          </w:tcPr>
          <w:p w14:paraId="4367EA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ZFCZYGH</w:t>
            </w:r>
          </w:p>
        </w:tc>
        <w:tc>
          <w:tcPr>
            <w:tcW w:w="993" w:type="dxa"/>
            <w:tcBorders>
              <w:top w:val="single" w:sz="4" w:space="0" w:color="auto"/>
              <w:left w:val="single" w:sz="4" w:space="0" w:color="auto"/>
              <w:bottom w:val="single" w:sz="4" w:space="0" w:color="auto"/>
              <w:right w:val="single" w:sz="4" w:space="0" w:color="auto"/>
            </w:tcBorders>
            <w:vAlign w:val="center"/>
          </w:tcPr>
          <w:p w14:paraId="0498484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18F9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634D2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6BBB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70FA6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0E7FA4DA" w14:textId="77777777" w:rsidR="003B62E7" w:rsidRDefault="003B62E7">
            <w:pPr>
              <w:rPr>
                <w:rFonts w:ascii="Times New Roman" w:hAnsi="Times New Roman"/>
                <w:sz w:val="18"/>
                <w:szCs w:val="18"/>
              </w:rPr>
            </w:pPr>
          </w:p>
        </w:tc>
      </w:tr>
      <w:tr w:rsidR="003B62E7" w14:paraId="6E461E1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234B2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460" w:type="dxa"/>
            <w:tcBorders>
              <w:top w:val="single" w:sz="4" w:space="0" w:color="auto"/>
              <w:left w:val="single" w:sz="4" w:space="0" w:color="auto"/>
              <w:bottom w:val="single" w:sz="4" w:space="0" w:color="auto"/>
              <w:right w:val="single" w:sz="4" w:space="0" w:color="auto"/>
            </w:tcBorders>
            <w:vAlign w:val="center"/>
          </w:tcPr>
          <w:p w14:paraId="2ABFE10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作废操作员姓名</w:t>
            </w:r>
          </w:p>
        </w:tc>
        <w:tc>
          <w:tcPr>
            <w:tcW w:w="1139" w:type="dxa"/>
            <w:tcBorders>
              <w:top w:val="single" w:sz="4" w:space="0" w:color="auto"/>
              <w:left w:val="single" w:sz="4" w:space="0" w:color="auto"/>
              <w:bottom w:val="single" w:sz="4" w:space="0" w:color="auto"/>
              <w:right w:val="single" w:sz="4" w:space="0" w:color="auto"/>
            </w:tcBorders>
            <w:vAlign w:val="center"/>
          </w:tcPr>
          <w:p w14:paraId="1E2850E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ZFCZYXM</w:t>
            </w:r>
          </w:p>
        </w:tc>
        <w:tc>
          <w:tcPr>
            <w:tcW w:w="993" w:type="dxa"/>
            <w:tcBorders>
              <w:top w:val="single" w:sz="4" w:space="0" w:color="auto"/>
              <w:left w:val="single" w:sz="4" w:space="0" w:color="auto"/>
              <w:bottom w:val="single" w:sz="4" w:space="0" w:color="auto"/>
              <w:right w:val="single" w:sz="4" w:space="0" w:color="auto"/>
            </w:tcBorders>
            <w:vAlign w:val="center"/>
          </w:tcPr>
          <w:p w14:paraId="0BB3E6A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A4C5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F2E0D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BFDE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FC56E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443632C2" w14:textId="77777777" w:rsidR="003B62E7" w:rsidRDefault="003B62E7">
            <w:pPr>
              <w:rPr>
                <w:rFonts w:ascii="Times New Roman" w:hAnsi="Times New Roman"/>
                <w:sz w:val="18"/>
                <w:szCs w:val="18"/>
                <w:lang w:bidi="ar"/>
              </w:rPr>
            </w:pPr>
          </w:p>
        </w:tc>
      </w:tr>
      <w:tr w:rsidR="003B62E7" w14:paraId="633F494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FDE5A7"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315FE4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作废日期</w:t>
            </w:r>
          </w:p>
        </w:tc>
        <w:tc>
          <w:tcPr>
            <w:tcW w:w="1139" w:type="dxa"/>
            <w:tcBorders>
              <w:top w:val="single" w:sz="4" w:space="0" w:color="auto"/>
              <w:left w:val="single" w:sz="4" w:space="0" w:color="auto"/>
              <w:bottom w:val="single" w:sz="4" w:space="0" w:color="auto"/>
              <w:right w:val="single" w:sz="4" w:space="0" w:color="auto"/>
            </w:tcBorders>
            <w:vAlign w:val="center"/>
          </w:tcPr>
          <w:p w14:paraId="46C448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ZFRQ</w:t>
            </w:r>
          </w:p>
        </w:tc>
        <w:tc>
          <w:tcPr>
            <w:tcW w:w="993" w:type="dxa"/>
            <w:tcBorders>
              <w:top w:val="single" w:sz="4" w:space="0" w:color="auto"/>
              <w:left w:val="single" w:sz="4" w:space="0" w:color="auto"/>
              <w:bottom w:val="single" w:sz="4" w:space="0" w:color="auto"/>
              <w:right w:val="single" w:sz="4" w:space="0" w:color="auto"/>
            </w:tcBorders>
            <w:vAlign w:val="center"/>
          </w:tcPr>
          <w:p w14:paraId="730B6F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18D3E8AC"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491C4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73DC6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580300A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063CBD85" w14:textId="77777777" w:rsidR="003B62E7" w:rsidRDefault="003B62E7">
            <w:pPr>
              <w:rPr>
                <w:rFonts w:ascii="Times New Roman" w:hAnsi="Times New Roman"/>
                <w:sz w:val="18"/>
                <w:szCs w:val="18"/>
                <w:lang w:bidi="ar"/>
              </w:rPr>
            </w:pPr>
          </w:p>
        </w:tc>
      </w:tr>
      <w:tr w:rsidR="003B62E7" w14:paraId="1E69054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DEBA202"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23B2DF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确认标志</w:t>
            </w:r>
          </w:p>
        </w:tc>
        <w:tc>
          <w:tcPr>
            <w:tcW w:w="1139" w:type="dxa"/>
            <w:tcBorders>
              <w:top w:val="single" w:sz="4" w:space="0" w:color="auto"/>
              <w:left w:val="single" w:sz="4" w:space="0" w:color="auto"/>
              <w:bottom w:val="single" w:sz="4" w:space="0" w:color="auto"/>
              <w:right w:val="single" w:sz="4" w:space="0" w:color="auto"/>
            </w:tcBorders>
            <w:vAlign w:val="center"/>
          </w:tcPr>
          <w:p w14:paraId="2033058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QRBZ</w:t>
            </w:r>
          </w:p>
        </w:tc>
        <w:tc>
          <w:tcPr>
            <w:tcW w:w="993" w:type="dxa"/>
            <w:tcBorders>
              <w:top w:val="single" w:sz="4" w:space="0" w:color="auto"/>
              <w:left w:val="single" w:sz="4" w:space="0" w:color="auto"/>
              <w:bottom w:val="single" w:sz="4" w:space="0" w:color="auto"/>
              <w:right w:val="single" w:sz="4" w:space="0" w:color="auto"/>
            </w:tcBorders>
            <w:vAlign w:val="center"/>
          </w:tcPr>
          <w:p w14:paraId="606738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2DE0CC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B9E42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17C72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6E48020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5B81D22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未确认</w:t>
            </w:r>
            <w:r>
              <w:rPr>
                <w:rFonts w:ascii="Times New Roman" w:hAnsi="Times New Roman" w:cs="Times New Roman"/>
                <w:color w:val="000000"/>
                <w:sz w:val="18"/>
                <w:szCs w:val="18"/>
                <w:lang w:val="en-US" w:bidi="ar"/>
              </w:rPr>
              <w:t xml:space="preserve"> 1:</w:t>
            </w:r>
            <w:r>
              <w:rPr>
                <w:rFonts w:ascii="Times New Roman" w:hAnsi="Times New Roman" w:cs="Times New Roman"/>
                <w:color w:val="000000"/>
                <w:sz w:val="18"/>
                <w:szCs w:val="18"/>
                <w:lang w:val="en-US" w:bidi="ar"/>
              </w:rPr>
              <w:t>已确认</w:t>
            </w:r>
          </w:p>
        </w:tc>
      </w:tr>
      <w:tr w:rsidR="003B62E7" w14:paraId="2ABA576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DFB6096"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6FB529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加急标志</w:t>
            </w:r>
          </w:p>
        </w:tc>
        <w:tc>
          <w:tcPr>
            <w:tcW w:w="1139" w:type="dxa"/>
            <w:tcBorders>
              <w:top w:val="single" w:sz="4" w:space="0" w:color="auto"/>
              <w:left w:val="single" w:sz="4" w:space="0" w:color="auto"/>
              <w:bottom w:val="single" w:sz="4" w:space="0" w:color="auto"/>
              <w:right w:val="single" w:sz="4" w:space="0" w:color="auto"/>
            </w:tcBorders>
            <w:vAlign w:val="center"/>
          </w:tcPr>
          <w:p w14:paraId="1401C56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JJBZ</w:t>
            </w:r>
          </w:p>
        </w:tc>
        <w:tc>
          <w:tcPr>
            <w:tcW w:w="993" w:type="dxa"/>
            <w:tcBorders>
              <w:top w:val="single" w:sz="4" w:space="0" w:color="auto"/>
              <w:left w:val="single" w:sz="4" w:space="0" w:color="auto"/>
              <w:bottom w:val="single" w:sz="4" w:space="0" w:color="auto"/>
              <w:right w:val="single" w:sz="4" w:space="0" w:color="auto"/>
            </w:tcBorders>
            <w:vAlign w:val="center"/>
          </w:tcPr>
          <w:p w14:paraId="2300009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222EB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0B7673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6FFAB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95D9E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6783149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普通，</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加急</w:t>
            </w:r>
          </w:p>
        </w:tc>
      </w:tr>
      <w:tr w:rsidR="003B62E7" w14:paraId="55A04FF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9B7BC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DE05.10.133.00</w:t>
            </w:r>
          </w:p>
        </w:tc>
        <w:tc>
          <w:tcPr>
            <w:tcW w:w="1460" w:type="dxa"/>
            <w:tcBorders>
              <w:top w:val="single" w:sz="4" w:space="0" w:color="auto"/>
              <w:left w:val="single" w:sz="4" w:space="0" w:color="auto"/>
              <w:bottom w:val="single" w:sz="4" w:space="0" w:color="auto"/>
              <w:right w:val="single" w:sz="4" w:space="0" w:color="auto"/>
            </w:tcBorders>
            <w:vAlign w:val="center"/>
          </w:tcPr>
          <w:p w14:paraId="28D1AD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临床信息（病史资料）</w:t>
            </w:r>
          </w:p>
        </w:tc>
        <w:tc>
          <w:tcPr>
            <w:tcW w:w="1139" w:type="dxa"/>
            <w:tcBorders>
              <w:top w:val="single" w:sz="4" w:space="0" w:color="auto"/>
              <w:left w:val="single" w:sz="4" w:space="0" w:color="auto"/>
              <w:bottom w:val="single" w:sz="4" w:space="0" w:color="auto"/>
              <w:right w:val="single" w:sz="4" w:space="0" w:color="auto"/>
            </w:tcBorders>
            <w:vAlign w:val="center"/>
          </w:tcPr>
          <w:p w14:paraId="0F0582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LCXX</w:t>
            </w:r>
          </w:p>
        </w:tc>
        <w:tc>
          <w:tcPr>
            <w:tcW w:w="993" w:type="dxa"/>
            <w:tcBorders>
              <w:top w:val="single" w:sz="4" w:space="0" w:color="auto"/>
              <w:left w:val="single" w:sz="4" w:space="0" w:color="auto"/>
              <w:bottom w:val="single" w:sz="4" w:space="0" w:color="auto"/>
              <w:right w:val="single" w:sz="4" w:space="0" w:color="auto"/>
            </w:tcBorders>
            <w:vAlign w:val="center"/>
          </w:tcPr>
          <w:p w14:paraId="616526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70DB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493026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6D0614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33155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26B700A4" w14:textId="77777777" w:rsidR="003B62E7" w:rsidRDefault="003B62E7">
            <w:pPr>
              <w:rPr>
                <w:rFonts w:ascii="Times New Roman" w:hAnsi="Times New Roman"/>
                <w:sz w:val="18"/>
                <w:szCs w:val="18"/>
                <w:lang w:bidi="ar"/>
              </w:rPr>
            </w:pPr>
          </w:p>
        </w:tc>
      </w:tr>
      <w:tr w:rsidR="003B62E7" w14:paraId="6C49CBA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228C65F"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714EE5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检查部位</w:t>
            </w:r>
          </w:p>
        </w:tc>
        <w:tc>
          <w:tcPr>
            <w:tcW w:w="1139" w:type="dxa"/>
            <w:tcBorders>
              <w:top w:val="single" w:sz="4" w:space="0" w:color="auto"/>
              <w:left w:val="single" w:sz="4" w:space="0" w:color="auto"/>
              <w:bottom w:val="single" w:sz="4" w:space="0" w:color="auto"/>
              <w:right w:val="single" w:sz="4" w:space="0" w:color="auto"/>
            </w:tcBorders>
            <w:vAlign w:val="center"/>
          </w:tcPr>
          <w:p w14:paraId="7AD4D70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JCBW</w:t>
            </w:r>
          </w:p>
        </w:tc>
        <w:tc>
          <w:tcPr>
            <w:tcW w:w="993" w:type="dxa"/>
            <w:tcBorders>
              <w:top w:val="single" w:sz="4" w:space="0" w:color="auto"/>
              <w:left w:val="single" w:sz="4" w:space="0" w:color="auto"/>
              <w:bottom w:val="single" w:sz="4" w:space="0" w:color="auto"/>
              <w:right w:val="single" w:sz="4" w:space="0" w:color="auto"/>
            </w:tcBorders>
            <w:vAlign w:val="center"/>
          </w:tcPr>
          <w:p w14:paraId="524927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6B97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99487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174D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306ACA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221A76BC" w14:textId="77777777" w:rsidR="003B62E7" w:rsidRDefault="003B62E7">
            <w:pPr>
              <w:rPr>
                <w:rFonts w:ascii="Times New Roman" w:hAnsi="Times New Roman"/>
                <w:color w:val="000000"/>
                <w:sz w:val="18"/>
                <w:szCs w:val="18"/>
                <w:lang w:bidi="ar"/>
              </w:rPr>
            </w:pPr>
          </w:p>
        </w:tc>
      </w:tr>
      <w:tr w:rsidR="003B62E7" w14:paraId="6036CB4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15EEAD"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727241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检查目的</w:t>
            </w:r>
          </w:p>
        </w:tc>
        <w:tc>
          <w:tcPr>
            <w:tcW w:w="1139" w:type="dxa"/>
            <w:tcBorders>
              <w:top w:val="single" w:sz="4" w:space="0" w:color="auto"/>
              <w:left w:val="single" w:sz="4" w:space="0" w:color="auto"/>
              <w:bottom w:val="single" w:sz="4" w:space="0" w:color="auto"/>
              <w:right w:val="single" w:sz="4" w:space="0" w:color="auto"/>
            </w:tcBorders>
            <w:vAlign w:val="center"/>
          </w:tcPr>
          <w:p w14:paraId="243B75D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JCMD</w:t>
            </w:r>
          </w:p>
        </w:tc>
        <w:tc>
          <w:tcPr>
            <w:tcW w:w="993" w:type="dxa"/>
            <w:tcBorders>
              <w:top w:val="single" w:sz="4" w:space="0" w:color="auto"/>
              <w:left w:val="single" w:sz="4" w:space="0" w:color="auto"/>
              <w:bottom w:val="single" w:sz="4" w:space="0" w:color="auto"/>
              <w:right w:val="single" w:sz="4" w:space="0" w:color="auto"/>
            </w:tcBorders>
            <w:vAlign w:val="center"/>
          </w:tcPr>
          <w:p w14:paraId="1824F4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CA76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E41F8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DFB2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7D8AD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2E82850B" w14:textId="77777777" w:rsidR="003B62E7" w:rsidRDefault="003B62E7">
            <w:pPr>
              <w:rPr>
                <w:rFonts w:ascii="Times New Roman" w:hAnsi="Times New Roman"/>
                <w:color w:val="000000"/>
                <w:sz w:val="18"/>
                <w:szCs w:val="18"/>
                <w:lang w:bidi="ar"/>
              </w:rPr>
            </w:pPr>
          </w:p>
        </w:tc>
      </w:tr>
      <w:tr w:rsidR="003B62E7" w14:paraId="75BBDA7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121BCFC"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765BE6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申请单状态</w:t>
            </w:r>
          </w:p>
        </w:tc>
        <w:tc>
          <w:tcPr>
            <w:tcW w:w="1139" w:type="dxa"/>
            <w:tcBorders>
              <w:top w:val="single" w:sz="4" w:space="0" w:color="auto"/>
              <w:left w:val="single" w:sz="4" w:space="0" w:color="auto"/>
              <w:bottom w:val="single" w:sz="4" w:space="0" w:color="auto"/>
              <w:right w:val="single" w:sz="4" w:space="0" w:color="auto"/>
            </w:tcBorders>
            <w:vAlign w:val="center"/>
          </w:tcPr>
          <w:p w14:paraId="3EB950C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SQDZT</w:t>
            </w:r>
          </w:p>
        </w:tc>
        <w:tc>
          <w:tcPr>
            <w:tcW w:w="993" w:type="dxa"/>
            <w:tcBorders>
              <w:top w:val="single" w:sz="4" w:space="0" w:color="auto"/>
              <w:left w:val="single" w:sz="4" w:space="0" w:color="auto"/>
              <w:bottom w:val="single" w:sz="4" w:space="0" w:color="auto"/>
              <w:right w:val="single" w:sz="4" w:space="0" w:color="auto"/>
            </w:tcBorders>
            <w:vAlign w:val="center"/>
          </w:tcPr>
          <w:p w14:paraId="665CA6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B62DB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A9695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DF1FD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785EC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27D6C7C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 xml:space="preserve"> 1: </w:t>
            </w:r>
            <w:r>
              <w:rPr>
                <w:rFonts w:ascii="Times New Roman" w:hAnsi="Times New Roman" w:cs="Times New Roman"/>
                <w:color w:val="000000"/>
                <w:sz w:val="18"/>
                <w:szCs w:val="18"/>
                <w:lang w:val="en-US" w:bidi="ar"/>
              </w:rPr>
              <w:t>作废</w:t>
            </w:r>
          </w:p>
        </w:tc>
      </w:tr>
      <w:tr w:rsidR="003B62E7" w14:paraId="3FA4CA6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2B8DC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DE05.01.024.00</w:t>
            </w:r>
          </w:p>
        </w:tc>
        <w:tc>
          <w:tcPr>
            <w:tcW w:w="1460" w:type="dxa"/>
            <w:tcBorders>
              <w:top w:val="single" w:sz="4" w:space="0" w:color="auto"/>
              <w:left w:val="single" w:sz="4" w:space="0" w:color="auto"/>
              <w:bottom w:val="single" w:sz="4" w:space="0" w:color="auto"/>
              <w:right w:val="single" w:sz="4" w:space="0" w:color="auto"/>
            </w:tcBorders>
            <w:vAlign w:val="center"/>
          </w:tcPr>
          <w:p w14:paraId="48F5A8D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诊断代码</w:t>
            </w:r>
          </w:p>
        </w:tc>
        <w:tc>
          <w:tcPr>
            <w:tcW w:w="1139" w:type="dxa"/>
            <w:tcBorders>
              <w:top w:val="single" w:sz="4" w:space="0" w:color="auto"/>
              <w:left w:val="single" w:sz="4" w:space="0" w:color="auto"/>
              <w:bottom w:val="single" w:sz="4" w:space="0" w:color="auto"/>
              <w:right w:val="single" w:sz="4" w:space="0" w:color="auto"/>
            </w:tcBorders>
            <w:vAlign w:val="center"/>
          </w:tcPr>
          <w:p w14:paraId="135B267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ZDDM</w:t>
            </w:r>
          </w:p>
        </w:tc>
        <w:tc>
          <w:tcPr>
            <w:tcW w:w="993" w:type="dxa"/>
            <w:tcBorders>
              <w:top w:val="single" w:sz="4" w:space="0" w:color="auto"/>
              <w:left w:val="single" w:sz="4" w:space="0" w:color="auto"/>
              <w:bottom w:val="single" w:sz="4" w:space="0" w:color="auto"/>
              <w:right w:val="single" w:sz="4" w:space="0" w:color="auto"/>
            </w:tcBorders>
            <w:vAlign w:val="center"/>
          </w:tcPr>
          <w:p w14:paraId="2ADF34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000A9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4781F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F5159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7EF257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32108A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当诊断类别代码为</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时，填写院内西医诊断代码，当诊断类别代码为</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时，填写院内中医病名代码</w:t>
            </w:r>
          </w:p>
        </w:tc>
      </w:tr>
      <w:tr w:rsidR="003B62E7" w14:paraId="1EE9A4B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FF62DDC"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124A133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3ED0B51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ZDMC</w:t>
            </w:r>
          </w:p>
        </w:tc>
        <w:tc>
          <w:tcPr>
            <w:tcW w:w="993" w:type="dxa"/>
            <w:tcBorders>
              <w:top w:val="single" w:sz="4" w:space="0" w:color="auto"/>
              <w:left w:val="single" w:sz="4" w:space="0" w:color="auto"/>
              <w:bottom w:val="single" w:sz="4" w:space="0" w:color="auto"/>
              <w:right w:val="single" w:sz="4" w:space="0" w:color="auto"/>
            </w:tcBorders>
            <w:vAlign w:val="center"/>
          </w:tcPr>
          <w:p w14:paraId="67C135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2709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6AD83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88AE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BADD4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36C42C7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当诊断类别代码为</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时，填写院内西医诊断名称，当诊断类别代码为</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时，填写院内中医病名名称</w:t>
            </w:r>
          </w:p>
        </w:tc>
      </w:tr>
      <w:tr w:rsidR="003B62E7" w14:paraId="22BD50B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46207FC"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3FD904C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诊断类别代码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0399CD1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ZDLBDM</w:t>
            </w:r>
          </w:p>
        </w:tc>
        <w:tc>
          <w:tcPr>
            <w:tcW w:w="993" w:type="dxa"/>
            <w:tcBorders>
              <w:top w:val="single" w:sz="4" w:space="0" w:color="auto"/>
              <w:left w:val="single" w:sz="4" w:space="0" w:color="auto"/>
              <w:bottom w:val="single" w:sz="4" w:space="0" w:color="auto"/>
              <w:right w:val="single" w:sz="4" w:space="0" w:color="auto"/>
            </w:tcBorders>
            <w:vAlign w:val="center"/>
          </w:tcPr>
          <w:p w14:paraId="3E5CDF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BF88D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94E80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39AE8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8C6E0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60A1300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：西医；</w:t>
            </w:r>
            <w:r>
              <w:rPr>
                <w:rFonts w:ascii="Times New Roman" w:hAnsi="Times New Roman" w:cs="Times New Roman"/>
                <w:color w:val="000000"/>
                <w:sz w:val="18"/>
                <w:szCs w:val="18"/>
                <w:lang w:val="en-US" w:bidi="ar"/>
              </w:rPr>
              <w:t>02</w:t>
            </w:r>
            <w:r>
              <w:rPr>
                <w:rFonts w:ascii="Times New Roman" w:hAnsi="Times New Roman" w:cs="Times New Roman"/>
                <w:color w:val="000000"/>
                <w:sz w:val="18"/>
                <w:szCs w:val="18"/>
                <w:lang w:val="en-US" w:bidi="ar"/>
              </w:rPr>
              <w:t>：中医；</w:t>
            </w:r>
          </w:p>
        </w:tc>
      </w:tr>
      <w:tr w:rsidR="003B62E7" w14:paraId="59D32FE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3CE6F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DE09.00.119.00</w:t>
            </w:r>
          </w:p>
        </w:tc>
        <w:tc>
          <w:tcPr>
            <w:tcW w:w="1460" w:type="dxa"/>
            <w:tcBorders>
              <w:top w:val="single" w:sz="4" w:space="0" w:color="auto"/>
              <w:left w:val="single" w:sz="4" w:space="0" w:color="auto"/>
              <w:bottom w:val="single" w:sz="4" w:space="0" w:color="auto"/>
              <w:right w:val="single" w:sz="4" w:space="0" w:color="auto"/>
            </w:tcBorders>
            <w:vAlign w:val="center"/>
          </w:tcPr>
          <w:p w14:paraId="318CAE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注意事项</w:t>
            </w:r>
          </w:p>
        </w:tc>
        <w:tc>
          <w:tcPr>
            <w:tcW w:w="1139" w:type="dxa"/>
            <w:tcBorders>
              <w:top w:val="single" w:sz="4" w:space="0" w:color="auto"/>
              <w:left w:val="single" w:sz="4" w:space="0" w:color="auto"/>
              <w:bottom w:val="single" w:sz="4" w:space="0" w:color="auto"/>
              <w:right w:val="single" w:sz="4" w:space="0" w:color="auto"/>
            </w:tcBorders>
            <w:vAlign w:val="center"/>
          </w:tcPr>
          <w:p w14:paraId="7D1030F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ZYSX</w:t>
            </w:r>
          </w:p>
        </w:tc>
        <w:tc>
          <w:tcPr>
            <w:tcW w:w="993" w:type="dxa"/>
            <w:tcBorders>
              <w:top w:val="single" w:sz="4" w:space="0" w:color="auto"/>
              <w:left w:val="single" w:sz="4" w:space="0" w:color="auto"/>
              <w:bottom w:val="single" w:sz="4" w:space="0" w:color="auto"/>
              <w:right w:val="single" w:sz="4" w:space="0" w:color="auto"/>
            </w:tcBorders>
            <w:vAlign w:val="center"/>
          </w:tcPr>
          <w:p w14:paraId="7132FE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5B14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4000</w:t>
            </w:r>
          </w:p>
        </w:tc>
        <w:tc>
          <w:tcPr>
            <w:tcW w:w="629" w:type="dxa"/>
            <w:tcBorders>
              <w:top w:val="single" w:sz="4" w:space="0" w:color="auto"/>
              <w:left w:val="single" w:sz="4" w:space="0" w:color="auto"/>
              <w:bottom w:val="single" w:sz="4" w:space="0" w:color="auto"/>
              <w:right w:val="single" w:sz="4" w:space="0" w:color="auto"/>
            </w:tcBorders>
            <w:vAlign w:val="center"/>
          </w:tcPr>
          <w:p w14:paraId="5D20DB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0A229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AN..4000</w:t>
            </w:r>
          </w:p>
        </w:tc>
        <w:tc>
          <w:tcPr>
            <w:tcW w:w="708" w:type="dxa"/>
            <w:tcBorders>
              <w:top w:val="single" w:sz="4" w:space="0" w:color="auto"/>
              <w:left w:val="single" w:sz="4" w:space="0" w:color="auto"/>
              <w:bottom w:val="single" w:sz="4" w:space="0" w:color="auto"/>
              <w:right w:val="single" w:sz="4" w:space="0" w:color="auto"/>
            </w:tcBorders>
            <w:vAlign w:val="center"/>
          </w:tcPr>
          <w:p w14:paraId="781B3C7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47EC9314" w14:textId="77777777" w:rsidR="003B62E7" w:rsidRDefault="003B62E7">
            <w:pPr>
              <w:rPr>
                <w:rFonts w:ascii="Times New Roman" w:hAnsi="Times New Roman"/>
                <w:color w:val="000000"/>
                <w:sz w:val="18"/>
                <w:szCs w:val="18"/>
                <w:lang w:bidi="ar"/>
              </w:rPr>
            </w:pPr>
          </w:p>
        </w:tc>
      </w:tr>
      <w:tr w:rsidR="003B62E7" w14:paraId="547E627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5E2396B"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22C178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733FE8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75C0CA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013AE4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E11F9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29C26F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B90C0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1B422B28" w14:textId="77777777" w:rsidR="003B62E7" w:rsidRDefault="003B62E7">
            <w:pPr>
              <w:rPr>
                <w:rFonts w:ascii="Times New Roman" w:hAnsi="Times New Roman"/>
                <w:color w:val="000000"/>
                <w:sz w:val="18"/>
                <w:szCs w:val="18"/>
                <w:lang w:bidi="ar"/>
              </w:rPr>
            </w:pPr>
          </w:p>
        </w:tc>
      </w:tr>
      <w:tr w:rsidR="003B62E7" w14:paraId="20436D1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F944D45"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476501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09095F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47B044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03951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1E775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6790D3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A148D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1559" w:type="dxa"/>
            <w:tcBorders>
              <w:top w:val="single" w:sz="4" w:space="0" w:color="auto"/>
              <w:left w:val="single" w:sz="4" w:space="0" w:color="auto"/>
              <w:bottom w:val="single" w:sz="4" w:space="0" w:color="auto"/>
              <w:right w:val="single" w:sz="4" w:space="0" w:color="auto"/>
            </w:tcBorders>
            <w:vAlign w:val="center"/>
          </w:tcPr>
          <w:p w14:paraId="41882D6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7C660C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5BCD190"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47C062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3A980BC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7608B07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661F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6E062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3E41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464D8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0BD43A1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72ADC16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07B5788"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56D9E0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F924E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AD399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C4CF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35BEF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90F3E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8ED9A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1559" w:type="dxa"/>
            <w:tcBorders>
              <w:top w:val="single" w:sz="4" w:space="0" w:color="auto"/>
              <w:left w:val="single" w:sz="4" w:space="0" w:color="auto"/>
              <w:bottom w:val="single" w:sz="4" w:space="0" w:color="auto"/>
              <w:right w:val="single" w:sz="4" w:space="0" w:color="auto"/>
            </w:tcBorders>
            <w:vAlign w:val="center"/>
          </w:tcPr>
          <w:p w14:paraId="4E501E7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0EE258A7" w14:textId="77777777" w:rsidR="003B62E7" w:rsidRDefault="00447626">
      <w:pPr>
        <w:pStyle w:val="21"/>
        <w:rPr>
          <w:rFonts w:ascii="仿宋_GB2312" w:eastAsia="仿宋_GB2312"/>
          <w:sz w:val="28"/>
          <w:szCs w:val="28"/>
        </w:rPr>
      </w:pPr>
      <w:bookmarkStart w:id="313" w:name="_Toc2460"/>
      <w:bookmarkStart w:id="314" w:name="_Toc335"/>
      <w:bookmarkStart w:id="315" w:name="_Toc7741"/>
      <w:bookmarkStart w:id="316" w:name="_Toc18161"/>
      <w:bookmarkStart w:id="317" w:name="_Toc11778714"/>
      <w:bookmarkStart w:id="318" w:name="_Toc21662"/>
      <w:bookmarkStart w:id="319" w:name="_Toc6007"/>
      <w:r>
        <w:rPr>
          <w:rFonts w:ascii="仿宋_GB2312" w:eastAsia="仿宋_GB2312"/>
          <w:sz w:val="28"/>
          <w:szCs w:val="28"/>
        </w:rPr>
        <w:t>检查申请项目(TB_RIS_JCSQXM)</w:t>
      </w:r>
      <w:bookmarkEnd w:id="313"/>
      <w:bookmarkEnd w:id="314"/>
      <w:bookmarkEnd w:id="315"/>
      <w:bookmarkEnd w:id="316"/>
      <w:bookmarkEnd w:id="317"/>
      <w:bookmarkEnd w:id="318"/>
      <w:bookmarkEnd w:id="319"/>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60"/>
        <w:gridCol w:w="1139"/>
        <w:gridCol w:w="993"/>
        <w:gridCol w:w="708"/>
        <w:gridCol w:w="629"/>
        <w:gridCol w:w="931"/>
        <w:gridCol w:w="708"/>
        <w:gridCol w:w="1914"/>
      </w:tblGrid>
      <w:tr w:rsidR="003B62E7" w14:paraId="75EC39CC" w14:textId="77777777" w:rsidTr="00200681">
        <w:trPr>
          <w:cantSplit/>
          <w:trHeight w:val="9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C6FC16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tcPr>
          <w:p w14:paraId="065C6CB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22C41E9F"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8D787B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F7D412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633A5E2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513B9D5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71101C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14" w:type="dxa"/>
            <w:tcBorders>
              <w:top w:val="single" w:sz="4" w:space="0" w:color="auto"/>
              <w:left w:val="single" w:sz="4" w:space="0" w:color="auto"/>
              <w:bottom w:val="single" w:sz="4" w:space="0" w:color="auto"/>
              <w:right w:val="single" w:sz="4" w:space="0" w:color="auto"/>
            </w:tcBorders>
            <w:shd w:val="clear" w:color="auto" w:fill="D9D9D9"/>
            <w:vAlign w:val="center"/>
          </w:tcPr>
          <w:p w14:paraId="627D247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A21BB69" w14:textId="77777777" w:rsidTr="00200681">
        <w:trPr>
          <w:cantSplit/>
          <w:trHeight w:val="90"/>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724824"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4638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F0E73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E37D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48F0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C44AF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FE451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ADA2F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A51407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72D5C50" w14:textId="77777777" w:rsidTr="00200681">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1FAA39"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D228F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检查申请项目明细流水号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79966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SQXMMXLSH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8B69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F59229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8FDA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C172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E403F9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D4AE3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3D12E8B3"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3B3018"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3B0EA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检查申请单号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0FCCB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SQDH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2C5F5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53746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3A5C32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93B7A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D52D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23B6EB6" w14:textId="77777777" w:rsidR="003B62E7" w:rsidRDefault="003B62E7">
            <w:pPr>
              <w:rPr>
                <w:rFonts w:ascii="Times New Roman" w:hAnsi="Times New Roman"/>
                <w:szCs w:val="21"/>
              </w:rPr>
            </w:pPr>
          </w:p>
        </w:tc>
      </w:tr>
      <w:tr w:rsidR="003B62E7" w14:paraId="74A946EA"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975F7CB"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5DAFEC4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申请日期时间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1084F3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SQSJ</w:t>
            </w:r>
          </w:p>
        </w:tc>
        <w:tc>
          <w:tcPr>
            <w:tcW w:w="993" w:type="dxa"/>
            <w:tcBorders>
              <w:top w:val="single" w:sz="4" w:space="0" w:color="auto"/>
              <w:left w:val="single" w:sz="4" w:space="0" w:color="auto"/>
              <w:bottom w:val="single" w:sz="4" w:space="0" w:color="auto"/>
              <w:right w:val="single" w:sz="4" w:space="0" w:color="auto"/>
            </w:tcBorders>
            <w:vAlign w:val="center"/>
          </w:tcPr>
          <w:p w14:paraId="76D3A8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0EB8795"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56BD263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170B41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BB9F6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3842C5C1" w14:textId="77777777" w:rsidR="003B62E7" w:rsidRDefault="003B62E7">
            <w:pPr>
              <w:rPr>
                <w:rFonts w:ascii="Times New Roman" w:hAnsi="Times New Roman"/>
                <w:szCs w:val="21"/>
              </w:rPr>
            </w:pPr>
          </w:p>
        </w:tc>
      </w:tr>
      <w:tr w:rsidR="003B62E7" w14:paraId="3B980979"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D127BF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DE04.30.019.00</w:t>
            </w:r>
          </w:p>
        </w:tc>
        <w:tc>
          <w:tcPr>
            <w:tcW w:w="1460" w:type="dxa"/>
            <w:tcBorders>
              <w:top w:val="single" w:sz="4" w:space="0" w:color="auto"/>
              <w:left w:val="single" w:sz="4" w:space="0" w:color="auto"/>
              <w:bottom w:val="single" w:sz="4" w:space="0" w:color="auto"/>
              <w:right w:val="single" w:sz="4" w:space="0" w:color="auto"/>
            </w:tcBorders>
            <w:vAlign w:val="center"/>
          </w:tcPr>
          <w:p w14:paraId="692B71D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检查项目代码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42BB82F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JCXMDM</w:t>
            </w:r>
          </w:p>
        </w:tc>
        <w:tc>
          <w:tcPr>
            <w:tcW w:w="993" w:type="dxa"/>
            <w:tcBorders>
              <w:top w:val="single" w:sz="4" w:space="0" w:color="auto"/>
              <w:left w:val="single" w:sz="4" w:space="0" w:color="auto"/>
              <w:bottom w:val="single" w:sz="4" w:space="0" w:color="auto"/>
              <w:right w:val="single" w:sz="4" w:space="0" w:color="auto"/>
            </w:tcBorders>
            <w:vAlign w:val="center"/>
          </w:tcPr>
          <w:p w14:paraId="2E9C6EF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58B6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06E250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8F0D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7143B2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7E2DBC26" w14:textId="77777777" w:rsidR="003B62E7" w:rsidRDefault="003B62E7">
            <w:pPr>
              <w:rPr>
                <w:rFonts w:ascii="Times New Roman" w:hAnsi="Times New Roman"/>
                <w:szCs w:val="21"/>
              </w:rPr>
            </w:pPr>
          </w:p>
        </w:tc>
      </w:tr>
      <w:tr w:rsidR="003B62E7" w14:paraId="40F69199"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2B0309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DE04.30.020.00</w:t>
            </w:r>
          </w:p>
        </w:tc>
        <w:tc>
          <w:tcPr>
            <w:tcW w:w="1460" w:type="dxa"/>
            <w:tcBorders>
              <w:top w:val="single" w:sz="4" w:space="0" w:color="auto"/>
              <w:left w:val="single" w:sz="4" w:space="0" w:color="auto"/>
              <w:bottom w:val="single" w:sz="4" w:space="0" w:color="auto"/>
              <w:right w:val="single" w:sz="4" w:space="0" w:color="auto"/>
            </w:tcBorders>
            <w:vAlign w:val="center"/>
          </w:tcPr>
          <w:p w14:paraId="4C45BF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检查项目名称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2AD8B0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JCXMMC</w:t>
            </w:r>
          </w:p>
        </w:tc>
        <w:tc>
          <w:tcPr>
            <w:tcW w:w="993" w:type="dxa"/>
            <w:tcBorders>
              <w:top w:val="single" w:sz="4" w:space="0" w:color="auto"/>
              <w:left w:val="single" w:sz="4" w:space="0" w:color="auto"/>
              <w:bottom w:val="single" w:sz="4" w:space="0" w:color="auto"/>
              <w:right w:val="single" w:sz="4" w:space="0" w:color="auto"/>
            </w:tcBorders>
            <w:vAlign w:val="center"/>
          </w:tcPr>
          <w:p w14:paraId="55FE33C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1591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A7D4E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28FAC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432A8AC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5219C064" w14:textId="77777777" w:rsidR="003B62E7" w:rsidRDefault="003B62E7">
            <w:pPr>
              <w:rPr>
                <w:rFonts w:ascii="Times New Roman" w:hAnsi="Times New Roman"/>
                <w:szCs w:val="21"/>
              </w:rPr>
            </w:pPr>
          </w:p>
        </w:tc>
      </w:tr>
      <w:tr w:rsidR="003B62E7" w14:paraId="1CB23E6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E3C692E"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7E9BF8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项目数量</w:t>
            </w:r>
          </w:p>
        </w:tc>
        <w:tc>
          <w:tcPr>
            <w:tcW w:w="1139" w:type="dxa"/>
            <w:tcBorders>
              <w:top w:val="single" w:sz="4" w:space="0" w:color="auto"/>
              <w:left w:val="single" w:sz="4" w:space="0" w:color="auto"/>
              <w:bottom w:val="single" w:sz="4" w:space="0" w:color="auto"/>
              <w:right w:val="single" w:sz="4" w:space="0" w:color="auto"/>
            </w:tcBorders>
            <w:vAlign w:val="center"/>
          </w:tcPr>
          <w:p w14:paraId="4091A6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XMSL</w:t>
            </w:r>
          </w:p>
        </w:tc>
        <w:tc>
          <w:tcPr>
            <w:tcW w:w="993" w:type="dxa"/>
            <w:tcBorders>
              <w:top w:val="single" w:sz="4" w:space="0" w:color="auto"/>
              <w:left w:val="single" w:sz="4" w:space="0" w:color="auto"/>
              <w:bottom w:val="single" w:sz="4" w:space="0" w:color="auto"/>
              <w:right w:val="single" w:sz="4" w:space="0" w:color="auto"/>
            </w:tcBorders>
            <w:vAlign w:val="center"/>
          </w:tcPr>
          <w:p w14:paraId="2E9CE3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3CB7D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409642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F91DFD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7A4493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33CEB994" w14:textId="77777777" w:rsidR="003B62E7" w:rsidRDefault="003B62E7">
            <w:pPr>
              <w:rPr>
                <w:rFonts w:ascii="Times New Roman" w:hAnsi="Times New Roman"/>
                <w:sz w:val="18"/>
                <w:szCs w:val="18"/>
              </w:rPr>
            </w:pPr>
          </w:p>
        </w:tc>
      </w:tr>
      <w:tr w:rsidR="003B62E7" w14:paraId="122D4C7C"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D10D4E0"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9C37EF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项目单位</w:t>
            </w:r>
          </w:p>
        </w:tc>
        <w:tc>
          <w:tcPr>
            <w:tcW w:w="1139" w:type="dxa"/>
            <w:tcBorders>
              <w:top w:val="single" w:sz="4" w:space="0" w:color="auto"/>
              <w:left w:val="single" w:sz="4" w:space="0" w:color="auto"/>
              <w:bottom w:val="single" w:sz="4" w:space="0" w:color="auto"/>
              <w:right w:val="single" w:sz="4" w:space="0" w:color="auto"/>
            </w:tcBorders>
            <w:vAlign w:val="center"/>
          </w:tcPr>
          <w:p w14:paraId="2BEA079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XMDW</w:t>
            </w:r>
          </w:p>
        </w:tc>
        <w:tc>
          <w:tcPr>
            <w:tcW w:w="993" w:type="dxa"/>
            <w:tcBorders>
              <w:top w:val="single" w:sz="4" w:space="0" w:color="auto"/>
              <w:left w:val="single" w:sz="4" w:space="0" w:color="auto"/>
              <w:bottom w:val="single" w:sz="4" w:space="0" w:color="auto"/>
              <w:right w:val="single" w:sz="4" w:space="0" w:color="auto"/>
            </w:tcBorders>
            <w:vAlign w:val="center"/>
          </w:tcPr>
          <w:p w14:paraId="4C3136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1694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83E374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DC08A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54477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6EBADFEC" w14:textId="77777777" w:rsidR="003B62E7" w:rsidRDefault="003B62E7">
            <w:pPr>
              <w:rPr>
                <w:rFonts w:ascii="Times New Roman" w:hAnsi="Times New Roman"/>
                <w:sz w:val="18"/>
                <w:szCs w:val="18"/>
                <w:lang w:bidi="ar"/>
              </w:rPr>
            </w:pPr>
          </w:p>
        </w:tc>
      </w:tr>
      <w:tr w:rsidR="003B62E7" w14:paraId="12D8E56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EDBEC50"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605AC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加急标志</w:t>
            </w:r>
          </w:p>
        </w:tc>
        <w:tc>
          <w:tcPr>
            <w:tcW w:w="1139" w:type="dxa"/>
            <w:tcBorders>
              <w:top w:val="single" w:sz="4" w:space="0" w:color="auto"/>
              <w:left w:val="single" w:sz="4" w:space="0" w:color="auto"/>
              <w:bottom w:val="single" w:sz="4" w:space="0" w:color="auto"/>
              <w:right w:val="single" w:sz="4" w:space="0" w:color="auto"/>
            </w:tcBorders>
            <w:vAlign w:val="center"/>
          </w:tcPr>
          <w:p w14:paraId="22C6ECD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JJBZ</w:t>
            </w:r>
          </w:p>
        </w:tc>
        <w:tc>
          <w:tcPr>
            <w:tcW w:w="993" w:type="dxa"/>
            <w:tcBorders>
              <w:top w:val="single" w:sz="4" w:space="0" w:color="auto"/>
              <w:left w:val="single" w:sz="4" w:space="0" w:color="auto"/>
              <w:bottom w:val="single" w:sz="4" w:space="0" w:color="auto"/>
              <w:right w:val="single" w:sz="4" w:space="0" w:color="auto"/>
            </w:tcBorders>
            <w:vAlign w:val="center"/>
          </w:tcPr>
          <w:p w14:paraId="4479B7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C701C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3F8BB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846F8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5AA0C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37A367FB"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普通，</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加急</w:t>
            </w:r>
          </w:p>
        </w:tc>
      </w:tr>
      <w:tr w:rsidR="003B62E7" w14:paraId="5E58B6B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5E52C09"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63D70E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C5A6E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445B1B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62F5F59"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269C1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E3BF7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D961ED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632A06EE" w14:textId="77777777" w:rsidR="003B62E7" w:rsidRDefault="003B62E7">
            <w:pPr>
              <w:rPr>
                <w:rFonts w:ascii="Times New Roman" w:hAnsi="Times New Roman"/>
                <w:sz w:val="18"/>
                <w:szCs w:val="18"/>
                <w:lang w:bidi="ar"/>
              </w:rPr>
            </w:pPr>
          </w:p>
        </w:tc>
      </w:tr>
      <w:tr w:rsidR="003B62E7" w14:paraId="31D106C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C669E05"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57C8CB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4D425B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5AC7D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550FDC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F244AE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E596B3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771D4E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35023C5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4E5DD5C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AFDFD33"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3CE75F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347806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3915AD2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A0CB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69E2EB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723DD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2BBB0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563BD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r w:rsidR="003B62E7" w14:paraId="369262A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0DEBFA9"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7C6B68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3F9E43A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595273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60E5D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033F5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5560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A5BB2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4AEB0E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28DF2684" w14:textId="77777777" w:rsidR="003B62E7" w:rsidRDefault="00447626">
      <w:pPr>
        <w:pStyle w:val="21"/>
        <w:rPr>
          <w:rFonts w:ascii="仿宋_GB2312" w:eastAsia="仿宋_GB2312"/>
          <w:sz w:val="28"/>
          <w:szCs w:val="28"/>
        </w:rPr>
      </w:pPr>
      <w:r>
        <w:rPr>
          <w:rFonts w:ascii="仿宋_GB2312" w:eastAsia="仿宋_GB2312"/>
          <w:sz w:val="28"/>
          <w:szCs w:val="28"/>
        </w:rPr>
        <w:t>医学影像检查报告表(TB_RIS_Report)</w:t>
      </w:r>
      <w:bookmarkEnd w:id="305"/>
      <w:bookmarkEnd w:id="306"/>
      <w:bookmarkEnd w:id="307"/>
      <w:bookmarkEnd w:id="308"/>
      <w:bookmarkEnd w:id="309"/>
      <w:r>
        <w:rPr>
          <w:rFonts w:ascii="仿宋_GB2312" w:eastAsia="仿宋_GB2312"/>
          <w:sz w:val="28"/>
          <w:szCs w:val="28"/>
        </w:rPr>
        <w:t xml:space="preserve"> </w:t>
      </w:r>
    </w:p>
    <w:p w14:paraId="13D54FE0" w14:textId="77777777" w:rsidR="003B62E7" w:rsidRDefault="00447626">
      <w:pPr>
        <w:pStyle w:val="yj"/>
        <w:rPr>
          <w:lang w:val="zh-CN"/>
        </w:rPr>
      </w:pPr>
      <w:r>
        <w:rPr>
          <w:lang w:val="zh-CN"/>
        </w:rPr>
        <w:t>检查报告审核发布后上传，数据来源于</w:t>
      </w:r>
      <w:r>
        <w:rPr>
          <w:lang w:val="zh-CN"/>
        </w:rPr>
        <w:t>RIS</w:t>
      </w:r>
      <w:r>
        <w:rPr>
          <w:lang w:val="zh-CN"/>
        </w:rPr>
        <w:t>。日常每天上传。</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18"/>
        <w:gridCol w:w="1139"/>
        <w:gridCol w:w="993"/>
        <w:gridCol w:w="708"/>
        <w:gridCol w:w="629"/>
        <w:gridCol w:w="931"/>
        <w:gridCol w:w="708"/>
        <w:gridCol w:w="2339"/>
      </w:tblGrid>
      <w:tr w:rsidR="003B62E7" w14:paraId="25716668" w14:textId="77777777" w:rsidTr="00200681">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9660782"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5A3AFCD6"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24028C4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0CBBD1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3229BAF"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11BB717A"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5EFD142F"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DFC382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339" w:type="dxa"/>
            <w:tcBorders>
              <w:top w:val="single" w:sz="4" w:space="0" w:color="auto"/>
              <w:left w:val="single" w:sz="4" w:space="0" w:color="auto"/>
              <w:bottom w:val="single" w:sz="4" w:space="0" w:color="auto"/>
              <w:right w:val="single" w:sz="4" w:space="0" w:color="auto"/>
            </w:tcBorders>
            <w:shd w:val="clear" w:color="auto" w:fill="D9D9D9"/>
            <w:vAlign w:val="center"/>
          </w:tcPr>
          <w:p w14:paraId="4001F06D"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C287F3D" w14:textId="77777777" w:rsidTr="00200681">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A72715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DE01.00.011.00</w:t>
            </w: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72A3A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检查号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FCBB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StudyUid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B786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ADDD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2A28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6263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8DC52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BD0967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Dicom</w:t>
            </w:r>
            <w:r>
              <w:rPr>
                <w:rFonts w:ascii="Times New Roman" w:hAnsi="Times New Roman" w:cs="Times New Roman"/>
                <w:color w:val="000000"/>
                <w:sz w:val="18"/>
                <w:szCs w:val="18"/>
                <w:lang w:val="en-US" w:bidi="ar"/>
              </w:rPr>
              <w:t>标准中每个</w:t>
            </w:r>
            <w:r>
              <w:rPr>
                <w:rFonts w:ascii="Times New Roman" w:hAnsi="Times New Roman" w:cs="Times New Roman"/>
                <w:color w:val="000000"/>
                <w:sz w:val="18"/>
                <w:szCs w:val="18"/>
                <w:lang w:val="en-US" w:bidi="ar"/>
              </w:rPr>
              <w:t>study</w:t>
            </w:r>
            <w:r>
              <w:rPr>
                <w:rFonts w:ascii="Times New Roman" w:hAnsi="Times New Roman" w:cs="Times New Roman"/>
                <w:color w:val="000000"/>
                <w:sz w:val="18"/>
                <w:szCs w:val="18"/>
                <w:lang w:val="en-US" w:bidi="ar"/>
              </w:rPr>
              <w:t>的</w:t>
            </w:r>
            <w:r>
              <w:rPr>
                <w:rFonts w:ascii="Times New Roman" w:hAnsi="Times New Roman" w:cs="Times New Roman"/>
                <w:color w:val="000000"/>
                <w:sz w:val="18"/>
                <w:szCs w:val="18"/>
                <w:lang w:val="en-US" w:bidi="ar"/>
              </w:rPr>
              <w:t>uid</w:t>
            </w:r>
            <w:r>
              <w:rPr>
                <w:rFonts w:ascii="Times New Roman" w:hAnsi="Times New Roman" w:cs="Times New Roman"/>
                <w:color w:val="000000"/>
                <w:sz w:val="18"/>
                <w:szCs w:val="18"/>
                <w:lang w:val="en-US" w:bidi="ar"/>
              </w:rPr>
              <w:t>，多个时使用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连接</w:t>
            </w:r>
          </w:p>
        </w:tc>
      </w:tr>
      <w:tr w:rsidR="003B62E7" w14:paraId="38A3655E" w14:textId="77777777" w:rsidTr="00200681">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A6095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4C0778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B6C0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InstceUid</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C06A0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3F3AE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C28B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80BF2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32F4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DB5D9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55A6934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74A15C"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85F3AE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864CE0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41796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C26F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8D069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E7DE91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6418A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7E13B8D4" w14:textId="77777777" w:rsidR="003B62E7" w:rsidRDefault="003B62E7">
            <w:pPr>
              <w:rPr>
                <w:rFonts w:ascii="Times New Roman" w:hAnsi="Times New Roman"/>
                <w:szCs w:val="21"/>
              </w:rPr>
            </w:pPr>
          </w:p>
        </w:tc>
      </w:tr>
      <w:tr w:rsidR="003B62E7" w14:paraId="069FA3C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26BF05D"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1F112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vAlign w:val="center"/>
          </w:tcPr>
          <w:p w14:paraId="085136A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vAlign w:val="center"/>
          </w:tcPr>
          <w:p w14:paraId="2EAAAD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CE61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C8B34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65B34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F9B61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6EC69B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用于与住院就诊记录表或门诊就诊记录表关联的外键体检</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可选关联关系</w:t>
            </w:r>
            <w:r>
              <w:rPr>
                <w:rFonts w:ascii="Times New Roman" w:hAnsi="Times New Roman" w:cs="Times New Roman"/>
                <w:color w:val="000000"/>
                <w:sz w:val="18"/>
                <w:szCs w:val="18"/>
                <w:lang w:val="en-US" w:bidi="ar"/>
              </w:rPr>
              <w:t>)</w:t>
            </w:r>
          </w:p>
        </w:tc>
      </w:tr>
      <w:tr w:rsidR="003B62E7" w14:paraId="5EBA506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55B32DB"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6BAD7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vAlign w:val="center"/>
          </w:tcPr>
          <w:p w14:paraId="48E7183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vAlign w:val="center"/>
          </w:tcPr>
          <w:p w14:paraId="6499930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2A98C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D6F47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1277B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2A8C33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5F5519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3B62E7" w14:paraId="0834E50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ABA74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DE02.01.060.00</w:t>
            </w:r>
          </w:p>
        </w:tc>
        <w:tc>
          <w:tcPr>
            <w:tcW w:w="1318" w:type="dxa"/>
            <w:tcBorders>
              <w:top w:val="single" w:sz="4" w:space="0" w:color="auto"/>
              <w:left w:val="single" w:sz="4" w:space="0" w:color="auto"/>
              <w:bottom w:val="single" w:sz="4" w:space="0" w:color="auto"/>
              <w:right w:val="single" w:sz="4" w:space="0" w:color="auto"/>
            </w:tcBorders>
            <w:vAlign w:val="center"/>
          </w:tcPr>
          <w:p w14:paraId="503C64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vAlign w:val="center"/>
          </w:tcPr>
          <w:p w14:paraId="37D5F3E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vAlign w:val="center"/>
          </w:tcPr>
          <w:p w14:paraId="25F9AC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66D82B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623C20B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7BFC0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524AEA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F18745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 xml:space="preserve">SZCV01.09.005 </w:t>
            </w:r>
            <w:r>
              <w:rPr>
                <w:rFonts w:ascii="Times New Roman" w:hAnsi="Times New Roman" w:cs="Times New Roman"/>
                <w:color w:val="000000"/>
                <w:sz w:val="18"/>
                <w:szCs w:val="18"/>
                <w:lang w:val="en-US" w:bidi="ar"/>
              </w:rPr>
              <w:t>就诊类型代码表</w:t>
            </w:r>
          </w:p>
        </w:tc>
      </w:tr>
      <w:tr w:rsidR="003B62E7" w14:paraId="68F5FF9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04253AB"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B90AE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3872D8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28EAAEA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3A37A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A768B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0D30C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B8481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55A0171"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520A379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05B8F96"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3A042C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062E017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2DFA14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E8EB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BAE6C9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D8879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47AC05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D69E1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23FF37C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D0496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318" w:type="dxa"/>
            <w:tcBorders>
              <w:top w:val="single" w:sz="4" w:space="0" w:color="auto"/>
              <w:left w:val="single" w:sz="4" w:space="0" w:color="auto"/>
              <w:bottom w:val="single" w:sz="4" w:space="0" w:color="auto"/>
              <w:right w:val="single" w:sz="4" w:space="0" w:color="auto"/>
            </w:tcBorders>
            <w:vAlign w:val="center"/>
          </w:tcPr>
          <w:p w14:paraId="641E8C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02F301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3F96A6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17E33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17C2D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3D9A1D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4F23A0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4CE938C"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患者年龄满</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周岁的实足年龄，为患者出生后按照日历计算的历法年龄，以实足年龄的相应整数填写</w:t>
            </w:r>
          </w:p>
        </w:tc>
      </w:tr>
      <w:tr w:rsidR="003B62E7" w14:paraId="67659AE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10C9A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318" w:type="dxa"/>
            <w:tcBorders>
              <w:top w:val="single" w:sz="4" w:space="0" w:color="auto"/>
              <w:left w:val="single" w:sz="4" w:space="0" w:color="auto"/>
              <w:bottom w:val="single" w:sz="4" w:space="0" w:color="auto"/>
              <w:right w:val="single" w:sz="4" w:space="0" w:color="auto"/>
            </w:tcBorders>
            <w:vAlign w:val="center"/>
          </w:tcPr>
          <w:p w14:paraId="2B8D111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5DD5F3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73ED51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6216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80944D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A2EF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43DA5E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B5B44A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周岁的实足年龄的月龄，以分数形式表示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分数的整数部分代表实足月龄，分数部分分母为</w:t>
            </w:r>
            <w:r>
              <w:rPr>
                <w:rFonts w:ascii="Times New Roman" w:hAnsi="Times New Roman" w:cs="Times New Roman"/>
                <w:color w:val="000000"/>
                <w:sz w:val="18"/>
                <w:szCs w:val="18"/>
                <w:lang w:val="en-US" w:bidi="ar"/>
              </w:rPr>
              <w:t>30</w:t>
            </w:r>
            <w:r>
              <w:rPr>
                <w:rFonts w:ascii="Times New Roman" w:hAnsi="Times New Roman" w:cs="Times New Roman"/>
                <w:color w:val="000000"/>
                <w:sz w:val="18"/>
                <w:szCs w:val="18"/>
                <w:lang w:val="en-US" w:bidi="ar"/>
              </w:rPr>
              <w:t>，分子为不足</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个月的天数，整数与分数之间用</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分割，如患者年龄为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个月零</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天，则：</w:t>
            </w:r>
            <w:r>
              <w:rPr>
                <w:rFonts w:ascii="Times New Roman" w:hAnsi="Times New Roman" w:cs="Times New Roman"/>
                <w:color w:val="000000"/>
                <w:sz w:val="18"/>
                <w:szCs w:val="18"/>
                <w:lang w:val="en-US" w:bidi="ar"/>
              </w:rPr>
              <w:t>3#3/30</w:t>
            </w:r>
          </w:p>
        </w:tc>
      </w:tr>
      <w:tr w:rsidR="003B62E7" w14:paraId="4B95E7D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FF365E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779949A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病人姓名</w:t>
            </w:r>
          </w:p>
        </w:tc>
        <w:tc>
          <w:tcPr>
            <w:tcW w:w="1139" w:type="dxa"/>
            <w:tcBorders>
              <w:top w:val="single" w:sz="4" w:space="0" w:color="auto"/>
              <w:left w:val="single" w:sz="4" w:space="0" w:color="auto"/>
              <w:bottom w:val="single" w:sz="4" w:space="0" w:color="auto"/>
              <w:right w:val="single" w:sz="4" w:space="0" w:color="auto"/>
            </w:tcBorders>
            <w:vAlign w:val="center"/>
          </w:tcPr>
          <w:p w14:paraId="4EAB536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BRXM</w:t>
            </w:r>
          </w:p>
        </w:tc>
        <w:tc>
          <w:tcPr>
            <w:tcW w:w="993" w:type="dxa"/>
            <w:tcBorders>
              <w:top w:val="single" w:sz="4" w:space="0" w:color="auto"/>
              <w:left w:val="single" w:sz="4" w:space="0" w:color="auto"/>
              <w:bottom w:val="single" w:sz="4" w:space="0" w:color="auto"/>
              <w:right w:val="single" w:sz="4" w:space="0" w:color="auto"/>
            </w:tcBorders>
            <w:vAlign w:val="center"/>
          </w:tcPr>
          <w:p w14:paraId="1DAA5D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C900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91C5F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9A34B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6E5FE5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05C2F78" w14:textId="77777777" w:rsidR="003B62E7" w:rsidRDefault="003B62E7">
            <w:pPr>
              <w:rPr>
                <w:rFonts w:ascii="Times New Roman" w:hAnsi="Times New Roman"/>
                <w:sz w:val="18"/>
                <w:szCs w:val="18"/>
                <w:lang w:bidi="ar"/>
              </w:rPr>
            </w:pPr>
          </w:p>
        </w:tc>
      </w:tr>
      <w:tr w:rsidR="003B62E7" w14:paraId="4A11154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0EBBD0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318" w:type="dxa"/>
            <w:tcBorders>
              <w:top w:val="single" w:sz="4" w:space="0" w:color="auto"/>
              <w:left w:val="single" w:sz="4" w:space="0" w:color="auto"/>
              <w:bottom w:val="single" w:sz="4" w:space="0" w:color="auto"/>
              <w:right w:val="single" w:sz="4" w:space="0" w:color="auto"/>
            </w:tcBorders>
            <w:vAlign w:val="center"/>
          </w:tcPr>
          <w:p w14:paraId="7EBFAF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1ACBFC2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BRXB</w:t>
            </w:r>
          </w:p>
        </w:tc>
        <w:tc>
          <w:tcPr>
            <w:tcW w:w="993" w:type="dxa"/>
            <w:tcBorders>
              <w:top w:val="single" w:sz="4" w:space="0" w:color="auto"/>
              <w:left w:val="single" w:sz="4" w:space="0" w:color="auto"/>
              <w:bottom w:val="single" w:sz="4" w:space="0" w:color="auto"/>
              <w:right w:val="single" w:sz="4" w:space="0" w:color="auto"/>
            </w:tcBorders>
            <w:vAlign w:val="center"/>
          </w:tcPr>
          <w:p w14:paraId="1E94FF5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515908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755E9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F918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01F6B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07957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3B62E7" w14:paraId="734F712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C69779F"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51ECA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494201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04535A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B334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1F171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AE8A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102E0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674362F" w14:textId="77777777" w:rsidR="003B62E7" w:rsidRDefault="003B62E7">
            <w:pPr>
              <w:rPr>
                <w:rFonts w:ascii="Times New Roman" w:hAnsi="Times New Roman"/>
                <w:sz w:val="18"/>
                <w:szCs w:val="18"/>
                <w:lang w:bidi="ar"/>
              </w:rPr>
            </w:pPr>
          </w:p>
        </w:tc>
      </w:tr>
      <w:tr w:rsidR="003B62E7" w14:paraId="70479A2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9B4DB5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DE02.01.031.00</w:t>
            </w:r>
          </w:p>
        </w:tc>
        <w:tc>
          <w:tcPr>
            <w:tcW w:w="1318" w:type="dxa"/>
            <w:tcBorders>
              <w:top w:val="single" w:sz="4" w:space="0" w:color="auto"/>
              <w:left w:val="single" w:sz="4" w:space="0" w:color="auto"/>
              <w:bottom w:val="single" w:sz="4" w:space="0" w:color="auto"/>
              <w:right w:val="single" w:sz="4" w:space="0" w:color="auto"/>
            </w:tcBorders>
            <w:vAlign w:val="center"/>
          </w:tcPr>
          <w:p w14:paraId="3A4F109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证件类型</w:t>
            </w:r>
          </w:p>
        </w:tc>
        <w:tc>
          <w:tcPr>
            <w:tcW w:w="1139" w:type="dxa"/>
            <w:tcBorders>
              <w:top w:val="single" w:sz="4" w:space="0" w:color="auto"/>
              <w:left w:val="single" w:sz="4" w:space="0" w:color="auto"/>
              <w:bottom w:val="single" w:sz="4" w:space="0" w:color="auto"/>
              <w:right w:val="single" w:sz="4" w:space="0" w:color="auto"/>
            </w:tcBorders>
            <w:vAlign w:val="center"/>
          </w:tcPr>
          <w:p w14:paraId="063C39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SFZJLBBM</w:t>
            </w:r>
          </w:p>
        </w:tc>
        <w:tc>
          <w:tcPr>
            <w:tcW w:w="993" w:type="dxa"/>
            <w:tcBorders>
              <w:top w:val="single" w:sz="4" w:space="0" w:color="auto"/>
              <w:left w:val="single" w:sz="4" w:space="0" w:color="auto"/>
              <w:bottom w:val="single" w:sz="4" w:space="0" w:color="auto"/>
              <w:right w:val="single" w:sz="4" w:space="0" w:color="auto"/>
            </w:tcBorders>
            <w:vAlign w:val="center"/>
          </w:tcPr>
          <w:p w14:paraId="4F895D2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3C85F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8F1E3D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2BF4CB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4FEF8B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3CD912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770C546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F1C1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6975F9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证件号码</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3A5B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D41F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C2A25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2DAF91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592A92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6FB67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36B91FF9" w14:textId="77777777" w:rsidR="003B62E7" w:rsidRDefault="003B62E7">
            <w:pPr>
              <w:rPr>
                <w:rFonts w:ascii="Times New Roman" w:hAnsi="Times New Roman"/>
                <w:szCs w:val="21"/>
              </w:rPr>
            </w:pPr>
          </w:p>
        </w:tc>
      </w:tr>
      <w:tr w:rsidR="003B62E7" w14:paraId="0933711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F0F793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7FAA25F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科室代码（院内）</w:t>
            </w:r>
          </w:p>
        </w:tc>
        <w:tc>
          <w:tcPr>
            <w:tcW w:w="1139" w:type="dxa"/>
            <w:tcBorders>
              <w:top w:val="single" w:sz="4" w:space="0" w:color="auto"/>
              <w:left w:val="single" w:sz="4" w:space="0" w:color="auto"/>
              <w:bottom w:val="single" w:sz="4" w:space="0" w:color="auto"/>
              <w:right w:val="single" w:sz="4" w:space="0" w:color="auto"/>
            </w:tcBorders>
            <w:vAlign w:val="center"/>
          </w:tcPr>
          <w:p w14:paraId="3D807A8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KSDMYN</w:t>
            </w:r>
          </w:p>
        </w:tc>
        <w:tc>
          <w:tcPr>
            <w:tcW w:w="993" w:type="dxa"/>
            <w:tcBorders>
              <w:top w:val="single" w:sz="4" w:space="0" w:color="auto"/>
              <w:left w:val="single" w:sz="4" w:space="0" w:color="auto"/>
              <w:bottom w:val="single" w:sz="4" w:space="0" w:color="auto"/>
              <w:right w:val="single" w:sz="4" w:space="0" w:color="auto"/>
            </w:tcBorders>
            <w:vAlign w:val="center"/>
          </w:tcPr>
          <w:p w14:paraId="04E8A3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C88F9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838C3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4C07C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6773AB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5B7DEE7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患者就诊科室代码</w:t>
            </w:r>
          </w:p>
        </w:tc>
      </w:tr>
      <w:tr w:rsidR="003B62E7" w14:paraId="1DD6276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585D82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4AC2C38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科室名称（院内）</w:t>
            </w:r>
          </w:p>
        </w:tc>
        <w:tc>
          <w:tcPr>
            <w:tcW w:w="1139" w:type="dxa"/>
            <w:tcBorders>
              <w:top w:val="single" w:sz="4" w:space="0" w:color="auto"/>
              <w:left w:val="single" w:sz="4" w:space="0" w:color="auto"/>
              <w:bottom w:val="single" w:sz="4" w:space="0" w:color="auto"/>
              <w:right w:val="single" w:sz="4" w:space="0" w:color="auto"/>
            </w:tcBorders>
            <w:vAlign w:val="center"/>
          </w:tcPr>
          <w:p w14:paraId="2CD4376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DKSMCYN</w:t>
            </w:r>
          </w:p>
        </w:tc>
        <w:tc>
          <w:tcPr>
            <w:tcW w:w="993" w:type="dxa"/>
            <w:tcBorders>
              <w:top w:val="single" w:sz="4" w:space="0" w:color="auto"/>
              <w:left w:val="single" w:sz="4" w:space="0" w:color="auto"/>
              <w:bottom w:val="single" w:sz="4" w:space="0" w:color="auto"/>
              <w:right w:val="single" w:sz="4" w:space="0" w:color="auto"/>
            </w:tcBorders>
            <w:vAlign w:val="center"/>
          </w:tcPr>
          <w:p w14:paraId="645E8C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A3D8D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65B336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CFD4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70ABE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24B4D0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患者就诊科室名称</w:t>
            </w:r>
          </w:p>
        </w:tc>
      </w:tr>
      <w:tr w:rsidR="003B62E7" w14:paraId="73CD584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BB3A1C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DE01.00.014.00</w:t>
            </w:r>
          </w:p>
        </w:tc>
        <w:tc>
          <w:tcPr>
            <w:tcW w:w="1318" w:type="dxa"/>
            <w:tcBorders>
              <w:top w:val="single" w:sz="4" w:space="0" w:color="auto"/>
              <w:left w:val="single" w:sz="4" w:space="0" w:color="auto"/>
              <w:bottom w:val="single" w:sz="4" w:space="0" w:color="auto"/>
              <w:right w:val="single" w:sz="4" w:space="0" w:color="auto"/>
            </w:tcBorders>
            <w:vAlign w:val="center"/>
          </w:tcPr>
          <w:p w14:paraId="7551E83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住院号</w:t>
            </w:r>
          </w:p>
        </w:tc>
        <w:tc>
          <w:tcPr>
            <w:tcW w:w="1139" w:type="dxa"/>
            <w:tcBorders>
              <w:top w:val="single" w:sz="4" w:space="0" w:color="auto"/>
              <w:left w:val="single" w:sz="4" w:space="0" w:color="auto"/>
              <w:bottom w:val="single" w:sz="4" w:space="0" w:color="auto"/>
              <w:right w:val="single" w:sz="4" w:space="0" w:color="auto"/>
            </w:tcBorders>
            <w:vAlign w:val="center"/>
          </w:tcPr>
          <w:p w14:paraId="62477F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ZYH</w:t>
            </w:r>
          </w:p>
        </w:tc>
        <w:tc>
          <w:tcPr>
            <w:tcW w:w="993" w:type="dxa"/>
            <w:tcBorders>
              <w:top w:val="single" w:sz="4" w:space="0" w:color="auto"/>
              <w:left w:val="single" w:sz="4" w:space="0" w:color="auto"/>
              <w:bottom w:val="single" w:sz="4" w:space="0" w:color="auto"/>
              <w:right w:val="single" w:sz="4" w:space="0" w:color="auto"/>
            </w:tcBorders>
            <w:vAlign w:val="center"/>
          </w:tcPr>
          <w:p w14:paraId="6BE0BD4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C949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01C04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D46C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9497AB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72F6740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为住院时，填写住院号，门诊号字段填</w:t>
            </w:r>
            <w:r>
              <w:rPr>
                <w:rFonts w:ascii="Times New Roman" w:hAnsi="Times New Roman" w:cs="Times New Roman"/>
                <w:color w:val="000000"/>
                <w:sz w:val="18"/>
                <w:szCs w:val="18"/>
                <w:lang w:val="en-US" w:bidi="ar"/>
              </w:rPr>
              <w:t>“-”</w:t>
            </w:r>
          </w:p>
        </w:tc>
      </w:tr>
      <w:tr w:rsidR="003B62E7" w14:paraId="54E5E52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7C076D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DE01.00.010.00</w:t>
            </w:r>
          </w:p>
        </w:tc>
        <w:tc>
          <w:tcPr>
            <w:tcW w:w="1318" w:type="dxa"/>
            <w:tcBorders>
              <w:top w:val="single" w:sz="4" w:space="0" w:color="auto"/>
              <w:left w:val="single" w:sz="4" w:space="0" w:color="auto"/>
              <w:bottom w:val="single" w:sz="4" w:space="0" w:color="auto"/>
              <w:right w:val="single" w:sz="4" w:space="0" w:color="auto"/>
            </w:tcBorders>
            <w:vAlign w:val="center"/>
          </w:tcPr>
          <w:p w14:paraId="1D9B978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门（急）诊号</w:t>
            </w:r>
          </w:p>
        </w:tc>
        <w:tc>
          <w:tcPr>
            <w:tcW w:w="1139" w:type="dxa"/>
            <w:tcBorders>
              <w:top w:val="single" w:sz="4" w:space="0" w:color="auto"/>
              <w:left w:val="single" w:sz="4" w:space="0" w:color="auto"/>
              <w:bottom w:val="single" w:sz="4" w:space="0" w:color="auto"/>
              <w:right w:val="single" w:sz="4" w:space="0" w:color="auto"/>
            </w:tcBorders>
            <w:vAlign w:val="center"/>
          </w:tcPr>
          <w:p w14:paraId="751101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MJZH</w:t>
            </w:r>
          </w:p>
        </w:tc>
        <w:tc>
          <w:tcPr>
            <w:tcW w:w="993" w:type="dxa"/>
            <w:tcBorders>
              <w:top w:val="single" w:sz="4" w:space="0" w:color="auto"/>
              <w:left w:val="single" w:sz="4" w:space="0" w:color="auto"/>
              <w:bottom w:val="single" w:sz="4" w:space="0" w:color="auto"/>
              <w:right w:val="single" w:sz="4" w:space="0" w:color="auto"/>
            </w:tcBorders>
            <w:vAlign w:val="center"/>
          </w:tcPr>
          <w:p w14:paraId="286784E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624C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40FB9B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54D45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7362B0D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C26505E"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按照某一特定编码规则赋予门（急）诊就诊对象的顺序号；为门诊就诊时，填写门诊号，住院号填</w:t>
            </w:r>
            <w:r>
              <w:rPr>
                <w:rFonts w:ascii="Times New Roman" w:hAnsi="Times New Roman" w:cs="Times New Roman"/>
                <w:color w:val="000000"/>
                <w:sz w:val="18"/>
                <w:szCs w:val="18"/>
                <w:lang w:val="en-US" w:bidi="ar"/>
              </w:rPr>
              <w:t>“-”</w:t>
            </w:r>
          </w:p>
        </w:tc>
      </w:tr>
      <w:tr w:rsidR="003B62E7" w14:paraId="576712A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954CE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DE08.10.054.00</w:t>
            </w:r>
          </w:p>
        </w:tc>
        <w:tc>
          <w:tcPr>
            <w:tcW w:w="1318" w:type="dxa"/>
            <w:tcBorders>
              <w:top w:val="single" w:sz="4" w:space="0" w:color="auto"/>
              <w:left w:val="single" w:sz="4" w:space="0" w:color="auto"/>
              <w:bottom w:val="single" w:sz="4" w:space="0" w:color="auto"/>
              <w:right w:val="single" w:sz="4" w:space="0" w:color="auto"/>
            </w:tcBorders>
            <w:vAlign w:val="center"/>
          </w:tcPr>
          <w:p w14:paraId="04B33EA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病区名称</w:t>
            </w:r>
          </w:p>
        </w:tc>
        <w:tc>
          <w:tcPr>
            <w:tcW w:w="1139" w:type="dxa"/>
            <w:tcBorders>
              <w:top w:val="single" w:sz="4" w:space="0" w:color="auto"/>
              <w:left w:val="single" w:sz="4" w:space="0" w:color="auto"/>
              <w:bottom w:val="single" w:sz="4" w:space="0" w:color="auto"/>
              <w:right w:val="single" w:sz="4" w:space="0" w:color="auto"/>
            </w:tcBorders>
            <w:vAlign w:val="center"/>
          </w:tcPr>
          <w:p w14:paraId="6B77BAF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BQMC</w:t>
            </w:r>
          </w:p>
        </w:tc>
        <w:tc>
          <w:tcPr>
            <w:tcW w:w="993" w:type="dxa"/>
            <w:tcBorders>
              <w:top w:val="single" w:sz="4" w:space="0" w:color="auto"/>
              <w:left w:val="single" w:sz="4" w:space="0" w:color="auto"/>
              <w:bottom w:val="single" w:sz="4" w:space="0" w:color="auto"/>
              <w:right w:val="single" w:sz="4" w:space="0" w:color="auto"/>
            </w:tcBorders>
            <w:vAlign w:val="center"/>
          </w:tcPr>
          <w:p w14:paraId="6B4BE9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3C2D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1B5C0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4AAB77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44C99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996C095" w14:textId="77777777" w:rsidR="003B62E7" w:rsidRDefault="003B62E7">
            <w:pPr>
              <w:rPr>
                <w:rFonts w:ascii="Times New Roman" w:hAnsi="Times New Roman"/>
                <w:sz w:val="18"/>
                <w:szCs w:val="18"/>
                <w:lang w:bidi="ar"/>
              </w:rPr>
            </w:pPr>
          </w:p>
        </w:tc>
      </w:tr>
      <w:tr w:rsidR="003B62E7" w14:paraId="0545AA9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8449566"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A242B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病区代码</w:t>
            </w:r>
          </w:p>
        </w:tc>
        <w:tc>
          <w:tcPr>
            <w:tcW w:w="1139" w:type="dxa"/>
            <w:tcBorders>
              <w:top w:val="single" w:sz="4" w:space="0" w:color="auto"/>
              <w:left w:val="single" w:sz="4" w:space="0" w:color="auto"/>
              <w:bottom w:val="single" w:sz="4" w:space="0" w:color="auto"/>
              <w:right w:val="single" w:sz="4" w:space="0" w:color="auto"/>
            </w:tcBorders>
            <w:vAlign w:val="center"/>
          </w:tcPr>
          <w:p w14:paraId="089324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WARD_CODE</w:t>
            </w:r>
          </w:p>
        </w:tc>
        <w:tc>
          <w:tcPr>
            <w:tcW w:w="993" w:type="dxa"/>
            <w:tcBorders>
              <w:top w:val="single" w:sz="4" w:space="0" w:color="auto"/>
              <w:left w:val="single" w:sz="4" w:space="0" w:color="auto"/>
              <w:bottom w:val="single" w:sz="4" w:space="0" w:color="auto"/>
              <w:right w:val="single" w:sz="4" w:space="0" w:color="auto"/>
            </w:tcBorders>
            <w:vAlign w:val="center"/>
          </w:tcPr>
          <w:p w14:paraId="0FF798F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B473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DC9912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8D237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239786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70927B9" w14:textId="77777777" w:rsidR="003B62E7" w:rsidRDefault="003B62E7">
            <w:pPr>
              <w:rPr>
                <w:rFonts w:ascii="Times New Roman" w:hAnsi="Times New Roman"/>
                <w:sz w:val="18"/>
                <w:szCs w:val="18"/>
              </w:rPr>
            </w:pPr>
          </w:p>
        </w:tc>
      </w:tr>
      <w:tr w:rsidR="003B62E7" w14:paraId="549D3C2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CAD45A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DE01.00.019.00</w:t>
            </w:r>
          </w:p>
        </w:tc>
        <w:tc>
          <w:tcPr>
            <w:tcW w:w="1318" w:type="dxa"/>
            <w:tcBorders>
              <w:top w:val="single" w:sz="4" w:space="0" w:color="auto"/>
              <w:left w:val="single" w:sz="4" w:space="0" w:color="auto"/>
              <w:bottom w:val="single" w:sz="4" w:space="0" w:color="auto"/>
              <w:right w:val="single" w:sz="4" w:space="0" w:color="auto"/>
            </w:tcBorders>
            <w:vAlign w:val="center"/>
          </w:tcPr>
          <w:p w14:paraId="7E5614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病房号</w:t>
            </w:r>
          </w:p>
        </w:tc>
        <w:tc>
          <w:tcPr>
            <w:tcW w:w="1139" w:type="dxa"/>
            <w:tcBorders>
              <w:top w:val="single" w:sz="4" w:space="0" w:color="auto"/>
              <w:left w:val="single" w:sz="4" w:space="0" w:color="auto"/>
              <w:bottom w:val="single" w:sz="4" w:space="0" w:color="auto"/>
              <w:right w:val="single" w:sz="4" w:space="0" w:color="auto"/>
            </w:tcBorders>
            <w:vAlign w:val="center"/>
          </w:tcPr>
          <w:p w14:paraId="4765DD1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BFH</w:t>
            </w:r>
          </w:p>
        </w:tc>
        <w:tc>
          <w:tcPr>
            <w:tcW w:w="993" w:type="dxa"/>
            <w:tcBorders>
              <w:top w:val="single" w:sz="4" w:space="0" w:color="auto"/>
              <w:left w:val="single" w:sz="4" w:space="0" w:color="auto"/>
              <w:bottom w:val="single" w:sz="4" w:space="0" w:color="auto"/>
              <w:right w:val="single" w:sz="4" w:space="0" w:color="auto"/>
            </w:tcBorders>
            <w:vAlign w:val="center"/>
          </w:tcPr>
          <w:p w14:paraId="29E08E8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C9C27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5352F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462D8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F1406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E4B94EE" w14:textId="77777777" w:rsidR="003B62E7" w:rsidRDefault="003B62E7">
            <w:pPr>
              <w:rPr>
                <w:rFonts w:ascii="Times New Roman" w:hAnsi="Times New Roman"/>
                <w:sz w:val="18"/>
                <w:szCs w:val="18"/>
                <w:lang w:bidi="ar"/>
              </w:rPr>
            </w:pPr>
          </w:p>
        </w:tc>
      </w:tr>
      <w:tr w:rsidR="003B62E7" w14:paraId="4F66F95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F19D89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DE01.00.026.00</w:t>
            </w:r>
          </w:p>
        </w:tc>
        <w:tc>
          <w:tcPr>
            <w:tcW w:w="1318" w:type="dxa"/>
            <w:tcBorders>
              <w:top w:val="single" w:sz="4" w:space="0" w:color="auto"/>
              <w:left w:val="single" w:sz="4" w:space="0" w:color="auto"/>
              <w:bottom w:val="single" w:sz="4" w:space="0" w:color="auto"/>
              <w:right w:val="single" w:sz="4" w:space="0" w:color="auto"/>
            </w:tcBorders>
            <w:vAlign w:val="center"/>
          </w:tcPr>
          <w:p w14:paraId="0D9728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病床号</w:t>
            </w:r>
          </w:p>
        </w:tc>
        <w:tc>
          <w:tcPr>
            <w:tcW w:w="1139" w:type="dxa"/>
            <w:tcBorders>
              <w:top w:val="single" w:sz="4" w:space="0" w:color="auto"/>
              <w:left w:val="single" w:sz="4" w:space="0" w:color="auto"/>
              <w:bottom w:val="single" w:sz="4" w:space="0" w:color="auto"/>
              <w:right w:val="single" w:sz="4" w:space="0" w:color="auto"/>
            </w:tcBorders>
            <w:vAlign w:val="center"/>
          </w:tcPr>
          <w:p w14:paraId="7AE80C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BCH</w:t>
            </w:r>
          </w:p>
        </w:tc>
        <w:tc>
          <w:tcPr>
            <w:tcW w:w="993" w:type="dxa"/>
            <w:tcBorders>
              <w:top w:val="single" w:sz="4" w:space="0" w:color="auto"/>
              <w:left w:val="single" w:sz="4" w:space="0" w:color="auto"/>
              <w:bottom w:val="single" w:sz="4" w:space="0" w:color="auto"/>
              <w:right w:val="single" w:sz="4" w:space="0" w:color="auto"/>
            </w:tcBorders>
            <w:vAlign w:val="center"/>
          </w:tcPr>
          <w:p w14:paraId="332B06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B019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2CFEE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01DB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83E19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170CCA1" w14:textId="77777777" w:rsidR="003B62E7" w:rsidRDefault="003B62E7">
            <w:pPr>
              <w:rPr>
                <w:rFonts w:ascii="Times New Roman" w:hAnsi="Times New Roman"/>
                <w:sz w:val="18"/>
                <w:szCs w:val="18"/>
                <w:lang w:bidi="ar"/>
              </w:rPr>
            </w:pPr>
          </w:p>
        </w:tc>
      </w:tr>
      <w:tr w:rsidR="003B62E7" w14:paraId="535DA1F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C77F83D"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17B05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危急值状态</w:t>
            </w:r>
          </w:p>
        </w:tc>
        <w:tc>
          <w:tcPr>
            <w:tcW w:w="1139" w:type="dxa"/>
            <w:tcBorders>
              <w:top w:val="single" w:sz="4" w:space="0" w:color="auto"/>
              <w:left w:val="single" w:sz="4" w:space="0" w:color="auto"/>
              <w:bottom w:val="single" w:sz="4" w:space="0" w:color="auto"/>
              <w:right w:val="single" w:sz="4" w:space="0" w:color="auto"/>
            </w:tcBorders>
            <w:vAlign w:val="center"/>
          </w:tcPr>
          <w:p w14:paraId="47810C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WJZZT</w:t>
            </w:r>
          </w:p>
        </w:tc>
        <w:tc>
          <w:tcPr>
            <w:tcW w:w="993" w:type="dxa"/>
            <w:tcBorders>
              <w:top w:val="single" w:sz="4" w:space="0" w:color="auto"/>
              <w:left w:val="single" w:sz="4" w:space="0" w:color="auto"/>
              <w:bottom w:val="single" w:sz="4" w:space="0" w:color="auto"/>
              <w:right w:val="single" w:sz="4" w:space="0" w:color="auto"/>
            </w:tcBorders>
            <w:vAlign w:val="center"/>
          </w:tcPr>
          <w:p w14:paraId="3CD3C17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2B22B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84DFAA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296850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37B4B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C0BFF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无；</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有；</w:t>
            </w:r>
          </w:p>
        </w:tc>
      </w:tr>
      <w:tr w:rsidR="003B62E7" w14:paraId="125DD5A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A1C3B94"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82680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发票号</w:t>
            </w:r>
          </w:p>
        </w:tc>
        <w:tc>
          <w:tcPr>
            <w:tcW w:w="1139" w:type="dxa"/>
            <w:tcBorders>
              <w:top w:val="single" w:sz="4" w:space="0" w:color="auto"/>
              <w:left w:val="single" w:sz="4" w:space="0" w:color="auto"/>
              <w:bottom w:val="single" w:sz="4" w:space="0" w:color="auto"/>
              <w:right w:val="single" w:sz="4" w:space="0" w:color="auto"/>
            </w:tcBorders>
            <w:vAlign w:val="center"/>
          </w:tcPr>
          <w:p w14:paraId="3816992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vAlign w:val="center"/>
          </w:tcPr>
          <w:p w14:paraId="55FEE1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E185EF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800DE3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45990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B0321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2278D2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包含正规发票号，虚拟的发票</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号等具备连续性的收据号，用</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于门诊收费、住院结算记录表</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关联的外键</w:t>
            </w:r>
          </w:p>
        </w:tc>
      </w:tr>
      <w:tr w:rsidR="003B62E7" w14:paraId="5DB77A9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4D91C2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81A44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检查系统代码</w:t>
            </w:r>
          </w:p>
        </w:tc>
        <w:tc>
          <w:tcPr>
            <w:tcW w:w="1139" w:type="dxa"/>
            <w:tcBorders>
              <w:top w:val="single" w:sz="4" w:space="0" w:color="auto"/>
              <w:left w:val="single" w:sz="4" w:space="0" w:color="auto"/>
              <w:bottom w:val="single" w:sz="4" w:space="0" w:color="auto"/>
              <w:right w:val="single" w:sz="4" w:space="0" w:color="auto"/>
            </w:tcBorders>
            <w:vAlign w:val="center"/>
          </w:tcPr>
          <w:p w14:paraId="72B793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JCXTDM</w:t>
            </w:r>
          </w:p>
        </w:tc>
        <w:tc>
          <w:tcPr>
            <w:tcW w:w="993" w:type="dxa"/>
            <w:tcBorders>
              <w:top w:val="single" w:sz="4" w:space="0" w:color="auto"/>
              <w:left w:val="single" w:sz="4" w:space="0" w:color="auto"/>
              <w:bottom w:val="single" w:sz="4" w:space="0" w:color="auto"/>
              <w:right w:val="single" w:sz="4" w:space="0" w:color="auto"/>
            </w:tcBorders>
            <w:vAlign w:val="center"/>
          </w:tcPr>
          <w:p w14:paraId="07B589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6176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803BF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D6DB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7A179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8B8343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机构内部分配此检查流水号的检查系统编码，唯一标识是哪个系统产生的图像，便于知道从哪里去获取图像。编码规则为</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位前面两位代表系统类型后面</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位表示同类型系统的顺序编号。</w:t>
            </w:r>
            <w:r>
              <w:rPr>
                <w:rFonts w:ascii="Times New Roman" w:hAnsi="Times New Roman" w:cs="Times New Roman"/>
                <w:color w:val="000000"/>
                <w:sz w:val="18"/>
                <w:szCs w:val="18"/>
                <w:lang w:val="en-US" w:bidi="ar"/>
              </w:rPr>
              <w:t>SZCV01.07.002</w:t>
            </w:r>
            <w:r>
              <w:rPr>
                <w:rFonts w:ascii="Times New Roman" w:hAnsi="Times New Roman" w:cs="Times New Roman"/>
                <w:color w:val="000000"/>
                <w:sz w:val="18"/>
                <w:szCs w:val="18"/>
                <w:lang w:val="en-US" w:bidi="ar"/>
              </w:rPr>
              <w:t>医学影像检查系统类型代码表</w:t>
            </w:r>
          </w:p>
        </w:tc>
      </w:tr>
      <w:tr w:rsidR="003B62E7" w14:paraId="6ED32A7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2E5F80C"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B69C9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检查报告单名称</w:t>
            </w:r>
          </w:p>
        </w:tc>
        <w:tc>
          <w:tcPr>
            <w:tcW w:w="1139" w:type="dxa"/>
            <w:tcBorders>
              <w:top w:val="single" w:sz="4" w:space="0" w:color="auto"/>
              <w:left w:val="single" w:sz="4" w:space="0" w:color="auto"/>
              <w:bottom w:val="single" w:sz="4" w:space="0" w:color="auto"/>
              <w:right w:val="single" w:sz="4" w:space="0" w:color="auto"/>
            </w:tcBorders>
            <w:vAlign w:val="center"/>
          </w:tcPr>
          <w:p w14:paraId="145EC8E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JCBGDMC</w:t>
            </w:r>
          </w:p>
        </w:tc>
        <w:tc>
          <w:tcPr>
            <w:tcW w:w="993" w:type="dxa"/>
            <w:tcBorders>
              <w:top w:val="single" w:sz="4" w:space="0" w:color="auto"/>
              <w:left w:val="single" w:sz="4" w:space="0" w:color="auto"/>
              <w:bottom w:val="single" w:sz="4" w:space="0" w:color="auto"/>
              <w:right w:val="single" w:sz="4" w:space="0" w:color="auto"/>
            </w:tcBorders>
            <w:vAlign w:val="center"/>
          </w:tcPr>
          <w:p w14:paraId="134F2B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4978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0AC755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1D6F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B42E2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FEE2A21" w14:textId="77777777" w:rsidR="003B62E7" w:rsidRDefault="003B62E7">
            <w:pPr>
              <w:rPr>
                <w:rFonts w:ascii="Times New Roman" w:hAnsi="Times New Roman"/>
                <w:color w:val="000000"/>
                <w:sz w:val="18"/>
                <w:szCs w:val="18"/>
                <w:lang w:bidi="ar"/>
              </w:rPr>
            </w:pPr>
          </w:p>
        </w:tc>
      </w:tr>
      <w:tr w:rsidR="003B62E7" w14:paraId="240BB56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105E5C"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D00CE8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系统关联号列表</w:t>
            </w:r>
          </w:p>
        </w:tc>
        <w:tc>
          <w:tcPr>
            <w:tcW w:w="1139" w:type="dxa"/>
            <w:tcBorders>
              <w:top w:val="single" w:sz="4" w:space="0" w:color="auto"/>
              <w:left w:val="single" w:sz="4" w:space="0" w:color="auto"/>
              <w:bottom w:val="single" w:sz="4" w:space="0" w:color="auto"/>
              <w:right w:val="single" w:sz="4" w:space="0" w:color="auto"/>
            </w:tcBorders>
            <w:vAlign w:val="center"/>
          </w:tcPr>
          <w:p w14:paraId="12FF17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XTGLHLB</w:t>
            </w:r>
          </w:p>
        </w:tc>
        <w:tc>
          <w:tcPr>
            <w:tcW w:w="993" w:type="dxa"/>
            <w:tcBorders>
              <w:top w:val="single" w:sz="4" w:space="0" w:color="auto"/>
              <w:left w:val="single" w:sz="4" w:space="0" w:color="auto"/>
              <w:bottom w:val="single" w:sz="4" w:space="0" w:color="auto"/>
              <w:right w:val="single" w:sz="4" w:space="0" w:color="auto"/>
            </w:tcBorders>
            <w:vAlign w:val="center"/>
          </w:tcPr>
          <w:p w14:paraId="5F46FDD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84701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0CD77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563C7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FE8AA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BE5A5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填其它系统关联号，如有多个数据值，则数据之间以半角逗号分隔</w:t>
            </w:r>
          </w:p>
        </w:tc>
      </w:tr>
      <w:tr w:rsidR="003B62E7" w14:paraId="779C563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03B4BA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318" w:type="dxa"/>
            <w:tcBorders>
              <w:top w:val="single" w:sz="4" w:space="0" w:color="auto"/>
              <w:left w:val="single" w:sz="4" w:space="0" w:color="auto"/>
              <w:bottom w:val="single" w:sz="4" w:space="0" w:color="auto"/>
              <w:right w:val="single" w:sz="4" w:space="0" w:color="auto"/>
            </w:tcBorders>
            <w:vAlign w:val="center"/>
          </w:tcPr>
          <w:p w14:paraId="2DD2C6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本人电话</w:t>
            </w:r>
          </w:p>
        </w:tc>
        <w:tc>
          <w:tcPr>
            <w:tcW w:w="1139" w:type="dxa"/>
            <w:tcBorders>
              <w:top w:val="single" w:sz="4" w:space="0" w:color="auto"/>
              <w:left w:val="single" w:sz="4" w:space="0" w:color="auto"/>
              <w:bottom w:val="single" w:sz="4" w:space="0" w:color="auto"/>
              <w:right w:val="single" w:sz="4" w:space="0" w:color="auto"/>
            </w:tcBorders>
            <w:vAlign w:val="center"/>
          </w:tcPr>
          <w:p w14:paraId="0A1F6F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BRDH</w:t>
            </w:r>
          </w:p>
        </w:tc>
        <w:tc>
          <w:tcPr>
            <w:tcW w:w="993" w:type="dxa"/>
            <w:tcBorders>
              <w:top w:val="single" w:sz="4" w:space="0" w:color="auto"/>
              <w:left w:val="single" w:sz="4" w:space="0" w:color="auto"/>
              <w:bottom w:val="single" w:sz="4" w:space="0" w:color="auto"/>
              <w:right w:val="single" w:sz="4" w:space="0" w:color="auto"/>
            </w:tcBorders>
            <w:vAlign w:val="center"/>
          </w:tcPr>
          <w:p w14:paraId="72FE5F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AD17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426F65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69DA6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913C1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5F29DCA" w14:textId="77777777" w:rsidR="003B62E7" w:rsidRDefault="003B62E7">
            <w:pPr>
              <w:rPr>
                <w:rFonts w:ascii="Times New Roman" w:hAnsi="Times New Roman"/>
                <w:color w:val="000000"/>
                <w:sz w:val="18"/>
                <w:szCs w:val="18"/>
                <w:lang w:bidi="ar"/>
              </w:rPr>
            </w:pPr>
          </w:p>
        </w:tc>
      </w:tr>
      <w:tr w:rsidR="003B62E7" w14:paraId="1557C00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3A4D50C"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58E0F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现住地址</w:t>
            </w:r>
          </w:p>
        </w:tc>
        <w:tc>
          <w:tcPr>
            <w:tcW w:w="1139" w:type="dxa"/>
            <w:tcBorders>
              <w:top w:val="single" w:sz="4" w:space="0" w:color="auto"/>
              <w:left w:val="single" w:sz="4" w:space="0" w:color="auto"/>
              <w:bottom w:val="single" w:sz="4" w:space="0" w:color="auto"/>
              <w:right w:val="single" w:sz="4" w:space="0" w:color="auto"/>
            </w:tcBorders>
            <w:vAlign w:val="center"/>
          </w:tcPr>
          <w:p w14:paraId="55F332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XZDZ</w:t>
            </w:r>
          </w:p>
        </w:tc>
        <w:tc>
          <w:tcPr>
            <w:tcW w:w="993" w:type="dxa"/>
            <w:tcBorders>
              <w:top w:val="single" w:sz="4" w:space="0" w:color="auto"/>
              <w:left w:val="single" w:sz="4" w:space="0" w:color="auto"/>
              <w:bottom w:val="single" w:sz="4" w:space="0" w:color="auto"/>
              <w:right w:val="single" w:sz="4" w:space="0" w:color="auto"/>
            </w:tcBorders>
            <w:vAlign w:val="center"/>
          </w:tcPr>
          <w:p w14:paraId="6DF75A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66AD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0F2A3F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C292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5D8190F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EA46F89" w14:textId="77777777" w:rsidR="003B62E7" w:rsidRDefault="003B62E7">
            <w:pPr>
              <w:rPr>
                <w:rFonts w:ascii="Times New Roman" w:hAnsi="Times New Roman"/>
                <w:color w:val="000000"/>
                <w:sz w:val="18"/>
                <w:szCs w:val="18"/>
                <w:lang w:bidi="ar"/>
              </w:rPr>
            </w:pPr>
          </w:p>
        </w:tc>
      </w:tr>
      <w:tr w:rsidR="003B62E7" w14:paraId="65294BE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26D82AF"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E3B66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影像号</w:t>
            </w:r>
          </w:p>
        </w:tc>
        <w:tc>
          <w:tcPr>
            <w:tcW w:w="1139" w:type="dxa"/>
            <w:tcBorders>
              <w:top w:val="single" w:sz="4" w:space="0" w:color="auto"/>
              <w:left w:val="single" w:sz="4" w:space="0" w:color="auto"/>
              <w:bottom w:val="single" w:sz="4" w:space="0" w:color="auto"/>
              <w:right w:val="single" w:sz="4" w:space="0" w:color="auto"/>
            </w:tcBorders>
            <w:vAlign w:val="center"/>
          </w:tcPr>
          <w:p w14:paraId="67E1417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PatientID</w:t>
            </w:r>
          </w:p>
        </w:tc>
        <w:tc>
          <w:tcPr>
            <w:tcW w:w="993" w:type="dxa"/>
            <w:tcBorders>
              <w:top w:val="single" w:sz="4" w:space="0" w:color="auto"/>
              <w:left w:val="single" w:sz="4" w:space="0" w:color="auto"/>
              <w:bottom w:val="single" w:sz="4" w:space="0" w:color="auto"/>
              <w:right w:val="single" w:sz="4" w:space="0" w:color="auto"/>
            </w:tcBorders>
            <w:vAlign w:val="center"/>
          </w:tcPr>
          <w:p w14:paraId="479966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F073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300</w:t>
            </w:r>
          </w:p>
        </w:tc>
        <w:tc>
          <w:tcPr>
            <w:tcW w:w="629" w:type="dxa"/>
            <w:tcBorders>
              <w:top w:val="single" w:sz="4" w:space="0" w:color="auto"/>
              <w:left w:val="single" w:sz="4" w:space="0" w:color="auto"/>
              <w:bottom w:val="single" w:sz="4" w:space="0" w:color="auto"/>
              <w:right w:val="single" w:sz="4" w:space="0" w:color="auto"/>
            </w:tcBorders>
            <w:vAlign w:val="center"/>
          </w:tcPr>
          <w:p w14:paraId="3D8082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62CCE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AN..300</w:t>
            </w:r>
          </w:p>
        </w:tc>
        <w:tc>
          <w:tcPr>
            <w:tcW w:w="708" w:type="dxa"/>
            <w:tcBorders>
              <w:top w:val="single" w:sz="4" w:space="0" w:color="auto"/>
              <w:left w:val="single" w:sz="4" w:space="0" w:color="auto"/>
              <w:bottom w:val="single" w:sz="4" w:space="0" w:color="auto"/>
              <w:right w:val="single" w:sz="4" w:space="0" w:color="auto"/>
            </w:tcBorders>
            <w:vAlign w:val="center"/>
          </w:tcPr>
          <w:p w14:paraId="7FFB6BC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B638D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被检查的病人在医院内部的影像号码，即影像图像</w:t>
            </w:r>
            <w:r>
              <w:rPr>
                <w:rFonts w:ascii="Times New Roman" w:hAnsi="Times New Roman" w:cs="Times New Roman"/>
                <w:color w:val="000000"/>
                <w:sz w:val="18"/>
                <w:szCs w:val="18"/>
                <w:lang w:val="en-US" w:bidi="ar"/>
              </w:rPr>
              <w:t>DICOM</w:t>
            </w:r>
            <w:r>
              <w:rPr>
                <w:rFonts w:ascii="Times New Roman" w:hAnsi="Times New Roman" w:cs="Times New Roman"/>
                <w:color w:val="000000"/>
                <w:sz w:val="18"/>
                <w:szCs w:val="18"/>
                <w:lang w:val="en-US" w:bidi="ar"/>
              </w:rPr>
              <w:t>文件中对应</w:t>
            </w:r>
            <w:r>
              <w:rPr>
                <w:rFonts w:ascii="Times New Roman" w:hAnsi="Times New Roman" w:cs="Times New Roman"/>
                <w:color w:val="000000"/>
                <w:sz w:val="18"/>
                <w:szCs w:val="18"/>
                <w:lang w:val="en-US" w:bidi="ar"/>
              </w:rPr>
              <w:t>Dicom</w:t>
            </w:r>
            <w:r>
              <w:rPr>
                <w:rFonts w:ascii="Times New Roman" w:hAnsi="Times New Roman" w:cs="Times New Roman"/>
                <w:color w:val="000000"/>
                <w:sz w:val="18"/>
                <w:szCs w:val="18"/>
                <w:lang w:val="en-US" w:bidi="ar"/>
              </w:rPr>
              <w:t>中位置</w:t>
            </w:r>
            <w:r>
              <w:rPr>
                <w:rFonts w:ascii="Times New Roman" w:hAnsi="Times New Roman" w:cs="Times New Roman"/>
                <w:color w:val="000000"/>
                <w:sz w:val="18"/>
                <w:szCs w:val="18"/>
                <w:lang w:val="en-US" w:bidi="ar"/>
              </w:rPr>
              <w:t>(0010,0020)</w:t>
            </w:r>
            <w:r>
              <w:rPr>
                <w:rFonts w:ascii="Times New Roman" w:hAnsi="Times New Roman" w:cs="Times New Roman"/>
                <w:color w:val="000000"/>
                <w:sz w:val="18"/>
                <w:szCs w:val="18"/>
                <w:lang w:val="en-US" w:bidi="ar"/>
              </w:rPr>
              <w:t>的值</w:t>
            </w:r>
          </w:p>
        </w:tc>
      </w:tr>
      <w:tr w:rsidR="003B62E7" w14:paraId="764994F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C51C9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DE01.00.009.00</w:t>
            </w:r>
          </w:p>
        </w:tc>
        <w:tc>
          <w:tcPr>
            <w:tcW w:w="1318" w:type="dxa"/>
            <w:tcBorders>
              <w:top w:val="single" w:sz="4" w:space="0" w:color="auto"/>
              <w:left w:val="single" w:sz="4" w:space="0" w:color="auto"/>
              <w:bottom w:val="single" w:sz="4" w:space="0" w:color="auto"/>
              <w:right w:val="single" w:sz="4" w:space="0" w:color="auto"/>
            </w:tcBorders>
            <w:vAlign w:val="center"/>
          </w:tcPr>
          <w:p w14:paraId="68BCE10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患者档案号</w:t>
            </w:r>
          </w:p>
        </w:tc>
        <w:tc>
          <w:tcPr>
            <w:tcW w:w="1139" w:type="dxa"/>
            <w:tcBorders>
              <w:top w:val="single" w:sz="4" w:space="0" w:color="auto"/>
              <w:left w:val="single" w:sz="4" w:space="0" w:color="auto"/>
              <w:bottom w:val="single" w:sz="4" w:space="0" w:color="auto"/>
              <w:right w:val="single" w:sz="4" w:space="0" w:color="auto"/>
            </w:tcBorders>
            <w:vAlign w:val="center"/>
          </w:tcPr>
          <w:p w14:paraId="3112295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FILE_NUMBER</w:t>
            </w:r>
          </w:p>
        </w:tc>
        <w:tc>
          <w:tcPr>
            <w:tcW w:w="993" w:type="dxa"/>
            <w:tcBorders>
              <w:top w:val="single" w:sz="4" w:space="0" w:color="auto"/>
              <w:left w:val="single" w:sz="4" w:space="0" w:color="auto"/>
              <w:bottom w:val="single" w:sz="4" w:space="0" w:color="auto"/>
              <w:right w:val="single" w:sz="4" w:space="0" w:color="auto"/>
            </w:tcBorders>
            <w:vAlign w:val="center"/>
          </w:tcPr>
          <w:p w14:paraId="20C951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36C3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5DF027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1757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7837B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A23B0FC" w14:textId="77777777" w:rsidR="003B62E7" w:rsidRDefault="003B62E7">
            <w:pPr>
              <w:rPr>
                <w:rFonts w:ascii="Times New Roman" w:hAnsi="Times New Roman"/>
                <w:color w:val="000000"/>
                <w:sz w:val="18"/>
                <w:szCs w:val="18"/>
                <w:lang w:bidi="ar"/>
              </w:rPr>
            </w:pPr>
          </w:p>
        </w:tc>
      </w:tr>
      <w:tr w:rsidR="003B62E7" w14:paraId="4CD060A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FE43392"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09B6DA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检查项目代码</w:t>
            </w:r>
          </w:p>
        </w:tc>
        <w:tc>
          <w:tcPr>
            <w:tcW w:w="1139" w:type="dxa"/>
            <w:tcBorders>
              <w:top w:val="single" w:sz="4" w:space="0" w:color="auto"/>
              <w:left w:val="single" w:sz="4" w:space="0" w:color="auto"/>
              <w:bottom w:val="single" w:sz="4" w:space="0" w:color="auto"/>
              <w:right w:val="single" w:sz="4" w:space="0" w:color="auto"/>
            </w:tcBorders>
            <w:vAlign w:val="center"/>
          </w:tcPr>
          <w:p w14:paraId="15C9DA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JCXMDM</w:t>
            </w:r>
          </w:p>
        </w:tc>
        <w:tc>
          <w:tcPr>
            <w:tcW w:w="993" w:type="dxa"/>
            <w:tcBorders>
              <w:top w:val="single" w:sz="4" w:space="0" w:color="auto"/>
              <w:left w:val="single" w:sz="4" w:space="0" w:color="auto"/>
              <w:bottom w:val="single" w:sz="4" w:space="0" w:color="auto"/>
              <w:right w:val="single" w:sz="4" w:space="0" w:color="auto"/>
            </w:tcBorders>
            <w:vAlign w:val="center"/>
          </w:tcPr>
          <w:p w14:paraId="7BE1D3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808D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BB4A8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A2B6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9528F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7F5722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6</w:t>
            </w:r>
            <w:r>
              <w:rPr>
                <w:rFonts w:ascii="Times New Roman" w:hAnsi="Times New Roman" w:cs="Times New Roman"/>
                <w:color w:val="000000"/>
                <w:sz w:val="18"/>
                <w:szCs w:val="18"/>
                <w:lang w:val="en-US" w:bidi="ar"/>
              </w:rPr>
              <w:t>），有多个时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6313BCE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119A5C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FFA01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检查项目代码（医保）</w:t>
            </w:r>
          </w:p>
        </w:tc>
        <w:tc>
          <w:tcPr>
            <w:tcW w:w="1139" w:type="dxa"/>
            <w:tcBorders>
              <w:top w:val="single" w:sz="4" w:space="0" w:color="auto"/>
              <w:left w:val="single" w:sz="4" w:space="0" w:color="auto"/>
              <w:bottom w:val="single" w:sz="4" w:space="0" w:color="auto"/>
              <w:right w:val="single" w:sz="4" w:space="0" w:color="auto"/>
            </w:tcBorders>
            <w:vAlign w:val="center"/>
          </w:tcPr>
          <w:p w14:paraId="350B66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JCXMDMYB</w:t>
            </w:r>
          </w:p>
        </w:tc>
        <w:tc>
          <w:tcPr>
            <w:tcW w:w="993" w:type="dxa"/>
            <w:tcBorders>
              <w:top w:val="single" w:sz="4" w:space="0" w:color="auto"/>
              <w:left w:val="single" w:sz="4" w:space="0" w:color="auto"/>
              <w:bottom w:val="single" w:sz="4" w:space="0" w:color="auto"/>
              <w:right w:val="single" w:sz="4" w:space="0" w:color="auto"/>
            </w:tcBorders>
            <w:vAlign w:val="center"/>
          </w:tcPr>
          <w:p w14:paraId="1168FA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5BCF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4386D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3C84C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62C6B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13616C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由医保统一要求的收费编码，若没有医保统一编码，则填写</w:t>
            </w:r>
            <w:r>
              <w:rPr>
                <w:rFonts w:ascii="Times New Roman" w:hAnsi="Times New Roman" w:cs="Times New Roman"/>
                <w:color w:val="000000"/>
                <w:sz w:val="18"/>
                <w:szCs w:val="18"/>
                <w:lang w:val="en-US" w:bidi="ar"/>
              </w:rPr>
              <w:t>15</w:t>
            </w:r>
            <w:r>
              <w:rPr>
                <w:rFonts w:ascii="Times New Roman" w:hAnsi="Times New Roman" w:cs="Times New Roman"/>
                <w:color w:val="000000"/>
                <w:sz w:val="18"/>
                <w:szCs w:val="18"/>
                <w:lang w:val="en-US" w:bidi="ar"/>
              </w:rPr>
              <w:t>个</w:t>
            </w:r>
            <w:r>
              <w:rPr>
                <w:rFonts w:ascii="Times New Roman" w:hAnsi="Times New Roman" w:cs="Times New Roman"/>
                <w:color w:val="000000"/>
                <w:sz w:val="18"/>
                <w:szCs w:val="18"/>
                <w:lang w:val="en-US" w:bidi="ar"/>
              </w:rPr>
              <w:t xml:space="preserve">“Z” </w:t>
            </w:r>
            <w:r>
              <w:rPr>
                <w:rFonts w:ascii="Times New Roman" w:hAnsi="Times New Roman" w:cs="Times New Roman"/>
                <w:color w:val="000000"/>
                <w:sz w:val="18"/>
                <w:szCs w:val="18"/>
                <w:lang w:val="en-US" w:bidi="ar"/>
              </w:rPr>
              <w:t>，有多个时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59714FA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743057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135A9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检查英文名称列表列表</w:t>
            </w:r>
          </w:p>
        </w:tc>
        <w:tc>
          <w:tcPr>
            <w:tcW w:w="1139" w:type="dxa"/>
            <w:tcBorders>
              <w:top w:val="single" w:sz="4" w:space="0" w:color="auto"/>
              <w:left w:val="single" w:sz="4" w:space="0" w:color="auto"/>
              <w:bottom w:val="single" w:sz="4" w:space="0" w:color="auto"/>
              <w:right w:val="single" w:sz="4" w:space="0" w:color="auto"/>
            </w:tcBorders>
            <w:vAlign w:val="center"/>
          </w:tcPr>
          <w:p w14:paraId="72BD3C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JCYWMCLB</w:t>
            </w:r>
          </w:p>
        </w:tc>
        <w:tc>
          <w:tcPr>
            <w:tcW w:w="993" w:type="dxa"/>
            <w:tcBorders>
              <w:top w:val="single" w:sz="4" w:space="0" w:color="auto"/>
              <w:left w:val="single" w:sz="4" w:space="0" w:color="auto"/>
              <w:bottom w:val="single" w:sz="4" w:space="0" w:color="auto"/>
              <w:right w:val="single" w:sz="4" w:space="0" w:color="auto"/>
            </w:tcBorders>
            <w:vAlign w:val="center"/>
          </w:tcPr>
          <w:p w14:paraId="60BF60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8DAFC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741FBC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08C77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27D2D0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D8885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检查项目的正式英文名称，有多个时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间隔，并保证与代码顺序和数量一致。</w:t>
            </w:r>
          </w:p>
        </w:tc>
      </w:tr>
      <w:tr w:rsidR="003B62E7" w14:paraId="105EB59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08F25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145AA1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检查中文名称列表列表</w:t>
            </w:r>
          </w:p>
        </w:tc>
        <w:tc>
          <w:tcPr>
            <w:tcW w:w="1139" w:type="dxa"/>
            <w:tcBorders>
              <w:top w:val="single" w:sz="4" w:space="0" w:color="auto"/>
              <w:left w:val="single" w:sz="4" w:space="0" w:color="auto"/>
              <w:bottom w:val="single" w:sz="4" w:space="0" w:color="auto"/>
              <w:right w:val="single" w:sz="4" w:space="0" w:color="auto"/>
            </w:tcBorders>
            <w:vAlign w:val="center"/>
          </w:tcPr>
          <w:p w14:paraId="789A9D3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JCZWMCLB</w:t>
            </w:r>
          </w:p>
        </w:tc>
        <w:tc>
          <w:tcPr>
            <w:tcW w:w="993" w:type="dxa"/>
            <w:tcBorders>
              <w:top w:val="single" w:sz="4" w:space="0" w:color="auto"/>
              <w:left w:val="single" w:sz="4" w:space="0" w:color="auto"/>
              <w:bottom w:val="single" w:sz="4" w:space="0" w:color="auto"/>
              <w:right w:val="single" w:sz="4" w:space="0" w:color="auto"/>
            </w:tcBorders>
            <w:vAlign w:val="center"/>
          </w:tcPr>
          <w:p w14:paraId="5E8DA8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93D9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71FEE0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F92F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478D12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A0F84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检查项目的正式中文名称，有多个时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间隔，并保证与代码顺序和数量一致。</w:t>
            </w:r>
          </w:p>
        </w:tc>
      </w:tr>
      <w:tr w:rsidR="003B62E7" w14:paraId="000A0FF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C68B9FF"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8B42D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相关医嘱</w:t>
            </w:r>
            <w:r>
              <w:rPr>
                <w:rFonts w:ascii="Times New Roman" w:hAnsi="Times New Roman" w:cs="Times New Roman"/>
                <w:color w:val="000000"/>
                <w:sz w:val="18"/>
                <w:szCs w:val="18"/>
                <w:lang w:val="en-US" w:bidi="ar"/>
              </w:rPr>
              <w:t>ID</w:t>
            </w:r>
          </w:p>
        </w:tc>
        <w:tc>
          <w:tcPr>
            <w:tcW w:w="1139" w:type="dxa"/>
            <w:tcBorders>
              <w:top w:val="single" w:sz="4" w:space="0" w:color="auto"/>
              <w:left w:val="single" w:sz="4" w:space="0" w:color="auto"/>
              <w:bottom w:val="single" w:sz="4" w:space="0" w:color="auto"/>
              <w:right w:val="single" w:sz="4" w:space="0" w:color="auto"/>
            </w:tcBorders>
            <w:vAlign w:val="center"/>
          </w:tcPr>
          <w:p w14:paraId="3336D4E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XGYZID</w:t>
            </w:r>
          </w:p>
        </w:tc>
        <w:tc>
          <w:tcPr>
            <w:tcW w:w="993" w:type="dxa"/>
            <w:tcBorders>
              <w:top w:val="single" w:sz="4" w:space="0" w:color="auto"/>
              <w:left w:val="single" w:sz="4" w:space="0" w:color="auto"/>
              <w:bottom w:val="single" w:sz="4" w:space="0" w:color="auto"/>
              <w:right w:val="single" w:sz="4" w:space="0" w:color="auto"/>
            </w:tcBorders>
            <w:vAlign w:val="center"/>
          </w:tcPr>
          <w:p w14:paraId="599227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F825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8B15D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75DD1A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5416D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A203124" w14:textId="77777777" w:rsidR="003B62E7" w:rsidRDefault="003B62E7">
            <w:pPr>
              <w:rPr>
                <w:rFonts w:ascii="Times New Roman" w:hAnsi="Times New Roman"/>
                <w:color w:val="000000"/>
                <w:sz w:val="18"/>
                <w:szCs w:val="18"/>
                <w:lang w:bidi="ar"/>
              </w:rPr>
            </w:pPr>
          </w:p>
        </w:tc>
      </w:tr>
      <w:tr w:rsidR="003B62E7" w14:paraId="1C93F59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D1341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DE01.00.008.00</w:t>
            </w:r>
          </w:p>
        </w:tc>
        <w:tc>
          <w:tcPr>
            <w:tcW w:w="1318" w:type="dxa"/>
            <w:tcBorders>
              <w:top w:val="single" w:sz="4" w:space="0" w:color="auto"/>
              <w:left w:val="single" w:sz="4" w:space="0" w:color="auto"/>
              <w:bottom w:val="single" w:sz="4" w:space="0" w:color="auto"/>
              <w:right w:val="single" w:sz="4" w:space="0" w:color="auto"/>
            </w:tcBorders>
            <w:vAlign w:val="center"/>
          </w:tcPr>
          <w:p w14:paraId="06B3BD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申请单号</w:t>
            </w:r>
          </w:p>
        </w:tc>
        <w:tc>
          <w:tcPr>
            <w:tcW w:w="1139" w:type="dxa"/>
            <w:tcBorders>
              <w:top w:val="single" w:sz="4" w:space="0" w:color="auto"/>
              <w:left w:val="single" w:sz="4" w:space="0" w:color="auto"/>
              <w:bottom w:val="single" w:sz="4" w:space="0" w:color="auto"/>
              <w:right w:val="single" w:sz="4" w:space="0" w:color="auto"/>
            </w:tcBorders>
            <w:vAlign w:val="center"/>
          </w:tcPr>
          <w:p w14:paraId="387907C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SQDH</w:t>
            </w:r>
          </w:p>
        </w:tc>
        <w:tc>
          <w:tcPr>
            <w:tcW w:w="993" w:type="dxa"/>
            <w:tcBorders>
              <w:top w:val="single" w:sz="4" w:space="0" w:color="auto"/>
              <w:left w:val="single" w:sz="4" w:space="0" w:color="auto"/>
              <w:bottom w:val="single" w:sz="4" w:space="0" w:color="auto"/>
              <w:right w:val="single" w:sz="4" w:space="0" w:color="auto"/>
            </w:tcBorders>
            <w:vAlign w:val="center"/>
          </w:tcPr>
          <w:p w14:paraId="162C2CF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C4F6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A35AF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89843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46995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1906C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该检查在</w:t>
            </w:r>
            <w:r>
              <w:rPr>
                <w:rFonts w:ascii="Times New Roman" w:hAnsi="Times New Roman" w:cs="Times New Roman"/>
                <w:color w:val="000000"/>
                <w:sz w:val="18"/>
                <w:szCs w:val="18"/>
                <w:lang w:val="en-US" w:bidi="ar"/>
              </w:rPr>
              <w:t>HIS</w:t>
            </w:r>
            <w:r>
              <w:rPr>
                <w:rFonts w:ascii="Times New Roman" w:hAnsi="Times New Roman" w:cs="Times New Roman"/>
                <w:color w:val="000000"/>
                <w:sz w:val="18"/>
                <w:szCs w:val="18"/>
                <w:lang w:val="en-US" w:bidi="ar"/>
              </w:rPr>
              <w:t>或</w:t>
            </w:r>
            <w:r>
              <w:rPr>
                <w:rFonts w:ascii="Times New Roman" w:hAnsi="Times New Roman" w:cs="Times New Roman"/>
                <w:color w:val="000000"/>
                <w:sz w:val="18"/>
                <w:szCs w:val="18"/>
                <w:lang w:val="en-US" w:bidi="ar"/>
              </w:rPr>
              <w:t>RIS</w:t>
            </w:r>
            <w:r>
              <w:rPr>
                <w:rFonts w:ascii="Times New Roman" w:hAnsi="Times New Roman" w:cs="Times New Roman"/>
                <w:color w:val="000000"/>
                <w:sz w:val="18"/>
                <w:szCs w:val="18"/>
                <w:lang w:val="en-US" w:bidi="ar"/>
              </w:rPr>
              <w:t>中的申请单编号</w:t>
            </w:r>
          </w:p>
        </w:tc>
      </w:tr>
      <w:tr w:rsidR="003B62E7" w14:paraId="63D2A50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34053A7"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5D617C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开单日期时间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15C0B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KDSJ</w:t>
            </w:r>
          </w:p>
        </w:tc>
        <w:tc>
          <w:tcPr>
            <w:tcW w:w="993" w:type="dxa"/>
            <w:tcBorders>
              <w:top w:val="single" w:sz="4" w:space="0" w:color="auto"/>
              <w:left w:val="single" w:sz="4" w:space="0" w:color="auto"/>
              <w:bottom w:val="single" w:sz="4" w:space="0" w:color="auto"/>
              <w:right w:val="single" w:sz="4" w:space="0" w:color="auto"/>
            </w:tcBorders>
            <w:vAlign w:val="center"/>
          </w:tcPr>
          <w:p w14:paraId="4340B2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41EB415"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8EF3C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CEB47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92D53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ADC631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检查单开单日期时间</w:t>
            </w:r>
          </w:p>
        </w:tc>
      </w:tr>
      <w:tr w:rsidR="003B62E7" w14:paraId="5FDD160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312BDF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10D6E5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B4EC46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JYSJ</w:t>
            </w:r>
          </w:p>
        </w:tc>
        <w:tc>
          <w:tcPr>
            <w:tcW w:w="993" w:type="dxa"/>
            <w:tcBorders>
              <w:top w:val="single" w:sz="4" w:space="0" w:color="auto"/>
              <w:left w:val="single" w:sz="4" w:space="0" w:color="auto"/>
              <w:bottom w:val="single" w:sz="4" w:space="0" w:color="auto"/>
              <w:right w:val="single" w:sz="4" w:space="0" w:color="auto"/>
            </w:tcBorders>
            <w:vAlign w:val="center"/>
          </w:tcPr>
          <w:p w14:paraId="37D100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80A361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ACA81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5E44C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2478A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DABB8CB" w14:textId="77777777" w:rsidR="003B62E7" w:rsidRDefault="003B62E7">
            <w:pPr>
              <w:rPr>
                <w:rFonts w:ascii="Times New Roman" w:hAnsi="Times New Roman"/>
                <w:color w:val="000000"/>
                <w:sz w:val="18"/>
                <w:szCs w:val="18"/>
                <w:lang w:bidi="ar"/>
              </w:rPr>
            </w:pPr>
          </w:p>
        </w:tc>
      </w:tr>
      <w:tr w:rsidR="003B62E7" w14:paraId="6537B1B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FA2823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86ABE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送检日期时间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2225B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SJSJ</w:t>
            </w:r>
          </w:p>
        </w:tc>
        <w:tc>
          <w:tcPr>
            <w:tcW w:w="993" w:type="dxa"/>
            <w:tcBorders>
              <w:top w:val="single" w:sz="4" w:space="0" w:color="auto"/>
              <w:left w:val="single" w:sz="4" w:space="0" w:color="auto"/>
              <w:bottom w:val="single" w:sz="4" w:space="0" w:color="auto"/>
              <w:right w:val="single" w:sz="4" w:space="0" w:color="auto"/>
            </w:tcBorders>
            <w:vAlign w:val="center"/>
          </w:tcPr>
          <w:p w14:paraId="4B0BD7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0661B53"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832FC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705AB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F9046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CE12AE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病理检查时病理标本的送检时间</w:t>
            </w:r>
          </w:p>
        </w:tc>
      </w:tr>
      <w:tr w:rsidR="003B62E7" w14:paraId="4AD4B79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4AA86F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D095DE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审核日期</w:t>
            </w:r>
          </w:p>
        </w:tc>
        <w:tc>
          <w:tcPr>
            <w:tcW w:w="1139" w:type="dxa"/>
            <w:tcBorders>
              <w:top w:val="single" w:sz="4" w:space="0" w:color="auto"/>
              <w:left w:val="single" w:sz="4" w:space="0" w:color="auto"/>
              <w:bottom w:val="single" w:sz="4" w:space="0" w:color="auto"/>
              <w:right w:val="single" w:sz="4" w:space="0" w:color="auto"/>
            </w:tcBorders>
            <w:vAlign w:val="center"/>
          </w:tcPr>
          <w:p w14:paraId="2B63E6B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SHRQ</w:t>
            </w:r>
          </w:p>
        </w:tc>
        <w:tc>
          <w:tcPr>
            <w:tcW w:w="993" w:type="dxa"/>
            <w:tcBorders>
              <w:top w:val="single" w:sz="4" w:space="0" w:color="auto"/>
              <w:left w:val="single" w:sz="4" w:space="0" w:color="auto"/>
              <w:bottom w:val="single" w:sz="4" w:space="0" w:color="auto"/>
              <w:right w:val="single" w:sz="4" w:space="0" w:color="auto"/>
            </w:tcBorders>
            <w:vAlign w:val="center"/>
          </w:tcPr>
          <w:p w14:paraId="3295FF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3F7B6E9E"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D4F7B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6D4801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7E703B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299A17B" w14:textId="77777777" w:rsidR="003B62E7" w:rsidRDefault="003B62E7">
            <w:pPr>
              <w:rPr>
                <w:rFonts w:ascii="Times New Roman" w:hAnsi="Times New Roman"/>
                <w:color w:val="000000"/>
                <w:sz w:val="18"/>
                <w:szCs w:val="18"/>
                <w:lang w:bidi="ar"/>
              </w:rPr>
            </w:pPr>
          </w:p>
        </w:tc>
      </w:tr>
      <w:tr w:rsidR="003B62E7" w14:paraId="1BA7D5A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D93CF6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A88A1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36A5818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EXAMTYPE</w:t>
            </w:r>
          </w:p>
        </w:tc>
        <w:tc>
          <w:tcPr>
            <w:tcW w:w="993" w:type="dxa"/>
            <w:tcBorders>
              <w:top w:val="single" w:sz="4" w:space="0" w:color="auto"/>
              <w:left w:val="single" w:sz="4" w:space="0" w:color="auto"/>
              <w:bottom w:val="single" w:sz="4" w:space="0" w:color="auto"/>
              <w:right w:val="single" w:sz="4" w:space="0" w:color="auto"/>
            </w:tcBorders>
            <w:vAlign w:val="center"/>
          </w:tcPr>
          <w:p w14:paraId="066600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2C9D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54A195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5F517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69B17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76D9C6A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SZCV01.07.001</w:t>
            </w:r>
            <w:r>
              <w:rPr>
                <w:rFonts w:ascii="Times New Roman" w:hAnsi="Times New Roman" w:cs="Times New Roman"/>
                <w:color w:val="000000"/>
                <w:sz w:val="18"/>
                <w:szCs w:val="18"/>
                <w:lang w:val="en-US" w:bidi="ar"/>
              </w:rPr>
              <w:t>医学影像检查类型代码表</w:t>
            </w:r>
          </w:p>
        </w:tc>
      </w:tr>
      <w:tr w:rsidR="003B62E7" w14:paraId="018C3E3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0BC5CC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5403A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检查类型名称</w:t>
            </w:r>
          </w:p>
        </w:tc>
        <w:tc>
          <w:tcPr>
            <w:tcW w:w="1139" w:type="dxa"/>
            <w:tcBorders>
              <w:top w:val="single" w:sz="4" w:space="0" w:color="auto"/>
              <w:left w:val="single" w:sz="4" w:space="0" w:color="auto"/>
              <w:bottom w:val="single" w:sz="4" w:space="0" w:color="auto"/>
              <w:right w:val="single" w:sz="4" w:space="0" w:color="auto"/>
            </w:tcBorders>
            <w:vAlign w:val="center"/>
          </w:tcPr>
          <w:p w14:paraId="2C1D86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JCLXMC</w:t>
            </w:r>
          </w:p>
        </w:tc>
        <w:tc>
          <w:tcPr>
            <w:tcW w:w="993" w:type="dxa"/>
            <w:tcBorders>
              <w:top w:val="single" w:sz="4" w:space="0" w:color="auto"/>
              <w:left w:val="single" w:sz="4" w:space="0" w:color="auto"/>
              <w:bottom w:val="single" w:sz="4" w:space="0" w:color="auto"/>
              <w:right w:val="single" w:sz="4" w:space="0" w:color="auto"/>
            </w:tcBorders>
            <w:vAlign w:val="center"/>
          </w:tcPr>
          <w:p w14:paraId="03B01C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5352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58334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7A46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EE28B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73FE6597" w14:textId="77777777" w:rsidR="003B62E7" w:rsidRDefault="003B62E7">
            <w:pPr>
              <w:rPr>
                <w:rFonts w:ascii="Times New Roman" w:hAnsi="Times New Roman"/>
                <w:color w:val="000000"/>
                <w:sz w:val="18"/>
                <w:szCs w:val="18"/>
                <w:lang w:bidi="ar"/>
              </w:rPr>
            </w:pPr>
          </w:p>
        </w:tc>
      </w:tr>
      <w:tr w:rsidR="003B62E7" w14:paraId="509DE8B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C3B1D8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2E930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检查设备仪器型号</w:t>
            </w:r>
          </w:p>
        </w:tc>
        <w:tc>
          <w:tcPr>
            <w:tcW w:w="1139" w:type="dxa"/>
            <w:tcBorders>
              <w:top w:val="single" w:sz="4" w:space="0" w:color="auto"/>
              <w:left w:val="single" w:sz="4" w:space="0" w:color="auto"/>
              <w:bottom w:val="single" w:sz="4" w:space="0" w:color="auto"/>
              <w:right w:val="single" w:sz="4" w:space="0" w:color="auto"/>
            </w:tcBorders>
            <w:vAlign w:val="center"/>
          </w:tcPr>
          <w:p w14:paraId="46F1677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SBBM</w:t>
            </w:r>
          </w:p>
        </w:tc>
        <w:tc>
          <w:tcPr>
            <w:tcW w:w="993" w:type="dxa"/>
            <w:tcBorders>
              <w:top w:val="single" w:sz="4" w:space="0" w:color="auto"/>
              <w:left w:val="single" w:sz="4" w:space="0" w:color="auto"/>
              <w:bottom w:val="single" w:sz="4" w:space="0" w:color="auto"/>
              <w:right w:val="single" w:sz="4" w:space="0" w:color="auto"/>
            </w:tcBorders>
            <w:vAlign w:val="center"/>
          </w:tcPr>
          <w:p w14:paraId="361BB1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F7B27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2AA90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6794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04BBEF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8D14D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设备编码并非特指某一台物理设备，而是能够表示某类设备的型号。</w:t>
            </w:r>
          </w:p>
        </w:tc>
      </w:tr>
      <w:tr w:rsidR="003B62E7" w14:paraId="7D1BC44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4F6CDB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B3FAA2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检查仪器号</w:t>
            </w:r>
          </w:p>
        </w:tc>
        <w:tc>
          <w:tcPr>
            <w:tcW w:w="1139" w:type="dxa"/>
            <w:tcBorders>
              <w:top w:val="single" w:sz="4" w:space="0" w:color="auto"/>
              <w:left w:val="single" w:sz="4" w:space="0" w:color="auto"/>
              <w:bottom w:val="single" w:sz="4" w:space="0" w:color="auto"/>
              <w:right w:val="single" w:sz="4" w:space="0" w:color="auto"/>
            </w:tcBorders>
            <w:vAlign w:val="center"/>
          </w:tcPr>
          <w:p w14:paraId="746F292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YQBM</w:t>
            </w:r>
          </w:p>
        </w:tc>
        <w:tc>
          <w:tcPr>
            <w:tcW w:w="993" w:type="dxa"/>
            <w:tcBorders>
              <w:top w:val="single" w:sz="4" w:space="0" w:color="auto"/>
              <w:left w:val="single" w:sz="4" w:space="0" w:color="auto"/>
              <w:bottom w:val="single" w:sz="4" w:space="0" w:color="auto"/>
              <w:right w:val="single" w:sz="4" w:space="0" w:color="auto"/>
            </w:tcBorders>
            <w:vAlign w:val="center"/>
          </w:tcPr>
          <w:p w14:paraId="678AA3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B2E3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05D7F4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8DCCA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9550B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2EA7F982" w14:textId="77777777" w:rsidR="003B62E7" w:rsidRDefault="003B62E7">
            <w:pPr>
              <w:rPr>
                <w:rFonts w:ascii="Times New Roman" w:hAnsi="Times New Roman"/>
                <w:color w:val="000000"/>
                <w:sz w:val="18"/>
                <w:szCs w:val="18"/>
                <w:lang w:bidi="ar"/>
              </w:rPr>
            </w:pPr>
          </w:p>
        </w:tc>
      </w:tr>
      <w:tr w:rsidR="003B62E7" w14:paraId="4A4A487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4669CF"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155E7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仪器名称</w:t>
            </w:r>
          </w:p>
        </w:tc>
        <w:tc>
          <w:tcPr>
            <w:tcW w:w="1139" w:type="dxa"/>
            <w:tcBorders>
              <w:top w:val="single" w:sz="4" w:space="0" w:color="auto"/>
              <w:left w:val="single" w:sz="4" w:space="0" w:color="auto"/>
              <w:bottom w:val="single" w:sz="4" w:space="0" w:color="auto"/>
              <w:right w:val="single" w:sz="4" w:space="0" w:color="auto"/>
            </w:tcBorders>
            <w:vAlign w:val="center"/>
          </w:tcPr>
          <w:p w14:paraId="57A7363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YQMC</w:t>
            </w:r>
          </w:p>
        </w:tc>
        <w:tc>
          <w:tcPr>
            <w:tcW w:w="993" w:type="dxa"/>
            <w:tcBorders>
              <w:top w:val="single" w:sz="4" w:space="0" w:color="auto"/>
              <w:left w:val="single" w:sz="4" w:space="0" w:color="auto"/>
              <w:bottom w:val="single" w:sz="4" w:space="0" w:color="auto"/>
              <w:right w:val="single" w:sz="4" w:space="0" w:color="auto"/>
            </w:tcBorders>
            <w:vAlign w:val="center"/>
          </w:tcPr>
          <w:p w14:paraId="44D6C0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92BE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1A76B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D789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7DB181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DC5DA09" w14:textId="77777777" w:rsidR="003B62E7" w:rsidRDefault="003B62E7">
            <w:pPr>
              <w:rPr>
                <w:rFonts w:ascii="Times New Roman" w:hAnsi="Times New Roman"/>
                <w:color w:val="000000"/>
                <w:sz w:val="18"/>
                <w:szCs w:val="18"/>
                <w:lang w:bidi="ar"/>
              </w:rPr>
            </w:pPr>
          </w:p>
        </w:tc>
      </w:tr>
      <w:tr w:rsidR="003B62E7" w14:paraId="012466D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ECBA64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5B599A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22D367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SQKS</w:t>
            </w:r>
          </w:p>
        </w:tc>
        <w:tc>
          <w:tcPr>
            <w:tcW w:w="993" w:type="dxa"/>
            <w:tcBorders>
              <w:top w:val="single" w:sz="4" w:space="0" w:color="auto"/>
              <w:left w:val="single" w:sz="4" w:space="0" w:color="auto"/>
              <w:bottom w:val="single" w:sz="4" w:space="0" w:color="auto"/>
              <w:right w:val="single" w:sz="4" w:space="0" w:color="auto"/>
            </w:tcBorders>
            <w:vAlign w:val="center"/>
          </w:tcPr>
          <w:p w14:paraId="233DBF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EC49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0DD2EC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FDA14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1C4114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7B335D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26C781F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C8A571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123BF9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1DBC6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SQKSMC</w:t>
            </w:r>
          </w:p>
        </w:tc>
        <w:tc>
          <w:tcPr>
            <w:tcW w:w="993" w:type="dxa"/>
            <w:tcBorders>
              <w:top w:val="single" w:sz="4" w:space="0" w:color="auto"/>
              <w:left w:val="single" w:sz="4" w:space="0" w:color="auto"/>
              <w:bottom w:val="single" w:sz="4" w:space="0" w:color="auto"/>
              <w:right w:val="single" w:sz="4" w:space="0" w:color="auto"/>
            </w:tcBorders>
            <w:vAlign w:val="center"/>
          </w:tcPr>
          <w:p w14:paraId="076C2C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F9A4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315DA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868C7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6B5E14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A8F4E9C" w14:textId="77777777" w:rsidR="003B62E7" w:rsidRDefault="003B62E7">
            <w:pPr>
              <w:rPr>
                <w:rFonts w:ascii="Times New Roman" w:hAnsi="Times New Roman"/>
                <w:color w:val="000000"/>
                <w:sz w:val="18"/>
                <w:szCs w:val="18"/>
                <w:lang w:bidi="ar"/>
              </w:rPr>
            </w:pPr>
          </w:p>
        </w:tc>
      </w:tr>
      <w:tr w:rsidR="003B62E7" w14:paraId="69FE46E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ED21C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DE08.10.013.00</w:t>
            </w:r>
          </w:p>
        </w:tc>
        <w:tc>
          <w:tcPr>
            <w:tcW w:w="1318" w:type="dxa"/>
            <w:tcBorders>
              <w:top w:val="single" w:sz="4" w:space="0" w:color="auto"/>
              <w:left w:val="single" w:sz="4" w:space="0" w:color="auto"/>
              <w:bottom w:val="single" w:sz="4" w:space="0" w:color="auto"/>
              <w:right w:val="single" w:sz="4" w:space="0" w:color="auto"/>
            </w:tcBorders>
            <w:vAlign w:val="center"/>
          </w:tcPr>
          <w:p w14:paraId="6D967BF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411D9ED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SQJGMC</w:t>
            </w:r>
          </w:p>
        </w:tc>
        <w:tc>
          <w:tcPr>
            <w:tcW w:w="993" w:type="dxa"/>
            <w:tcBorders>
              <w:top w:val="single" w:sz="4" w:space="0" w:color="auto"/>
              <w:left w:val="single" w:sz="4" w:space="0" w:color="auto"/>
              <w:bottom w:val="single" w:sz="4" w:space="0" w:color="auto"/>
              <w:right w:val="single" w:sz="4" w:space="0" w:color="auto"/>
            </w:tcBorders>
            <w:vAlign w:val="center"/>
          </w:tcPr>
          <w:p w14:paraId="2862C9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CDFE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299CCA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F1F0A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4E498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0C0A81E" w14:textId="77777777" w:rsidR="003B62E7" w:rsidRDefault="003B62E7">
            <w:pPr>
              <w:rPr>
                <w:rFonts w:ascii="Times New Roman" w:hAnsi="Times New Roman"/>
                <w:color w:val="000000"/>
                <w:sz w:val="18"/>
                <w:szCs w:val="18"/>
                <w:lang w:bidi="ar"/>
              </w:rPr>
            </w:pPr>
          </w:p>
        </w:tc>
      </w:tr>
      <w:tr w:rsidR="003B62E7" w14:paraId="02D16C3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AF250F3"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D1855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申请人工号</w:t>
            </w:r>
          </w:p>
        </w:tc>
        <w:tc>
          <w:tcPr>
            <w:tcW w:w="1139" w:type="dxa"/>
            <w:tcBorders>
              <w:top w:val="single" w:sz="4" w:space="0" w:color="auto"/>
              <w:left w:val="single" w:sz="4" w:space="0" w:color="auto"/>
              <w:bottom w:val="single" w:sz="4" w:space="0" w:color="auto"/>
              <w:right w:val="single" w:sz="4" w:space="0" w:color="auto"/>
            </w:tcBorders>
            <w:vAlign w:val="center"/>
          </w:tcPr>
          <w:p w14:paraId="49A7B1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SQRGH</w:t>
            </w:r>
          </w:p>
        </w:tc>
        <w:tc>
          <w:tcPr>
            <w:tcW w:w="993" w:type="dxa"/>
            <w:tcBorders>
              <w:top w:val="single" w:sz="4" w:space="0" w:color="auto"/>
              <w:left w:val="single" w:sz="4" w:space="0" w:color="auto"/>
              <w:bottom w:val="single" w:sz="4" w:space="0" w:color="auto"/>
              <w:right w:val="single" w:sz="4" w:space="0" w:color="auto"/>
            </w:tcBorders>
            <w:vAlign w:val="center"/>
          </w:tcPr>
          <w:p w14:paraId="414B15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88C25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337E15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0865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82863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06C38F1" w14:textId="77777777" w:rsidR="003B62E7" w:rsidRDefault="003B62E7">
            <w:pPr>
              <w:rPr>
                <w:rFonts w:ascii="Times New Roman" w:hAnsi="Times New Roman"/>
                <w:color w:val="000000"/>
                <w:sz w:val="18"/>
                <w:szCs w:val="18"/>
                <w:lang w:bidi="ar"/>
              </w:rPr>
            </w:pPr>
          </w:p>
        </w:tc>
      </w:tr>
      <w:tr w:rsidR="003B62E7" w14:paraId="145D80C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7322F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1B49F64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申请人姓名</w:t>
            </w:r>
          </w:p>
        </w:tc>
        <w:tc>
          <w:tcPr>
            <w:tcW w:w="1139" w:type="dxa"/>
            <w:tcBorders>
              <w:top w:val="single" w:sz="4" w:space="0" w:color="auto"/>
              <w:left w:val="single" w:sz="4" w:space="0" w:color="auto"/>
              <w:bottom w:val="single" w:sz="4" w:space="0" w:color="auto"/>
              <w:right w:val="single" w:sz="4" w:space="0" w:color="auto"/>
            </w:tcBorders>
            <w:vAlign w:val="center"/>
          </w:tcPr>
          <w:p w14:paraId="7F7A9D9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SQRXM</w:t>
            </w:r>
          </w:p>
        </w:tc>
        <w:tc>
          <w:tcPr>
            <w:tcW w:w="993" w:type="dxa"/>
            <w:tcBorders>
              <w:top w:val="single" w:sz="4" w:space="0" w:color="auto"/>
              <w:left w:val="single" w:sz="4" w:space="0" w:color="auto"/>
              <w:bottom w:val="single" w:sz="4" w:space="0" w:color="auto"/>
              <w:right w:val="single" w:sz="4" w:space="0" w:color="auto"/>
            </w:tcBorders>
            <w:vAlign w:val="center"/>
          </w:tcPr>
          <w:p w14:paraId="1DFDB8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A380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07512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574C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E1236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BD34DD4" w14:textId="77777777" w:rsidR="003B62E7" w:rsidRDefault="003B62E7">
            <w:pPr>
              <w:rPr>
                <w:rFonts w:ascii="Times New Roman" w:hAnsi="Times New Roman"/>
                <w:color w:val="000000"/>
                <w:sz w:val="18"/>
                <w:szCs w:val="18"/>
                <w:lang w:bidi="ar"/>
              </w:rPr>
            </w:pPr>
          </w:p>
        </w:tc>
      </w:tr>
      <w:tr w:rsidR="003B62E7" w14:paraId="1B6C5EC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222261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31B10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检查申请日期时间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054CC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JCSQSJ</w:t>
            </w:r>
          </w:p>
        </w:tc>
        <w:tc>
          <w:tcPr>
            <w:tcW w:w="993" w:type="dxa"/>
            <w:tcBorders>
              <w:top w:val="single" w:sz="4" w:space="0" w:color="auto"/>
              <w:left w:val="single" w:sz="4" w:space="0" w:color="auto"/>
              <w:bottom w:val="single" w:sz="4" w:space="0" w:color="auto"/>
              <w:right w:val="single" w:sz="4" w:space="0" w:color="auto"/>
            </w:tcBorders>
            <w:vAlign w:val="center"/>
          </w:tcPr>
          <w:p w14:paraId="603347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A57DF92"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8289D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91E2B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56693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B32802F" w14:textId="77777777" w:rsidR="003B62E7" w:rsidRDefault="003B62E7">
            <w:pPr>
              <w:rPr>
                <w:rFonts w:ascii="Times New Roman" w:hAnsi="Times New Roman"/>
                <w:color w:val="000000"/>
                <w:sz w:val="18"/>
                <w:szCs w:val="18"/>
                <w:lang w:bidi="ar"/>
              </w:rPr>
            </w:pPr>
          </w:p>
        </w:tc>
      </w:tr>
      <w:tr w:rsidR="003B62E7" w14:paraId="0D13B89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77C814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E789F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登记日期</w:t>
            </w:r>
          </w:p>
        </w:tc>
        <w:tc>
          <w:tcPr>
            <w:tcW w:w="1139" w:type="dxa"/>
            <w:tcBorders>
              <w:top w:val="single" w:sz="4" w:space="0" w:color="auto"/>
              <w:left w:val="single" w:sz="4" w:space="0" w:color="auto"/>
              <w:bottom w:val="single" w:sz="4" w:space="0" w:color="auto"/>
              <w:right w:val="single" w:sz="4" w:space="0" w:color="auto"/>
            </w:tcBorders>
            <w:vAlign w:val="center"/>
          </w:tcPr>
          <w:p w14:paraId="248E53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DJRQ</w:t>
            </w:r>
          </w:p>
        </w:tc>
        <w:tc>
          <w:tcPr>
            <w:tcW w:w="993" w:type="dxa"/>
            <w:tcBorders>
              <w:top w:val="single" w:sz="4" w:space="0" w:color="auto"/>
              <w:left w:val="single" w:sz="4" w:space="0" w:color="auto"/>
              <w:bottom w:val="single" w:sz="4" w:space="0" w:color="auto"/>
              <w:right w:val="single" w:sz="4" w:space="0" w:color="auto"/>
            </w:tcBorders>
            <w:vAlign w:val="center"/>
          </w:tcPr>
          <w:p w14:paraId="0327DB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B218B0D"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0E04A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778BFE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50A837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05A8E58" w14:textId="77777777" w:rsidR="003B62E7" w:rsidRDefault="003B62E7">
            <w:pPr>
              <w:rPr>
                <w:rFonts w:ascii="Times New Roman" w:hAnsi="Times New Roman"/>
                <w:color w:val="000000"/>
                <w:sz w:val="18"/>
                <w:szCs w:val="18"/>
                <w:lang w:bidi="ar"/>
              </w:rPr>
            </w:pPr>
          </w:p>
        </w:tc>
      </w:tr>
      <w:tr w:rsidR="003B62E7" w14:paraId="60C228E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89E0F1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72B4C3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1BB1C5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JCKS</w:t>
            </w:r>
          </w:p>
        </w:tc>
        <w:tc>
          <w:tcPr>
            <w:tcW w:w="993" w:type="dxa"/>
            <w:tcBorders>
              <w:top w:val="single" w:sz="4" w:space="0" w:color="auto"/>
              <w:left w:val="single" w:sz="4" w:space="0" w:color="auto"/>
              <w:bottom w:val="single" w:sz="4" w:space="0" w:color="auto"/>
              <w:right w:val="single" w:sz="4" w:space="0" w:color="auto"/>
            </w:tcBorders>
            <w:vAlign w:val="center"/>
          </w:tcPr>
          <w:p w14:paraId="0DFC86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D04D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13BB0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9EE10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CEDE4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D52E9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医院填报的科室代码（见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2DED559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3A8EA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522DD2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42F0DA1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JCKSMC</w:t>
            </w:r>
          </w:p>
        </w:tc>
        <w:tc>
          <w:tcPr>
            <w:tcW w:w="993" w:type="dxa"/>
            <w:tcBorders>
              <w:top w:val="single" w:sz="4" w:space="0" w:color="auto"/>
              <w:left w:val="single" w:sz="4" w:space="0" w:color="auto"/>
              <w:bottom w:val="single" w:sz="4" w:space="0" w:color="auto"/>
              <w:right w:val="single" w:sz="4" w:space="0" w:color="auto"/>
            </w:tcBorders>
            <w:vAlign w:val="center"/>
          </w:tcPr>
          <w:p w14:paraId="2CEB14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8B8B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179F9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F7345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343D9A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A6ACAA8" w14:textId="77777777" w:rsidR="003B62E7" w:rsidRDefault="003B62E7">
            <w:pPr>
              <w:rPr>
                <w:rFonts w:ascii="Times New Roman" w:hAnsi="Times New Roman"/>
                <w:color w:val="000000"/>
                <w:sz w:val="18"/>
                <w:szCs w:val="18"/>
                <w:lang w:bidi="ar"/>
              </w:rPr>
            </w:pPr>
          </w:p>
        </w:tc>
      </w:tr>
      <w:tr w:rsidR="003B62E7" w14:paraId="6A57C84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4FA45E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05939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9EEFB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DJYSGH</w:t>
            </w:r>
          </w:p>
        </w:tc>
        <w:tc>
          <w:tcPr>
            <w:tcW w:w="993" w:type="dxa"/>
            <w:tcBorders>
              <w:top w:val="single" w:sz="4" w:space="0" w:color="auto"/>
              <w:left w:val="single" w:sz="4" w:space="0" w:color="auto"/>
              <w:bottom w:val="single" w:sz="4" w:space="0" w:color="auto"/>
              <w:right w:val="single" w:sz="4" w:space="0" w:color="auto"/>
            </w:tcBorders>
            <w:vAlign w:val="center"/>
          </w:tcPr>
          <w:p w14:paraId="70406F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12A4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D3D8E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D8CDF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06378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30E657A" w14:textId="77777777" w:rsidR="003B62E7" w:rsidRDefault="003B62E7">
            <w:pPr>
              <w:rPr>
                <w:rFonts w:ascii="Times New Roman" w:hAnsi="Times New Roman"/>
                <w:color w:val="000000"/>
                <w:sz w:val="18"/>
                <w:szCs w:val="18"/>
                <w:lang w:bidi="ar"/>
              </w:rPr>
            </w:pPr>
          </w:p>
        </w:tc>
      </w:tr>
      <w:tr w:rsidR="003B62E7" w14:paraId="535B67D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4ABD0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0E63A2E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登记医生姓名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F6DF6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DJYSXM</w:t>
            </w:r>
          </w:p>
        </w:tc>
        <w:tc>
          <w:tcPr>
            <w:tcW w:w="993" w:type="dxa"/>
            <w:tcBorders>
              <w:top w:val="single" w:sz="4" w:space="0" w:color="auto"/>
              <w:left w:val="single" w:sz="4" w:space="0" w:color="auto"/>
              <w:bottom w:val="single" w:sz="4" w:space="0" w:color="auto"/>
              <w:right w:val="single" w:sz="4" w:space="0" w:color="auto"/>
            </w:tcBorders>
            <w:vAlign w:val="center"/>
          </w:tcPr>
          <w:p w14:paraId="588335A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AEA8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38420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ED34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D1400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364F6C4" w14:textId="77777777" w:rsidR="003B62E7" w:rsidRDefault="003B62E7">
            <w:pPr>
              <w:rPr>
                <w:rFonts w:ascii="Times New Roman" w:hAnsi="Times New Roman"/>
                <w:color w:val="000000"/>
                <w:sz w:val="18"/>
                <w:szCs w:val="18"/>
                <w:lang w:bidi="ar"/>
              </w:rPr>
            </w:pPr>
          </w:p>
        </w:tc>
      </w:tr>
      <w:tr w:rsidR="003B62E7" w14:paraId="078B9DB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4AB6424"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E2DAC6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693B672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JCYSGH</w:t>
            </w:r>
          </w:p>
        </w:tc>
        <w:tc>
          <w:tcPr>
            <w:tcW w:w="993" w:type="dxa"/>
            <w:tcBorders>
              <w:top w:val="single" w:sz="4" w:space="0" w:color="auto"/>
              <w:left w:val="single" w:sz="4" w:space="0" w:color="auto"/>
              <w:bottom w:val="single" w:sz="4" w:space="0" w:color="auto"/>
              <w:right w:val="single" w:sz="4" w:space="0" w:color="auto"/>
            </w:tcBorders>
            <w:vAlign w:val="center"/>
          </w:tcPr>
          <w:p w14:paraId="26F0E92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2D80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3B691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E990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452B6F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44288ED" w14:textId="77777777" w:rsidR="003B62E7" w:rsidRDefault="003B62E7">
            <w:pPr>
              <w:rPr>
                <w:rFonts w:ascii="Times New Roman" w:hAnsi="Times New Roman"/>
                <w:color w:val="000000"/>
                <w:sz w:val="18"/>
                <w:szCs w:val="18"/>
                <w:lang w:bidi="ar"/>
              </w:rPr>
            </w:pPr>
          </w:p>
        </w:tc>
      </w:tr>
      <w:tr w:rsidR="003B62E7" w14:paraId="765826F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2DBF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001107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28475C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JCYS</w:t>
            </w:r>
          </w:p>
        </w:tc>
        <w:tc>
          <w:tcPr>
            <w:tcW w:w="993" w:type="dxa"/>
            <w:tcBorders>
              <w:top w:val="single" w:sz="4" w:space="0" w:color="auto"/>
              <w:left w:val="single" w:sz="4" w:space="0" w:color="auto"/>
              <w:bottom w:val="single" w:sz="4" w:space="0" w:color="auto"/>
              <w:right w:val="single" w:sz="4" w:space="0" w:color="auto"/>
            </w:tcBorders>
            <w:vAlign w:val="center"/>
          </w:tcPr>
          <w:p w14:paraId="54B0B2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BC29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28072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AA067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39C7BB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E7DACBA" w14:textId="77777777" w:rsidR="003B62E7" w:rsidRDefault="003B62E7">
            <w:pPr>
              <w:rPr>
                <w:rFonts w:ascii="Times New Roman" w:hAnsi="Times New Roman"/>
                <w:color w:val="000000"/>
                <w:sz w:val="18"/>
                <w:szCs w:val="18"/>
                <w:lang w:bidi="ar"/>
              </w:rPr>
            </w:pPr>
          </w:p>
        </w:tc>
      </w:tr>
      <w:tr w:rsidR="003B62E7" w14:paraId="7185896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EDB07C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DE04.50.133.00</w:t>
            </w:r>
          </w:p>
        </w:tc>
        <w:tc>
          <w:tcPr>
            <w:tcW w:w="1318" w:type="dxa"/>
            <w:tcBorders>
              <w:top w:val="single" w:sz="4" w:space="0" w:color="auto"/>
              <w:left w:val="single" w:sz="4" w:space="0" w:color="auto"/>
              <w:bottom w:val="single" w:sz="4" w:space="0" w:color="auto"/>
              <w:right w:val="single" w:sz="4" w:space="0" w:color="auto"/>
            </w:tcBorders>
            <w:vAlign w:val="center"/>
          </w:tcPr>
          <w:p w14:paraId="23C62C7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报告日期</w:t>
            </w:r>
          </w:p>
        </w:tc>
        <w:tc>
          <w:tcPr>
            <w:tcW w:w="1139" w:type="dxa"/>
            <w:tcBorders>
              <w:top w:val="single" w:sz="4" w:space="0" w:color="auto"/>
              <w:left w:val="single" w:sz="4" w:space="0" w:color="auto"/>
              <w:bottom w:val="single" w:sz="4" w:space="0" w:color="auto"/>
              <w:right w:val="single" w:sz="4" w:space="0" w:color="auto"/>
            </w:tcBorders>
            <w:vAlign w:val="center"/>
          </w:tcPr>
          <w:p w14:paraId="04A5B76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BGRQ</w:t>
            </w:r>
          </w:p>
        </w:tc>
        <w:tc>
          <w:tcPr>
            <w:tcW w:w="993" w:type="dxa"/>
            <w:tcBorders>
              <w:top w:val="single" w:sz="4" w:space="0" w:color="auto"/>
              <w:left w:val="single" w:sz="4" w:space="0" w:color="auto"/>
              <w:bottom w:val="single" w:sz="4" w:space="0" w:color="auto"/>
              <w:right w:val="single" w:sz="4" w:space="0" w:color="auto"/>
            </w:tcBorders>
            <w:vAlign w:val="center"/>
          </w:tcPr>
          <w:p w14:paraId="647934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18D0627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D5E89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7EBCDA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2E2174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5484463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YYYYMMDD</w:t>
            </w:r>
          </w:p>
        </w:tc>
      </w:tr>
      <w:tr w:rsidR="003B62E7" w14:paraId="7366C2D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AF46EA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E461F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检查报告打印日期</w:t>
            </w:r>
          </w:p>
        </w:tc>
        <w:tc>
          <w:tcPr>
            <w:tcW w:w="1139" w:type="dxa"/>
            <w:tcBorders>
              <w:top w:val="single" w:sz="4" w:space="0" w:color="auto"/>
              <w:left w:val="single" w:sz="4" w:space="0" w:color="auto"/>
              <w:bottom w:val="single" w:sz="4" w:space="0" w:color="auto"/>
              <w:right w:val="single" w:sz="4" w:space="0" w:color="auto"/>
            </w:tcBorders>
            <w:vAlign w:val="center"/>
          </w:tcPr>
          <w:p w14:paraId="63274D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JCBGDYRQ</w:t>
            </w:r>
          </w:p>
        </w:tc>
        <w:tc>
          <w:tcPr>
            <w:tcW w:w="993" w:type="dxa"/>
            <w:tcBorders>
              <w:top w:val="single" w:sz="4" w:space="0" w:color="auto"/>
              <w:left w:val="single" w:sz="4" w:space="0" w:color="auto"/>
              <w:bottom w:val="single" w:sz="4" w:space="0" w:color="auto"/>
              <w:right w:val="single" w:sz="4" w:space="0" w:color="auto"/>
            </w:tcBorders>
            <w:vAlign w:val="center"/>
          </w:tcPr>
          <w:p w14:paraId="75D32C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16DE0D3"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F56C8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F66465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1A584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45DABBE3" w14:textId="77777777" w:rsidR="003B62E7" w:rsidRDefault="003B62E7">
            <w:pPr>
              <w:rPr>
                <w:rFonts w:ascii="Times New Roman" w:hAnsi="Times New Roman"/>
                <w:color w:val="000000"/>
                <w:sz w:val="18"/>
                <w:szCs w:val="18"/>
                <w:lang w:bidi="ar"/>
              </w:rPr>
            </w:pPr>
          </w:p>
        </w:tc>
      </w:tr>
      <w:tr w:rsidR="003B62E7" w14:paraId="08F6077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84C9894"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D8638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613A7A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BGJGDM</w:t>
            </w:r>
          </w:p>
        </w:tc>
        <w:tc>
          <w:tcPr>
            <w:tcW w:w="993" w:type="dxa"/>
            <w:tcBorders>
              <w:top w:val="single" w:sz="4" w:space="0" w:color="auto"/>
              <w:left w:val="single" w:sz="4" w:space="0" w:color="auto"/>
              <w:bottom w:val="single" w:sz="4" w:space="0" w:color="auto"/>
              <w:right w:val="single" w:sz="4" w:space="0" w:color="auto"/>
            </w:tcBorders>
            <w:vAlign w:val="center"/>
          </w:tcPr>
          <w:p w14:paraId="1B88DE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CD1BE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vAlign w:val="center"/>
          </w:tcPr>
          <w:p w14:paraId="459833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AF4A0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vAlign w:val="center"/>
          </w:tcPr>
          <w:p w14:paraId="15B200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8B87F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非本院检查</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，且填该检查的医院机构代码。</w:t>
            </w:r>
          </w:p>
        </w:tc>
      </w:tr>
      <w:tr w:rsidR="003B62E7" w14:paraId="0B8444B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1889A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DE08.10.025.00</w:t>
            </w:r>
          </w:p>
        </w:tc>
        <w:tc>
          <w:tcPr>
            <w:tcW w:w="1318" w:type="dxa"/>
            <w:tcBorders>
              <w:top w:val="single" w:sz="4" w:space="0" w:color="auto"/>
              <w:left w:val="single" w:sz="4" w:space="0" w:color="auto"/>
              <w:bottom w:val="single" w:sz="4" w:space="0" w:color="auto"/>
              <w:right w:val="single" w:sz="4" w:space="0" w:color="auto"/>
            </w:tcBorders>
            <w:vAlign w:val="center"/>
          </w:tcPr>
          <w:p w14:paraId="50A6692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1B1D0B7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BGKSDM</w:t>
            </w:r>
          </w:p>
        </w:tc>
        <w:tc>
          <w:tcPr>
            <w:tcW w:w="993" w:type="dxa"/>
            <w:tcBorders>
              <w:top w:val="single" w:sz="4" w:space="0" w:color="auto"/>
              <w:left w:val="single" w:sz="4" w:space="0" w:color="auto"/>
              <w:bottom w:val="single" w:sz="4" w:space="0" w:color="auto"/>
              <w:right w:val="single" w:sz="4" w:space="0" w:color="auto"/>
            </w:tcBorders>
            <w:vAlign w:val="center"/>
          </w:tcPr>
          <w:p w14:paraId="444D5E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73D62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39084C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E6E8B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41EF6C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91D13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非本院检查</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，且填该检查的科室代码。</w:t>
            </w:r>
          </w:p>
        </w:tc>
      </w:tr>
      <w:tr w:rsidR="003B62E7" w14:paraId="36B949B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C4E072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DE08.10.026.00</w:t>
            </w:r>
          </w:p>
        </w:tc>
        <w:tc>
          <w:tcPr>
            <w:tcW w:w="1318" w:type="dxa"/>
            <w:tcBorders>
              <w:top w:val="single" w:sz="4" w:space="0" w:color="auto"/>
              <w:left w:val="single" w:sz="4" w:space="0" w:color="auto"/>
              <w:bottom w:val="single" w:sz="4" w:space="0" w:color="auto"/>
              <w:right w:val="single" w:sz="4" w:space="0" w:color="auto"/>
            </w:tcBorders>
            <w:vAlign w:val="center"/>
          </w:tcPr>
          <w:p w14:paraId="08759D7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2325C1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BKKSMC</w:t>
            </w:r>
          </w:p>
        </w:tc>
        <w:tc>
          <w:tcPr>
            <w:tcW w:w="993" w:type="dxa"/>
            <w:tcBorders>
              <w:top w:val="single" w:sz="4" w:space="0" w:color="auto"/>
              <w:left w:val="single" w:sz="4" w:space="0" w:color="auto"/>
              <w:bottom w:val="single" w:sz="4" w:space="0" w:color="auto"/>
              <w:right w:val="single" w:sz="4" w:space="0" w:color="auto"/>
            </w:tcBorders>
            <w:vAlign w:val="center"/>
          </w:tcPr>
          <w:p w14:paraId="7A6E06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9FB05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E0A47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6DD30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F4693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1A5F51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非本院检查</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，且填该检查的科室名称。</w:t>
            </w:r>
          </w:p>
        </w:tc>
      </w:tr>
      <w:tr w:rsidR="003B62E7" w14:paraId="167C0FB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D4D5501"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AC306A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6E398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BGSJ</w:t>
            </w:r>
          </w:p>
        </w:tc>
        <w:tc>
          <w:tcPr>
            <w:tcW w:w="993" w:type="dxa"/>
            <w:tcBorders>
              <w:top w:val="single" w:sz="4" w:space="0" w:color="auto"/>
              <w:left w:val="single" w:sz="4" w:space="0" w:color="auto"/>
              <w:bottom w:val="single" w:sz="4" w:space="0" w:color="auto"/>
              <w:right w:val="single" w:sz="4" w:space="0" w:color="auto"/>
            </w:tcBorders>
            <w:vAlign w:val="center"/>
          </w:tcPr>
          <w:p w14:paraId="247073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91B50E5"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7FB0A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4DC26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CC6D6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3211053" w14:textId="77777777" w:rsidR="003B62E7" w:rsidRDefault="003B62E7">
            <w:pPr>
              <w:rPr>
                <w:rFonts w:ascii="Times New Roman" w:hAnsi="Times New Roman"/>
                <w:color w:val="000000"/>
                <w:sz w:val="18"/>
                <w:szCs w:val="18"/>
                <w:lang w:bidi="ar"/>
              </w:rPr>
            </w:pPr>
          </w:p>
        </w:tc>
      </w:tr>
      <w:tr w:rsidR="003B62E7" w14:paraId="70E1F22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07428A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348D04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报告人工号</w:t>
            </w:r>
          </w:p>
        </w:tc>
        <w:tc>
          <w:tcPr>
            <w:tcW w:w="1139" w:type="dxa"/>
            <w:tcBorders>
              <w:top w:val="single" w:sz="4" w:space="0" w:color="auto"/>
              <w:left w:val="single" w:sz="4" w:space="0" w:color="auto"/>
              <w:bottom w:val="single" w:sz="4" w:space="0" w:color="auto"/>
              <w:right w:val="single" w:sz="4" w:space="0" w:color="auto"/>
            </w:tcBorders>
            <w:vAlign w:val="center"/>
          </w:tcPr>
          <w:p w14:paraId="4B6B41C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BGRGH</w:t>
            </w:r>
          </w:p>
        </w:tc>
        <w:tc>
          <w:tcPr>
            <w:tcW w:w="993" w:type="dxa"/>
            <w:tcBorders>
              <w:top w:val="single" w:sz="4" w:space="0" w:color="auto"/>
              <w:left w:val="single" w:sz="4" w:space="0" w:color="auto"/>
              <w:bottom w:val="single" w:sz="4" w:space="0" w:color="auto"/>
              <w:right w:val="single" w:sz="4" w:space="0" w:color="auto"/>
            </w:tcBorders>
            <w:vAlign w:val="center"/>
          </w:tcPr>
          <w:p w14:paraId="6CC777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439E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C3186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1236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6CCA1E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0EE4BE2" w14:textId="77777777" w:rsidR="003B62E7" w:rsidRDefault="003B62E7">
            <w:pPr>
              <w:rPr>
                <w:rFonts w:ascii="Times New Roman" w:hAnsi="Times New Roman"/>
                <w:color w:val="000000"/>
                <w:sz w:val="18"/>
                <w:szCs w:val="18"/>
                <w:lang w:bidi="ar"/>
              </w:rPr>
            </w:pPr>
          </w:p>
        </w:tc>
      </w:tr>
      <w:tr w:rsidR="003B62E7" w14:paraId="70B3E1E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713558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2BC3E4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报告人姓名</w:t>
            </w:r>
          </w:p>
        </w:tc>
        <w:tc>
          <w:tcPr>
            <w:tcW w:w="1139" w:type="dxa"/>
            <w:tcBorders>
              <w:top w:val="single" w:sz="4" w:space="0" w:color="auto"/>
              <w:left w:val="single" w:sz="4" w:space="0" w:color="auto"/>
              <w:bottom w:val="single" w:sz="4" w:space="0" w:color="auto"/>
              <w:right w:val="single" w:sz="4" w:space="0" w:color="auto"/>
            </w:tcBorders>
            <w:vAlign w:val="center"/>
          </w:tcPr>
          <w:p w14:paraId="151809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BGRXM</w:t>
            </w:r>
          </w:p>
        </w:tc>
        <w:tc>
          <w:tcPr>
            <w:tcW w:w="993" w:type="dxa"/>
            <w:tcBorders>
              <w:top w:val="single" w:sz="4" w:space="0" w:color="auto"/>
              <w:left w:val="single" w:sz="4" w:space="0" w:color="auto"/>
              <w:bottom w:val="single" w:sz="4" w:space="0" w:color="auto"/>
              <w:right w:val="single" w:sz="4" w:space="0" w:color="auto"/>
            </w:tcBorders>
            <w:vAlign w:val="center"/>
          </w:tcPr>
          <w:p w14:paraId="5620DC9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BC74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9CE9A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0F18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7C3B77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05A3BC6" w14:textId="77777777" w:rsidR="003B62E7" w:rsidRDefault="003B62E7">
            <w:pPr>
              <w:rPr>
                <w:rFonts w:ascii="Times New Roman" w:hAnsi="Times New Roman"/>
                <w:color w:val="000000"/>
                <w:sz w:val="18"/>
                <w:szCs w:val="18"/>
                <w:lang w:bidi="ar"/>
              </w:rPr>
            </w:pPr>
          </w:p>
        </w:tc>
      </w:tr>
      <w:tr w:rsidR="003B62E7" w14:paraId="004B8FD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FED9BD4"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97FF04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审核人工号</w:t>
            </w:r>
          </w:p>
        </w:tc>
        <w:tc>
          <w:tcPr>
            <w:tcW w:w="1139" w:type="dxa"/>
            <w:tcBorders>
              <w:top w:val="single" w:sz="4" w:space="0" w:color="auto"/>
              <w:left w:val="single" w:sz="4" w:space="0" w:color="auto"/>
              <w:bottom w:val="single" w:sz="4" w:space="0" w:color="auto"/>
              <w:right w:val="single" w:sz="4" w:space="0" w:color="auto"/>
            </w:tcBorders>
            <w:vAlign w:val="center"/>
          </w:tcPr>
          <w:p w14:paraId="5C30B81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SHRGH</w:t>
            </w:r>
          </w:p>
        </w:tc>
        <w:tc>
          <w:tcPr>
            <w:tcW w:w="993" w:type="dxa"/>
            <w:tcBorders>
              <w:top w:val="single" w:sz="4" w:space="0" w:color="auto"/>
              <w:left w:val="single" w:sz="4" w:space="0" w:color="auto"/>
              <w:bottom w:val="single" w:sz="4" w:space="0" w:color="auto"/>
              <w:right w:val="single" w:sz="4" w:space="0" w:color="auto"/>
            </w:tcBorders>
            <w:vAlign w:val="center"/>
          </w:tcPr>
          <w:p w14:paraId="541339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8AFF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6F7387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E1A59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3F243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0058EF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编码。见机构人员字典表</w:t>
            </w:r>
          </w:p>
        </w:tc>
      </w:tr>
      <w:tr w:rsidR="003B62E7" w14:paraId="7B7A999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DDA4F0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6B1769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审核人姓名</w:t>
            </w:r>
          </w:p>
        </w:tc>
        <w:tc>
          <w:tcPr>
            <w:tcW w:w="1139" w:type="dxa"/>
            <w:tcBorders>
              <w:top w:val="single" w:sz="4" w:space="0" w:color="auto"/>
              <w:left w:val="single" w:sz="4" w:space="0" w:color="auto"/>
              <w:bottom w:val="single" w:sz="4" w:space="0" w:color="auto"/>
              <w:right w:val="single" w:sz="4" w:space="0" w:color="auto"/>
            </w:tcBorders>
            <w:vAlign w:val="center"/>
          </w:tcPr>
          <w:p w14:paraId="7C3E3D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SHRXM</w:t>
            </w:r>
          </w:p>
        </w:tc>
        <w:tc>
          <w:tcPr>
            <w:tcW w:w="993" w:type="dxa"/>
            <w:tcBorders>
              <w:top w:val="single" w:sz="4" w:space="0" w:color="auto"/>
              <w:left w:val="single" w:sz="4" w:space="0" w:color="auto"/>
              <w:bottom w:val="single" w:sz="4" w:space="0" w:color="auto"/>
              <w:right w:val="single" w:sz="4" w:space="0" w:color="auto"/>
            </w:tcBorders>
            <w:vAlign w:val="center"/>
          </w:tcPr>
          <w:p w14:paraId="7ABF03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0873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8327C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3DE74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83452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A521EF6" w14:textId="77777777" w:rsidR="003B62E7" w:rsidRDefault="003B62E7">
            <w:pPr>
              <w:rPr>
                <w:rFonts w:ascii="Times New Roman" w:hAnsi="Times New Roman"/>
                <w:color w:val="000000"/>
                <w:sz w:val="18"/>
                <w:szCs w:val="18"/>
                <w:lang w:bidi="ar"/>
              </w:rPr>
            </w:pPr>
          </w:p>
        </w:tc>
      </w:tr>
      <w:tr w:rsidR="003B62E7" w14:paraId="3BE0937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963D223"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58141E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检查部位</w:t>
            </w:r>
          </w:p>
        </w:tc>
        <w:tc>
          <w:tcPr>
            <w:tcW w:w="1139" w:type="dxa"/>
            <w:tcBorders>
              <w:top w:val="single" w:sz="4" w:space="0" w:color="auto"/>
              <w:left w:val="single" w:sz="4" w:space="0" w:color="auto"/>
              <w:bottom w:val="single" w:sz="4" w:space="0" w:color="auto"/>
              <w:right w:val="single" w:sz="4" w:space="0" w:color="auto"/>
            </w:tcBorders>
            <w:vAlign w:val="center"/>
          </w:tcPr>
          <w:p w14:paraId="7AC96B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JCBW</w:t>
            </w:r>
          </w:p>
        </w:tc>
        <w:tc>
          <w:tcPr>
            <w:tcW w:w="993" w:type="dxa"/>
            <w:tcBorders>
              <w:top w:val="single" w:sz="4" w:space="0" w:color="auto"/>
              <w:left w:val="single" w:sz="4" w:space="0" w:color="auto"/>
              <w:bottom w:val="single" w:sz="4" w:space="0" w:color="auto"/>
              <w:right w:val="single" w:sz="4" w:space="0" w:color="auto"/>
            </w:tcBorders>
            <w:vAlign w:val="center"/>
          </w:tcPr>
          <w:p w14:paraId="1C336C3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BCA3F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8FDCD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BD91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128B837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0D3EC3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文字说明被检查的部位。</w:t>
            </w:r>
          </w:p>
        </w:tc>
      </w:tr>
      <w:tr w:rsidR="003B62E7" w14:paraId="2043534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1874D7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EB3E8B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检查部位编码</w:t>
            </w:r>
          </w:p>
        </w:tc>
        <w:tc>
          <w:tcPr>
            <w:tcW w:w="1139" w:type="dxa"/>
            <w:tcBorders>
              <w:top w:val="single" w:sz="4" w:space="0" w:color="auto"/>
              <w:left w:val="single" w:sz="4" w:space="0" w:color="auto"/>
              <w:bottom w:val="single" w:sz="4" w:space="0" w:color="auto"/>
              <w:right w:val="single" w:sz="4" w:space="0" w:color="auto"/>
            </w:tcBorders>
            <w:vAlign w:val="center"/>
          </w:tcPr>
          <w:p w14:paraId="46F43C9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BWACR</w:t>
            </w:r>
          </w:p>
        </w:tc>
        <w:tc>
          <w:tcPr>
            <w:tcW w:w="993" w:type="dxa"/>
            <w:tcBorders>
              <w:top w:val="single" w:sz="4" w:space="0" w:color="auto"/>
              <w:left w:val="single" w:sz="4" w:space="0" w:color="auto"/>
              <w:bottom w:val="single" w:sz="4" w:space="0" w:color="auto"/>
              <w:right w:val="single" w:sz="4" w:space="0" w:color="auto"/>
            </w:tcBorders>
            <w:vAlign w:val="center"/>
          </w:tcPr>
          <w:p w14:paraId="22C5C4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15F2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1D15CAD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81351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83AD7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46275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SZCV01.07.005</w:t>
            </w:r>
            <w:r>
              <w:rPr>
                <w:rFonts w:ascii="Times New Roman" w:hAnsi="Times New Roman" w:cs="Times New Roman"/>
                <w:color w:val="000000"/>
                <w:sz w:val="18"/>
                <w:szCs w:val="18"/>
                <w:lang w:val="en-US" w:bidi="ar"/>
              </w:rPr>
              <w:t>检查部位代码表</w:t>
            </w:r>
          </w:p>
        </w:tc>
      </w:tr>
      <w:tr w:rsidR="003B62E7" w14:paraId="2CB305F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1DE63BE"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BA55C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检查名称</w:t>
            </w:r>
          </w:p>
        </w:tc>
        <w:tc>
          <w:tcPr>
            <w:tcW w:w="1139" w:type="dxa"/>
            <w:tcBorders>
              <w:top w:val="single" w:sz="4" w:space="0" w:color="auto"/>
              <w:left w:val="single" w:sz="4" w:space="0" w:color="auto"/>
              <w:bottom w:val="single" w:sz="4" w:space="0" w:color="auto"/>
              <w:right w:val="single" w:sz="4" w:space="0" w:color="auto"/>
            </w:tcBorders>
            <w:vAlign w:val="center"/>
          </w:tcPr>
          <w:p w14:paraId="71DB34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JCMC</w:t>
            </w:r>
          </w:p>
        </w:tc>
        <w:tc>
          <w:tcPr>
            <w:tcW w:w="993" w:type="dxa"/>
            <w:tcBorders>
              <w:top w:val="single" w:sz="4" w:space="0" w:color="auto"/>
              <w:left w:val="single" w:sz="4" w:space="0" w:color="auto"/>
              <w:bottom w:val="single" w:sz="4" w:space="0" w:color="auto"/>
              <w:right w:val="single" w:sz="4" w:space="0" w:color="auto"/>
            </w:tcBorders>
            <w:vAlign w:val="center"/>
          </w:tcPr>
          <w:p w14:paraId="0183B3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47D57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4794C1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D995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264C91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2853E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检查内容名称的文字描述</w:t>
            </w:r>
          </w:p>
        </w:tc>
      </w:tr>
      <w:tr w:rsidR="003B62E7" w14:paraId="53EA557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AF84B83"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275D3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专有检查信息</w:t>
            </w:r>
            <w:r>
              <w:rPr>
                <w:rFonts w:ascii="Times New Roman" w:hAnsi="Times New Roman" w:cs="Times New Roman"/>
                <w:color w:val="000000"/>
                <w:sz w:val="18"/>
                <w:szCs w:val="18"/>
                <w:lang w:val="en-US" w:bidi="ar"/>
              </w:rPr>
              <w:t>1</w:t>
            </w:r>
          </w:p>
        </w:tc>
        <w:tc>
          <w:tcPr>
            <w:tcW w:w="1139" w:type="dxa"/>
            <w:tcBorders>
              <w:top w:val="single" w:sz="4" w:space="0" w:color="auto"/>
              <w:left w:val="single" w:sz="4" w:space="0" w:color="auto"/>
              <w:bottom w:val="single" w:sz="4" w:space="0" w:color="auto"/>
              <w:right w:val="single" w:sz="4" w:space="0" w:color="auto"/>
            </w:tcBorders>
            <w:vAlign w:val="center"/>
          </w:tcPr>
          <w:p w14:paraId="0D46940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ZYJCXX1</w:t>
            </w:r>
          </w:p>
        </w:tc>
        <w:tc>
          <w:tcPr>
            <w:tcW w:w="993" w:type="dxa"/>
            <w:tcBorders>
              <w:top w:val="single" w:sz="4" w:space="0" w:color="auto"/>
              <w:left w:val="single" w:sz="4" w:space="0" w:color="auto"/>
              <w:bottom w:val="single" w:sz="4" w:space="0" w:color="auto"/>
              <w:right w:val="single" w:sz="4" w:space="0" w:color="auto"/>
            </w:tcBorders>
            <w:vAlign w:val="center"/>
          </w:tcPr>
          <w:p w14:paraId="67AA88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3F64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5EEF47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A4685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6A42910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6C30D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623B89A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FDDD899"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CCB570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专有检查信息</w:t>
            </w:r>
            <w:r>
              <w:rPr>
                <w:rFonts w:ascii="Times New Roman" w:hAnsi="Times New Roman" w:cs="Times New Roman"/>
                <w:color w:val="000000"/>
                <w:sz w:val="18"/>
                <w:szCs w:val="18"/>
                <w:lang w:val="en-US" w:bidi="ar"/>
              </w:rPr>
              <w:t>2</w:t>
            </w:r>
          </w:p>
        </w:tc>
        <w:tc>
          <w:tcPr>
            <w:tcW w:w="1139" w:type="dxa"/>
            <w:tcBorders>
              <w:top w:val="single" w:sz="4" w:space="0" w:color="auto"/>
              <w:left w:val="single" w:sz="4" w:space="0" w:color="auto"/>
              <w:bottom w:val="single" w:sz="4" w:space="0" w:color="auto"/>
              <w:right w:val="single" w:sz="4" w:space="0" w:color="auto"/>
            </w:tcBorders>
            <w:vAlign w:val="center"/>
          </w:tcPr>
          <w:p w14:paraId="7FD65B2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ZYJCXX2</w:t>
            </w:r>
          </w:p>
        </w:tc>
        <w:tc>
          <w:tcPr>
            <w:tcW w:w="993" w:type="dxa"/>
            <w:tcBorders>
              <w:top w:val="single" w:sz="4" w:space="0" w:color="auto"/>
              <w:left w:val="single" w:sz="4" w:space="0" w:color="auto"/>
              <w:bottom w:val="single" w:sz="4" w:space="0" w:color="auto"/>
              <w:right w:val="single" w:sz="4" w:space="0" w:color="auto"/>
            </w:tcBorders>
            <w:vAlign w:val="center"/>
          </w:tcPr>
          <w:p w14:paraId="5D7460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9C88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14308B1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5554F8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54D86A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D787C0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4564013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11D062B"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182571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专有检查信息</w:t>
            </w:r>
            <w:r>
              <w:rPr>
                <w:rFonts w:ascii="Times New Roman" w:hAnsi="Times New Roman" w:cs="Times New Roman"/>
                <w:color w:val="000000"/>
                <w:sz w:val="18"/>
                <w:szCs w:val="18"/>
                <w:lang w:val="en-US" w:bidi="ar"/>
              </w:rPr>
              <w:t>3</w:t>
            </w:r>
          </w:p>
        </w:tc>
        <w:tc>
          <w:tcPr>
            <w:tcW w:w="1139" w:type="dxa"/>
            <w:tcBorders>
              <w:top w:val="single" w:sz="4" w:space="0" w:color="auto"/>
              <w:left w:val="single" w:sz="4" w:space="0" w:color="auto"/>
              <w:bottom w:val="single" w:sz="4" w:space="0" w:color="auto"/>
              <w:right w:val="single" w:sz="4" w:space="0" w:color="auto"/>
            </w:tcBorders>
            <w:vAlign w:val="center"/>
          </w:tcPr>
          <w:p w14:paraId="305310E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ZYJCXX3</w:t>
            </w:r>
          </w:p>
        </w:tc>
        <w:tc>
          <w:tcPr>
            <w:tcW w:w="993" w:type="dxa"/>
            <w:tcBorders>
              <w:top w:val="single" w:sz="4" w:space="0" w:color="auto"/>
              <w:left w:val="single" w:sz="4" w:space="0" w:color="auto"/>
              <w:bottom w:val="single" w:sz="4" w:space="0" w:color="auto"/>
              <w:right w:val="single" w:sz="4" w:space="0" w:color="auto"/>
            </w:tcBorders>
            <w:vAlign w:val="center"/>
          </w:tcPr>
          <w:p w14:paraId="7DBC2C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0EDD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505C35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8529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1B87E9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80365C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5</w:t>
            </w:r>
            <w:r>
              <w:rPr>
                <w:rFonts w:ascii="Times New Roman" w:hAnsi="Times New Roman" w:cs="Times New Roman"/>
                <w:color w:val="000000"/>
                <w:sz w:val="18"/>
                <w:szCs w:val="18"/>
                <w:lang w:val="en-US" w:bidi="ar"/>
              </w:rPr>
              <w:t>）</w:t>
            </w:r>
          </w:p>
        </w:tc>
      </w:tr>
      <w:tr w:rsidR="003B62E7" w14:paraId="4E49295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88EB1B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5443E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阴阳性</w:t>
            </w:r>
          </w:p>
        </w:tc>
        <w:tc>
          <w:tcPr>
            <w:tcW w:w="1139" w:type="dxa"/>
            <w:tcBorders>
              <w:top w:val="single" w:sz="4" w:space="0" w:color="auto"/>
              <w:left w:val="single" w:sz="4" w:space="0" w:color="auto"/>
              <w:bottom w:val="single" w:sz="4" w:space="0" w:color="auto"/>
              <w:right w:val="single" w:sz="4" w:space="0" w:color="auto"/>
            </w:tcBorders>
            <w:vAlign w:val="center"/>
          </w:tcPr>
          <w:p w14:paraId="262734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YYS</w:t>
            </w:r>
          </w:p>
        </w:tc>
        <w:tc>
          <w:tcPr>
            <w:tcW w:w="993" w:type="dxa"/>
            <w:tcBorders>
              <w:top w:val="single" w:sz="4" w:space="0" w:color="auto"/>
              <w:left w:val="single" w:sz="4" w:space="0" w:color="auto"/>
              <w:bottom w:val="single" w:sz="4" w:space="0" w:color="auto"/>
              <w:right w:val="single" w:sz="4" w:space="0" w:color="auto"/>
            </w:tcBorders>
            <w:vAlign w:val="center"/>
          </w:tcPr>
          <w:p w14:paraId="4914C3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CA477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C80C3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2C77E8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A4E9C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4E4F2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值域参照</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 xml:space="preserve">异常　</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 xml:space="preserve"> 3</w:t>
            </w:r>
            <w:r>
              <w:rPr>
                <w:rFonts w:ascii="Times New Roman" w:hAnsi="Times New Roman" w:cs="Times New Roman"/>
                <w:color w:val="000000"/>
                <w:sz w:val="18"/>
                <w:szCs w:val="18"/>
                <w:lang w:val="en-US" w:bidi="ar"/>
              </w:rPr>
              <w:t>不详</w:t>
            </w:r>
            <w:r>
              <w:rPr>
                <w:rFonts w:ascii="Times New Roman" w:hAnsi="Times New Roman" w:cs="Times New Roman"/>
                <w:color w:val="000000"/>
                <w:sz w:val="18"/>
                <w:szCs w:val="18"/>
                <w:lang w:val="en-US" w:bidi="ar"/>
              </w:rPr>
              <w:t xml:space="preserve"> 4↓ 5— 6↑ 7</w:t>
            </w:r>
            <w:r>
              <w:rPr>
                <w:rFonts w:ascii="Times New Roman" w:hAnsi="Times New Roman" w:cs="Times New Roman"/>
                <w:color w:val="000000"/>
                <w:sz w:val="18"/>
                <w:szCs w:val="18"/>
                <w:lang w:val="en-US" w:bidi="ar"/>
              </w:rPr>
              <w:t>阴性</w:t>
            </w:r>
            <w:r>
              <w:rPr>
                <w:rFonts w:ascii="Times New Roman" w:hAnsi="Times New Roman" w:cs="Times New Roman"/>
                <w:color w:val="000000"/>
                <w:sz w:val="18"/>
                <w:szCs w:val="18"/>
                <w:lang w:val="en-US" w:bidi="ar"/>
              </w:rPr>
              <w:t xml:space="preserve"> 8</w:t>
            </w:r>
            <w:r>
              <w:rPr>
                <w:rFonts w:ascii="Times New Roman" w:hAnsi="Times New Roman" w:cs="Times New Roman"/>
                <w:color w:val="000000"/>
                <w:sz w:val="18"/>
                <w:szCs w:val="18"/>
                <w:lang w:val="en-US" w:bidi="ar"/>
              </w:rPr>
              <w:t>阳性</w:t>
            </w:r>
            <w:r>
              <w:rPr>
                <w:rFonts w:ascii="Times New Roman" w:hAnsi="Times New Roman" w:cs="Times New Roman"/>
                <w:color w:val="000000"/>
                <w:sz w:val="18"/>
                <w:szCs w:val="18"/>
                <w:lang w:val="en-US" w:bidi="ar"/>
              </w:rPr>
              <w:t xml:space="preserve"> 9</w:t>
            </w:r>
            <w:r>
              <w:rPr>
                <w:rFonts w:ascii="Times New Roman" w:hAnsi="Times New Roman" w:cs="Times New Roman"/>
                <w:color w:val="000000"/>
                <w:sz w:val="18"/>
                <w:szCs w:val="18"/>
                <w:lang w:val="en-US" w:bidi="ar"/>
              </w:rPr>
              <w:t>可疑</w:t>
            </w:r>
          </w:p>
        </w:tc>
      </w:tr>
      <w:tr w:rsidR="003B62E7" w14:paraId="06FB2D6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7C30ED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11D6F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检查结果描述</w:t>
            </w:r>
          </w:p>
        </w:tc>
        <w:tc>
          <w:tcPr>
            <w:tcW w:w="1139" w:type="dxa"/>
            <w:tcBorders>
              <w:top w:val="single" w:sz="4" w:space="0" w:color="auto"/>
              <w:left w:val="single" w:sz="4" w:space="0" w:color="auto"/>
              <w:bottom w:val="single" w:sz="4" w:space="0" w:color="auto"/>
              <w:right w:val="single" w:sz="4" w:space="0" w:color="auto"/>
            </w:tcBorders>
            <w:vAlign w:val="center"/>
          </w:tcPr>
          <w:p w14:paraId="214885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JCJGMS</w:t>
            </w:r>
          </w:p>
        </w:tc>
        <w:tc>
          <w:tcPr>
            <w:tcW w:w="993" w:type="dxa"/>
            <w:tcBorders>
              <w:top w:val="single" w:sz="4" w:space="0" w:color="auto"/>
              <w:left w:val="single" w:sz="4" w:space="0" w:color="auto"/>
              <w:bottom w:val="single" w:sz="4" w:space="0" w:color="auto"/>
              <w:right w:val="single" w:sz="4" w:space="0" w:color="auto"/>
            </w:tcBorders>
            <w:vAlign w:val="center"/>
          </w:tcPr>
          <w:p w14:paraId="762B2F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1CCF4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8000</w:t>
            </w:r>
          </w:p>
        </w:tc>
        <w:tc>
          <w:tcPr>
            <w:tcW w:w="629" w:type="dxa"/>
            <w:tcBorders>
              <w:top w:val="single" w:sz="4" w:space="0" w:color="auto"/>
              <w:left w:val="single" w:sz="4" w:space="0" w:color="auto"/>
              <w:bottom w:val="single" w:sz="4" w:space="0" w:color="auto"/>
              <w:right w:val="single" w:sz="4" w:space="0" w:color="auto"/>
            </w:tcBorders>
            <w:vAlign w:val="center"/>
          </w:tcPr>
          <w:p w14:paraId="5ED6DF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46BC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AN..8000</w:t>
            </w:r>
          </w:p>
        </w:tc>
        <w:tc>
          <w:tcPr>
            <w:tcW w:w="708" w:type="dxa"/>
            <w:tcBorders>
              <w:top w:val="single" w:sz="4" w:space="0" w:color="auto"/>
              <w:left w:val="single" w:sz="4" w:space="0" w:color="auto"/>
              <w:bottom w:val="single" w:sz="4" w:space="0" w:color="auto"/>
              <w:right w:val="single" w:sz="4" w:space="0" w:color="auto"/>
            </w:tcBorders>
            <w:vAlign w:val="center"/>
          </w:tcPr>
          <w:p w14:paraId="58BE55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18F19559" w14:textId="77777777" w:rsidR="003B62E7" w:rsidRDefault="003B62E7">
            <w:pPr>
              <w:rPr>
                <w:rFonts w:ascii="Times New Roman" w:hAnsi="Times New Roman"/>
                <w:color w:val="000000"/>
                <w:sz w:val="18"/>
                <w:szCs w:val="18"/>
                <w:lang w:bidi="ar"/>
              </w:rPr>
            </w:pPr>
          </w:p>
        </w:tc>
      </w:tr>
      <w:tr w:rsidR="003B62E7" w14:paraId="69D8597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D0AB45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EB576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活检部位</w:t>
            </w:r>
          </w:p>
        </w:tc>
        <w:tc>
          <w:tcPr>
            <w:tcW w:w="1139" w:type="dxa"/>
            <w:tcBorders>
              <w:top w:val="single" w:sz="4" w:space="0" w:color="auto"/>
              <w:left w:val="single" w:sz="4" w:space="0" w:color="auto"/>
              <w:bottom w:val="single" w:sz="4" w:space="0" w:color="auto"/>
              <w:right w:val="single" w:sz="4" w:space="0" w:color="auto"/>
            </w:tcBorders>
            <w:vAlign w:val="center"/>
          </w:tcPr>
          <w:p w14:paraId="2292C0B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HJBW</w:t>
            </w:r>
          </w:p>
        </w:tc>
        <w:tc>
          <w:tcPr>
            <w:tcW w:w="993" w:type="dxa"/>
            <w:tcBorders>
              <w:top w:val="single" w:sz="4" w:space="0" w:color="auto"/>
              <w:left w:val="single" w:sz="4" w:space="0" w:color="auto"/>
              <w:bottom w:val="single" w:sz="4" w:space="0" w:color="auto"/>
              <w:right w:val="single" w:sz="4" w:space="0" w:color="auto"/>
            </w:tcBorders>
            <w:vAlign w:val="center"/>
          </w:tcPr>
          <w:p w14:paraId="72F8FC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4FFC0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7283AB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06815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74102D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BAB6898" w14:textId="77777777" w:rsidR="003B62E7" w:rsidRDefault="003B62E7">
            <w:pPr>
              <w:rPr>
                <w:rFonts w:ascii="Times New Roman" w:hAnsi="Times New Roman"/>
                <w:color w:val="000000"/>
                <w:sz w:val="18"/>
                <w:szCs w:val="18"/>
                <w:lang w:bidi="ar"/>
              </w:rPr>
            </w:pPr>
          </w:p>
        </w:tc>
      </w:tr>
      <w:tr w:rsidR="003B62E7" w14:paraId="724F4DB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BED5106"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A4A13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病理镜下所见</w:t>
            </w:r>
          </w:p>
        </w:tc>
        <w:tc>
          <w:tcPr>
            <w:tcW w:w="1139" w:type="dxa"/>
            <w:tcBorders>
              <w:top w:val="single" w:sz="4" w:space="0" w:color="auto"/>
              <w:left w:val="single" w:sz="4" w:space="0" w:color="auto"/>
              <w:bottom w:val="single" w:sz="4" w:space="0" w:color="auto"/>
              <w:right w:val="single" w:sz="4" w:space="0" w:color="auto"/>
            </w:tcBorders>
            <w:vAlign w:val="center"/>
          </w:tcPr>
          <w:p w14:paraId="16D6D6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BLJXSJ</w:t>
            </w:r>
          </w:p>
        </w:tc>
        <w:tc>
          <w:tcPr>
            <w:tcW w:w="993" w:type="dxa"/>
            <w:tcBorders>
              <w:top w:val="single" w:sz="4" w:space="0" w:color="auto"/>
              <w:left w:val="single" w:sz="4" w:space="0" w:color="auto"/>
              <w:bottom w:val="single" w:sz="4" w:space="0" w:color="auto"/>
              <w:right w:val="single" w:sz="4" w:space="0" w:color="auto"/>
            </w:tcBorders>
            <w:vAlign w:val="center"/>
          </w:tcPr>
          <w:p w14:paraId="4AF820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F7DF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2048</w:t>
            </w:r>
          </w:p>
        </w:tc>
        <w:tc>
          <w:tcPr>
            <w:tcW w:w="629" w:type="dxa"/>
            <w:tcBorders>
              <w:top w:val="single" w:sz="4" w:space="0" w:color="auto"/>
              <w:left w:val="single" w:sz="4" w:space="0" w:color="auto"/>
              <w:bottom w:val="single" w:sz="4" w:space="0" w:color="auto"/>
              <w:right w:val="single" w:sz="4" w:space="0" w:color="auto"/>
            </w:tcBorders>
            <w:vAlign w:val="center"/>
          </w:tcPr>
          <w:p w14:paraId="5F405A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DFEC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AN..2048</w:t>
            </w:r>
          </w:p>
        </w:tc>
        <w:tc>
          <w:tcPr>
            <w:tcW w:w="708" w:type="dxa"/>
            <w:tcBorders>
              <w:top w:val="single" w:sz="4" w:space="0" w:color="auto"/>
              <w:left w:val="single" w:sz="4" w:space="0" w:color="auto"/>
              <w:bottom w:val="single" w:sz="4" w:space="0" w:color="auto"/>
              <w:right w:val="single" w:sz="4" w:space="0" w:color="auto"/>
            </w:tcBorders>
            <w:vAlign w:val="center"/>
          </w:tcPr>
          <w:p w14:paraId="2385C8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E79661D" w14:textId="77777777" w:rsidR="003B62E7" w:rsidRDefault="003B62E7">
            <w:pPr>
              <w:rPr>
                <w:rFonts w:ascii="Times New Roman" w:hAnsi="Times New Roman"/>
                <w:color w:val="000000"/>
                <w:sz w:val="18"/>
                <w:szCs w:val="18"/>
                <w:lang w:bidi="ar"/>
              </w:rPr>
            </w:pPr>
          </w:p>
        </w:tc>
      </w:tr>
      <w:tr w:rsidR="003B62E7" w14:paraId="13F6952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7651D86"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2D2A98C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病理肉眼所见</w:t>
            </w:r>
          </w:p>
        </w:tc>
        <w:tc>
          <w:tcPr>
            <w:tcW w:w="1139" w:type="dxa"/>
            <w:tcBorders>
              <w:top w:val="single" w:sz="4" w:space="0" w:color="auto"/>
              <w:left w:val="single" w:sz="4" w:space="0" w:color="auto"/>
              <w:bottom w:val="single" w:sz="4" w:space="0" w:color="auto"/>
              <w:right w:val="single" w:sz="4" w:space="0" w:color="auto"/>
            </w:tcBorders>
            <w:vAlign w:val="center"/>
          </w:tcPr>
          <w:p w14:paraId="5634419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BLRYSJ</w:t>
            </w:r>
          </w:p>
        </w:tc>
        <w:tc>
          <w:tcPr>
            <w:tcW w:w="993" w:type="dxa"/>
            <w:tcBorders>
              <w:top w:val="single" w:sz="4" w:space="0" w:color="auto"/>
              <w:left w:val="single" w:sz="4" w:space="0" w:color="auto"/>
              <w:bottom w:val="single" w:sz="4" w:space="0" w:color="auto"/>
              <w:right w:val="single" w:sz="4" w:space="0" w:color="auto"/>
            </w:tcBorders>
            <w:vAlign w:val="center"/>
          </w:tcPr>
          <w:p w14:paraId="2DC43C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C5B93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2048</w:t>
            </w:r>
          </w:p>
        </w:tc>
        <w:tc>
          <w:tcPr>
            <w:tcW w:w="629" w:type="dxa"/>
            <w:tcBorders>
              <w:top w:val="single" w:sz="4" w:space="0" w:color="auto"/>
              <w:left w:val="single" w:sz="4" w:space="0" w:color="auto"/>
              <w:bottom w:val="single" w:sz="4" w:space="0" w:color="auto"/>
              <w:right w:val="single" w:sz="4" w:space="0" w:color="auto"/>
            </w:tcBorders>
            <w:vAlign w:val="center"/>
          </w:tcPr>
          <w:p w14:paraId="402BED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3451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AN..2048</w:t>
            </w:r>
          </w:p>
        </w:tc>
        <w:tc>
          <w:tcPr>
            <w:tcW w:w="708" w:type="dxa"/>
            <w:tcBorders>
              <w:top w:val="single" w:sz="4" w:space="0" w:color="auto"/>
              <w:left w:val="single" w:sz="4" w:space="0" w:color="auto"/>
              <w:bottom w:val="single" w:sz="4" w:space="0" w:color="auto"/>
              <w:right w:val="single" w:sz="4" w:space="0" w:color="auto"/>
            </w:tcBorders>
            <w:vAlign w:val="center"/>
          </w:tcPr>
          <w:p w14:paraId="222B08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7FDF03F" w14:textId="77777777" w:rsidR="003B62E7" w:rsidRDefault="003B62E7">
            <w:pPr>
              <w:rPr>
                <w:rFonts w:ascii="Times New Roman" w:hAnsi="Times New Roman"/>
                <w:color w:val="000000"/>
                <w:sz w:val="18"/>
                <w:szCs w:val="18"/>
                <w:lang w:bidi="ar"/>
              </w:rPr>
            </w:pPr>
          </w:p>
        </w:tc>
      </w:tr>
      <w:tr w:rsidR="003B62E7" w14:paraId="7B97442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5C5B596"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CD43E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冰冻与石蜡诊断符合标志</w:t>
            </w:r>
          </w:p>
        </w:tc>
        <w:tc>
          <w:tcPr>
            <w:tcW w:w="1139" w:type="dxa"/>
            <w:tcBorders>
              <w:top w:val="single" w:sz="4" w:space="0" w:color="auto"/>
              <w:left w:val="single" w:sz="4" w:space="0" w:color="auto"/>
              <w:bottom w:val="single" w:sz="4" w:space="0" w:color="auto"/>
              <w:right w:val="single" w:sz="4" w:space="0" w:color="auto"/>
            </w:tcBorders>
            <w:vAlign w:val="center"/>
          </w:tcPr>
          <w:p w14:paraId="356788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BDSLFH</w:t>
            </w:r>
          </w:p>
        </w:tc>
        <w:tc>
          <w:tcPr>
            <w:tcW w:w="993" w:type="dxa"/>
            <w:tcBorders>
              <w:top w:val="single" w:sz="4" w:space="0" w:color="auto"/>
              <w:left w:val="single" w:sz="4" w:space="0" w:color="auto"/>
              <w:bottom w:val="single" w:sz="4" w:space="0" w:color="auto"/>
              <w:right w:val="single" w:sz="4" w:space="0" w:color="auto"/>
            </w:tcBorders>
            <w:vAlign w:val="center"/>
          </w:tcPr>
          <w:p w14:paraId="5FFE0F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0A740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B73BB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41E6C5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D2A47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A13259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：未做</w:t>
            </w:r>
          </w:p>
        </w:tc>
      </w:tr>
      <w:tr w:rsidR="003B62E7" w14:paraId="5C04C8C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51DEAD2"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7C6811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检查结果</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定性</w:t>
            </w:r>
            <w:r>
              <w:rPr>
                <w:rFonts w:ascii="Times New Roman" w:hAnsi="Times New Roman" w:cs="Times New Roman"/>
                <w:color w:val="000000"/>
                <w:sz w:val="18"/>
                <w:szCs w:val="18"/>
                <w:lang w:val="en-US" w:bidi="ar"/>
              </w:rPr>
              <w:t>)</w:t>
            </w:r>
          </w:p>
        </w:tc>
        <w:tc>
          <w:tcPr>
            <w:tcW w:w="1139" w:type="dxa"/>
            <w:tcBorders>
              <w:top w:val="single" w:sz="4" w:space="0" w:color="auto"/>
              <w:left w:val="single" w:sz="4" w:space="0" w:color="auto"/>
              <w:bottom w:val="single" w:sz="4" w:space="0" w:color="auto"/>
              <w:right w:val="single" w:sz="4" w:space="0" w:color="auto"/>
            </w:tcBorders>
            <w:vAlign w:val="center"/>
          </w:tcPr>
          <w:p w14:paraId="3552FA2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JCJGDX</w:t>
            </w:r>
          </w:p>
        </w:tc>
        <w:tc>
          <w:tcPr>
            <w:tcW w:w="993" w:type="dxa"/>
            <w:tcBorders>
              <w:top w:val="single" w:sz="4" w:space="0" w:color="auto"/>
              <w:left w:val="single" w:sz="4" w:space="0" w:color="auto"/>
              <w:bottom w:val="single" w:sz="4" w:space="0" w:color="auto"/>
              <w:right w:val="single" w:sz="4" w:space="0" w:color="auto"/>
            </w:tcBorders>
            <w:vAlign w:val="center"/>
          </w:tcPr>
          <w:p w14:paraId="4B5306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1C0B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2048</w:t>
            </w:r>
          </w:p>
        </w:tc>
        <w:tc>
          <w:tcPr>
            <w:tcW w:w="629" w:type="dxa"/>
            <w:tcBorders>
              <w:top w:val="single" w:sz="4" w:space="0" w:color="auto"/>
              <w:left w:val="single" w:sz="4" w:space="0" w:color="auto"/>
              <w:bottom w:val="single" w:sz="4" w:space="0" w:color="auto"/>
              <w:right w:val="single" w:sz="4" w:space="0" w:color="auto"/>
            </w:tcBorders>
            <w:vAlign w:val="center"/>
          </w:tcPr>
          <w:p w14:paraId="0DFD5A3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7BBA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AN..2048</w:t>
            </w:r>
          </w:p>
        </w:tc>
        <w:tc>
          <w:tcPr>
            <w:tcW w:w="708" w:type="dxa"/>
            <w:tcBorders>
              <w:top w:val="single" w:sz="4" w:space="0" w:color="auto"/>
              <w:left w:val="single" w:sz="4" w:space="0" w:color="auto"/>
              <w:bottom w:val="single" w:sz="4" w:space="0" w:color="auto"/>
              <w:right w:val="single" w:sz="4" w:space="0" w:color="auto"/>
            </w:tcBorders>
            <w:vAlign w:val="center"/>
          </w:tcPr>
          <w:p w14:paraId="64B9AF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27D4D21" w14:textId="77777777" w:rsidR="003B62E7" w:rsidRDefault="003B62E7">
            <w:pPr>
              <w:rPr>
                <w:rFonts w:ascii="Times New Roman" w:hAnsi="Times New Roman"/>
                <w:color w:val="000000"/>
                <w:sz w:val="18"/>
                <w:szCs w:val="18"/>
                <w:lang w:bidi="ar"/>
              </w:rPr>
            </w:pPr>
          </w:p>
        </w:tc>
      </w:tr>
      <w:tr w:rsidR="003B62E7" w14:paraId="24036F4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E9823D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DA3878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报告临床诊断</w:t>
            </w:r>
          </w:p>
        </w:tc>
        <w:tc>
          <w:tcPr>
            <w:tcW w:w="1139" w:type="dxa"/>
            <w:tcBorders>
              <w:top w:val="single" w:sz="4" w:space="0" w:color="auto"/>
              <w:left w:val="single" w:sz="4" w:space="0" w:color="auto"/>
              <w:bottom w:val="single" w:sz="4" w:space="0" w:color="auto"/>
              <w:right w:val="single" w:sz="4" w:space="0" w:color="auto"/>
            </w:tcBorders>
            <w:vAlign w:val="center"/>
          </w:tcPr>
          <w:p w14:paraId="35934E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BGLCZD</w:t>
            </w:r>
          </w:p>
        </w:tc>
        <w:tc>
          <w:tcPr>
            <w:tcW w:w="993" w:type="dxa"/>
            <w:tcBorders>
              <w:top w:val="single" w:sz="4" w:space="0" w:color="auto"/>
              <w:left w:val="single" w:sz="4" w:space="0" w:color="auto"/>
              <w:bottom w:val="single" w:sz="4" w:space="0" w:color="auto"/>
              <w:right w:val="single" w:sz="4" w:space="0" w:color="auto"/>
            </w:tcBorders>
            <w:vAlign w:val="center"/>
          </w:tcPr>
          <w:p w14:paraId="6F36E2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98972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8000</w:t>
            </w:r>
          </w:p>
        </w:tc>
        <w:tc>
          <w:tcPr>
            <w:tcW w:w="629" w:type="dxa"/>
            <w:tcBorders>
              <w:top w:val="single" w:sz="4" w:space="0" w:color="auto"/>
              <w:left w:val="single" w:sz="4" w:space="0" w:color="auto"/>
              <w:bottom w:val="single" w:sz="4" w:space="0" w:color="auto"/>
              <w:right w:val="single" w:sz="4" w:space="0" w:color="auto"/>
            </w:tcBorders>
            <w:vAlign w:val="center"/>
          </w:tcPr>
          <w:p w14:paraId="23ECB3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9CDB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AN..8000</w:t>
            </w:r>
          </w:p>
        </w:tc>
        <w:tc>
          <w:tcPr>
            <w:tcW w:w="708" w:type="dxa"/>
            <w:tcBorders>
              <w:top w:val="single" w:sz="4" w:space="0" w:color="auto"/>
              <w:left w:val="single" w:sz="4" w:space="0" w:color="auto"/>
              <w:bottom w:val="single" w:sz="4" w:space="0" w:color="auto"/>
              <w:right w:val="single" w:sz="4" w:space="0" w:color="auto"/>
            </w:tcBorders>
            <w:vAlign w:val="center"/>
          </w:tcPr>
          <w:p w14:paraId="7EADD8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E53E8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检查项目结果的报告临床诊断描述</w:t>
            </w:r>
          </w:p>
        </w:tc>
      </w:tr>
      <w:tr w:rsidR="003B62E7" w14:paraId="6EDE505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2D084CE"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483AB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影像表现或检查所见</w:t>
            </w:r>
          </w:p>
        </w:tc>
        <w:tc>
          <w:tcPr>
            <w:tcW w:w="1139" w:type="dxa"/>
            <w:tcBorders>
              <w:top w:val="single" w:sz="4" w:space="0" w:color="auto"/>
              <w:left w:val="single" w:sz="4" w:space="0" w:color="auto"/>
              <w:bottom w:val="single" w:sz="4" w:space="0" w:color="auto"/>
              <w:right w:val="single" w:sz="4" w:space="0" w:color="auto"/>
            </w:tcBorders>
            <w:vAlign w:val="center"/>
          </w:tcPr>
          <w:p w14:paraId="4A535C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YXBX</w:t>
            </w:r>
          </w:p>
        </w:tc>
        <w:tc>
          <w:tcPr>
            <w:tcW w:w="993" w:type="dxa"/>
            <w:tcBorders>
              <w:top w:val="single" w:sz="4" w:space="0" w:color="auto"/>
              <w:left w:val="single" w:sz="4" w:space="0" w:color="auto"/>
              <w:bottom w:val="single" w:sz="4" w:space="0" w:color="auto"/>
              <w:right w:val="single" w:sz="4" w:space="0" w:color="auto"/>
            </w:tcBorders>
            <w:vAlign w:val="center"/>
          </w:tcPr>
          <w:p w14:paraId="7B18D1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2C6F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8000</w:t>
            </w:r>
          </w:p>
        </w:tc>
        <w:tc>
          <w:tcPr>
            <w:tcW w:w="629" w:type="dxa"/>
            <w:tcBorders>
              <w:top w:val="single" w:sz="4" w:space="0" w:color="auto"/>
              <w:left w:val="single" w:sz="4" w:space="0" w:color="auto"/>
              <w:bottom w:val="single" w:sz="4" w:space="0" w:color="auto"/>
              <w:right w:val="single" w:sz="4" w:space="0" w:color="auto"/>
            </w:tcBorders>
            <w:vAlign w:val="center"/>
          </w:tcPr>
          <w:p w14:paraId="7DBF95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E04B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AN..8000</w:t>
            </w:r>
          </w:p>
        </w:tc>
        <w:tc>
          <w:tcPr>
            <w:tcW w:w="708" w:type="dxa"/>
            <w:tcBorders>
              <w:top w:val="single" w:sz="4" w:space="0" w:color="auto"/>
              <w:left w:val="single" w:sz="4" w:space="0" w:color="auto"/>
              <w:bottom w:val="single" w:sz="4" w:space="0" w:color="auto"/>
              <w:right w:val="single" w:sz="4" w:space="0" w:color="auto"/>
            </w:tcBorders>
            <w:vAlign w:val="center"/>
          </w:tcPr>
          <w:p w14:paraId="6CC2337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13DE7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文字</w:t>
            </w:r>
          </w:p>
        </w:tc>
      </w:tr>
      <w:tr w:rsidR="003B62E7" w14:paraId="03E657C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1BD8A8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F77297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检查诊断或提示</w:t>
            </w:r>
          </w:p>
        </w:tc>
        <w:tc>
          <w:tcPr>
            <w:tcW w:w="1139" w:type="dxa"/>
            <w:tcBorders>
              <w:top w:val="single" w:sz="4" w:space="0" w:color="auto"/>
              <w:left w:val="single" w:sz="4" w:space="0" w:color="auto"/>
              <w:bottom w:val="single" w:sz="4" w:space="0" w:color="auto"/>
              <w:right w:val="single" w:sz="4" w:space="0" w:color="auto"/>
            </w:tcBorders>
            <w:vAlign w:val="center"/>
          </w:tcPr>
          <w:p w14:paraId="597D9E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YXZD</w:t>
            </w:r>
          </w:p>
        </w:tc>
        <w:tc>
          <w:tcPr>
            <w:tcW w:w="993" w:type="dxa"/>
            <w:tcBorders>
              <w:top w:val="single" w:sz="4" w:space="0" w:color="auto"/>
              <w:left w:val="single" w:sz="4" w:space="0" w:color="auto"/>
              <w:bottom w:val="single" w:sz="4" w:space="0" w:color="auto"/>
              <w:right w:val="single" w:sz="4" w:space="0" w:color="auto"/>
            </w:tcBorders>
            <w:vAlign w:val="center"/>
          </w:tcPr>
          <w:p w14:paraId="43430F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B644D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17CC8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1CE8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F19B8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8D1CE5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文字</w:t>
            </w:r>
          </w:p>
        </w:tc>
      </w:tr>
      <w:tr w:rsidR="003B62E7" w14:paraId="2D65369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C1EAD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DE06.00.179.00</w:t>
            </w:r>
          </w:p>
        </w:tc>
        <w:tc>
          <w:tcPr>
            <w:tcW w:w="1318" w:type="dxa"/>
            <w:tcBorders>
              <w:top w:val="single" w:sz="4" w:space="0" w:color="auto"/>
              <w:left w:val="single" w:sz="4" w:space="0" w:color="auto"/>
              <w:bottom w:val="single" w:sz="4" w:space="0" w:color="auto"/>
              <w:right w:val="single" w:sz="4" w:space="0" w:color="auto"/>
            </w:tcBorders>
            <w:vAlign w:val="center"/>
          </w:tcPr>
          <w:p w14:paraId="485A545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备注或建议</w:t>
            </w:r>
          </w:p>
        </w:tc>
        <w:tc>
          <w:tcPr>
            <w:tcW w:w="1139" w:type="dxa"/>
            <w:tcBorders>
              <w:top w:val="single" w:sz="4" w:space="0" w:color="auto"/>
              <w:left w:val="single" w:sz="4" w:space="0" w:color="auto"/>
              <w:bottom w:val="single" w:sz="4" w:space="0" w:color="auto"/>
              <w:right w:val="single" w:sz="4" w:space="0" w:color="auto"/>
            </w:tcBorders>
            <w:vAlign w:val="center"/>
          </w:tcPr>
          <w:p w14:paraId="4C62E7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BZHJY</w:t>
            </w:r>
          </w:p>
        </w:tc>
        <w:tc>
          <w:tcPr>
            <w:tcW w:w="993" w:type="dxa"/>
            <w:tcBorders>
              <w:top w:val="single" w:sz="4" w:space="0" w:color="auto"/>
              <w:left w:val="single" w:sz="4" w:space="0" w:color="auto"/>
              <w:bottom w:val="single" w:sz="4" w:space="0" w:color="auto"/>
              <w:right w:val="single" w:sz="4" w:space="0" w:color="auto"/>
            </w:tcBorders>
            <w:vAlign w:val="center"/>
          </w:tcPr>
          <w:p w14:paraId="094F35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C298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4A6ECA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764DC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13634FE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3FE49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文字</w:t>
            </w:r>
          </w:p>
        </w:tc>
      </w:tr>
      <w:tr w:rsidR="003B62E7" w14:paraId="06133EE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EEB663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7BD2A6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是否有影像</w:t>
            </w:r>
          </w:p>
        </w:tc>
        <w:tc>
          <w:tcPr>
            <w:tcW w:w="1139" w:type="dxa"/>
            <w:tcBorders>
              <w:top w:val="single" w:sz="4" w:space="0" w:color="auto"/>
              <w:left w:val="single" w:sz="4" w:space="0" w:color="auto"/>
              <w:bottom w:val="single" w:sz="4" w:space="0" w:color="auto"/>
              <w:right w:val="single" w:sz="4" w:space="0" w:color="auto"/>
            </w:tcBorders>
            <w:vAlign w:val="center"/>
          </w:tcPr>
          <w:p w14:paraId="3F1013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SFYYY</w:t>
            </w:r>
          </w:p>
        </w:tc>
        <w:tc>
          <w:tcPr>
            <w:tcW w:w="993" w:type="dxa"/>
            <w:tcBorders>
              <w:top w:val="single" w:sz="4" w:space="0" w:color="auto"/>
              <w:left w:val="single" w:sz="4" w:space="0" w:color="auto"/>
              <w:bottom w:val="single" w:sz="4" w:space="0" w:color="auto"/>
              <w:right w:val="single" w:sz="4" w:space="0" w:color="auto"/>
            </w:tcBorders>
            <w:vAlign w:val="center"/>
          </w:tcPr>
          <w:p w14:paraId="66B884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FB025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38AFE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65821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E1223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8DC4A1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：有；</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：无；</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：未定</w:t>
            </w:r>
          </w:p>
        </w:tc>
      </w:tr>
      <w:tr w:rsidR="003B62E7" w14:paraId="60C53BB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B6108FF"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4A2F9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检查结果参考值（定性）</w:t>
            </w:r>
          </w:p>
        </w:tc>
        <w:tc>
          <w:tcPr>
            <w:tcW w:w="1139" w:type="dxa"/>
            <w:tcBorders>
              <w:top w:val="single" w:sz="4" w:space="0" w:color="auto"/>
              <w:left w:val="single" w:sz="4" w:space="0" w:color="auto"/>
              <w:bottom w:val="single" w:sz="4" w:space="0" w:color="auto"/>
              <w:right w:val="single" w:sz="4" w:space="0" w:color="auto"/>
            </w:tcBorders>
            <w:vAlign w:val="center"/>
          </w:tcPr>
          <w:p w14:paraId="3B540FC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CKZFWDX</w:t>
            </w:r>
          </w:p>
        </w:tc>
        <w:tc>
          <w:tcPr>
            <w:tcW w:w="993" w:type="dxa"/>
            <w:tcBorders>
              <w:top w:val="single" w:sz="4" w:space="0" w:color="auto"/>
              <w:left w:val="single" w:sz="4" w:space="0" w:color="auto"/>
              <w:bottom w:val="single" w:sz="4" w:space="0" w:color="auto"/>
              <w:right w:val="single" w:sz="4" w:space="0" w:color="auto"/>
            </w:tcBorders>
            <w:vAlign w:val="center"/>
          </w:tcPr>
          <w:p w14:paraId="22EEBEC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1AB9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8488D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6C07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5632E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906B11C" w14:textId="77777777" w:rsidR="003B62E7" w:rsidRDefault="003B62E7">
            <w:pPr>
              <w:rPr>
                <w:rFonts w:ascii="Times New Roman" w:hAnsi="Times New Roman"/>
                <w:color w:val="000000"/>
                <w:sz w:val="18"/>
                <w:szCs w:val="18"/>
                <w:lang w:bidi="ar"/>
              </w:rPr>
            </w:pPr>
          </w:p>
        </w:tc>
      </w:tr>
      <w:tr w:rsidR="003B62E7" w14:paraId="006DB4A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990AC5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E2FEBF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参考值范围下限</w:t>
            </w:r>
          </w:p>
        </w:tc>
        <w:tc>
          <w:tcPr>
            <w:tcW w:w="1139" w:type="dxa"/>
            <w:tcBorders>
              <w:top w:val="single" w:sz="4" w:space="0" w:color="auto"/>
              <w:left w:val="single" w:sz="4" w:space="0" w:color="auto"/>
              <w:bottom w:val="single" w:sz="4" w:space="0" w:color="auto"/>
              <w:right w:val="single" w:sz="4" w:space="0" w:color="auto"/>
            </w:tcBorders>
            <w:vAlign w:val="center"/>
          </w:tcPr>
          <w:p w14:paraId="5F7CD1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CKZFWSX</w:t>
            </w:r>
          </w:p>
        </w:tc>
        <w:tc>
          <w:tcPr>
            <w:tcW w:w="993" w:type="dxa"/>
            <w:tcBorders>
              <w:top w:val="single" w:sz="4" w:space="0" w:color="auto"/>
              <w:left w:val="single" w:sz="4" w:space="0" w:color="auto"/>
              <w:bottom w:val="single" w:sz="4" w:space="0" w:color="auto"/>
              <w:right w:val="single" w:sz="4" w:space="0" w:color="auto"/>
            </w:tcBorders>
            <w:vAlign w:val="center"/>
          </w:tcPr>
          <w:p w14:paraId="52793DD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4760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1D48AD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274A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666A4C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700454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当参考范围是小于某个值时，</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只填上限，如</w:t>
            </w:r>
            <w:r>
              <w:rPr>
                <w:rFonts w:ascii="Times New Roman" w:hAnsi="Times New Roman" w:cs="Times New Roman"/>
                <w:color w:val="000000"/>
                <w:sz w:val="18"/>
                <w:szCs w:val="18"/>
                <w:lang w:val="en-US" w:bidi="ar"/>
              </w:rPr>
              <w:t>&lt;40;</w:t>
            </w:r>
            <w:r>
              <w:rPr>
                <w:rFonts w:ascii="Times New Roman" w:hAnsi="Times New Roman" w:cs="Times New Roman"/>
                <w:color w:val="000000"/>
                <w:sz w:val="18"/>
                <w:szCs w:val="18"/>
                <w:lang w:val="en-US" w:bidi="ar"/>
              </w:rPr>
              <w:t>当参考值</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范围是大于某个值时，只填下</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限，如</w:t>
            </w:r>
            <w:r>
              <w:rPr>
                <w:rFonts w:ascii="Times New Roman" w:hAnsi="Times New Roman" w:cs="Times New Roman"/>
                <w:color w:val="000000"/>
                <w:sz w:val="18"/>
                <w:szCs w:val="18"/>
                <w:lang w:val="en-US" w:bidi="ar"/>
              </w:rPr>
              <w:t>&gt;50;</w:t>
            </w:r>
            <w:r>
              <w:rPr>
                <w:rFonts w:ascii="Times New Roman" w:hAnsi="Times New Roman" w:cs="Times New Roman"/>
                <w:color w:val="000000"/>
                <w:sz w:val="18"/>
                <w:szCs w:val="18"/>
                <w:lang w:val="en-US" w:bidi="ar"/>
              </w:rPr>
              <w:t>当参考值范围是</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某个值时，则上下限都填该值。</w:t>
            </w:r>
          </w:p>
        </w:tc>
      </w:tr>
      <w:tr w:rsidR="003B62E7" w14:paraId="1072E1C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BB8C6BC"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AACE0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参考值范围上限</w:t>
            </w:r>
          </w:p>
        </w:tc>
        <w:tc>
          <w:tcPr>
            <w:tcW w:w="1139" w:type="dxa"/>
            <w:tcBorders>
              <w:top w:val="single" w:sz="4" w:space="0" w:color="auto"/>
              <w:left w:val="single" w:sz="4" w:space="0" w:color="auto"/>
              <w:bottom w:val="single" w:sz="4" w:space="0" w:color="auto"/>
              <w:right w:val="single" w:sz="4" w:space="0" w:color="auto"/>
            </w:tcBorders>
            <w:vAlign w:val="center"/>
          </w:tcPr>
          <w:p w14:paraId="651F426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CKZFWXX</w:t>
            </w:r>
          </w:p>
        </w:tc>
        <w:tc>
          <w:tcPr>
            <w:tcW w:w="993" w:type="dxa"/>
            <w:tcBorders>
              <w:top w:val="single" w:sz="4" w:space="0" w:color="auto"/>
              <w:left w:val="single" w:sz="4" w:space="0" w:color="auto"/>
              <w:bottom w:val="single" w:sz="4" w:space="0" w:color="auto"/>
              <w:right w:val="single" w:sz="4" w:space="0" w:color="auto"/>
            </w:tcBorders>
            <w:vAlign w:val="center"/>
          </w:tcPr>
          <w:p w14:paraId="7B43DEB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C4A0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34660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E00109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3388BA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F54BA11" w14:textId="77777777" w:rsidR="003B62E7" w:rsidRDefault="003B62E7">
            <w:pPr>
              <w:rPr>
                <w:rFonts w:ascii="Times New Roman" w:hAnsi="Times New Roman"/>
                <w:color w:val="000000"/>
                <w:sz w:val="18"/>
                <w:szCs w:val="18"/>
                <w:lang w:bidi="ar"/>
              </w:rPr>
            </w:pPr>
          </w:p>
        </w:tc>
      </w:tr>
      <w:tr w:rsidR="003B62E7" w14:paraId="32158FA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24BC98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DE04.30.015.00</w:t>
            </w:r>
          </w:p>
        </w:tc>
        <w:tc>
          <w:tcPr>
            <w:tcW w:w="1318" w:type="dxa"/>
            <w:tcBorders>
              <w:top w:val="single" w:sz="4" w:space="0" w:color="auto"/>
              <w:left w:val="single" w:sz="4" w:space="0" w:color="auto"/>
              <w:bottom w:val="single" w:sz="4" w:space="0" w:color="auto"/>
              <w:right w:val="single" w:sz="4" w:space="0" w:color="auto"/>
            </w:tcBorders>
            <w:vAlign w:val="center"/>
          </w:tcPr>
          <w:p w14:paraId="507F62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检查定量结果</w:t>
            </w:r>
          </w:p>
        </w:tc>
        <w:tc>
          <w:tcPr>
            <w:tcW w:w="1139" w:type="dxa"/>
            <w:tcBorders>
              <w:top w:val="single" w:sz="4" w:space="0" w:color="auto"/>
              <w:left w:val="single" w:sz="4" w:space="0" w:color="auto"/>
              <w:bottom w:val="single" w:sz="4" w:space="0" w:color="auto"/>
              <w:right w:val="single" w:sz="4" w:space="0" w:color="auto"/>
            </w:tcBorders>
            <w:vAlign w:val="center"/>
          </w:tcPr>
          <w:p w14:paraId="41F227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JCDLJG</w:t>
            </w:r>
          </w:p>
        </w:tc>
        <w:tc>
          <w:tcPr>
            <w:tcW w:w="993" w:type="dxa"/>
            <w:tcBorders>
              <w:top w:val="single" w:sz="4" w:space="0" w:color="auto"/>
              <w:left w:val="single" w:sz="4" w:space="0" w:color="auto"/>
              <w:bottom w:val="single" w:sz="4" w:space="0" w:color="auto"/>
              <w:right w:val="single" w:sz="4" w:space="0" w:color="auto"/>
            </w:tcBorders>
            <w:vAlign w:val="center"/>
          </w:tcPr>
          <w:p w14:paraId="01E089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E02E1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14,4</w:t>
            </w:r>
          </w:p>
        </w:tc>
        <w:tc>
          <w:tcPr>
            <w:tcW w:w="629" w:type="dxa"/>
            <w:tcBorders>
              <w:top w:val="single" w:sz="4" w:space="0" w:color="auto"/>
              <w:left w:val="single" w:sz="4" w:space="0" w:color="auto"/>
              <w:bottom w:val="single" w:sz="4" w:space="0" w:color="auto"/>
              <w:right w:val="single" w:sz="4" w:space="0" w:color="auto"/>
            </w:tcBorders>
            <w:vAlign w:val="center"/>
          </w:tcPr>
          <w:p w14:paraId="6F9192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EB83A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N..14,4</w:t>
            </w:r>
          </w:p>
        </w:tc>
        <w:tc>
          <w:tcPr>
            <w:tcW w:w="708" w:type="dxa"/>
            <w:tcBorders>
              <w:top w:val="single" w:sz="4" w:space="0" w:color="auto"/>
              <w:left w:val="single" w:sz="4" w:space="0" w:color="auto"/>
              <w:bottom w:val="single" w:sz="4" w:space="0" w:color="auto"/>
              <w:right w:val="single" w:sz="4" w:space="0" w:color="auto"/>
            </w:tcBorders>
            <w:vAlign w:val="center"/>
          </w:tcPr>
          <w:p w14:paraId="3CABFD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D26519C" w14:textId="77777777" w:rsidR="003B62E7" w:rsidRDefault="003B62E7">
            <w:pPr>
              <w:rPr>
                <w:rFonts w:ascii="Times New Roman" w:hAnsi="Times New Roman"/>
                <w:color w:val="000000"/>
                <w:sz w:val="18"/>
                <w:szCs w:val="18"/>
                <w:lang w:bidi="ar"/>
              </w:rPr>
            </w:pPr>
          </w:p>
        </w:tc>
      </w:tr>
      <w:tr w:rsidR="003B62E7" w14:paraId="2E15E64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03607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DE04.30.016.00</w:t>
            </w:r>
          </w:p>
        </w:tc>
        <w:tc>
          <w:tcPr>
            <w:tcW w:w="1318" w:type="dxa"/>
            <w:tcBorders>
              <w:top w:val="single" w:sz="4" w:space="0" w:color="auto"/>
              <w:left w:val="single" w:sz="4" w:space="0" w:color="auto"/>
              <w:bottom w:val="single" w:sz="4" w:space="0" w:color="auto"/>
              <w:right w:val="single" w:sz="4" w:space="0" w:color="auto"/>
            </w:tcBorders>
            <w:vAlign w:val="center"/>
          </w:tcPr>
          <w:p w14:paraId="33C6408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检查定量结果计量单位</w:t>
            </w:r>
          </w:p>
        </w:tc>
        <w:tc>
          <w:tcPr>
            <w:tcW w:w="1139" w:type="dxa"/>
            <w:tcBorders>
              <w:top w:val="single" w:sz="4" w:space="0" w:color="auto"/>
              <w:left w:val="single" w:sz="4" w:space="0" w:color="auto"/>
              <w:bottom w:val="single" w:sz="4" w:space="0" w:color="auto"/>
              <w:right w:val="single" w:sz="4" w:space="0" w:color="auto"/>
            </w:tcBorders>
            <w:vAlign w:val="center"/>
          </w:tcPr>
          <w:p w14:paraId="57A538A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JCDLJGJLDW</w:t>
            </w:r>
          </w:p>
        </w:tc>
        <w:tc>
          <w:tcPr>
            <w:tcW w:w="993" w:type="dxa"/>
            <w:tcBorders>
              <w:top w:val="single" w:sz="4" w:space="0" w:color="auto"/>
              <w:left w:val="single" w:sz="4" w:space="0" w:color="auto"/>
              <w:bottom w:val="single" w:sz="4" w:space="0" w:color="auto"/>
              <w:right w:val="single" w:sz="4" w:space="0" w:color="auto"/>
            </w:tcBorders>
            <w:vAlign w:val="center"/>
          </w:tcPr>
          <w:p w14:paraId="787C4CB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9708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4228D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CABB1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A..20</w:t>
            </w:r>
          </w:p>
        </w:tc>
        <w:tc>
          <w:tcPr>
            <w:tcW w:w="708" w:type="dxa"/>
            <w:tcBorders>
              <w:top w:val="single" w:sz="4" w:space="0" w:color="auto"/>
              <w:left w:val="single" w:sz="4" w:space="0" w:color="auto"/>
              <w:bottom w:val="single" w:sz="4" w:space="0" w:color="auto"/>
              <w:right w:val="single" w:sz="4" w:space="0" w:color="auto"/>
            </w:tcBorders>
            <w:vAlign w:val="center"/>
          </w:tcPr>
          <w:p w14:paraId="01C6B8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FB2167F" w14:textId="77777777" w:rsidR="003B62E7" w:rsidRDefault="003B62E7">
            <w:pPr>
              <w:rPr>
                <w:rFonts w:ascii="Times New Roman" w:hAnsi="Times New Roman"/>
                <w:color w:val="000000"/>
                <w:sz w:val="18"/>
                <w:szCs w:val="18"/>
                <w:lang w:bidi="ar"/>
              </w:rPr>
            </w:pPr>
          </w:p>
        </w:tc>
      </w:tr>
      <w:tr w:rsidR="003B62E7" w14:paraId="66536E9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92FD7A2"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B7031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显示顺序</w:t>
            </w:r>
          </w:p>
        </w:tc>
        <w:tc>
          <w:tcPr>
            <w:tcW w:w="1139" w:type="dxa"/>
            <w:tcBorders>
              <w:top w:val="single" w:sz="4" w:space="0" w:color="auto"/>
              <w:left w:val="single" w:sz="4" w:space="0" w:color="auto"/>
              <w:bottom w:val="single" w:sz="4" w:space="0" w:color="auto"/>
              <w:right w:val="single" w:sz="4" w:space="0" w:color="auto"/>
            </w:tcBorders>
            <w:vAlign w:val="center"/>
          </w:tcPr>
          <w:p w14:paraId="7A1F38F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XSSX</w:t>
            </w:r>
          </w:p>
        </w:tc>
        <w:tc>
          <w:tcPr>
            <w:tcW w:w="993" w:type="dxa"/>
            <w:tcBorders>
              <w:top w:val="single" w:sz="4" w:space="0" w:color="auto"/>
              <w:left w:val="single" w:sz="4" w:space="0" w:color="auto"/>
              <w:bottom w:val="single" w:sz="4" w:space="0" w:color="auto"/>
              <w:right w:val="single" w:sz="4" w:space="0" w:color="auto"/>
            </w:tcBorders>
            <w:vAlign w:val="center"/>
          </w:tcPr>
          <w:p w14:paraId="1AD899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027422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3C4A10A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06DB3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0B920E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D41F4A6" w14:textId="77777777" w:rsidR="003B62E7" w:rsidRDefault="003B62E7">
            <w:pPr>
              <w:rPr>
                <w:rFonts w:ascii="Times New Roman" w:hAnsi="Times New Roman"/>
                <w:color w:val="000000"/>
                <w:sz w:val="18"/>
                <w:szCs w:val="18"/>
                <w:lang w:bidi="ar"/>
              </w:rPr>
            </w:pPr>
          </w:p>
        </w:tc>
      </w:tr>
      <w:tr w:rsidR="003B62E7" w14:paraId="691B61F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9C676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DE06.00.186.00</w:t>
            </w:r>
          </w:p>
        </w:tc>
        <w:tc>
          <w:tcPr>
            <w:tcW w:w="1318" w:type="dxa"/>
            <w:tcBorders>
              <w:top w:val="single" w:sz="4" w:space="0" w:color="auto"/>
              <w:left w:val="single" w:sz="4" w:space="0" w:color="auto"/>
              <w:bottom w:val="single" w:sz="4" w:space="0" w:color="auto"/>
              <w:right w:val="single" w:sz="4" w:space="0" w:color="auto"/>
            </w:tcBorders>
            <w:vAlign w:val="center"/>
          </w:tcPr>
          <w:p w14:paraId="3DC9E3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主诉</w:t>
            </w:r>
          </w:p>
        </w:tc>
        <w:tc>
          <w:tcPr>
            <w:tcW w:w="1139" w:type="dxa"/>
            <w:tcBorders>
              <w:top w:val="single" w:sz="4" w:space="0" w:color="auto"/>
              <w:left w:val="single" w:sz="4" w:space="0" w:color="auto"/>
              <w:bottom w:val="single" w:sz="4" w:space="0" w:color="auto"/>
              <w:right w:val="single" w:sz="4" w:space="0" w:color="auto"/>
            </w:tcBorders>
            <w:vAlign w:val="center"/>
          </w:tcPr>
          <w:p w14:paraId="05325DA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ZS</w:t>
            </w:r>
          </w:p>
        </w:tc>
        <w:tc>
          <w:tcPr>
            <w:tcW w:w="993" w:type="dxa"/>
            <w:tcBorders>
              <w:top w:val="single" w:sz="4" w:space="0" w:color="auto"/>
              <w:left w:val="single" w:sz="4" w:space="0" w:color="auto"/>
              <w:bottom w:val="single" w:sz="4" w:space="0" w:color="auto"/>
              <w:right w:val="single" w:sz="4" w:space="0" w:color="auto"/>
            </w:tcBorders>
            <w:vAlign w:val="center"/>
          </w:tcPr>
          <w:p w14:paraId="78402F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72EA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409270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CE716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584A27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FDDBFFF" w14:textId="77777777" w:rsidR="003B62E7" w:rsidRDefault="003B62E7">
            <w:pPr>
              <w:rPr>
                <w:rFonts w:ascii="Times New Roman" w:hAnsi="Times New Roman"/>
                <w:color w:val="000000"/>
                <w:sz w:val="18"/>
                <w:szCs w:val="18"/>
                <w:lang w:bidi="ar"/>
              </w:rPr>
            </w:pPr>
          </w:p>
        </w:tc>
      </w:tr>
      <w:tr w:rsidR="003B62E7" w14:paraId="558FEE3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A893F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DE08.50.037.00</w:t>
            </w:r>
          </w:p>
        </w:tc>
        <w:tc>
          <w:tcPr>
            <w:tcW w:w="1318" w:type="dxa"/>
            <w:tcBorders>
              <w:top w:val="single" w:sz="4" w:space="0" w:color="auto"/>
              <w:left w:val="single" w:sz="4" w:space="0" w:color="auto"/>
              <w:bottom w:val="single" w:sz="4" w:space="0" w:color="auto"/>
              <w:right w:val="single" w:sz="4" w:space="0" w:color="auto"/>
            </w:tcBorders>
            <w:vAlign w:val="center"/>
          </w:tcPr>
          <w:p w14:paraId="5E4C7F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症状开始日期时间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7BA7D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ZZKSRQSJ</w:t>
            </w:r>
          </w:p>
        </w:tc>
        <w:tc>
          <w:tcPr>
            <w:tcW w:w="993" w:type="dxa"/>
            <w:tcBorders>
              <w:top w:val="single" w:sz="4" w:space="0" w:color="auto"/>
              <w:left w:val="single" w:sz="4" w:space="0" w:color="auto"/>
              <w:bottom w:val="single" w:sz="4" w:space="0" w:color="auto"/>
              <w:right w:val="single" w:sz="4" w:space="0" w:color="auto"/>
            </w:tcBorders>
            <w:vAlign w:val="center"/>
          </w:tcPr>
          <w:p w14:paraId="086ECE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E064CD8"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2BECB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C7F3C6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83D479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1F0FFBE" w14:textId="77777777" w:rsidR="003B62E7" w:rsidRDefault="003B62E7">
            <w:pPr>
              <w:rPr>
                <w:rFonts w:ascii="Times New Roman" w:hAnsi="Times New Roman"/>
                <w:color w:val="000000"/>
                <w:sz w:val="18"/>
                <w:szCs w:val="18"/>
                <w:lang w:bidi="ar"/>
              </w:rPr>
            </w:pPr>
          </w:p>
        </w:tc>
      </w:tr>
      <w:tr w:rsidR="003B62E7" w14:paraId="72D272D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DB2BE2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DE06.00.251.00</w:t>
            </w:r>
          </w:p>
        </w:tc>
        <w:tc>
          <w:tcPr>
            <w:tcW w:w="1318" w:type="dxa"/>
            <w:tcBorders>
              <w:top w:val="single" w:sz="4" w:space="0" w:color="auto"/>
              <w:left w:val="single" w:sz="4" w:space="0" w:color="auto"/>
              <w:bottom w:val="single" w:sz="4" w:space="0" w:color="auto"/>
              <w:right w:val="single" w:sz="4" w:space="0" w:color="auto"/>
            </w:tcBorders>
            <w:vAlign w:val="center"/>
          </w:tcPr>
          <w:p w14:paraId="1D358F8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症状停止日期时间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AD0BC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ZZTZRQSJ</w:t>
            </w:r>
          </w:p>
        </w:tc>
        <w:tc>
          <w:tcPr>
            <w:tcW w:w="993" w:type="dxa"/>
            <w:tcBorders>
              <w:top w:val="single" w:sz="4" w:space="0" w:color="auto"/>
              <w:left w:val="single" w:sz="4" w:space="0" w:color="auto"/>
              <w:bottom w:val="single" w:sz="4" w:space="0" w:color="auto"/>
              <w:right w:val="single" w:sz="4" w:space="0" w:color="auto"/>
            </w:tcBorders>
            <w:vAlign w:val="center"/>
          </w:tcPr>
          <w:p w14:paraId="24D223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CA83626"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C320B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6DFA5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3CD84D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1102118" w14:textId="77777777" w:rsidR="003B62E7" w:rsidRDefault="003B62E7">
            <w:pPr>
              <w:rPr>
                <w:rFonts w:ascii="Times New Roman" w:hAnsi="Times New Roman"/>
                <w:color w:val="000000"/>
                <w:sz w:val="18"/>
                <w:szCs w:val="18"/>
                <w:lang w:bidi="ar"/>
              </w:rPr>
            </w:pPr>
          </w:p>
        </w:tc>
      </w:tr>
      <w:tr w:rsidR="003B62E7" w14:paraId="74D9B54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E8D0CE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DE06.00.250.00</w:t>
            </w:r>
          </w:p>
        </w:tc>
        <w:tc>
          <w:tcPr>
            <w:tcW w:w="1318" w:type="dxa"/>
            <w:tcBorders>
              <w:top w:val="single" w:sz="4" w:space="0" w:color="auto"/>
              <w:left w:val="single" w:sz="4" w:space="0" w:color="auto"/>
              <w:bottom w:val="single" w:sz="4" w:space="0" w:color="auto"/>
              <w:right w:val="single" w:sz="4" w:space="0" w:color="auto"/>
            </w:tcBorders>
            <w:vAlign w:val="center"/>
          </w:tcPr>
          <w:p w14:paraId="5435EA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症状描述</w:t>
            </w:r>
          </w:p>
        </w:tc>
        <w:tc>
          <w:tcPr>
            <w:tcW w:w="1139" w:type="dxa"/>
            <w:tcBorders>
              <w:top w:val="single" w:sz="4" w:space="0" w:color="auto"/>
              <w:left w:val="single" w:sz="4" w:space="0" w:color="auto"/>
              <w:bottom w:val="single" w:sz="4" w:space="0" w:color="auto"/>
              <w:right w:val="single" w:sz="4" w:space="0" w:color="auto"/>
            </w:tcBorders>
            <w:vAlign w:val="center"/>
          </w:tcPr>
          <w:p w14:paraId="3371AA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ZZMS</w:t>
            </w:r>
          </w:p>
        </w:tc>
        <w:tc>
          <w:tcPr>
            <w:tcW w:w="993" w:type="dxa"/>
            <w:tcBorders>
              <w:top w:val="single" w:sz="4" w:space="0" w:color="auto"/>
              <w:left w:val="single" w:sz="4" w:space="0" w:color="auto"/>
              <w:bottom w:val="single" w:sz="4" w:space="0" w:color="auto"/>
              <w:right w:val="single" w:sz="4" w:space="0" w:color="auto"/>
            </w:tcBorders>
            <w:vAlign w:val="center"/>
          </w:tcPr>
          <w:p w14:paraId="2A95C3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7860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1024</w:t>
            </w:r>
          </w:p>
        </w:tc>
        <w:tc>
          <w:tcPr>
            <w:tcW w:w="629" w:type="dxa"/>
            <w:tcBorders>
              <w:top w:val="single" w:sz="4" w:space="0" w:color="auto"/>
              <w:left w:val="single" w:sz="4" w:space="0" w:color="auto"/>
              <w:bottom w:val="single" w:sz="4" w:space="0" w:color="auto"/>
              <w:right w:val="single" w:sz="4" w:space="0" w:color="auto"/>
            </w:tcBorders>
            <w:vAlign w:val="center"/>
          </w:tcPr>
          <w:p w14:paraId="7B21D2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B9EB3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AN..1024</w:t>
            </w:r>
          </w:p>
        </w:tc>
        <w:tc>
          <w:tcPr>
            <w:tcW w:w="708" w:type="dxa"/>
            <w:tcBorders>
              <w:top w:val="single" w:sz="4" w:space="0" w:color="auto"/>
              <w:left w:val="single" w:sz="4" w:space="0" w:color="auto"/>
              <w:bottom w:val="single" w:sz="4" w:space="0" w:color="auto"/>
              <w:right w:val="single" w:sz="4" w:space="0" w:color="auto"/>
            </w:tcBorders>
            <w:vAlign w:val="center"/>
          </w:tcPr>
          <w:p w14:paraId="725B94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E6CF402" w14:textId="77777777" w:rsidR="003B62E7" w:rsidRDefault="003B62E7">
            <w:pPr>
              <w:rPr>
                <w:rFonts w:ascii="Times New Roman" w:hAnsi="Times New Roman"/>
                <w:color w:val="000000"/>
                <w:sz w:val="18"/>
                <w:szCs w:val="18"/>
                <w:lang w:bidi="ar"/>
              </w:rPr>
            </w:pPr>
          </w:p>
        </w:tc>
      </w:tr>
      <w:tr w:rsidR="003B62E7" w14:paraId="6B380DD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F0C931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DE06.00.095.00</w:t>
            </w:r>
          </w:p>
        </w:tc>
        <w:tc>
          <w:tcPr>
            <w:tcW w:w="1318" w:type="dxa"/>
            <w:tcBorders>
              <w:top w:val="single" w:sz="4" w:space="0" w:color="auto"/>
              <w:left w:val="single" w:sz="4" w:space="0" w:color="auto"/>
              <w:bottom w:val="single" w:sz="4" w:space="0" w:color="auto"/>
              <w:right w:val="single" w:sz="4" w:space="0" w:color="auto"/>
            </w:tcBorders>
            <w:vAlign w:val="center"/>
          </w:tcPr>
          <w:p w14:paraId="00732CE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特殊检查标志</w:t>
            </w:r>
          </w:p>
        </w:tc>
        <w:tc>
          <w:tcPr>
            <w:tcW w:w="1139" w:type="dxa"/>
            <w:tcBorders>
              <w:top w:val="single" w:sz="4" w:space="0" w:color="auto"/>
              <w:left w:val="single" w:sz="4" w:space="0" w:color="auto"/>
              <w:bottom w:val="single" w:sz="4" w:space="0" w:color="auto"/>
              <w:right w:val="single" w:sz="4" w:space="0" w:color="auto"/>
            </w:tcBorders>
            <w:vAlign w:val="center"/>
          </w:tcPr>
          <w:p w14:paraId="5D8F3E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TSJCBZ</w:t>
            </w:r>
          </w:p>
        </w:tc>
        <w:tc>
          <w:tcPr>
            <w:tcW w:w="993" w:type="dxa"/>
            <w:tcBorders>
              <w:top w:val="single" w:sz="4" w:space="0" w:color="auto"/>
              <w:left w:val="single" w:sz="4" w:space="0" w:color="auto"/>
              <w:bottom w:val="single" w:sz="4" w:space="0" w:color="auto"/>
              <w:right w:val="single" w:sz="4" w:space="0" w:color="auto"/>
            </w:tcBorders>
            <w:vAlign w:val="center"/>
          </w:tcPr>
          <w:p w14:paraId="5B60ED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0736B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6F6EF7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A4E83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10D02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B208F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p>
        </w:tc>
      </w:tr>
      <w:tr w:rsidR="003B62E7" w14:paraId="4D1B57E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07807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DE06.00.073.00</w:t>
            </w:r>
          </w:p>
        </w:tc>
        <w:tc>
          <w:tcPr>
            <w:tcW w:w="1318" w:type="dxa"/>
            <w:tcBorders>
              <w:top w:val="single" w:sz="4" w:space="0" w:color="auto"/>
              <w:left w:val="single" w:sz="4" w:space="0" w:color="auto"/>
              <w:bottom w:val="single" w:sz="4" w:space="0" w:color="auto"/>
              <w:right w:val="single" w:sz="4" w:space="0" w:color="auto"/>
            </w:tcBorders>
            <w:vAlign w:val="center"/>
          </w:tcPr>
          <w:p w14:paraId="77CF8EA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操作编码</w:t>
            </w:r>
          </w:p>
        </w:tc>
        <w:tc>
          <w:tcPr>
            <w:tcW w:w="1139" w:type="dxa"/>
            <w:tcBorders>
              <w:top w:val="single" w:sz="4" w:space="0" w:color="auto"/>
              <w:left w:val="single" w:sz="4" w:space="0" w:color="auto"/>
              <w:bottom w:val="single" w:sz="4" w:space="0" w:color="auto"/>
              <w:right w:val="single" w:sz="4" w:space="0" w:color="auto"/>
            </w:tcBorders>
            <w:vAlign w:val="center"/>
          </w:tcPr>
          <w:p w14:paraId="70A04DF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CZBM</w:t>
            </w:r>
          </w:p>
        </w:tc>
        <w:tc>
          <w:tcPr>
            <w:tcW w:w="993" w:type="dxa"/>
            <w:tcBorders>
              <w:top w:val="single" w:sz="4" w:space="0" w:color="auto"/>
              <w:left w:val="single" w:sz="4" w:space="0" w:color="auto"/>
              <w:bottom w:val="single" w:sz="4" w:space="0" w:color="auto"/>
              <w:right w:val="single" w:sz="4" w:space="0" w:color="auto"/>
            </w:tcBorders>
            <w:vAlign w:val="center"/>
          </w:tcPr>
          <w:p w14:paraId="50DC110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858B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w:t>
            </w:r>
          </w:p>
        </w:tc>
        <w:tc>
          <w:tcPr>
            <w:tcW w:w="629" w:type="dxa"/>
            <w:tcBorders>
              <w:top w:val="single" w:sz="4" w:space="0" w:color="auto"/>
              <w:left w:val="single" w:sz="4" w:space="0" w:color="auto"/>
              <w:bottom w:val="single" w:sz="4" w:space="0" w:color="auto"/>
              <w:right w:val="single" w:sz="4" w:space="0" w:color="auto"/>
            </w:tcBorders>
            <w:vAlign w:val="center"/>
          </w:tcPr>
          <w:p w14:paraId="0F5552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73B44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w:t>
            </w:r>
          </w:p>
        </w:tc>
        <w:tc>
          <w:tcPr>
            <w:tcW w:w="708" w:type="dxa"/>
            <w:tcBorders>
              <w:top w:val="single" w:sz="4" w:space="0" w:color="auto"/>
              <w:left w:val="single" w:sz="4" w:space="0" w:color="auto"/>
              <w:bottom w:val="single" w:sz="4" w:space="0" w:color="auto"/>
              <w:right w:val="single" w:sz="4" w:space="0" w:color="auto"/>
            </w:tcBorders>
            <w:vAlign w:val="center"/>
          </w:tcPr>
          <w:p w14:paraId="17BFBD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1E584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填写院内手术及操作编码</w:t>
            </w:r>
          </w:p>
        </w:tc>
      </w:tr>
      <w:tr w:rsidR="003B62E7" w14:paraId="28B6EFF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07758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DE02.10.028.00</w:t>
            </w:r>
          </w:p>
        </w:tc>
        <w:tc>
          <w:tcPr>
            <w:tcW w:w="1318" w:type="dxa"/>
            <w:tcBorders>
              <w:top w:val="single" w:sz="4" w:space="0" w:color="auto"/>
              <w:left w:val="single" w:sz="4" w:space="0" w:color="auto"/>
              <w:bottom w:val="single" w:sz="4" w:space="0" w:color="auto"/>
              <w:right w:val="single" w:sz="4" w:space="0" w:color="auto"/>
            </w:tcBorders>
            <w:vAlign w:val="center"/>
          </w:tcPr>
          <w:p w14:paraId="1235BD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操作名称</w:t>
            </w:r>
          </w:p>
        </w:tc>
        <w:tc>
          <w:tcPr>
            <w:tcW w:w="1139" w:type="dxa"/>
            <w:tcBorders>
              <w:top w:val="single" w:sz="4" w:space="0" w:color="auto"/>
              <w:left w:val="single" w:sz="4" w:space="0" w:color="auto"/>
              <w:bottom w:val="single" w:sz="4" w:space="0" w:color="auto"/>
              <w:right w:val="single" w:sz="4" w:space="0" w:color="auto"/>
            </w:tcBorders>
            <w:vAlign w:val="center"/>
          </w:tcPr>
          <w:p w14:paraId="32B2B2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CZMC</w:t>
            </w:r>
          </w:p>
        </w:tc>
        <w:tc>
          <w:tcPr>
            <w:tcW w:w="993" w:type="dxa"/>
            <w:tcBorders>
              <w:top w:val="single" w:sz="4" w:space="0" w:color="auto"/>
              <w:left w:val="single" w:sz="4" w:space="0" w:color="auto"/>
              <w:bottom w:val="single" w:sz="4" w:space="0" w:color="auto"/>
              <w:right w:val="single" w:sz="4" w:space="0" w:color="auto"/>
            </w:tcBorders>
            <w:vAlign w:val="center"/>
          </w:tcPr>
          <w:p w14:paraId="0C79DFF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92A8E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80</w:t>
            </w:r>
          </w:p>
        </w:tc>
        <w:tc>
          <w:tcPr>
            <w:tcW w:w="629" w:type="dxa"/>
            <w:tcBorders>
              <w:top w:val="single" w:sz="4" w:space="0" w:color="auto"/>
              <w:left w:val="single" w:sz="4" w:space="0" w:color="auto"/>
              <w:bottom w:val="single" w:sz="4" w:space="0" w:color="auto"/>
              <w:right w:val="single" w:sz="4" w:space="0" w:color="auto"/>
            </w:tcBorders>
            <w:vAlign w:val="center"/>
          </w:tcPr>
          <w:p w14:paraId="276778E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95B9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AN..80</w:t>
            </w:r>
          </w:p>
        </w:tc>
        <w:tc>
          <w:tcPr>
            <w:tcW w:w="708" w:type="dxa"/>
            <w:tcBorders>
              <w:top w:val="single" w:sz="4" w:space="0" w:color="auto"/>
              <w:left w:val="single" w:sz="4" w:space="0" w:color="auto"/>
              <w:bottom w:val="single" w:sz="4" w:space="0" w:color="auto"/>
              <w:right w:val="single" w:sz="4" w:space="0" w:color="auto"/>
            </w:tcBorders>
            <w:vAlign w:val="center"/>
          </w:tcPr>
          <w:p w14:paraId="55EC6C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A10FC9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填写院内手术及操作名称</w:t>
            </w:r>
          </w:p>
        </w:tc>
      </w:tr>
      <w:tr w:rsidR="003B62E7" w14:paraId="1F04CF7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D21B3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DE06.00.307.00</w:t>
            </w:r>
          </w:p>
        </w:tc>
        <w:tc>
          <w:tcPr>
            <w:tcW w:w="1318" w:type="dxa"/>
            <w:tcBorders>
              <w:top w:val="single" w:sz="4" w:space="0" w:color="auto"/>
              <w:left w:val="single" w:sz="4" w:space="0" w:color="auto"/>
              <w:bottom w:val="single" w:sz="4" w:space="0" w:color="auto"/>
              <w:right w:val="single" w:sz="4" w:space="0" w:color="auto"/>
            </w:tcBorders>
            <w:vAlign w:val="center"/>
          </w:tcPr>
          <w:p w14:paraId="60F0E3C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操作部位代码</w:t>
            </w:r>
          </w:p>
        </w:tc>
        <w:tc>
          <w:tcPr>
            <w:tcW w:w="1139" w:type="dxa"/>
            <w:tcBorders>
              <w:top w:val="single" w:sz="4" w:space="0" w:color="auto"/>
              <w:left w:val="single" w:sz="4" w:space="0" w:color="auto"/>
              <w:bottom w:val="single" w:sz="4" w:space="0" w:color="auto"/>
              <w:right w:val="single" w:sz="4" w:space="0" w:color="auto"/>
            </w:tcBorders>
            <w:vAlign w:val="center"/>
          </w:tcPr>
          <w:p w14:paraId="145E7FA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CZBWDM</w:t>
            </w:r>
          </w:p>
        </w:tc>
        <w:tc>
          <w:tcPr>
            <w:tcW w:w="993" w:type="dxa"/>
            <w:tcBorders>
              <w:top w:val="single" w:sz="4" w:space="0" w:color="auto"/>
              <w:left w:val="single" w:sz="4" w:space="0" w:color="auto"/>
              <w:bottom w:val="single" w:sz="4" w:space="0" w:color="auto"/>
              <w:right w:val="single" w:sz="4" w:space="0" w:color="auto"/>
            </w:tcBorders>
            <w:vAlign w:val="center"/>
          </w:tcPr>
          <w:p w14:paraId="08537B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AAAF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00DE0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76FC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2BA2D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3B7553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CV06.00.227</w:t>
            </w:r>
            <w:r>
              <w:rPr>
                <w:rFonts w:ascii="Times New Roman" w:hAnsi="Times New Roman" w:cs="Times New Roman"/>
                <w:color w:val="000000"/>
                <w:sz w:val="18"/>
                <w:szCs w:val="18"/>
                <w:lang w:val="en-US" w:bidi="ar"/>
              </w:rPr>
              <w:t>操作部位代码表</w:t>
            </w:r>
          </w:p>
        </w:tc>
      </w:tr>
      <w:tr w:rsidR="003B62E7" w14:paraId="33EE9C8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697410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43A7542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介入物名称</w:t>
            </w:r>
          </w:p>
        </w:tc>
        <w:tc>
          <w:tcPr>
            <w:tcW w:w="1139" w:type="dxa"/>
            <w:tcBorders>
              <w:top w:val="single" w:sz="4" w:space="0" w:color="auto"/>
              <w:left w:val="single" w:sz="4" w:space="0" w:color="auto"/>
              <w:bottom w:val="single" w:sz="4" w:space="0" w:color="auto"/>
              <w:right w:val="single" w:sz="4" w:space="0" w:color="auto"/>
            </w:tcBorders>
            <w:vAlign w:val="center"/>
          </w:tcPr>
          <w:p w14:paraId="05536FF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JRWMC</w:t>
            </w:r>
          </w:p>
        </w:tc>
        <w:tc>
          <w:tcPr>
            <w:tcW w:w="993" w:type="dxa"/>
            <w:tcBorders>
              <w:top w:val="single" w:sz="4" w:space="0" w:color="auto"/>
              <w:left w:val="single" w:sz="4" w:space="0" w:color="auto"/>
              <w:bottom w:val="single" w:sz="4" w:space="0" w:color="auto"/>
              <w:right w:val="single" w:sz="4" w:space="0" w:color="auto"/>
            </w:tcBorders>
            <w:vAlign w:val="center"/>
          </w:tcPr>
          <w:p w14:paraId="6CFB72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59316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49C9D1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856F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401F7E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354B69F" w14:textId="77777777" w:rsidR="003B62E7" w:rsidRDefault="003B62E7">
            <w:pPr>
              <w:rPr>
                <w:rFonts w:ascii="Times New Roman" w:hAnsi="Times New Roman"/>
                <w:color w:val="000000"/>
                <w:sz w:val="18"/>
                <w:szCs w:val="18"/>
                <w:lang w:bidi="ar"/>
              </w:rPr>
            </w:pPr>
          </w:p>
        </w:tc>
      </w:tr>
      <w:tr w:rsidR="003B62E7" w14:paraId="2451A32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3F875D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DCD57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操作方法描述</w:t>
            </w:r>
          </w:p>
        </w:tc>
        <w:tc>
          <w:tcPr>
            <w:tcW w:w="1139" w:type="dxa"/>
            <w:tcBorders>
              <w:top w:val="single" w:sz="4" w:space="0" w:color="auto"/>
              <w:left w:val="single" w:sz="4" w:space="0" w:color="auto"/>
              <w:bottom w:val="single" w:sz="4" w:space="0" w:color="auto"/>
              <w:right w:val="single" w:sz="4" w:space="0" w:color="auto"/>
            </w:tcBorders>
            <w:vAlign w:val="center"/>
          </w:tcPr>
          <w:p w14:paraId="59A0C64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CZFFMS</w:t>
            </w:r>
          </w:p>
        </w:tc>
        <w:tc>
          <w:tcPr>
            <w:tcW w:w="993" w:type="dxa"/>
            <w:tcBorders>
              <w:top w:val="single" w:sz="4" w:space="0" w:color="auto"/>
              <w:left w:val="single" w:sz="4" w:space="0" w:color="auto"/>
              <w:bottom w:val="single" w:sz="4" w:space="0" w:color="auto"/>
              <w:right w:val="single" w:sz="4" w:space="0" w:color="auto"/>
            </w:tcBorders>
            <w:vAlign w:val="center"/>
          </w:tcPr>
          <w:p w14:paraId="07E329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C369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53ACA9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1E733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3DA907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8879451" w14:textId="77777777" w:rsidR="003B62E7" w:rsidRDefault="003B62E7">
            <w:pPr>
              <w:rPr>
                <w:rFonts w:ascii="Times New Roman" w:hAnsi="Times New Roman"/>
                <w:color w:val="000000"/>
                <w:sz w:val="18"/>
                <w:szCs w:val="18"/>
                <w:lang w:bidi="ar"/>
              </w:rPr>
            </w:pPr>
          </w:p>
        </w:tc>
      </w:tr>
      <w:tr w:rsidR="003B62E7" w14:paraId="7C0DDB8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AEC935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DE06.00.296.00</w:t>
            </w:r>
          </w:p>
        </w:tc>
        <w:tc>
          <w:tcPr>
            <w:tcW w:w="1318" w:type="dxa"/>
            <w:tcBorders>
              <w:top w:val="single" w:sz="4" w:space="0" w:color="auto"/>
              <w:left w:val="single" w:sz="4" w:space="0" w:color="auto"/>
              <w:bottom w:val="single" w:sz="4" w:space="0" w:color="auto"/>
              <w:right w:val="single" w:sz="4" w:space="0" w:color="auto"/>
            </w:tcBorders>
            <w:vAlign w:val="center"/>
          </w:tcPr>
          <w:p w14:paraId="10DE37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操作次数</w:t>
            </w:r>
          </w:p>
        </w:tc>
        <w:tc>
          <w:tcPr>
            <w:tcW w:w="1139" w:type="dxa"/>
            <w:tcBorders>
              <w:top w:val="single" w:sz="4" w:space="0" w:color="auto"/>
              <w:left w:val="single" w:sz="4" w:space="0" w:color="auto"/>
              <w:bottom w:val="single" w:sz="4" w:space="0" w:color="auto"/>
              <w:right w:val="single" w:sz="4" w:space="0" w:color="auto"/>
            </w:tcBorders>
            <w:vAlign w:val="center"/>
          </w:tcPr>
          <w:p w14:paraId="37F930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CZCS</w:t>
            </w:r>
          </w:p>
        </w:tc>
        <w:tc>
          <w:tcPr>
            <w:tcW w:w="993" w:type="dxa"/>
            <w:tcBorders>
              <w:top w:val="single" w:sz="4" w:space="0" w:color="auto"/>
              <w:left w:val="single" w:sz="4" w:space="0" w:color="auto"/>
              <w:bottom w:val="single" w:sz="4" w:space="0" w:color="auto"/>
              <w:right w:val="single" w:sz="4" w:space="0" w:color="auto"/>
            </w:tcBorders>
            <w:vAlign w:val="center"/>
          </w:tcPr>
          <w:p w14:paraId="6DC620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64E32A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79E0BA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3D4F30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21F682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8F00C20" w14:textId="77777777" w:rsidR="003B62E7" w:rsidRDefault="003B62E7">
            <w:pPr>
              <w:rPr>
                <w:rFonts w:ascii="Times New Roman" w:hAnsi="Times New Roman"/>
                <w:color w:val="000000"/>
                <w:sz w:val="18"/>
                <w:szCs w:val="18"/>
                <w:lang w:bidi="ar"/>
              </w:rPr>
            </w:pPr>
          </w:p>
        </w:tc>
      </w:tr>
      <w:tr w:rsidR="003B62E7" w14:paraId="1767317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AAC85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DE04.30.015.00</w:t>
            </w:r>
          </w:p>
        </w:tc>
        <w:tc>
          <w:tcPr>
            <w:tcW w:w="1318" w:type="dxa"/>
            <w:tcBorders>
              <w:top w:val="single" w:sz="4" w:space="0" w:color="auto"/>
              <w:left w:val="single" w:sz="4" w:space="0" w:color="auto"/>
              <w:bottom w:val="single" w:sz="4" w:space="0" w:color="auto"/>
              <w:right w:val="single" w:sz="4" w:space="0" w:color="auto"/>
            </w:tcBorders>
            <w:vAlign w:val="center"/>
          </w:tcPr>
          <w:p w14:paraId="078441A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操作日期时间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7D6B45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CZRQSJ</w:t>
            </w:r>
          </w:p>
        </w:tc>
        <w:tc>
          <w:tcPr>
            <w:tcW w:w="993" w:type="dxa"/>
            <w:tcBorders>
              <w:top w:val="single" w:sz="4" w:space="0" w:color="auto"/>
              <w:left w:val="single" w:sz="4" w:space="0" w:color="auto"/>
              <w:bottom w:val="single" w:sz="4" w:space="0" w:color="auto"/>
              <w:right w:val="single" w:sz="4" w:space="0" w:color="auto"/>
            </w:tcBorders>
            <w:vAlign w:val="center"/>
          </w:tcPr>
          <w:p w14:paraId="02D0B1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B287597"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A33EE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554BA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E95AB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ED61EC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手术操作结束时的公元纪年日期和时间的完整描述</w:t>
            </w:r>
          </w:p>
        </w:tc>
      </w:tr>
      <w:tr w:rsidR="003B62E7" w14:paraId="089C15D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CE1DA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DE04.30.016.00</w:t>
            </w:r>
          </w:p>
        </w:tc>
        <w:tc>
          <w:tcPr>
            <w:tcW w:w="1318" w:type="dxa"/>
            <w:tcBorders>
              <w:top w:val="single" w:sz="4" w:space="0" w:color="auto"/>
              <w:left w:val="single" w:sz="4" w:space="0" w:color="auto"/>
              <w:bottom w:val="single" w:sz="4" w:space="0" w:color="auto"/>
              <w:right w:val="single" w:sz="4" w:space="0" w:color="auto"/>
            </w:tcBorders>
            <w:vAlign w:val="center"/>
          </w:tcPr>
          <w:p w14:paraId="2F95CC9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麻醉方法代码</w:t>
            </w:r>
          </w:p>
        </w:tc>
        <w:tc>
          <w:tcPr>
            <w:tcW w:w="1139" w:type="dxa"/>
            <w:tcBorders>
              <w:top w:val="single" w:sz="4" w:space="0" w:color="auto"/>
              <w:left w:val="single" w:sz="4" w:space="0" w:color="auto"/>
              <w:bottom w:val="single" w:sz="4" w:space="0" w:color="auto"/>
              <w:right w:val="single" w:sz="4" w:space="0" w:color="auto"/>
            </w:tcBorders>
            <w:vAlign w:val="center"/>
          </w:tcPr>
          <w:p w14:paraId="20D780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MZFFDM</w:t>
            </w:r>
          </w:p>
        </w:tc>
        <w:tc>
          <w:tcPr>
            <w:tcW w:w="993" w:type="dxa"/>
            <w:tcBorders>
              <w:top w:val="single" w:sz="4" w:space="0" w:color="auto"/>
              <w:left w:val="single" w:sz="4" w:space="0" w:color="auto"/>
              <w:bottom w:val="single" w:sz="4" w:space="0" w:color="auto"/>
              <w:right w:val="single" w:sz="4" w:space="0" w:color="auto"/>
            </w:tcBorders>
            <w:vAlign w:val="center"/>
          </w:tcPr>
          <w:p w14:paraId="0673E8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A47B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C11F6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82B20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994A7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6EE220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CV06.00.103</w:t>
            </w:r>
            <w:r>
              <w:rPr>
                <w:rFonts w:ascii="Times New Roman" w:hAnsi="Times New Roman" w:cs="Times New Roman"/>
                <w:color w:val="000000"/>
                <w:sz w:val="18"/>
                <w:szCs w:val="18"/>
                <w:lang w:val="en-US" w:bidi="ar"/>
              </w:rPr>
              <w:t>麻醉方法代码表</w:t>
            </w:r>
          </w:p>
        </w:tc>
      </w:tr>
      <w:tr w:rsidR="003B62E7" w14:paraId="3AC5EA5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FE0ABA"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AEE81E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麻醉观察结果</w:t>
            </w:r>
          </w:p>
        </w:tc>
        <w:tc>
          <w:tcPr>
            <w:tcW w:w="1139" w:type="dxa"/>
            <w:tcBorders>
              <w:top w:val="single" w:sz="4" w:space="0" w:color="auto"/>
              <w:left w:val="single" w:sz="4" w:space="0" w:color="auto"/>
              <w:bottom w:val="single" w:sz="4" w:space="0" w:color="auto"/>
              <w:right w:val="single" w:sz="4" w:space="0" w:color="auto"/>
            </w:tcBorders>
            <w:vAlign w:val="center"/>
          </w:tcPr>
          <w:p w14:paraId="6AFB1A5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MZGCJG</w:t>
            </w:r>
          </w:p>
        </w:tc>
        <w:tc>
          <w:tcPr>
            <w:tcW w:w="993" w:type="dxa"/>
            <w:tcBorders>
              <w:top w:val="single" w:sz="4" w:space="0" w:color="auto"/>
              <w:left w:val="single" w:sz="4" w:space="0" w:color="auto"/>
              <w:bottom w:val="single" w:sz="4" w:space="0" w:color="auto"/>
              <w:right w:val="single" w:sz="4" w:space="0" w:color="auto"/>
            </w:tcBorders>
            <w:vAlign w:val="center"/>
          </w:tcPr>
          <w:p w14:paraId="3E2E73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70314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6C4779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1E71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63E265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F4FFDBB" w14:textId="77777777" w:rsidR="003B62E7" w:rsidRDefault="003B62E7">
            <w:pPr>
              <w:rPr>
                <w:rFonts w:ascii="Times New Roman" w:hAnsi="Times New Roman"/>
                <w:color w:val="000000"/>
                <w:sz w:val="18"/>
                <w:szCs w:val="18"/>
                <w:lang w:bidi="ar"/>
              </w:rPr>
            </w:pPr>
          </w:p>
        </w:tc>
      </w:tr>
      <w:tr w:rsidR="003B62E7" w14:paraId="3936C5C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5BBEBB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DE04.01.119.00</w:t>
            </w:r>
          </w:p>
        </w:tc>
        <w:tc>
          <w:tcPr>
            <w:tcW w:w="1318" w:type="dxa"/>
            <w:tcBorders>
              <w:top w:val="single" w:sz="4" w:space="0" w:color="auto"/>
              <w:left w:val="single" w:sz="4" w:space="0" w:color="auto"/>
              <w:bottom w:val="single" w:sz="4" w:space="0" w:color="auto"/>
              <w:right w:val="single" w:sz="4" w:space="0" w:color="auto"/>
            </w:tcBorders>
            <w:vAlign w:val="center"/>
          </w:tcPr>
          <w:p w14:paraId="254F8D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麻醉中西医标识代码</w:t>
            </w:r>
          </w:p>
        </w:tc>
        <w:tc>
          <w:tcPr>
            <w:tcW w:w="1139" w:type="dxa"/>
            <w:tcBorders>
              <w:top w:val="single" w:sz="4" w:space="0" w:color="auto"/>
              <w:left w:val="single" w:sz="4" w:space="0" w:color="auto"/>
              <w:bottom w:val="single" w:sz="4" w:space="0" w:color="auto"/>
              <w:right w:val="single" w:sz="4" w:space="0" w:color="auto"/>
            </w:tcBorders>
            <w:vAlign w:val="center"/>
          </w:tcPr>
          <w:p w14:paraId="77E99C3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MZZXYBSDM</w:t>
            </w:r>
          </w:p>
        </w:tc>
        <w:tc>
          <w:tcPr>
            <w:tcW w:w="993" w:type="dxa"/>
            <w:tcBorders>
              <w:top w:val="single" w:sz="4" w:space="0" w:color="auto"/>
              <w:left w:val="single" w:sz="4" w:space="0" w:color="auto"/>
              <w:bottom w:val="single" w:sz="4" w:space="0" w:color="auto"/>
              <w:right w:val="single" w:sz="4" w:space="0" w:color="auto"/>
            </w:tcBorders>
            <w:vAlign w:val="center"/>
          </w:tcPr>
          <w:p w14:paraId="581A17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C1229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FD90B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4A21D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A52AB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0787B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西医麻醉</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中医麻醉</w:t>
            </w:r>
          </w:p>
        </w:tc>
      </w:tr>
      <w:tr w:rsidR="003B62E7" w14:paraId="5B731D7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54D5FB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DE06.00.221.00</w:t>
            </w:r>
          </w:p>
        </w:tc>
        <w:tc>
          <w:tcPr>
            <w:tcW w:w="1318" w:type="dxa"/>
            <w:tcBorders>
              <w:top w:val="single" w:sz="4" w:space="0" w:color="auto"/>
              <w:left w:val="single" w:sz="4" w:space="0" w:color="auto"/>
              <w:bottom w:val="single" w:sz="4" w:space="0" w:color="auto"/>
              <w:right w:val="single" w:sz="4" w:space="0" w:color="auto"/>
            </w:tcBorders>
            <w:vAlign w:val="center"/>
          </w:tcPr>
          <w:p w14:paraId="045DF1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22FA5BA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MZYSQM</w:t>
            </w:r>
          </w:p>
        </w:tc>
        <w:tc>
          <w:tcPr>
            <w:tcW w:w="993" w:type="dxa"/>
            <w:tcBorders>
              <w:top w:val="single" w:sz="4" w:space="0" w:color="auto"/>
              <w:left w:val="single" w:sz="4" w:space="0" w:color="auto"/>
              <w:bottom w:val="single" w:sz="4" w:space="0" w:color="auto"/>
              <w:right w:val="single" w:sz="4" w:space="0" w:color="auto"/>
            </w:tcBorders>
            <w:vAlign w:val="center"/>
          </w:tcPr>
          <w:p w14:paraId="799B36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76E6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66538F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44698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347A3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E555A39" w14:textId="77777777" w:rsidR="003B62E7" w:rsidRDefault="003B62E7">
            <w:pPr>
              <w:rPr>
                <w:rFonts w:ascii="Times New Roman" w:hAnsi="Times New Roman"/>
                <w:color w:val="000000"/>
                <w:sz w:val="18"/>
                <w:szCs w:val="18"/>
                <w:lang w:bidi="ar"/>
              </w:rPr>
            </w:pPr>
          </w:p>
        </w:tc>
      </w:tr>
      <w:tr w:rsidR="003B62E7" w14:paraId="19AF0AA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A3D55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DE06.00.218.00</w:t>
            </w:r>
          </w:p>
        </w:tc>
        <w:tc>
          <w:tcPr>
            <w:tcW w:w="1318" w:type="dxa"/>
            <w:tcBorders>
              <w:top w:val="single" w:sz="4" w:space="0" w:color="auto"/>
              <w:left w:val="single" w:sz="4" w:space="0" w:color="auto"/>
              <w:bottom w:val="single" w:sz="4" w:space="0" w:color="auto"/>
              <w:right w:val="single" w:sz="4" w:space="0" w:color="auto"/>
            </w:tcBorders>
            <w:vAlign w:val="center"/>
          </w:tcPr>
          <w:p w14:paraId="4E0B23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麻醉医师工号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1C4BDB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MZYSGH</w:t>
            </w:r>
          </w:p>
        </w:tc>
        <w:tc>
          <w:tcPr>
            <w:tcW w:w="993" w:type="dxa"/>
            <w:tcBorders>
              <w:top w:val="single" w:sz="4" w:space="0" w:color="auto"/>
              <w:left w:val="single" w:sz="4" w:space="0" w:color="auto"/>
              <w:bottom w:val="single" w:sz="4" w:space="0" w:color="auto"/>
              <w:right w:val="single" w:sz="4" w:space="0" w:color="auto"/>
            </w:tcBorders>
            <w:vAlign w:val="center"/>
          </w:tcPr>
          <w:p w14:paraId="252D9F3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40F6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13546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3DACF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1C4D07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21F6694" w14:textId="77777777" w:rsidR="003B62E7" w:rsidRDefault="003B62E7">
            <w:pPr>
              <w:rPr>
                <w:rFonts w:ascii="Times New Roman" w:hAnsi="Times New Roman"/>
                <w:color w:val="000000"/>
                <w:sz w:val="18"/>
                <w:szCs w:val="18"/>
                <w:lang w:bidi="ar"/>
              </w:rPr>
            </w:pPr>
          </w:p>
        </w:tc>
      </w:tr>
      <w:tr w:rsidR="003B62E7" w14:paraId="160A9C7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38FF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DE04.01.117.00</w:t>
            </w:r>
          </w:p>
        </w:tc>
        <w:tc>
          <w:tcPr>
            <w:tcW w:w="1318" w:type="dxa"/>
            <w:tcBorders>
              <w:top w:val="single" w:sz="4" w:space="0" w:color="auto"/>
              <w:left w:val="single" w:sz="4" w:space="0" w:color="auto"/>
              <w:bottom w:val="single" w:sz="4" w:space="0" w:color="auto"/>
              <w:right w:val="single" w:sz="4" w:space="0" w:color="auto"/>
            </w:tcBorders>
            <w:vAlign w:val="center"/>
          </w:tcPr>
          <w:p w14:paraId="04BC8E8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诊疗过程描述</w:t>
            </w:r>
          </w:p>
        </w:tc>
        <w:tc>
          <w:tcPr>
            <w:tcW w:w="1139" w:type="dxa"/>
            <w:tcBorders>
              <w:top w:val="single" w:sz="4" w:space="0" w:color="auto"/>
              <w:left w:val="single" w:sz="4" w:space="0" w:color="auto"/>
              <w:bottom w:val="single" w:sz="4" w:space="0" w:color="auto"/>
              <w:right w:val="single" w:sz="4" w:space="0" w:color="auto"/>
            </w:tcBorders>
            <w:vAlign w:val="center"/>
          </w:tcPr>
          <w:p w14:paraId="50B502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ZLGCMS</w:t>
            </w:r>
          </w:p>
        </w:tc>
        <w:tc>
          <w:tcPr>
            <w:tcW w:w="993" w:type="dxa"/>
            <w:tcBorders>
              <w:top w:val="single" w:sz="4" w:space="0" w:color="auto"/>
              <w:left w:val="single" w:sz="4" w:space="0" w:color="auto"/>
              <w:bottom w:val="single" w:sz="4" w:space="0" w:color="auto"/>
              <w:right w:val="single" w:sz="4" w:space="0" w:color="auto"/>
            </w:tcBorders>
            <w:vAlign w:val="center"/>
          </w:tcPr>
          <w:p w14:paraId="4B1E5B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9F0B0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6000</w:t>
            </w:r>
          </w:p>
        </w:tc>
        <w:tc>
          <w:tcPr>
            <w:tcW w:w="629" w:type="dxa"/>
            <w:tcBorders>
              <w:top w:val="single" w:sz="4" w:space="0" w:color="auto"/>
              <w:left w:val="single" w:sz="4" w:space="0" w:color="auto"/>
              <w:bottom w:val="single" w:sz="4" w:space="0" w:color="auto"/>
              <w:right w:val="single" w:sz="4" w:space="0" w:color="auto"/>
            </w:tcBorders>
            <w:vAlign w:val="center"/>
          </w:tcPr>
          <w:p w14:paraId="7E77CE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2800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AN..6000</w:t>
            </w:r>
          </w:p>
        </w:tc>
        <w:tc>
          <w:tcPr>
            <w:tcW w:w="708" w:type="dxa"/>
            <w:tcBorders>
              <w:top w:val="single" w:sz="4" w:space="0" w:color="auto"/>
              <w:left w:val="single" w:sz="4" w:space="0" w:color="auto"/>
              <w:bottom w:val="single" w:sz="4" w:space="0" w:color="auto"/>
              <w:right w:val="single" w:sz="4" w:space="0" w:color="auto"/>
            </w:tcBorders>
            <w:vAlign w:val="center"/>
          </w:tcPr>
          <w:p w14:paraId="7AB057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A15EBF9" w14:textId="77777777" w:rsidR="003B62E7" w:rsidRDefault="003B62E7">
            <w:pPr>
              <w:rPr>
                <w:rFonts w:ascii="Times New Roman" w:hAnsi="Times New Roman"/>
                <w:color w:val="000000"/>
                <w:sz w:val="18"/>
                <w:szCs w:val="18"/>
                <w:lang w:bidi="ar"/>
              </w:rPr>
            </w:pPr>
          </w:p>
        </w:tc>
      </w:tr>
      <w:tr w:rsidR="003B62E7" w14:paraId="01036F5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021D92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D9559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标本类别列表</w:t>
            </w:r>
          </w:p>
        </w:tc>
        <w:tc>
          <w:tcPr>
            <w:tcW w:w="1139" w:type="dxa"/>
            <w:tcBorders>
              <w:top w:val="single" w:sz="4" w:space="0" w:color="auto"/>
              <w:left w:val="single" w:sz="4" w:space="0" w:color="auto"/>
              <w:bottom w:val="single" w:sz="4" w:space="0" w:color="auto"/>
              <w:right w:val="single" w:sz="4" w:space="0" w:color="auto"/>
            </w:tcBorders>
            <w:vAlign w:val="center"/>
          </w:tcPr>
          <w:p w14:paraId="05997DF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BBLB</w:t>
            </w:r>
          </w:p>
        </w:tc>
        <w:tc>
          <w:tcPr>
            <w:tcW w:w="993" w:type="dxa"/>
            <w:tcBorders>
              <w:top w:val="single" w:sz="4" w:space="0" w:color="auto"/>
              <w:left w:val="single" w:sz="4" w:space="0" w:color="auto"/>
              <w:bottom w:val="single" w:sz="4" w:space="0" w:color="auto"/>
              <w:right w:val="single" w:sz="4" w:space="0" w:color="auto"/>
            </w:tcBorders>
            <w:vAlign w:val="center"/>
          </w:tcPr>
          <w:p w14:paraId="6C8358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DBC86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BA458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DE90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N..20</w:t>
            </w:r>
          </w:p>
        </w:tc>
        <w:tc>
          <w:tcPr>
            <w:tcW w:w="708" w:type="dxa"/>
            <w:tcBorders>
              <w:top w:val="single" w:sz="4" w:space="0" w:color="auto"/>
              <w:left w:val="single" w:sz="4" w:space="0" w:color="auto"/>
              <w:bottom w:val="single" w:sz="4" w:space="0" w:color="auto"/>
              <w:right w:val="single" w:sz="4" w:space="0" w:color="auto"/>
            </w:tcBorders>
            <w:vAlign w:val="center"/>
          </w:tcPr>
          <w:p w14:paraId="5761DD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07198E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填写院内标本类型代码，多个</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122A393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BD2665E"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1AE0C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病理标本名称列表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1D17D7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BLBBMC</w:t>
            </w:r>
          </w:p>
        </w:tc>
        <w:tc>
          <w:tcPr>
            <w:tcW w:w="993" w:type="dxa"/>
            <w:tcBorders>
              <w:top w:val="single" w:sz="4" w:space="0" w:color="auto"/>
              <w:left w:val="single" w:sz="4" w:space="0" w:color="auto"/>
              <w:bottom w:val="single" w:sz="4" w:space="0" w:color="auto"/>
              <w:right w:val="single" w:sz="4" w:space="0" w:color="auto"/>
            </w:tcBorders>
            <w:vAlign w:val="center"/>
          </w:tcPr>
          <w:p w14:paraId="36B7E4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CD7D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3145DC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033F2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43F085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D49C5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填写院内标本类型名称，多个</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1731AB8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E17633"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C807B7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急诊标识</w:t>
            </w:r>
          </w:p>
        </w:tc>
        <w:tc>
          <w:tcPr>
            <w:tcW w:w="1139" w:type="dxa"/>
            <w:tcBorders>
              <w:top w:val="single" w:sz="4" w:space="0" w:color="auto"/>
              <w:left w:val="single" w:sz="4" w:space="0" w:color="auto"/>
              <w:bottom w:val="single" w:sz="4" w:space="0" w:color="auto"/>
              <w:right w:val="single" w:sz="4" w:space="0" w:color="auto"/>
            </w:tcBorders>
            <w:vAlign w:val="center"/>
          </w:tcPr>
          <w:p w14:paraId="680D3E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JZBS</w:t>
            </w:r>
          </w:p>
        </w:tc>
        <w:tc>
          <w:tcPr>
            <w:tcW w:w="993" w:type="dxa"/>
            <w:tcBorders>
              <w:top w:val="single" w:sz="4" w:space="0" w:color="auto"/>
              <w:left w:val="single" w:sz="4" w:space="0" w:color="auto"/>
              <w:bottom w:val="single" w:sz="4" w:space="0" w:color="auto"/>
              <w:right w:val="single" w:sz="4" w:space="0" w:color="auto"/>
            </w:tcBorders>
            <w:vAlign w:val="center"/>
          </w:tcPr>
          <w:p w14:paraId="5F1BE11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B9831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8A5B5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83EF52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24F4A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6F1D97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 :</w:t>
            </w:r>
            <w:r>
              <w:rPr>
                <w:rFonts w:ascii="Times New Roman" w:hAnsi="Times New Roman" w:cs="Times New Roman"/>
                <w:color w:val="000000"/>
                <w:sz w:val="18"/>
                <w:szCs w:val="18"/>
                <w:lang w:val="en-US" w:bidi="ar"/>
              </w:rPr>
              <w:t>普通；</w:t>
            </w:r>
            <w:r>
              <w:rPr>
                <w:rFonts w:ascii="Times New Roman" w:hAnsi="Times New Roman" w:cs="Times New Roman"/>
                <w:color w:val="000000"/>
                <w:sz w:val="18"/>
                <w:szCs w:val="18"/>
                <w:lang w:val="en-US" w:bidi="ar"/>
              </w:rPr>
              <w:t xml:space="preserve"> 1:</w:t>
            </w:r>
            <w:r>
              <w:rPr>
                <w:rFonts w:ascii="Times New Roman" w:hAnsi="Times New Roman" w:cs="Times New Roman"/>
                <w:color w:val="000000"/>
                <w:sz w:val="18"/>
                <w:szCs w:val="18"/>
                <w:lang w:val="en-US" w:bidi="ar"/>
              </w:rPr>
              <w:t>急诊</w:t>
            </w:r>
          </w:p>
        </w:tc>
      </w:tr>
      <w:tr w:rsidR="003B62E7" w14:paraId="7D76736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78D9A4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DE01.00.003.00</w:t>
            </w:r>
          </w:p>
        </w:tc>
        <w:tc>
          <w:tcPr>
            <w:tcW w:w="1318" w:type="dxa"/>
            <w:tcBorders>
              <w:top w:val="single" w:sz="4" w:space="0" w:color="auto"/>
              <w:left w:val="single" w:sz="4" w:space="0" w:color="auto"/>
              <w:bottom w:val="single" w:sz="4" w:space="0" w:color="auto"/>
              <w:right w:val="single" w:sz="4" w:space="0" w:color="auto"/>
            </w:tcBorders>
            <w:vAlign w:val="center"/>
          </w:tcPr>
          <w:p w14:paraId="3E647FE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检查标本号</w:t>
            </w:r>
          </w:p>
        </w:tc>
        <w:tc>
          <w:tcPr>
            <w:tcW w:w="1139" w:type="dxa"/>
            <w:tcBorders>
              <w:top w:val="single" w:sz="4" w:space="0" w:color="auto"/>
              <w:left w:val="single" w:sz="4" w:space="0" w:color="auto"/>
              <w:bottom w:val="single" w:sz="4" w:space="0" w:color="auto"/>
              <w:right w:val="single" w:sz="4" w:space="0" w:color="auto"/>
            </w:tcBorders>
            <w:vAlign w:val="center"/>
          </w:tcPr>
          <w:p w14:paraId="308B2F7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JCBBH</w:t>
            </w:r>
          </w:p>
        </w:tc>
        <w:tc>
          <w:tcPr>
            <w:tcW w:w="993" w:type="dxa"/>
            <w:tcBorders>
              <w:top w:val="single" w:sz="4" w:space="0" w:color="auto"/>
              <w:left w:val="single" w:sz="4" w:space="0" w:color="auto"/>
              <w:bottom w:val="single" w:sz="4" w:space="0" w:color="auto"/>
              <w:right w:val="single" w:sz="4" w:space="0" w:color="auto"/>
            </w:tcBorders>
            <w:vAlign w:val="center"/>
          </w:tcPr>
          <w:p w14:paraId="66A88F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8FF5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0CD42F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31CFCA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A1670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9E9E802" w14:textId="77777777" w:rsidR="003B62E7" w:rsidRDefault="003B62E7">
            <w:pPr>
              <w:rPr>
                <w:rFonts w:ascii="Times New Roman" w:hAnsi="Times New Roman"/>
                <w:color w:val="000000"/>
                <w:sz w:val="18"/>
                <w:szCs w:val="18"/>
                <w:lang w:bidi="ar"/>
              </w:rPr>
            </w:pPr>
          </w:p>
        </w:tc>
      </w:tr>
      <w:tr w:rsidR="003B62E7" w14:paraId="16A8C68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43759F1"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A824C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冰冻号</w:t>
            </w:r>
          </w:p>
        </w:tc>
        <w:tc>
          <w:tcPr>
            <w:tcW w:w="1139" w:type="dxa"/>
            <w:tcBorders>
              <w:top w:val="single" w:sz="4" w:space="0" w:color="auto"/>
              <w:left w:val="single" w:sz="4" w:space="0" w:color="auto"/>
              <w:bottom w:val="single" w:sz="4" w:space="0" w:color="auto"/>
              <w:right w:val="single" w:sz="4" w:space="0" w:color="auto"/>
            </w:tcBorders>
            <w:vAlign w:val="center"/>
          </w:tcPr>
          <w:p w14:paraId="13C4E9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BDH</w:t>
            </w:r>
          </w:p>
        </w:tc>
        <w:tc>
          <w:tcPr>
            <w:tcW w:w="993" w:type="dxa"/>
            <w:tcBorders>
              <w:top w:val="single" w:sz="4" w:space="0" w:color="auto"/>
              <w:left w:val="single" w:sz="4" w:space="0" w:color="auto"/>
              <w:bottom w:val="single" w:sz="4" w:space="0" w:color="auto"/>
              <w:right w:val="single" w:sz="4" w:space="0" w:color="auto"/>
            </w:tcBorders>
            <w:vAlign w:val="center"/>
          </w:tcPr>
          <w:p w14:paraId="043E02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A041A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A7445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A729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CE4BE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E72014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病理检查时填写</w:t>
            </w:r>
          </w:p>
        </w:tc>
      </w:tr>
      <w:tr w:rsidR="003B62E7" w14:paraId="0F6CBF2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3D43367"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EC4EFE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免疫号</w:t>
            </w:r>
          </w:p>
        </w:tc>
        <w:tc>
          <w:tcPr>
            <w:tcW w:w="1139" w:type="dxa"/>
            <w:tcBorders>
              <w:top w:val="single" w:sz="4" w:space="0" w:color="auto"/>
              <w:left w:val="single" w:sz="4" w:space="0" w:color="auto"/>
              <w:bottom w:val="single" w:sz="4" w:space="0" w:color="auto"/>
              <w:right w:val="single" w:sz="4" w:space="0" w:color="auto"/>
            </w:tcBorders>
            <w:vAlign w:val="center"/>
          </w:tcPr>
          <w:p w14:paraId="44334F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MYH</w:t>
            </w:r>
          </w:p>
        </w:tc>
        <w:tc>
          <w:tcPr>
            <w:tcW w:w="993" w:type="dxa"/>
            <w:tcBorders>
              <w:top w:val="single" w:sz="4" w:space="0" w:color="auto"/>
              <w:left w:val="single" w:sz="4" w:space="0" w:color="auto"/>
              <w:bottom w:val="single" w:sz="4" w:space="0" w:color="auto"/>
              <w:right w:val="single" w:sz="4" w:space="0" w:color="auto"/>
            </w:tcBorders>
            <w:vAlign w:val="center"/>
          </w:tcPr>
          <w:p w14:paraId="7F6D588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EB127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52FE8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9F5445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614C93C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1CF0E8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病理检查时填写</w:t>
            </w:r>
          </w:p>
        </w:tc>
      </w:tr>
      <w:tr w:rsidR="003B62E7" w14:paraId="21E070B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9ED6BB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DE04.50.135.00</w:t>
            </w:r>
          </w:p>
        </w:tc>
        <w:tc>
          <w:tcPr>
            <w:tcW w:w="1318" w:type="dxa"/>
            <w:tcBorders>
              <w:top w:val="single" w:sz="4" w:space="0" w:color="auto"/>
              <w:left w:val="single" w:sz="4" w:space="0" w:color="auto"/>
              <w:bottom w:val="single" w:sz="4" w:space="0" w:color="auto"/>
              <w:right w:val="single" w:sz="4" w:space="0" w:color="auto"/>
            </w:tcBorders>
            <w:vAlign w:val="center"/>
          </w:tcPr>
          <w:p w14:paraId="044B438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标本状态</w:t>
            </w:r>
          </w:p>
        </w:tc>
        <w:tc>
          <w:tcPr>
            <w:tcW w:w="1139" w:type="dxa"/>
            <w:tcBorders>
              <w:top w:val="single" w:sz="4" w:space="0" w:color="auto"/>
              <w:left w:val="single" w:sz="4" w:space="0" w:color="auto"/>
              <w:bottom w:val="single" w:sz="4" w:space="0" w:color="auto"/>
              <w:right w:val="single" w:sz="4" w:space="0" w:color="auto"/>
            </w:tcBorders>
            <w:vAlign w:val="center"/>
          </w:tcPr>
          <w:p w14:paraId="566B1E6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BBZT</w:t>
            </w:r>
          </w:p>
        </w:tc>
        <w:tc>
          <w:tcPr>
            <w:tcW w:w="993" w:type="dxa"/>
            <w:tcBorders>
              <w:top w:val="single" w:sz="4" w:space="0" w:color="auto"/>
              <w:left w:val="single" w:sz="4" w:space="0" w:color="auto"/>
              <w:bottom w:val="single" w:sz="4" w:space="0" w:color="auto"/>
              <w:right w:val="single" w:sz="4" w:space="0" w:color="auto"/>
            </w:tcBorders>
            <w:vAlign w:val="center"/>
          </w:tcPr>
          <w:p w14:paraId="667B7A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1ACC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12E7A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1318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AA09B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E71E1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对受检标本状态的描述</w:t>
            </w:r>
          </w:p>
        </w:tc>
      </w:tr>
      <w:tr w:rsidR="003B62E7" w14:paraId="3F916D2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A5065D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DE08.50.027.00</w:t>
            </w:r>
          </w:p>
        </w:tc>
        <w:tc>
          <w:tcPr>
            <w:tcW w:w="1318" w:type="dxa"/>
            <w:tcBorders>
              <w:top w:val="single" w:sz="4" w:space="0" w:color="auto"/>
              <w:left w:val="single" w:sz="4" w:space="0" w:color="auto"/>
              <w:bottom w:val="single" w:sz="4" w:space="0" w:color="auto"/>
              <w:right w:val="single" w:sz="4" w:space="0" w:color="auto"/>
            </w:tcBorders>
            <w:vAlign w:val="center"/>
          </w:tcPr>
          <w:p w14:paraId="396072C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标本固定液名称</w:t>
            </w:r>
          </w:p>
        </w:tc>
        <w:tc>
          <w:tcPr>
            <w:tcW w:w="1139" w:type="dxa"/>
            <w:tcBorders>
              <w:top w:val="single" w:sz="4" w:space="0" w:color="auto"/>
              <w:left w:val="single" w:sz="4" w:space="0" w:color="auto"/>
              <w:bottom w:val="single" w:sz="4" w:space="0" w:color="auto"/>
              <w:right w:val="single" w:sz="4" w:space="0" w:color="auto"/>
            </w:tcBorders>
            <w:vAlign w:val="center"/>
          </w:tcPr>
          <w:p w14:paraId="442100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BBGDYMC</w:t>
            </w:r>
          </w:p>
        </w:tc>
        <w:tc>
          <w:tcPr>
            <w:tcW w:w="993" w:type="dxa"/>
            <w:tcBorders>
              <w:top w:val="single" w:sz="4" w:space="0" w:color="auto"/>
              <w:left w:val="single" w:sz="4" w:space="0" w:color="auto"/>
              <w:bottom w:val="single" w:sz="4" w:space="0" w:color="auto"/>
              <w:right w:val="single" w:sz="4" w:space="0" w:color="auto"/>
            </w:tcBorders>
            <w:vAlign w:val="center"/>
          </w:tcPr>
          <w:p w14:paraId="410C14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77266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AC8534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2308C7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B895C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7FAA33C8" w14:textId="77777777" w:rsidR="003B62E7" w:rsidRDefault="003B62E7">
            <w:pPr>
              <w:rPr>
                <w:rFonts w:ascii="Times New Roman" w:hAnsi="Times New Roman"/>
                <w:color w:val="000000"/>
                <w:sz w:val="18"/>
                <w:szCs w:val="18"/>
                <w:lang w:bidi="ar"/>
              </w:rPr>
            </w:pPr>
          </w:p>
        </w:tc>
      </w:tr>
      <w:tr w:rsidR="003B62E7" w14:paraId="044BDAE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9144D0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DE04.50.137.00</w:t>
            </w:r>
          </w:p>
        </w:tc>
        <w:tc>
          <w:tcPr>
            <w:tcW w:w="1318" w:type="dxa"/>
            <w:tcBorders>
              <w:top w:val="single" w:sz="4" w:space="0" w:color="auto"/>
              <w:left w:val="single" w:sz="4" w:space="0" w:color="auto"/>
              <w:bottom w:val="single" w:sz="4" w:space="0" w:color="auto"/>
              <w:right w:val="single" w:sz="4" w:space="0" w:color="auto"/>
            </w:tcBorders>
            <w:vAlign w:val="center"/>
          </w:tcPr>
          <w:p w14:paraId="2ADAD3D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标本采样日期时间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27FCB2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BBCYRQSJ</w:t>
            </w:r>
          </w:p>
        </w:tc>
        <w:tc>
          <w:tcPr>
            <w:tcW w:w="993" w:type="dxa"/>
            <w:tcBorders>
              <w:top w:val="single" w:sz="4" w:space="0" w:color="auto"/>
              <w:left w:val="single" w:sz="4" w:space="0" w:color="auto"/>
              <w:bottom w:val="single" w:sz="4" w:space="0" w:color="auto"/>
              <w:right w:val="single" w:sz="4" w:space="0" w:color="auto"/>
            </w:tcBorders>
            <w:vAlign w:val="center"/>
          </w:tcPr>
          <w:p w14:paraId="2449334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7406470"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C59E10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F1A6FD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44111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F4279EB" w14:textId="77777777" w:rsidR="003B62E7" w:rsidRDefault="003B62E7">
            <w:pPr>
              <w:rPr>
                <w:rFonts w:ascii="Times New Roman" w:hAnsi="Times New Roman"/>
                <w:color w:val="000000"/>
                <w:sz w:val="18"/>
                <w:szCs w:val="18"/>
                <w:lang w:bidi="ar"/>
              </w:rPr>
            </w:pPr>
          </w:p>
        </w:tc>
      </w:tr>
      <w:tr w:rsidR="003B62E7" w14:paraId="5CED901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D19A20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DE04.50.141.00</w:t>
            </w:r>
          </w:p>
        </w:tc>
        <w:tc>
          <w:tcPr>
            <w:tcW w:w="1318" w:type="dxa"/>
            <w:tcBorders>
              <w:top w:val="single" w:sz="4" w:space="0" w:color="auto"/>
              <w:left w:val="single" w:sz="4" w:space="0" w:color="auto"/>
              <w:bottom w:val="single" w:sz="4" w:space="0" w:color="auto"/>
              <w:right w:val="single" w:sz="4" w:space="0" w:color="auto"/>
            </w:tcBorders>
            <w:vAlign w:val="center"/>
          </w:tcPr>
          <w:p w14:paraId="0B6A367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接收标本日期时间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4B8758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JSBBRQSJ</w:t>
            </w:r>
          </w:p>
        </w:tc>
        <w:tc>
          <w:tcPr>
            <w:tcW w:w="993" w:type="dxa"/>
            <w:tcBorders>
              <w:top w:val="single" w:sz="4" w:space="0" w:color="auto"/>
              <w:left w:val="single" w:sz="4" w:space="0" w:color="auto"/>
              <w:bottom w:val="single" w:sz="4" w:space="0" w:color="auto"/>
              <w:right w:val="single" w:sz="4" w:space="0" w:color="auto"/>
            </w:tcBorders>
            <w:vAlign w:val="center"/>
          </w:tcPr>
          <w:p w14:paraId="3381B7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1264B6F8"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CCBFA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853C3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085A8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6290828F" w14:textId="77777777" w:rsidR="003B62E7" w:rsidRDefault="003B62E7">
            <w:pPr>
              <w:rPr>
                <w:rFonts w:ascii="Times New Roman" w:hAnsi="Times New Roman"/>
                <w:color w:val="000000"/>
                <w:sz w:val="18"/>
                <w:szCs w:val="18"/>
                <w:lang w:bidi="ar"/>
              </w:rPr>
            </w:pPr>
          </w:p>
        </w:tc>
      </w:tr>
      <w:tr w:rsidR="003B62E7" w14:paraId="0FC616C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0BDFB5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DE02.10.027.00</w:t>
            </w:r>
          </w:p>
        </w:tc>
        <w:tc>
          <w:tcPr>
            <w:tcW w:w="1318" w:type="dxa"/>
            <w:tcBorders>
              <w:top w:val="single" w:sz="4" w:space="0" w:color="auto"/>
              <w:left w:val="single" w:sz="4" w:space="0" w:color="auto"/>
              <w:bottom w:val="single" w:sz="4" w:space="0" w:color="auto"/>
              <w:right w:val="single" w:sz="4" w:space="0" w:color="auto"/>
            </w:tcBorders>
            <w:vAlign w:val="center"/>
          </w:tcPr>
          <w:p w14:paraId="336097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检查方法名称</w:t>
            </w:r>
          </w:p>
        </w:tc>
        <w:tc>
          <w:tcPr>
            <w:tcW w:w="1139" w:type="dxa"/>
            <w:tcBorders>
              <w:top w:val="single" w:sz="4" w:space="0" w:color="auto"/>
              <w:left w:val="single" w:sz="4" w:space="0" w:color="auto"/>
              <w:bottom w:val="single" w:sz="4" w:space="0" w:color="auto"/>
              <w:right w:val="single" w:sz="4" w:space="0" w:color="auto"/>
            </w:tcBorders>
            <w:vAlign w:val="center"/>
          </w:tcPr>
          <w:p w14:paraId="1BA46B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JCFFMC</w:t>
            </w:r>
          </w:p>
        </w:tc>
        <w:tc>
          <w:tcPr>
            <w:tcW w:w="993" w:type="dxa"/>
            <w:tcBorders>
              <w:top w:val="single" w:sz="4" w:space="0" w:color="auto"/>
              <w:left w:val="single" w:sz="4" w:space="0" w:color="auto"/>
              <w:bottom w:val="single" w:sz="4" w:space="0" w:color="auto"/>
              <w:right w:val="single" w:sz="4" w:space="0" w:color="auto"/>
            </w:tcBorders>
            <w:vAlign w:val="center"/>
          </w:tcPr>
          <w:p w14:paraId="0DB43A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62560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72E6327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42B2D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77547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95512FC" w14:textId="77777777" w:rsidR="003B62E7" w:rsidRDefault="003B62E7">
            <w:pPr>
              <w:rPr>
                <w:rFonts w:ascii="Times New Roman" w:hAnsi="Times New Roman"/>
                <w:color w:val="000000"/>
                <w:sz w:val="18"/>
                <w:szCs w:val="18"/>
                <w:lang w:bidi="ar"/>
              </w:rPr>
            </w:pPr>
          </w:p>
        </w:tc>
      </w:tr>
      <w:tr w:rsidR="003B62E7" w14:paraId="158D3C1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D63AF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DE08.10.013.00</w:t>
            </w:r>
          </w:p>
        </w:tc>
        <w:tc>
          <w:tcPr>
            <w:tcW w:w="1318" w:type="dxa"/>
            <w:tcBorders>
              <w:top w:val="single" w:sz="4" w:space="0" w:color="auto"/>
              <w:left w:val="single" w:sz="4" w:space="0" w:color="auto"/>
              <w:bottom w:val="single" w:sz="4" w:space="0" w:color="auto"/>
              <w:right w:val="single" w:sz="4" w:space="0" w:color="auto"/>
            </w:tcBorders>
            <w:vAlign w:val="center"/>
          </w:tcPr>
          <w:p w14:paraId="344ABC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检查报告机构名称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323CCB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JCBGJGMC</w:t>
            </w:r>
          </w:p>
        </w:tc>
        <w:tc>
          <w:tcPr>
            <w:tcW w:w="993" w:type="dxa"/>
            <w:tcBorders>
              <w:top w:val="single" w:sz="4" w:space="0" w:color="auto"/>
              <w:left w:val="single" w:sz="4" w:space="0" w:color="auto"/>
              <w:bottom w:val="single" w:sz="4" w:space="0" w:color="auto"/>
              <w:right w:val="single" w:sz="4" w:space="0" w:color="auto"/>
            </w:tcBorders>
            <w:vAlign w:val="center"/>
          </w:tcPr>
          <w:p w14:paraId="615887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571A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549DAE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041009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18C0CA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728067A" w14:textId="77777777" w:rsidR="003B62E7" w:rsidRDefault="003B62E7">
            <w:pPr>
              <w:rPr>
                <w:rFonts w:ascii="Times New Roman" w:hAnsi="Times New Roman"/>
                <w:color w:val="000000"/>
                <w:sz w:val="18"/>
                <w:szCs w:val="18"/>
                <w:lang w:bidi="ar"/>
              </w:rPr>
            </w:pPr>
          </w:p>
        </w:tc>
      </w:tr>
      <w:tr w:rsidR="003B62E7" w14:paraId="3446E90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46A93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3FD6E75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3276DE1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SHYSQM</w:t>
            </w:r>
          </w:p>
        </w:tc>
        <w:tc>
          <w:tcPr>
            <w:tcW w:w="993" w:type="dxa"/>
            <w:tcBorders>
              <w:top w:val="single" w:sz="4" w:space="0" w:color="auto"/>
              <w:left w:val="single" w:sz="4" w:space="0" w:color="auto"/>
              <w:bottom w:val="single" w:sz="4" w:space="0" w:color="auto"/>
              <w:right w:val="single" w:sz="4" w:space="0" w:color="auto"/>
            </w:tcBorders>
            <w:vAlign w:val="center"/>
          </w:tcPr>
          <w:p w14:paraId="1531C84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DD3C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F5502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5B606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B8D34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31FC149" w14:textId="77777777" w:rsidR="003B62E7" w:rsidRDefault="003B62E7">
            <w:pPr>
              <w:rPr>
                <w:rFonts w:ascii="Times New Roman" w:hAnsi="Times New Roman"/>
                <w:color w:val="000000"/>
                <w:sz w:val="18"/>
                <w:szCs w:val="18"/>
                <w:lang w:bidi="ar"/>
              </w:rPr>
            </w:pPr>
          </w:p>
        </w:tc>
      </w:tr>
      <w:tr w:rsidR="003B62E7" w14:paraId="78EAFD7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F65C34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E0039B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9B284D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SHYSGH</w:t>
            </w:r>
          </w:p>
        </w:tc>
        <w:tc>
          <w:tcPr>
            <w:tcW w:w="993" w:type="dxa"/>
            <w:tcBorders>
              <w:top w:val="single" w:sz="4" w:space="0" w:color="auto"/>
              <w:left w:val="single" w:sz="4" w:space="0" w:color="auto"/>
              <w:bottom w:val="single" w:sz="4" w:space="0" w:color="auto"/>
              <w:right w:val="single" w:sz="4" w:space="0" w:color="auto"/>
            </w:tcBorders>
            <w:vAlign w:val="center"/>
          </w:tcPr>
          <w:p w14:paraId="209FB6E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3975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794EE3A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27F68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4CCFA4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4F93ECC" w14:textId="77777777" w:rsidR="003B62E7" w:rsidRDefault="003B62E7">
            <w:pPr>
              <w:rPr>
                <w:rFonts w:ascii="Times New Roman" w:hAnsi="Times New Roman"/>
                <w:color w:val="000000"/>
                <w:sz w:val="18"/>
                <w:szCs w:val="18"/>
                <w:lang w:bidi="ar"/>
              </w:rPr>
            </w:pPr>
          </w:p>
        </w:tc>
      </w:tr>
      <w:tr w:rsidR="003B62E7" w14:paraId="6AD5BB7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A0B7508"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4959ED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疾病诊断编码列表</w:t>
            </w:r>
          </w:p>
        </w:tc>
        <w:tc>
          <w:tcPr>
            <w:tcW w:w="1139" w:type="dxa"/>
            <w:tcBorders>
              <w:top w:val="single" w:sz="4" w:space="0" w:color="auto"/>
              <w:left w:val="single" w:sz="4" w:space="0" w:color="auto"/>
              <w:bottom w:val="single" w:sz="4" w:space="0" w:color="auto"/>
              <w:right w:val="single" w:sz="4" w:space="0" w:color="auto"/>
            </w:tcBorders>
            <w:vAlign w:val="center"/>
          </w:tcPr>
          <w:p w14:paraId="0AFB0C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JBZDDM</w:t>
            </w:r>
          </w:p>
        </w:tc>
        <w:tc>
          <w:tcPr>
            <w:tcW w:w="993" w:type="dxa"/>
            <w:tcBorders>
              <w:top w:val="single" w:sz="4" w:space="0" w:color="auto"/>
              <w:left w:val="single" w:sz="4" w:space="0" w:color="auto"/>
              <w:bottom w:val="single" w:sz="4" w:space="0" w:color="auto"/>
              <w:right w:val="single" w:sz="4" w:space="0" w:color="auto"/>
            </w:tcBorders>
            <w:vAlign w:val="center"/>
          </w:tcPr>
          <w:p w14:paraId="5C1E29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3AA6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4114B0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w:t>
            </w:r>
            <w:r>
              <w:rPr>
                <w:rFonts w:ascii="Times New Roman" w:hAnsi="Times New Roman" w:cs="Times New Roman"/>
                <w:color w:val="FF0000"/>
                <w:sz w:val="18"/>
                <w:szCs w:val="18"/>
                <w:lang w:val="en-US" w:bidi="ar"/>
              </w:rPr>
              <w:t>3</w:t>
            </w:r>
          </w:p>
        </w:tc>
        <w:tc>
          <w:tcPr>
            <w:tcW w:w="931" w:type="dxa"/>
            <w:tcBorders>
              <w:top w:val="single" w:sz="4" w:space="0" w:color="auto"/>
              <w:left w:val="single" w:sz="4" w:space="0" w:color="auto"/>
              <w:bottom w:val="single" w:sz="4" w:space="0" w:color="auto"/>
              <w:right w:val="single" w:sz="4" w:space="0" w:color="auto"/>
            </w:tcBorders>
            <w:vAlign w:val="center"/>
          </w:tcPr>
          <w:p w14:paraId="51CE09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684F33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4168C1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填写院内西医诊断编码，多个以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0D9D494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4850F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DE05.01.025.00</w:t>
            </w:r>
          </w:p>
        </w:tc>
        <w:tc>
          <w:tcPr>
            <w:tcW w:w="1318" w:type="dxa"/>
            <w:tcBorders>
              <w:top w:val="single" w:sz="4" w:space="0" w:color="auto"/>
              <w:left w:val="single" w:sz="4" w:space="0" w:color="auto"/>
              <w:bottom w:val="single" w:sz="4" w:space="0" w:color="auto"/>
              <w:right w:val="single" w:sz="4" w:space="0" w:color="auto"/>
            </w:tcBorders>
            <w:vAlign w:val="center"/>
          </w:tcPr>
          <w:p w14:paraId="1FAA00B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疾病诊断名称列表</w:t>
            </w:r>
          </w:p>
        </w:tc>
        <w:tc>
          <w:tcPr>
            <w:tcW w:w="1139" w:type="dxa"/>
            <w:tcBorders>
              <w:top w:val="single" w:sz="4" w:space="0" w:color="auto"/>
              <w:left w:val="single" w:sz="4" w:space="0" w:color="auto"/>
              <w:bottom w:val="single" w:sz="4" w:space="0" w:color="auto"/>
              <w:right w:val="single" w:sz="4" w:space="0" w:color="auto"/>
            </w:tcBorders>
            <w:vAlign w:val="center"/>
          </w:tcPr>
          <w:p w14:paraId="57EAB9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JBZDMC</w:t>
            </w:r>
          </w:p>
        </w:tc>
        <w:tc>
          <w:tcPr>
            <w:tcW w:w="993" w:type="dxa"/>
            <w:tcBorders>
              <w:top w:val="single" w:sz="4" w:space="0" w:color="auto"/>
              <w:left w:val="single" w:sz="4" w:space="0" w:color="auto"/>
              <w:bottom w:val="single" w:sz="4" w:space="0" w:color="auto"/>
              <w:right w:val="single" w:sz="4" w:space="0" w:color="auto"/>
            </w:tcBorders>
            <w:vAlign w:val="center"/>
          </w:tcPr>
          <w:p w14:paraId="62C963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F993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BAA51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0AB79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663168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1089B2C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填写院内西医诊断名称，多个以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2F941DB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10E45C"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311586C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检查套餐代码</w:t>
            </w:r>
          </w:p>
        </w:tc>
        <w:tc>
          <w:tcPr>
            <w:tcW w:w="1139" w:type="dxa"/>
            <w:tcBorders>
              <w:top w:val="single" w:sz="4" w:space="0" w:color="auto"/>
              <w:left w:val="single" w:sz="4" w:space="0" w:color="auto"/>
              <w:bottom w:val="single" w:sz="4" w:space="0" w:color="auto"/>
              <w:right w:val="single" w:sz="4" w:space="0" w:color="auto"/>
            </w:tcBorders>
            <w:vAlign w:val="center"/>
          </w:tcPr>
          <w:p w14:paraId="21E01C3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JCTCDM</w:t>
            </w:r>
          </w:p>
        </w:tc>
        <w:tc>
          <w:tcPr>
            <w:tcW w:w="993" w:type="dxa"/>
            <w:tcBorders>
              <w:top w:val="single" w:sz="4" w:space="0" w:color="auto"/>
              <w:left w:val="single" w:sz="4" w:space="0" w:color="auto"/>
              <w:bottom w:val="single" w:sz="4" w:space="0" w:color="auto"/>
              <w:right w:val="single" w:sz="4" w:space="0" w:color="auto"/>
            </w:tcBorders>
            <w:vAlign w:val="center"/>
          </w:tcPr>
          <w:p w14:paraId="2DA846D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B2C1E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3C4C6C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0AABA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7687D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EAD75FD" w14:textId="77777777" w:rsidR="003B62E7" w:rsidRDefault="003B62E7">
            <w:pPr>
              <w:rPr>
                <w:rFonts w:ascii="Times New Roman" w:hAnsi="Times New Roman"/>
                <w:color w:val="000000"/>
                <w:sz w:val="18"/>
                <w:szCs w:val="18"/>
                <w:lang w:bidi="ar"/>
              </w:rPr>
            </w:pPr>
          </w:p>
        </w:tc>
      </w:tr>
      <w:tr w:rsidR="003B62E7" w14:paraId="6835996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044AEC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5F2C69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0DB959B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1AB3603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E7E707F"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3AEAE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F6A24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5FC54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C42C2BD" w14:textId="77777777" w:rsidR="003B62E7" w:rsidRDefault="003B62E7">
            <w:pPr>
              <w:rPr>
                <w:rFonts w:ascii="Times New Roman" w:hAnsi="Times New Roman"/>
                <w:color w:val="000000"/>
                <w:sz w:val="18"/>
                <w:szCs w:val="18"/>
                <w:lang w:bidi="ar"/>
              </w:rPr>
            </w:pPr>
          </w:p>
        </w:tc>
      </w:tr>
      <w:tr w:rsidR="003B62E7" w14:paraId="2DBB56D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B4A44CD"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B3E648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43A2A8C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23143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6F230A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44190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242CF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80FEA1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65955A70" w14:textId="77777777" w:rsidR="003B62E7" w:rsidRDefault="003B62E7">
            <w:pPr>
              <w:rPr>
                <w:rFonts w:ascii="Times New Roman" w:hAnsi="Times New Roman"/>
                <w:color w:val="000000"/>
                <w:sz w:val="18"/>
                <w:szCs w:val="18"/>
                <w:lang w:bidi="ar"/>
              </w:rPr>
            </w:pPr>
          </w:p>
        </w:tc>
      </w:tr>
      <w:tr w:rsidR="003B62E7" w14:paraId="70E1684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6FFACB6"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991687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A6210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1F20B6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50074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3D77FD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3F5689E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75F449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339" w:type="dxa"/>
            <w:tcBorders>
              <w:top w:val="single" w:sz="4" w:space="0" w:color="auto"/>
              <w:left w:val="single" w:sz="4" w:space="0" w:color="auto"/>
              <w:bottom w:val="single" w:sz="4" w:space="0" w:color="auto"/>
              <w:right w:val="single" w:sz="4" w:space="0" w:color="auto"/>
            </w:tcBorders>
            <w:vAlign w:val="center"/>
          </w:tcPr>
          <w:p w14:paraId="37B3341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26D4F77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26A98E1"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E77B9F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72271F5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61EA0CD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FAA1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C0E4F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C1250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5A227C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58DCB9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见门（急）诊病历表说明（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111B8F8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3263F36"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D53D02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366858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5F1E2A0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3FCE3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61D64B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50AFB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16CE6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09C978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66D05BA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95F1985"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0062E27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C9730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7F1A17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7051A2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9C996C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AAEC4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936FC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339" w:type="dxa"/>
            <w:tcBorders>
              <w:top w:val="single" w:sz="4" w:space="0" w:color="auto"/>
              <w:left w:val="single" w:sz="4" w:space="0" w:color="auto"/>
              <w:bottom w:val="single" w:sz="4" w:space="0" w:color="auto"/>
              <w:right w:val="single" w:sz="4" w:space="0" w:color="auto"/>
            </w:tcBorders>
            <w:vAlign w:val="center"/>
          </w:tcPr>
          <w:p w14:paraId="2D9276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62582786"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对医学影像检查报告表的说明：</w:t>
      </w:r>
    </w:p>
    <w:p w14:paraId="6AF11911" w14:textId="77777777" w:rsidR="003B62E7" w:rsidRDefault="00447626">
      <w:pPr>
        <w:numPr>
          <w:ilvl w:val="0"/>
          <w:numId w:val="3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对于《医院医疗专业设备编码目录（试行）》所不覆盖到的设备请按照以下规则进行编码：设备类型</w:t>
      </w:r>
      <w:r>
        <w:rPr>
          <w:rFonts w:ascii="Times New Roman" w:hAnsi="Times New Roman" w:cs="Times New Roman"/>
          <w:sz w:val="24"/>
          <w:szCs w:val="24"/>
        </w:rPr>
        <w:t>+”.”+</w:t>
      </w:r>
      <w:r>
        <w:rPr>
          <w:rFonts w:ascii="Times New Roman" w:hAnsi="Times New Roman" w:cs="Times New Roman"/>
          <w:sz w:val="24"/>
          <w:szCs w:val="24"/>
        </w:rPr>
        <w:t>医疗机构组织机构代码</w:t>
      </w:r>
      <w:r>
        <w:rPr>
          <w:rFonts w:ascii="Times New Roman" w:hAnsi="Times New Roman" w:cs="Times New Roman"/>
          <w:sz w:val="24"/>
          <w:szCs w:val="24"/>
        </w:rPr>
        <w:t>+”.”+</w:t>
      </w:r>
      <w:r>
        <w:rPr>
          <w:rFonts w:ascii="Times New Roman" w:hAnsi="Times New Roman" w:cs="Times New Roman"/>
          <w:sz w:val="24"/>
          <w:szCs w:val="24"/>
        </w:rPr>
        <w:t>院内唯一编号</w:t>
      </w:r>
      <w:r>
        <w:rPr>
          <w:rFonts w:ascii="Times New Roman" w:hAnsi="Times New Roman" w:cs="Times New Roman"/>
          <w:sz w:val="24"/>
          <w:szCs w:val="24"/>
        </w:rPr>
        <w:t>”</w:t>
      </w:r>
      <w:r>
        <w:rPr>
          <w:rFonts w:ascii="Times New Roman" w:hAnsi="Times New Roman" w:cs="Times New Roman"/>
          <w:sz w:val="24"/>
          <w:szCs w:val="24"/>
        </w:rPr>
        <w:t>，例如：</w:t>
      </w:r>
      <w:r>
        <w:rPr>
          <w:rFonts w:ascii="Times New Roman" w:hAnsi="Times New Roman" w:cs="Times New Roman"/>
          <w:sz w:val="24"/>
          <w:szCs w:val="24"/>
        </w:rPr>
        <w:t>CT.2428.1</w:t>
      </w:r>
      <w:r>
        <w:rPr>
          <w:rFonts w:ascii="Times New Roman" w:hAnsi="Times New Roman" w:cs="Times New Roman"/>
          <w:sz w:val="24"/>
          <w:szCs w:val="24"/>
        </w:rPr>
        <w:t>。至于其中的设备类型使用下表的代码进行标识：</w:t>
      </w:r>
      <w:r>
        <w:rPr>
          <w:rFonts w:ascii="Times New Roman" w:hAnsi="Times New Roman" w:cs="Times New Roman"/>
          <w:sz w:val="24"/>
          <w:szCs w:val="24"/>
        </w:rPr>
        <w:t xml:space="preserve"> </w:t>
      </w:r>
    </w:p>
    <w:tbl>
      <w:tblPr>
        <w:tblW w:w="85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42"/>
        <w:gridCol w:w="3960"/>
      </w:tblGrid>
      <w:tr w:rsidR="003B62E7" w:rsidRPr="00200681" w14:paraId="79A7C1FA" w14:textId="77777777" w:rsidTr="00200681">
        <w:trPr>
          <w:trHeight w:val="240"/>
        </w:trPr>
        <w:tc>
          <w:tcPr>
            <w:tcW w:w="1134" w:type="dxa"/>
            <w:vMerge w:val="restart"/>
            <w:shd w:val="clear" w:color="auto" w:fill="D9D9D9"/>
            <w:vAlign w:val="center"/>
          </w:tcPr>
          <w:p w14:paraId="3E5B95C4" w14:textId="77777777" w:rsidR="003B62E7" w:rsidRPr="00200681" w:rsidRDefault="00447626">
            <w:pPr>
              <w:adjustRightInd w:val="0"/>
              <w:jc w:val="center"/>
              <w:rPr>
                <w:rFonts w:asciiTheme="minorEastAsia" w:eastAsiaTheme="minorEastAsia" w:hAnsiTheme="minorEastAsia"/>
                <w:b/>
                <w:sz w:val="18"/>
                <w:szCs w:val="18"/>
              </w:rPr>
            </w:pPr>
            <w:r w:rsidRPr="00200681">
              <w:rPr>
                <w:rFonts w:asciiTheme="minorEastAsia" w:eastAsiaTheme="minorEastAsia" w:hAnsiTheme="minorEastAsia" w:cs="Times New Roman"/>
                <w:b/>
                <w:sz w:val="18"/>
                <w:szCs w:val="18"/>
              </w:rPr>
              <w:t>代码</w:t>
            </w:r>
            <w:r w:rsidRPr="00200681">
              <w:rPr>
                <w:rFonts w:asciiTheme="minorEastAsia" w:eastAsiaTheme="minorEastAsia" w:hAnsiTheme="minorEastAsia" w:cs="Times New Roman"/>
                <w:b/>
                <w:sz w:val="18"/>
                <w:szCs w:val="18"/>
                <w:lang w:val="en-US"/>
              </w:rPr>
              <w:t>值</w:t>
            </w:r>
          </w:p>
        </w:tc>
        <w:tc>
          <w:tcPr>
            <w:tcW w:w="7402" w:type="dxa"/>
            <w:gridSpan w:val="2"/>
            <w:shd w:val="clear" w:color="auto" w:fill="D9D9D9"/>
            <w:vAlign w:val="center"/>
          </w:tcPr>
          <w:p w14:paraId="5A8D4BF4" w14:textId="77777777" w:rsidR="003B62E7" w:rsidRPr="00200681" w:rsidRDefault="00447626">
            <w:pPr>
              <w:adjustRightInd w:val="0"/>
              <w:jc w:val="center"/>
              <w:rPr>
                <w:rFonts w:asciiTheme="minorEastAsia" w:eastAsiaTheme="minorEastAsia" w:hAnsiTheme="minorEastAsia"/>
                <w:b/>
                <w:sz w:val="18"/>
                <w:szCs w:val="18"/>
              </w:rPr>
            </w:pPr>
            <w:r w:rsidRPr="00200681">
              <w:rPr>
                <w:rFonts w:asciiTheme="minorEastAsia" w:eastAsiaTheme="minorEastAsia" w:hAnsiTheme="minorEastAsia" w:cs="Times New Roman"/>
                <w:b/>
                <w:sz w:val="18"/>
                <w:szCs w:val="18"/>
                <w:lang w:val="en-US"/>
              </w:rPr>
              <w:t>值含义</w:t>
            </w:r>
          </w:p>
        </w:tc>
      </w:tr>
      <w:tr w:rsidR="003B62E7" w:rsidRPr="00200681" w14:paraId="41FFACAB" w14:textId="77777777" w:rsidTr="00200681">
        <w:trPr>
          <w:trHeight w:val="240"/>
        </w:trPr>
        <w:tc>
          <w:tcPr>
            <w:tcW w:w="1134" w:type="dxa"/>
            <w:vMerge/>
            <w:shd w:val="clear" w:color="auto" w:fill="D9D9D9"/>
            <w:vAlign w:val="center"/>
          </w:tcPr>
          <w:p w14:paraId="33C99B11" w14:textId="77777777" w:rsidR="003B62E7" w:rsidRPr="00200681" w:rsidRDefault="003B62E7">
            <w:pPr>
              <w:adjustRightInd w:val="0"/>
              <w:jc w:val="center"/>
              <w:rPr>
                <w:rFonts w:asciiTheme="minorEastAsia" w:eastAsiaTheme="minorEastAsia" w:hAnsiTheme="minorEastAsia"/>
                <w:b/>
                <w:sz w:val="18"/>
                <w:szCs w:val="18"/>
              </w:rPr>
            </w:pPr>
          </w:p>
        </w:tc>
        <w:tc>
          <w:tcPr>
            <w:tcW w:w="3442" w:type="dxa"/>
            <w:shd w:val="clear" w:color="auto" w:fill="D9D9D9"/>
            <w:vAlign w:val="center"/>
          </w:tcPr>
          <w:p w14:paraId="584EAFC5" w14:textId="77777777" w:rsidR="003B62E7" w:rsidRPr="00200681" w:rsidRDefault="00447626">
            <w:pPr>
              <w:adjustRightInd w:val="0"/>
              <w:jc w:val="center"/>
              <w:rPr>
                <w:rFonts w:asciiTheme="minorEastAsia" w:eastAsiaTheme="minorEastAsia" w:hAnsiTheme="minorEastAsia"/>
                <w:b/>
                <w:sz w:val="18"/>
                <w:szCs w:val="18"/>
              </w:rPr>
            </w:pPr>
            <w:r w:rsidRPr="00200681">
              <w:rPr>
                <w:rFonts w:asciiTheme="minorEastAsia" w:eastAsiaTheme="minorEastAsia" w:hAnsiTheme="minorEastAsia" w:cs="Times New Roman"/>
                <w:b/>
                <w:sz w:val="18"/>
                <w:szCs w:val="18"/>
              </w:rPr>
              <w:t>全名</w:t>
            </w:r>
          </w:p>
        </w:tc>
        <w:tc>
          <w:tcPr>
            <w:tcW w:w="3960" w:type="dxa"/>
            <w:shd w:val="clear" w:color="auto" w:fill="D9D9D9"/>
            <w:vAlign w:val="center"/>
          </w:tcPr>
          <w:p w14:paraId="5DB9F52D" w14:textId="77777777" w:rsidR="003B62E7" w:rsidRPr="00200681" w:rsidRDefault="00447626">
            <w:pPr>
              <w:adjustRightInd w:val="0"/>
              <w:jc w:val="center"/>
              <w:rPr>
                <w:rFonts w:asciiTheme="minorEastAsia" w:eastAsiaTheme="minorEastAsia" w:hAnsiTheme="minorEastAsia"/>
                <w:b/>
                <w:sz w:val="18"/>
                <w:szCs w:val="18"/>
              </w:rPr>
            </w:pPr>
            <w:r w:rsidRPr="00200681">
              <w:rPr>
                <w:rFonts w:asciiTheme="minorEastAsia" w:eastAsiaTheme="minorEastAsia" w:hAnsiTheme="minorEastAsia" w:cs="Times New Roman"/>
                <w:b/>
                <w:sz w:val="18"/>
                <w:szCs w:val="18"/>
              </w:rPr>
              <w:t>中文名</w:t>
            </w:r>
          </w:p>
        </w:tc>
      </w:tr>
      <w:tr w:rsidR="003B62E7" w:rsidRPr="00200681" w14:paraId="51FD6AD3" w14:textId="77777777" w:rsidTr="00200681">
        <w:trPr>
          <w:trHeight w:val="251"/>
        </w:trPr>
        <w:tc>
          <w:tcPr>
            <w:tcW w:w="1134" w:type="dxa"/>
            <w:vAlign w:val="center"/>
          </w:tcPr>
          <w:p w14:paraId="088FF67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AU </w:t>
            </w:r>
          </w:p>
        </w:tc>
        <w:tc>
          <w:tcPr>
            <w:tcW w:w="3442" w:type="dxa"/>
            <w:vAlign w:val="center"/>
          </w:tcPr>
          <w:p w14:paraId="15EFCF2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Audio </w:t>
            </w:r>
          </w:p>
        </w:tc>
        <w:tc>
          <w:tcPr>
            <w:tcW w:w="3960" w:type="dxa"/>
            <w:vAlign w:val="center"/>
          </w:tcPr>
          <w:p w14:paraId="2BEA2E42"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音频 </w:t>
            </w:r>
          </w:p>
        </w:tc>
      </w:tr>
      <w:tr w:rsidR="003B62E7" w:rsidRPr="00200681" w14:paraId="6914160C" w14:textId="77777777" w:rsidTr="00200681">
        <w:trPr>
          <w:trHeight w:val="251"/>
        </w:trPr>
        <w:tc>
          <w:tcPr>
            <w:tcW w:w="1134" w:type="dxa"/>
            <w:vAlign w:val="center"/>
          </w:tcPr>
          <w:p w14:paraId="01F7FA1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BI </w:t>
            </w:r>
          </w:p>
        </w:tc>
        <w:tc>
          <w:tcPr>
            <w:tcW w:w="3442" w:type="dxa"/>
            <w:vAlign w:val="center"/>
          </w:tcPr>
          <w:p w14:paraId="2143261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Biomagnetic Imaging </w:t>
            </w:r>
          </w:p>
        </w:tc>
        <w:tc>
          <w:tcPr>
            <w:tcW w:w="3960" w:type="dxa"/>
            <w:vAlign w:val="center"/>
          </w:tcPr>
          <w:p w14:paraId="28192E5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生物磁场成像 </w:t>
            </w:r>
          </w:p>
        </w:tc>
      </w:tr>
      <w:tr w:rsidR="003B62E7" w:rsidRPr="00200681" w14:paraId="72288168" w14:textId="77777777" w:rsidTr="00200681">
        <w:trPr>
          <w:trHeight w:val="251"/>
        </w:trPr>
        <w:tc>
          <w:tcPr>
            <w:tcW w:w="1134" w:type="dxa"/>
            <w:vAlign w:val="center"/>
          </w:tcPr>
          <w:p w14:paraId="429EC504" w14:textId="77777777" w:rsidR="003B62E7" w:rsidRPr="00200681" w:rsidRDefault="00447626">
            <w:pPr>
              <w:adjustRightInd w:val="0"/>
              <w:ind w:rightChars="65" w:right="143"/>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CD </w:t>
            </w:r>
          </w:p>
        </w:tc>
        <w:tc>
          <w:tcPr>
            <w:tcW w:w="3442" w:type="dxa"/>
            <w:vAlign w:val="center"/>
          </w:tcPr>
          <w:p w14:paraId="5FF9118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Color Flow Doppler </w:t>
            </w:r>
          </w:p>
        </w:tc>
        <w:tc>
          <w:tcPr>
            <w:tcW w:w="3960" w:type="dxa"/>
            <w:vAlign w:val="center"/>
          </w:tcPr>
          <w:p w14:paraId="71234C0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彩色多普勒 </w:t>
            </w:r>
          </w:p>
        </w:tc>
      </w:tr>
      <w:tr w:rsidR="003B62E7" w:rsidRPr="00200681" w14:paraId="6BD0495A" w14:textId="77777777" w:rsidTr="00200681">
        <w:trPr>
          <w:trHeight w:val="251"/>
        </w:trPr>
        <w:tc>
          <w:tcPr>
            <w:tcW w:w="1134" w:type="dxa"/>
            <w:vAlign w:val="center"/>
          </w:tcPr>
          <w:p w14:paraId="16F95D1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CR </w:t>
            </w:r>
          </w:p>
        </w:tc>
        <w:tc>
          <w:tcPr>
            <w:tcW w:w="3442" w:type="dxa"/>
            <w:vAlign w:val="center"/>
          </w:tcPr>
          <w:p w14:paraId="7775A50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Computed Radiography </w:t>
            </w:r>
          </w:p>
        </w:tc>
        <w:tc>
          <w:tcPr>
            <w:tcW w:w="3960" w:type="dxa"/>
            <w:vAlign w:val="center"/>
          </w:tcPr>
          <w:p w14:paraId="7749F88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计算机放射成像 </w:t>
            </w:r>
          </w:p>
        </w:tc>
      </w:tr>
      <w:tr w:rsidR="003B62E7" w:rsidRPr="00200681" w14:paraId="6CEA4B84" w14:textId="77777777" w:rsidTr="00200681">
        <w:trPr>
          <w:trHeight w:val="251"/>
        </w:trPr>
        <w:tc>
          <w:tcPr>
            <w:tcW w:w="1134" w:type="dxa"/>
            <w:vAlign w:val="center"/>
          </w:tcPr>
          <w:p w14:paraId="309AFAB5"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CT </w:t>
            </w:r>
          </w:p>
        </w:tc>
        <w:tc>
          <w:tcPr>
            <w:tcW w:w="3442" w:type="dxa"/>
            <w:vAlign w:val="center"/>
          </w:tcPr>
          <w:p w14:paraId="4490B2B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Computed Tomography </w:t>
            </w:r>
          </w:p>
        </w:tc>
        <w:tc>
          <w:tcPr>
            <w:tcW w:w="3960" w:type="dxa"/>
            <w:vAlign w:val="center"/>
          </w:tcPr>
          <w:p w14:paraId="7E2502D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计算机断层摄影 </w:t>
            </w:r>
          </w:p>
        </w:tc>
      </w:tr>
      <w:tr w:rsidR="003B62E7" w:rsidRPr="00200681" w14:paraId="3C06D0C6" w14:textId="77777777" w:rsidTr="00200681">
        <w:trPr>
          <w:trHeight w:val="251"/>
        </w:trPr>
        <w:tc>
          <w:tcPr>
            <w:tcW w:w="1134" w:type="dxa"/>
            <w:vAlign w:val="center"/>
          </w:tcPr>
          <w:p w14:paraId="735FF25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DD </w:t>
            </w:r>
          </w:p>
        </w:tc>
        <w:tc>
          <w:tcPr>
            <w:tcW w:w="3442" w:type="dxa"/>
            <w:vAlign w:val="center"/>
          </w:tcPr>
          <w:p w14:paraId="42E03F3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Duplex Doppler </w:t>
            </w:r>
          </w:p>
        </w:tc>
        <w:tc>
          <w:tcPr>
            <w:tcW w:w="3960" w:type="dxa"/>
            <w:vAlign w:val="center"/>
          </w:tcPr>
          <w:p w14:paraId="2FE6959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双多普勒超声 </w:t>
            </w:r>
          </w:p>
        </w:tc>
      </w:tr>
      <w:tr w:rsidR="003B62E7" w:rsidRPr="00200681" w14:paraId="2F8115DE" w14:textId="77777777" w:rsidTr="00200681">
        <w:trPr>
          <w:trHeight w:val="258"/>
        </w:trPr>
        <w:tc>
          <w:tcPr>
            <w:tcW w:w="1134" w:type="dxa"/>
            <w:vAlign w:val="center"/>
          </w:tcPr>
          <w:p w14:paraId="6C8417D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DG </w:t>
            </w:r>
          </w:p>
        </w:tc>
        <w:tc>
          <w:tcPr>
            <w:tcW w:w="3442" w:type="dxa"/>
            <w:vAlign w:val="center"/>
          </w:tcPr>
          <w:p w14:paraId="2294749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Diaphography </w:t>
            </w:r>
          </w:p>
        </w:tc>
        <w:tc>
          <w:tcPr>
            <w:tcW w:w="3960" w:type="dxa"/>
            <w:vAlign w:val="center"/>
          </w:tcPr>
          <w:p w14:paraId="344AAAA4"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玻璃透视成像(一种透过一片玻璃进行观察和描绘对象的工具)</w:t>
            </w:r>
          </w:p>
        </w:tc>
      </w:tr>
      <w:tr w:rsidR="003B62E7" w:rsidRPr="00200681" w14:paraId="3981313A" w14:textId="77777777" w:rsidTr="00200681">
        <w:trPr>
          <w:trHeight w:val="258"/>
        </w:trPr>
        <w:tc>
          <w:tcPr>
            <w:tcW w:w="1134" w:type="dxa"/>
            <w:vAlign w:val="center"/>
          </w:tcPr>
          <w:p w14:paraId="0630B9A6" w14:textId="77777777" w:rsidR="003B62E7" w:rsidRPr="00200681" w:rsidRDefault="00447626">
            <w:pPr>
              <w:adjustRightInd w:val="0"/>
              <w:ind w:rightChars="166" w:right="365"/>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DX </w:t>
            </w:r>
          </w:p>
        </w:tc>
        <w:tc>
          <w:tcPr>
            <w:tcW w:w="3442" w:type="dxa"/>
            <w:vAlign w:val="center"/>
          </w:tcPr>
          <w:p w14:paraId="164EBA2C"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Digital Radiography </w:t>
            </w:r>
          </w:p>
        </w:tc>
        <w:tc>
          <w:tcPr>
            <w:tcW w:w="3960" w:type="dxa"/>
            <w:vAlign w:val="center"/>
          </w:tcPr>
          <w:p w14:paraId="6548EB8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数字X光 </w:t>
            </w:r>
          </w:p>
        </w:tc>
      </w:tr>
      <w:tr w:rsidR="003B62E7" w:rsidRPr="00200681" w14:paraId="4BC0C5A8" w14:textId="77777777" w:rsidTr="00200681">
        <w:trPr>
          <w:trHeight w:val="251"/>
        </w:trPr>
        <w:tc>
          <w:tcPr>
            <w:tcW w:w="1134" w:type="dxa"/>
            <w:vAlign w:val="center"/>
          </w:tcPr>
          <w:p w14:paraId="2C4A4FF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ECG </w:t>
            </w:r>
          </w:p>
        </w:tc>
        <w:tc>
          <w:tcPr>
            <w:tcW w:w="3442" w:type="dxa"/>
            <w:vAlign w:val="center"/>
          </w:tcPr>
          <w:p w14:paraId="39EAA50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Electrocardiography </w:t>
            </w:r>
          </w:p>
        </w:tc>
        <w:tc>
          <w:tcPr>
            <w:tcW w:w="3960" w:type="dxa"/>
            <w:vAlign w:val="center"/>
          </w:tcPr>
          <w:p w14:paraId="79C9BF6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电子心电图 </w:t>
            </w:r>
          </w:p>
        </w:tc>
      </w:tr>
      <w:tr w:rsidR="003B62E7" w:rsidRPr="00200681" w14:paraId="24C55114" w14:textId="77777777" w:rsidTr="00200681">
        <w:trPr>
          <w:trHeight w:val="251"/>
        </w:trPr>
        <w:tc>
          <w:tcPr>
            <w:tcW w:w="1134" w:type="dxa"/>
            <w:vAlign w:val="center"/>
          </w:tcPr>
          <w:p w14:paraId="3D6BA5F5"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ES </w:t>
            </w:r>
          </w:p>
        </w:tc>
        <w:tc>
          <w:tcPr>
            <w:tcW w:w="3442" w:type="dxa"/>
            <w:vAlign w:val="center"/>
          </w:tcPr>
          <w:p w14:paraId="65CA7F5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Endoscopy </w:t>
            </w:r>
          </w:p>
        </w:tc>
        <w:tc>
          <w:tcPr>
            <w:tcW w:w="3960" w:type="dxa"/>
            <w:vAlign w:val="center"/>
          </w:tcPr>
          <w:p w14:paraId="24853169"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内窥镜 </w:t>
            </w:r>
          </w:p>
        </w:tc>
      </w:tr>
      <w:tr w:rsidR="003B62E7" w:rsidRPr="00200681" w14:paraId="5DA4713E" w14:textId="77777777" w:rsidTr="00200681">
        <w:trPr>
          <w:trHeight w:val="251"/>
        </w:trPr>
        <w:tc>
          <w:tcPr>
            <w:tcW w:w="1134" w:type="dxa"/>
            <w:vAlign w:val="center"/>
          </w:tcPr>
          <w:p w14:paraId="40C42E21"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EPS </w:t>
            </w:r>
          </w:p>
        </w:tc>
        <w:tc>
          <w:tcPr>
            <w:tcW w:w="3442" w:type="dxa"/>
            <w:vAlign w:val="center"/>
          </w:tcPr>
          <w:p w14:paraId="412A74D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Cardiac Electrophysiolog </w:t>
            </w:r>
          </w:p>
        </w:tc>
        <w:tc>
          <w:tcPr>
            <w:tcW w:w="3960" w:type="dxa"/>
            <w:vAlign w:val="center"/>
          </w:tcPr>
          <w:p w14:paraId="14D22A1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心脏电生理学 </w:t>
            </w:r>
          </w:p>
        </w:tc>
      </w:tr>
      <w:tr w:rsidR="003B62E7" w:rsidRPr="00200681" w14:paraId="48941B4D" w14:textId="77777777" w:rsidTr="00200681">
        <w:trPr>
          <w:trHeight w:val="251"/>
        </w:trPr>
        <w:tc>
          <w:tcPr>
            <w:tcW w:w="1134" w:type="dxa"/>
            <w:vAlign w:val="center"/>
          </w:tcPr>
          <w:p w14:paraId="089931AA"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GM </w:t>
            </w:r>
          </w:p>
        </w:tc>
        <w:tc>
          <w:tcPr>
            <w:tcW w:w="3442" w:type="dxa"/>
            <w:vAlign w:val="center"/>
          </w:tcPr>
          <w:p w14:paraId="78130DF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General Microscopy </w:t>
            </w:r>
          </w:p>
        </w:tc>
        <w:tc>
          <w:tcPr>
            <w:tcW w:w="3960" w:type="dxa"/>
            <w:vAlign w:val="center"/>
          </w:tcPr>
          <w:p w14:paraId="0E0A9F7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普通显微镜 </w:t>
            </w:r>
          </w:p>
        </w:tc>
      </w:tr>
      <w:tr w:rsidR="003B62E7" w:rsidRPr="00200681" w14:paraId="1B1F57F8" w14:textId="77777777" w:rsidTr="00200681">
        <w:trPr>
          <w:trHeight w:val="251"/>
        </w:trPr>
        <w:tc>
          <w:tcPr>
            <w:tcW w:w="1134" w:type="dxa"/>
            <w:vAlign w:val="center"/>
          </w:tcPr>
          <w:p w14:paraId="74E843F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HC </w:t>
            </w:r>
          </w:p>
        </w:tc>
        <w:tc>
          <w:tcPr>
            <w:tcW w:w="3442" w:type="dxa"/>
            <w:vAlign w:val="center"/>
          </w:tcPr>
          <w:p w14:paraId="0D84699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Hard Copy </w:t>
            </w:r>
          </w:p>
        </w:tc>
        <w:tc>
          <w:tcPr>
            <w:tcW w:w="3960" w:type="dxa"/>
            <w:vAlign w:val="center"/>
          </w:tcPr>
          <w:p w14:paraId="2BD4BB3A"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硬拷贝 </w:t>
            </w:r>
          </w:p>
        </w:tc>
      </w:tr>
      <w:tr w:rsidR="003B62E7" w:rsidRPr="00200681" w14:paraId="3E167AC4" w14:textId="77777777" w:rsidTr="00200681">
        <w:trPr>
          <w:trHeight w:val="251"/>
        </w:trPr>
        <w:tc>
          <w:tcPr>
            <w:tcW w:w="1134" w:type="dxa"/>
            <w:vAlign w:val="center"/>
          </w:tcPr>
          <w:p w14:paraId="1C7E8BE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HD </w:t>
            </w:r>
          </w:p>
        </w:tc>
        <w:tc>
          <w:tcPr>
            <w:tcW w:w="3442" w:type="dxa"/>
            <w:vAlign w:val="center"/>
          </w:tcPr>
          <w:p w14:paraId="3DC9E95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Hemodynamic Waveform </w:t>
            </w:r>
          </w:p>
        </w:tc>
        <w:tc>
          <w:tcPr>
            <w:tcW w:w="3960" w:type="dxa"/>
            <w:vAlign w:val="center"/>
          </w:tcPr>
          <w:p w14:paraId="0609B94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血液动力波形 </w:t>
            </w:r>
          </w:p>
        </w:tc>
      </w:tr>
      <w:tr w:rsidR="003B62E7" w:rsidRPr="00200681" w14:paraId="0851658C" w14:textId="77777777" w:rsidTr="00200681">
        <w:trPr>
          <w:trHeight w:val="253"/>
        </w:trPr>
        <w:tc>
          <w:tcPr>
            <w:tcW w:w="1134" w:type="dxa"/>
            <w:vAlign w:val="center"/>
          </w:tcPr>
          <w:p w14:paraId="7F70891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IO </w:t>
            </w:r>
          </w:p>
        </w:tc>
        <w:tc>
          <w:tcPr>
            <w:tcW w:w="3442" w:type="dxa"/>
            <w:vAlign w:val="center"/>
          </w:tcPr>
          <w:p w14:paraId="1B483A0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Intra-oral Radiography </w:t>
            </w:r>
          </w:p>
        </w:tc>
        <w:tc>
          <w:tcPr>
            <w:tcW w:w="3960" w:type="dxa"/>
            <w:vAlign w:val="center"/>
          </w:tcPr>
          <w:p w14:paraId="3CE7165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口腔内部放射图像 </w:t>
            </w:r>
          </w:p>
        </w:tc>
      </w:tr>
      <w:tr w:rsidR="003B62E7" w:rsidRPr="00200681" w14:paraId="31FC6A62" w14:textId="77777777" w:rsidTr="00200681">
        <w:trPr>
          <w:trHeight w:val="253"/>
        </w:trPr>
        <w:tc>
          <w:tcPr>
            <w:tcW w:w="1134" w:type="dxa"/>
            <w:vAlign w:val="center"/>
          </w:tcPr>
          <w:p w14:paraId="35B1601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IVUS </w:t>
            </w:r>
          </w:p>
        </w:tc>
        <w:tc>
          <w:tcPr>
            <w:tcW w:w="3442" w:type="dxa"/>
            <w:vAlign w:val="center"/>
          </w:tcPr>
          <w:p w14:paraId="70BFF69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Intravascular Ultrasound </w:t>
            </w:r>
          </w:p>
        </w:tc>
        <w:tc>
          <w:tcPr>
            <w:tcW w:w="3960" w:type="dxa"/>
            <w:vAlign w:val="center"/>
          </w:tcPr>
          <w:p w14:paraId="0F65084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血管内部超声 </w:t>
            </w:r>
          </w:p>
        </w:tc>
      </w:tr>
      <w:tr w:rsidR="003B62E7" w:rsidRPr="00200681" w14:paraId="6426220F" w14:textId="77777777" w:rsidTr="00200681">
        <w:trPr>
          <w:trHeight w:val="253"/>
        </w:trPr>
        <w:tc>
          <w:tcPr>
            <w:tcW w:w="1134" w:type="dxa"/>
            <w:vAlign w:val="center"/>
          </w:tcPr>
          <w:p w14:paraId="3B8A077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LS </w:t>
            </w:r>
          </w:p>
        </w:tc>
        <w:tc>
          <w:tcPr>
            <w:tcW w:w="3442" w:type="dxa"/>
            <w:vAlign w:val="center"/>
          </w:tcPr>
          <w:p w14:paraId="394D6694"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Laser Surface Sc </w:t>
            </w:r>
          </w:p>
        </w:tc>
        <w:tc>
          <w:tcPr>
            <w:tcW w:w="3960" w:type="dxa"/>
            <w:vAlign w:val="center"/>
          </w:tcPr>
          <w:p w14:paraId="69650964"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激光表面扫描 </w:t>
            </w:r>
          </w:p>
        </w:tc>
      </w:tr>
      <w:tr w:rsidR="003B62E7" w:rsidRPr="00200681" w14:paraId="1D0C2FC1" w14:textId="77777777" w:rsidTr="00200681">
        <w:trPr>
          <w:trHeight w:val="70"/>
        </w:trPr>
        <w:tc>
          <w:tcPr>
            <w:tcW w:w="1134" w:type="dxa"/>
            <w:vAlign w:val="center"/>
          </w:tcPr>
          <w:p w14:paraId="25F5866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MA </w:t>
            </w:r>
          </w:p>
        </w:tc>
        <w:tc>
          <w:tcPr>
            <w:tcW w:w="3442" w:type="dxa"/>
            <w:vAlign w:val="center"/>
          </w:tcPr>
          <w:p w14:paraId="5731AE9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Magnetic Resonce giography </w:t>
            </w:r>
          </w:p>
        </w:tc>
        <w:tc>
          <w:tcPr>
            <w:tcW w:w="3960" w:type="dxa"/>
            <w:vAlign w:val="center"/>
          </w:tcPr>
          <w:p w14:paraId="28032E19"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磁共振血管造影 </w:t>
            </w:r>
          </w:p>
        </w:tc>
      </w:tr>
      <w:tr w:rsidR="003B62E7" w:rsidRPr="00200681" w14:paraId="794697BC" w14:textId="77777777" w:rsidTr="00200681">
        <w:trPr>
          <w:trHeight w:val="70"/>
        </w:trPr>
        <w:tc>
          <w:tcPr>
            <w:tcW w:w="1134" w:type="dxa"/>
            <w:vAlign w:val="center"/>
          </w:tcPr>
          <w:p w14:paraId="7790BB34"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MS </w:t>
            </w:r>
          </w:p>
        </w:tc>
        <w:tc>
          <w:tcPr>
            <w:tcW w:w="3442" w:type="dxa"/>
            <w:vAlign w:val="center"/>
          </w:tcPr>
          <w:p w14:paraId="066AADA9"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Magnetic Resonce Spectroscopy </w:t>
            </w:r>
          </w:p>
        </w:tc>
        <w:tc>
          <w:tcPr>
            <w:tcW w:w="3960" w:type="dxa"/>
            <w:vAlign w:val="center"/>
          </w:tcPr>
          <w:p w14:paraId="4594D1E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磁共振波谱 </w:t>
            </w:r>
          </w:p>
        </w:tc>
      </w:tr>
      <w:tr w:rsidR="003B62E7" w:rsidRPr="00200681" w14:paraId="3922C7BF" w14:textId="77777777" w:rsidTr="00200681">
        <w:trPr>
          <w:trHeight w:val="258"/>
        </w:trPr>
        <w:tc>
          <w:tcPr>
            <w:tcW w:w="1134" w:type="dxa"/>
            <w:vAlign w:val="center"/>
          </w:tcPr>
          <w:p w14:paraId="2438064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MG </w:t>
            </w:r>
          </w:p>
        </w:tc>
        <w:tc>
          <w:tcPr>
            <w:tcW w:w="3442" w:type="dxa"/>
            <w:vAlign w:val="center"/>
          </w:tcPr>
          <w:p w14:paraId="14568D52"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Mammography </w:t>
            </w:r>
          </w:p>
        </w:tc>
        <w:tc>
          <w:tcPr>
            <w:tcW w:w="3960" w:type="dxa"/>
            <w:vAlign w:val="center"/>
          </w:tcPr>
          <w:p w14:paraId="577831F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乳房X光成像 </w:t>
            </w:r>
          </w:p>
        </w:tc>
      </w:tr>
      <w:tr w:rsidR="003B62E7" w:rsidRPr="00200681" w14:paraId="26F33C4B" w14:textId="77777777" w:rsidTr="00200681">
        <w:trPr>
          <w:trHeight w:val="251"/>
        </w:trPr>
        <w:tc>
          <w:tcPr>
            <w:tcW w:w="1134" w:type="dxa"/>
            <w:vAlign w:val="center"/>
          </w:tcPr>
          <w:p w14:paraId="0655C88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MR </w:t>
            </w:r>
          </w:p>
        </w:tc>
        <w:tc>
          <w:tcPr>
            <w:tcW w:w="3442" w:type="dxa"/>
            <w:vAlign w:val="center"/>
          </w:tcPr>
          <w:p w14:paraId="23F98F5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Magnetic Resonce </w:t>
            </w:r>
          </w:p>
        </w:tc>
        <w:tc>
          <w:tcPr>
            <w:tcW w:w="3960" w:type="dxa"/>
            <w:vAlign w:val="center"/>
          </w:tcPr>
          <w:p w14:paraId="37FE042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磁共振 </w:t>
            </w:r>
          </w:p>
        </w:tc>
      </w:tr>
      <w:tr w:rsidR="003B62E7" w:rsidRPr="00200681" w14:paraId="7404ACED" w14:textId="77777777" w:rsidTr="00200681">
        <w:trPr>
          <w:trHeight w:val="251"/>
        </w:trPr>
        <w:tc>
          <w:tcPr>
            <w:tcW w:w="1134" w:type="dxa"/>
            <w:vAlign w:val="center"/>
          </w:tcPr>
          <w:p w14:paraId="5C5CCC15"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NM </w:t>
            </w:r>
          </w:p>
        </w:tc>
        <w:tc>
          <w:tcPr>
            <w:tcW w:w="3442" w:type="dxa"/>
            <w:vAlign w:val="center"/>
          </w:tcPr>
          <w:p w14:paraId="6F0E1C5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Nuclear Medicine </w:t>
            </w:r>
          </w:p>
        </w:tc>
        <w:tc>
          <w:tcPr>
            <w:tcW w:w="3960" w:type="dxa"/>
            <w:vAlign w:val="center"/>
          </w:tcPr>
          <w:p w14:paraId="0B631AB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核医学 </w:t>
            </w:r>
          </w:p>
        </w:tc>
      </w:tr>
      <w:tr w:rsidR="003B62E7" w:rsidRPr="00200681" w14:paraId="0EA79B36" w14:textId="77777777" w:rsidTr="00200681">
        <w:trPr>
          <w:trHeight w:val="251"/>
        </w:trPr>
        <w:tc>
          <w:tcPr>
            <w:tcW w:w="1134" w:type="dxa"/>
            <w:vAlign w:val="center"/>
          </w:tcPr>
          <w:p w14:paraId="726B071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OT </w:t>
            </w:r>
          </w:p>
        </w:tc>
        <w:tc>
          <w:tcPr>
            <w:tcW w:w="3442" w:type="dxa"/>
            <w:vAlign w:val="center"/>
          </w:tcPr>
          <w:p w14:paraId="0EFCF00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Other </w:t>
            </w:r>
          </w:p>
        </w:tc>
        <w:tc>
          <w:tcPr>
            <w:tcW w:w="3960" w:type="dxa"/>
            <w:vAlign w:val="center"/>
          </w:tcPr>
          <w:p w14:paraId="1891063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其他 </w:t>
            </w:r>
          </w:p>
        </w:tc>
      </w:tr>
      <w:tr w:rsidR="003B62E7" w:rsidRPr="00200681" w14:paraId="2A713204" w14:textId="77777777" w:rsidTr="00200681">
        <w:trPr>
          <w:trHeight w:val="258"/>
        </w:trPr>
        <w:tc>
          <w:tcPr>
            <w:tcW w:w="1134" w:type="dxa"/>
            <w:vAlign w:val="center"/>
          </w:tcPr>
          <w:p w14:paraId="4EFA216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PX </w:t>
            </w:r>
          </w:p>
        </w:tc>
        <w:tc>
          <w:tcPr>
            <w:tcW w:w="3442" w:type="dxa"/>
            <w:vAlign w:val="center"/>
          </w:tcPr>
          <w:p w14:paraId="6CE18FB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Poramic X-Ray </w:t>
            </w:r>
          </w:p>
        </w:tc>
        <w:tc>
          <w:tcPr>
            <w:tcW w:w="3960" w:type="dxa"/>
            <w:vAlign w:val="center"/>
          </w:tcPr>
          <w:p w14:paraId="24534B01"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全景X光 </w:t>
            </w:r>
          </w:p>
        </w:tc>
      </w:tr>
      <w:tr w:rsidR="003B62E7" w:rsidRPr="00200681" w14:paraId="2922C336" w14:textId="77777777" w:rsidTr="00200681">
        <w:trPr>
          <w:trHeight w:val="251"/>
        </w:trPr>
        <w:tc>
          <w:tcPr>
            <w:tcW w:w="1134" w:type="dxa"/>
            <w:vAlign w:val="center"/>
          </w:tcPr>
          <w:p w14:paraId="5398965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PR </w:t>
            </w:r>
          </w:p>
        </w:tc>
        <w:tc>
          <w:tcPr>
            <w:tcW w:w="3442" w:type="dxa"/>
            <w:vAlign w:val="center"/>
          </w:tcPr>
          <w:p w14:paraId="1FCBC3F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Presentation State </w:t>
            </w:r>
          </w:p>
        </w:tc>
        <w:tc>
          <w:tcPr>
            <w:tcW w:w="3960" w:type="dxa"/>
            <w:vAlign w:val="center"/>
          </w:tcPr>
          <w:p w14:paraId="6728F3E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呈现状态 </w:t>
            </w:r>
          </w:p>
        </w:tc>
      </w:tr>
      <w:tr w:rsidR="003B62E7" w:rsidRPr="00200681" w14:paraId="31CD67B6" w14:textId="77777777" w:rsidTr="00200681">
        <w:trPr>
          <w:trHeight w:val="494"/>
        </w:trPr>
        <w:tc>
          <w:tcPr>
            <w:tcW w:w="1134" w:type="dxa"/>
            <w:vAlign w:val="center"/>
          </w:tcPr>
          <w:p w14:paraId="35A7A89D"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PT </w:t>
            </w:r>
          </w:p>
        </w:tc>
        <w:tc>
          <w:tcPr>
            <w:tcW w:w="3442" w:type="dxa"/>
            <w:vAlign w:val="center"/>
          </w:tcPr>
          <w:p w14:paraId="7BFC592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Positron Emission Tomography(PET) </w:t>
            </w:r>
          </w:p>
        </w:tc>
        <w:tc>
          <w:tcPr>
            <w:tcW w:w="3960" w:type="dxa"/>
            <w:vAlign w:val="center"/>
          </w:tcPr>
          <w:p w14:paraId="1AF48635"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正电子发射断层摄影 </w:t>
            </w:r>
          </w:p>
        </w:tc>
      </w:tr>
      <w:tr w:rsidR="003B62E7" w:rsidRPr="00200681" w14:paraId="6209A5AF" w14:textId="77777777" w:rsidTr="00200681">
        <w:trPr>
          <w:trHeight w:val="156"/>
        </w:trPr>
        <w:tc>
          <w:tcPr>
            <w:tcW w:w="1134" w:type="dxa"/>
            <w:vAlign w:val="center"/>
          </w:tcPr>
          <w:p w14:paraId="30107D65"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RG </w:t>
            </w:r>
          </w:p>
        </w:tc>
        <w:tc>
          <w:tcPr>
            <w:tcW w:w="3442" w:type="dxa"/>
            <w:vAlign w:val="center"/>
          </w:tcPr>
          <w:p w14:paraId="03A76216" w14:textId="77777777" w:rsidR="003B62E7" w:rsidRPr="00200681" w:rsidRDefault="00447626">
            <w:pPr>
              <w:adjustRightInd w:val="0"/>
              <w:rPr>
                <w:rFonts w:asciiTheme="minorEastAsia" w:eastAsiaTheme="minorEastAsia" w:hAnsiTheme="minorEastAsia"/>
                <w:sz w:val="18"/>
                <w:szCs w:val="18"/>
                <w:lang w:val="en-US"/>
              </w:rPr>
            </w:pPr>
            <w:r w:rsidRPr="00200681">
              <w:rPr>
                <w:rFonts w:asciiTheme="minorEastAsia" w:eastAsiaTheme="minorEastAsia" w:hAnsiTheme="minorEastAsia" w:cs="Times New Roman"/>
                <w:sz w:val="18"/>
                <w:szCs w:val="18"/>
                <w:lang w:val="en-US"/>
              </w:rPr>
              <w:t xml:space="preserve">Radiographic Imaging(conventional film/screen) </w:t>
            </w:r>
          </w:p>
        </w:tc>
        <w:tc>
          <w:tcPr>
            <w:tcW w:w="3960" w:type="dxa"/>
            <w:vAlign w:val="center"/>
          </w:tcPr>
          <w:p w14:paraId="476AAA0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放射成像(传统胶片/显示屏) </w:t>
            </w:r>
          </w:p>
        </w:tc>
      </w:tr>
      <w:tr w:rsidR="003B62E7" w:rsidRPr="00200681" w14:paraId="0B97EB6D" w14:textId="77777777" w:rsidTr="00200681">
        <w:trPr>
          <w:trHeight w:val="251"/>
        </w:trPr>
        <w:tc>
          <w:tcPr>
            <w:tcW w:w="1134" w:type="dxa"/>
            <w:vAlign w:val="center"/>
          </w:tcPr>
          <w:p w14:paraId="27260DE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RF </w:t>
            </w:r>
          </w:p>
        </w:tc>
        <w:tc>
          <w:tcPr>
            <w:tcW w:w="3442" w:type="dxa"/>
            <w:vAlign w:val="center"/>
          </w:tcPr>
          <w:p w14:paraId="79F137C1"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Radio Fluoroscopy </w:t>
            </w:r>
          </w:p>
        </w:tc>
        <w:tc>
          <w:tcPr>
            <w:tcW w:w="3960" w:type="dxa"/>
            <w:vAlign w:val="center"/>
          </w:tcPr>
          <w:p w14:paraId="35F4CE3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无线荧光透视 </w:t>
            </w:r>
          </w:p>
        </w:tc>
      </w:tr>
      <w:tr w:rsidR="003B62E7" w:rsidRPr="00200681" w14:paraId="37320956" w14:textId="77777777" w:rsidTr="00200681">
        <w:trPr>
          <w:trHeight w:val="251"/>
        </w:trPr>
        <w:tc>
          <w:tcPr>
            <w:tcW w:w="1134" w:type="dxa"/>
            <w:vAlign w:val="center"/>
          </w:tcPr>
          <w:p w14:paraId="5E2F6719"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RTIMAGE </w:t>
            </w:r>
          </w:p>
        </w:tc>
        <w:tc>
          <w:tcPr>
            <w:tcW w:w="3442" w:type="dxa"/>
            <w:vAlign w:val="center"/>
          </w:tcPr>
          <w:p w14:paraId="5B931441"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Radiotherapy Image </w:t>
            </w:r>
          </w:p>
        </w:tc>
        <w:tc>
          <w:tcPr>
            <w:tcW w:w="3960" w:type="dxa"/>
            <w:vAlign w:val="center"/>
          </w:tcPr>
          <w:p w14:paraId="347CEA3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放射治疗剂量 </w:t>
            </w:r>
          </w:p>
        </w:tc>
      </w:tr>
      <w:tr w:rsidR="003B62E7" w:rsidRPr="00200681" w14:paraId="79A5CBF6" w14:textId="77777777" w:rsidTr="00200681">
        <w:trPr>
          <w:trHeight w:val="251"/>
        </w:trPr>
        <w:tc>
          <w:tcPr>
            <w:tcW w:w="1134" w:type="dxa"/>
            <w:vAlign w:val="center"/>
          </w:tcPr>
          <w:p w14:paraId="159CFB6A"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RTSTRUCT </w:t>
            </w:r>
          </w:p>
        </w:tc>
        <w:tc>
          <w:tcPr>
            <w:tcW w:w="3442" w:type="dxa"/>
            <w:vAlign w:val="center"/>
          </w:tcPr>
          <w:p w14:paraId="4265DCD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Radiotherapy Structure Set </w:t>
            </w:r>
          </w:p>
        </w:tc>
        <w:tc>
          <w:tcPr>
            <w:tcW w:w="3960" w:type="dxa"/>
            <w:vAlign w:val="center"/>
          </w:tcPr>
          <w:p w14:paraId="58D4E01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放射治疗结构装置 </w:t>
            </w:r>
          </w:p>
        </w:tc>
      </w:tr>
      <w:tr w:rsidR="003B62E7" w:rsidRPr="00200681" w14:paraId="3F0F89C1" w14:textId="77777777" w:rsidTr="00200681">
        <w:trPr>
          <w:trHeight w:val="251"/>
        </w:trPr>
        <w:tc>
          <w:tcPr>
            <w:tcW w:w="1134" w:type="dxa"/>
            <w:vAlign w:val="center"/>
          </w:tcPr>
          <w:p w14:paraId="688E950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RTPL </w:t>
            </w:r>
          </w:p>
        </w:tc>
        <w:tc>
          <w:tcPr>
            <w:tcW w:w="3442" w:type="dxa"/>
            <w:vAlign w:val="center"/>
          </w:tcPr>
          <w:p w14:paraId="40F70BEC"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Radiotherapy Pl </w:t>
            </w:r>
          </w:p>
        </w:tc>
        <w:tc>
          <w:tcPr>
            <w:tcW w:w="3960" w:type="dxa"/>
            <w:vAlign w:val="center"/>
          </w:tcPr>
          <w:p w14:paraId="60913E4A"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放射治疗计划 </w:t>
            </w:r>
          </w:p>
        </w:tc>
      </w:tr>
      <w:tr w:rsidR="003B62E7" w:rsidRPr="00200681" w14:paraId="73EE5A74" w14:textId="77777777" w:rsidTr="00200681">
        <w:trPr>
          <w:trHeight w:val="251"/>
        </w:trPr>
        <w:tc>
          <w:tcPr>
            <w:tcW w:w="1134" w:type="dxa"/>
            <w:vAlign w:val="center"/>
          </w:tcPr>
          <w:p w14:paraId="5224880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RTRECORD </w:t>
            </w:r>
          </w:p>
        </w:tc>
        <w:tc>
          <w:tcPr>
            <w:tcW w:w="3442" w:type="dxa"/>
            <w:vAlign w:val="center"/>
          </w:tcPr>
          <w:p w14:paraId="5E83695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RT Treatment Record </w:t>
            </w:r>
          </w:p>
        </w:tc>
        <w:tc>
          <w:tcPr>
            <w:tcW w:w="3960" w:type="dxa"/>
            <w:vAlign w:val="center"/>
          </w:tcPr>
          <w:p w14:paraId="726DA8B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放射性同位素指示剂治疗记录 </w:t>
            </w:r>
          </w:p>
        </w:tc>
      </w:tr>
      <w:tr w:rsidR="003B62E7" w:rsidRPr="00200681" w14:paraId="6E004183" w14:textId="77777777" w:rsidTr="00200681">
        <w:trPr>
          <w:trHeight w:val="251"/>
        </w:trPr>
        <w:tc>
          <w:tcPr>
            <w:tcW w:w="1134" w:type="dxa"/>
            <w:vAlign w:val="center"/>
          </w:tcPr>
          <w:p w14:paraId="1A111C9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SM </w:t>
            </w:r>
          </w:p>
        </w:tc>
        <w:tc>
          <w:tcPr>
            <w:tcW w:w="3442" w:type="dxa"/>
            <w:vAlign w:val="center"/>
          </w:tcPr>
          <w:p w14:paraId="1D82777E"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Slide Microscopy </w:t>
            </w:r>
          </w:p>
        </w:tc>
        <w:tc>
          <w:tcPr>
            <w:tcW w:w="3960" w:type="dxa"/>
            <w:vAlign w:val="center"/>
          </w:tcPr>
          <w:p w14:paraId="312EDDD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幻灯片显微镜 </w:t>
            </w:r>
          </w:p>
        </w:tc>
      </w:tr>
      <w:tr w:rsidR="003B62E7" w:rsidRPr="00200681" w14:paraId="1EFBE21B" w14:textId="77777777" w:rsidTr="00200681">
        <w:trPr>
          <w:trHeight w:val="253"/>
        </w:trPr>
        <w:tc>
          <w:tcPr>
            <w:tcW w:w="1134" w:type="dxa"/>
            <w:vAlign w:val="center"/>
          </w:tcPr>
          <w:p w14:paraId="1ADE2D5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SR </w:t>
            </w:r>
          </w:p>
        </w:tc>
        <w:tc>
          <w:tcPr>
            <w:tcW w:w="3442" w:type="dxa"/>
            <w:vAlign w:val="center"/>
          </w:tcPr>
          <w:p w14:paraId="587E01B3"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SR Document </w:t>
            </w:r>
          </w:p>
        </w:tc>
        <w:tc>
          <w:tcPr>
            <w:tcW w:w="3960" w:type="dxa"/>
            <w:vAlign w:val="center"/>
          </w:tcPr>
          <w:p w14:paraId="75141879"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结构化报告 </w:t>
            </w:r>
          </w:p>
        </w:tc>
      </w:tr>
      <w:tr w:rsidR="003B62E7" w:rsidRPr="00200681" w14:paraId="343D667D" w14:textId="77777777" w:rsidTr="00200681">
        <w:trPr>
          <w:trHeight w:val="305"/>
        </w:trPr>
        <w:tc>
          <w:tcPr>
            <w:tcW w:w="1134" w:type="dxa"/>
            <w:vAlign w:val="center"/>
          </w:tcPr>
          <w:p w14:paraId="401DDAE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ST </w:t>
            </w:r>
          </w:p>
        </w:tc>
        <w:tc>
          <w:tcPr>
            <w:tcW w:w="3442" w:type="dxa"/>
            <w:vAlign w:val="center"/>
          </w:tcPr>
          <w:p w14:paraId="5464D458" w14:textId="77777777" w:rsidR="003B62E7" w:rsidRPr="00200681" w:rsidRDefault="00447626">
            <w:pPr>
              <w:adjustRightInd w:val="0"/>
              <w:rPr>
                <w:rFonts w:asciiTheme="minorEastAsia" w:eastAsiaTheme="minorEastAsia" w:hAnsiTheme="minorEastAsia"/>
                <w:sz w:val="18"/>
                <w:szCs w:val="18"/>
                <w:lang w:val="en-US"/>
              </w:rPr>
            </w:pPr>
            <w:r w:rsidRPr="00200681">
              <w:rPr>
                <w:rFonts w:asciiTheme="minorEastAsia" w:eastAsiaTheme="minorEastAsia" w:hAnsiTheme="minorEastAsia" w:cs="Times New Roman"/>
                <w:sz w:val="18"/>
                <w:szCs w:val="18"/>
                <w:lang w:val="en-US"/>
              </w:rPr>
              <w:t xml:space="preserve">Single-Photon Emission Computed Tomography(SPECT) </w:t>
            </w:r>
          </w:p>
        </w:tc>
        <w:tc>
          <w:tcPr>
            <w:tcW w:w="3960" w:type="dxa"/>
            <w:vAlign w:val="center"/>
          </w:tcPr>
          <w:p w14:paraId="3B3325C9"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单光子发射计算机断层摄影 </w:t>
            </w:r>
          </w:p>
        </w:tc>
      </w:tr>
      <w:tr w:rsidR="003B62E7" w:rsidRPr="00200681" w14:paraId="1B4963B4" w14:textId="77777777" w:rsidTr="00200681">
        <w:trPr>
          <w:trHeight w:val="882"/>
        </w:trPr>
        <w:tc>
          <w:tcPr>
            <w:tcW w:w="1134" w:type="dxa"/>
            <w:vAlign w:val="center"/>
          </w:tcPr>
          <w:p w14:paraId="3291946A"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TG </w:t>
            </w:r>
          </w:p>
        </w:tc>
        <w:tc>
          <w:tcPr>
            <w:tcW w:w="3442" w:type="dxa"/>
            <w:vAlign w:val="center"/>
          </w:tcPr>
          <w:p w14:paraId="15F7798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Thermography </w:t>
            </w:r>
          </w:p>
        </w:tc>
        <w:tc>
          <w:tcPr>
            <w:tcW w:w="3960" w:type="dxa"/>
            <w:vAlign w:val="center"/>
          </w:tcPr>
          <w:p w14:paraId="51FE13C6"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温度记录(红外照相机测量身体表面温度变化的诊断技术，产生图像显示异常生长组织的位置) </w:t>
            </w:r>
          </w:p>
        </w:tc>
      </w:tr>
      <w:tr w:rsidR="003B62E7" w:rsidRPr="00200681" w14:paraId="432392E2" w14:textId="77777777" w:rsidTr="00200681">
        <w:trPr>
          <w:trHeight w:val="251"/>
        </w:trPr>
        <w:tc>
          <w:tcPr>
            <w:tcW w:w="1134" w:type="dxa"/>
            <w:vAlign w:val="center"/>
          </w:tcPr>
          <w:p w14:paraId="6982C2E2"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US </w:t>
            </w:r>
          </w:p>
        </w:tc>
        <w:tc>
          <w:tcPr>
            <w:tcW w:w="3442" w:type="dxa"/>
            <w:vAlign w:val="center"/>
          </w:tcPr>
          <w:p w14:paraId="587B57C7"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Ultrasound </w:t>
            </w:r>
          </w:p>
        </w:tc>
        <w:tc>
          <w:tcPr>
            <w:tcW w:w="3960" w:type="dxa"/>
            <w:vAlign w:val="center"/>
          </w:tcPr>
          <w:p w14:paraId="0EE35AE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超声 </w:t>
            </w:r>
          </w:p>
        </w:tc>
      </w:tr>
      <w:tr w:rsidR="003B62E7" w:rsidRPr="00200681" w14:paraId="3292C6C8" w14:textId="77777777" w:rsidTr="00200681">
        <w:trPr>
          <w:trHeight w:val="258"/>
        </w:trPr>
        <w:tc>
          <w:tcPr>
            <w:tcW w:w="1134" w:type="dxa"/>
            <w:vAlign w:val="center"/>
          </w:tcPr>
          <w:p w14:paraId="46C6B3B4"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XA </w:t>
            </w:r>
          </w:p>
        </w:tc>
        <w:tc>
          <w:tcPr>
            <w:tcW w:w="3442" w:type="dxa"/>
            <w:vAlign w:val="center"/>
          </w:tcPr>
          <w:p w14:paraId="4FE8E4CB"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X-Ray giography </w:t>
            </w:r>
          </w:p>
        </w:tc>
        <w:tc>
          <w:tcPr>
            <w:tcW w:w="3960" w:type="dxa"/>
            <w:vAlign w:val="center"/>
          </w:tcPr>
          <w:p w14:paraId="349E28DF"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X光血管造影 </w:t>
            </w:r>
          </w:p>
        </w:tc>
      </w:tr>
      <w:tr w:rsidR="003B62E7" w:rsidRPr="00200681" w14:paraId="59F51DC9" w14:textId="77777777" w:rsidTr="00200681">
        <w:trPr>
          <w:trHeight w:val="251"/>
        </w:trPr>
        <w:tc>
          <w:tcPr>
            <w:tcW w:w="1134" w:type="dxa"/>
            <w:vAlign w:val="center"/>
          </w:tcPr>
          <w:p w14:paraId="43E0C358"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XC </w:t>
            </w:r>
          </w:p>
        </w:tc>
        <w:tc>
          <w:tcPr>
            <w:tcW w:w="3442" w:type="dxa"/>
            <w:vAlign w:val="center"/>
          </w:tcPr>
          <w:p w14:paraId="20B2D4E5"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External-camera Photography </w:t>
            </w:r>
          </w:p>
        </w:tc>
        <w:tc>
          <w:tcPr>
            <w:tcW w:w="3960" w:type="dxa"/>
            <w:vAlign w:val="center"/>
          </w:tcPr>
          <w:p w14:paraId="079E2B70" w14:textId="77777777" w:rsidR="003B62E7" w:rsidRPr="00200681" w:rsidRDefault="00447626">
            <w:pPr>
              <w:adjustRightInd w:val="0"/>
              <w:rPr>
                <w:rFonts w:asciiTheme="minorEastAsia" w:eastAsiaTheme="minorEastAsia" w:hAnsiTheme="minorEastAsia"/>
                <w:sz w:val="18"/>
                <w:szCs w:val="18"/>
              </w:rPr>
            </w:pPr>
            <w:r w:rsidRPr="00200681">
              <w:rPr>
                <w:rFonts w:asciiTheme="minorEastAsia" w:eastAsiaTheme="minorEastAsia" w:hAnsiTheme="minorEastAsia" w:cs="Times New Roman"/>
                <w:sz w:val="18"/>
                <w:szCs w:val="18"/>
              </w:rPr>
              <w:t xml:space="preserve">摄影机外部摄影 </w:t>
            </w:r>
          </w:p>
        </w:tc>
      </w:tr>
    </w:tbl>
    <w:p w14:paraId="2B848768" w14:textId="77777777" w:rsidR="003B62E7" w:rsidRDefault="00447626">
      <w:pPr>
        <w:numPr>
          <w:ilvl w:val="0"/>
          <w:numId w:val="3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cs="Times New Roman"/>
          <w:sz w:val="24"/>
          <w:szCs w:val="24"/>
        </w:rPr>
        <w:t>专有检查信息</w:t>
      </w:r>
      <w:r>
        <w:rPr>
          <w:rFonts w:ascii="Times New Roman" w:hAnsi="Times New Roman" w:cs="Times New Roman"/>
          <w:sz w:val="24"/>
          <w:szCs w:val="24"/>
        </w:rPr>
        <w:t>1”</w:t>
      </w:r>
      <w:r>
        <w:rPr>
          <w:rFonts w:ascii="Times New Roman" w:hAnsi="Times New Roman" w:cs="Times New Roman"/>
          <w:sz w:val="24"/>
          <w:szCs w:val="24"/>
        </w:rPr>
        <w:t>的说明如下：</w:t>
      </w:r>
    </w:p>
    <w:p w14:paraId="164B5D07" w14:textId="77777777" w:rsidR="003B62E7" w:rsidRDefault="00447626">
      <w:pPr>
        <w:numPr>
          <w:ilvl w:val="0"/>
          <w:numId w:val="3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对于放射检查：填检查名称；</w:t>
      </w:r>
    </w:p>
    <w:p w14:paraId="643C8A84" w14:textId="77777777" w:rsidR="003B62E7" w:rsidRDefault="00447626">
      <w:pPr>
        <w:numPr>
          <w:ilvl w:val="0"/>
          <w:numId w:val="3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对于病理检查：填标本种类；</w:t>
      </w:r>
      <w:r>
        <w:rPr>
          <w:rFonts w:ascii="Times New Roman" w:hAnsi="Times New Roman" w:cs="Times New Roman"/>
          <w:sz w:val="24"/>
          <w:szCs w:val="24"/>
        </w:rPr>
        <w:t xml:space="preserve"> </w:t>
      </w:r>
    </w:p>
    <w:p w14:paraId="019AD3E8" w14:textId="77777777" w:rsidR="003B62E7" w:rsidRDefault="00447626">
      <w:pPr>
        <w:numPr>
          <w:ilvl w:val="0"/>
          <w:numId w:val="3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对于内镜检查：填</w:t>
      </w:r>
      <w:r>
        <w:rPr>
          <w:rFonts w:ascii="Times New Roman" w:hAnsi="Times New Roman" w:cs="Times New Roman"/>
          <w:sz w:val="24"/>
          <w:szCs w:val="24"/>
        </w:rPr>
        <w:t>HP</w:t>
      </w:r>
      <w:r>
        <w:rPr>
          <w:rFonts w:ascii="Times New Roman" w:hAnsi="Times New Roman" w:cs="Times New Roman"/>
          <w:sz w:val="24"/>
          <w:szCs w:val="24"/>
        </w:rPr>
        <w:t>监测；</w:t>
      </w:r>
    </w:p>
    <w:p w14:paraId="2BC0189D" w14:textId="77777777" w:rsidR="003B62E7" w:rsidRDefault="00447626">
      <w:pPr>
        <w:numPr>
          <w:ilvl w:val="0"/>
          <w:numId w:val="3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对于超声检查：填图像记录方式；</w:t>
      </w:r>
    </w:p>
    <w:p w14:paraId="037D14C2" w14:textId="77777777" w:rsidR="003B62E7" w:rsidRDefault="00447626">
      <w:pPr>
        <w:numPr>
          <w:ilvl w:val="0"/>
          <w:numId w:val="35"/>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对于核医学检查：填放射性显示剂。</w:t>
      </w:r>
    </w:p>
    <w:p w14:paraId="70920DA9" w14:textId="77777777" w:rsidR="003B62E7" w:rsidRDefault="00447626">
      <w:pPr>
        <w:numPr>
          <w:ilvl w:val="0"/>
          <w:numId w:val="3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cs="Times New Roman"/>
          <w:sz w:val="24"/>
          <w:szCs w:val="24"/>
        </w:rPr>
        <w:t>专有检查信息</w:t>
      </w:r>
      <w:r>
        <w:rPr>
          <w:rFonts w:ascii="Times New Roman" w:hAnsi="Times New Roman" w:cs="Times New Roman"/>
          <w:sz w:val="24"/>
          <w:szCs w:val="24"/>
        </w:rPr>
        <w:t>2”</w:t>
      </w:r>
      <w:r>
        <w:rPr>
          <w:rFonts w:ascii="Times New Roman" w:hAnsi="Times New Roman" w:cs="Times New Roman"/>
          <w:sz w:val="24"/>
          <w:szCs w:val="24"/>
        </w:rPr>
        <w:t>的说明如下：</w:t>
      </w:r>
    </w:p>
    <w:p w14:paraId="2E22F0EA" w14:textId="77777777" w:rsidR="003B62E7" w:rsidRDefault="00447626">
      <w:pPr>
        <w:numPr>
          <w:ilvl w:val="0"/>
          <w:numId w:val="36"/>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对于放射检查：填检查方法或技术；</w:t>
      </w:r>
    </w:p>
    <w:p w14:paraId="0D80FB15" w14:textId="77777777" w:rsidR="003B62E7" w:rsidRDefault="00447626">
      <w:pPr>
        <w:numPr>
          <w:ilvl w:val="0"/>
          <w:numId w:val="36"/>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对于核医学检查：填剂量；</w:t>
      </w:r>
    </w:p>
    <w:p w14:paraId="282CFF57" w14:textId="77777777" w:rsidR="003B62E7" w:rsidRDefault="00447626">
      <w:pPr>
        <w:numPr>
          <w:ilvl w:val="0"/>
          <w:numId w:val="36"/>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对于超声检查：填探头频率；</w:t>
      </w:r>
    </w:p>
    <w:p w14:paraId="614C749C" w14:textId="77777777" w:rsidR="003B62E7" w:rsidRDefault="00447626">
      <w:pPr>
        <w:numPr>
          <w:ilvl w:val="0"/>
          <w:numId w:val="36"/>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其余检查不填该字段。</w:t>
      </w:r>
    </w:p>
    <w:p w14:paraId="4D2273DD" w14:textId="77777777" w:rsidR="003B62E7" w:rsidRDefault="00447626">
      <w:pPr>
        <w:numPr>
          <w:ilvl w:val="0"/>
          <w:numId w:val="34"/>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cs="Times New Roman"/>
          <w:sz w:val="24"/>
          <w:szCs w:val="24"/>
        </w:rPr>
        <w:t>专有检查信息</w:t>
      </w:r>
      <w:r>
        <w:rPr>
          <w:rFonts w:ascii="Times New Roman" w:hAnsi="Times New Roman" w:cs="Times New Roman"/>
          <w:sz w:val="24"/>
          <w:szCs w:val="24"/>
        </w:rPr>
        <w:t>3”</w:t>
      </w:r>
      <w:r>
        <w:rPr>
          <w:rFonts w:ascii="Times New Roman" w:hAnsi="Times New Roman" w:cs="Times New Roman"/>
          <w:sz w:val="24"/>
          <w:szCs w:val="24"/>
        </w:rPr>
        <w:t>的说明如下：</w:t>
      </w:r>
    </w:p>
    <w:p w14:paraId="3DC3D467" w14:textId="77777777" w:rsidR="003B62E7" w:rsidRDefault="00447626">
      <w:pPr>
        <w:numPr>
          <w:ilvl w:val="0"/>
          <w:numId w:val="3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对于核医学检查：填显像项目；</w:t>
      </w:r>
    </w:p>
    <w:p w14:paraId="1CB85B92" w14:textId="77777777" w:rsidR="003B62E7" w:rsidRDefault="00447626">
      <w:pPr>
        <w:numPr>
          <w:ilvl w:val="0"/>
          <w:numId w:val="3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对于超声检查：填记录媒体号</w:t>
      </w:r>
      <w:r>
        <w:rPr>
          <w:rFonts w:ascii="Times New Roman" w:hAnsi="Times New Roman" w:cs="Times New Roman"/>
          <w:sz w:val="24"/>
          <w:szCs w:val="24"/>
        </w:rPr>
        <w:t>+“/”+</w:t>
      </w:r>
      <w:r>
        <w:rPr>
          <w:rFonts w:ascii="Times New Roman" w:hAnsi="Times New Roman" w:cs="Times New Roman"/>
          <w:sz w:val="24"/>
          <w:szCs w:val="24"/>
        </w:rPr>
        <w:t>图像等级；</w:t>
      </w:r>
    </w:p>
    <w:p w14:paraId="679DB5F2" w14:textId="77777777" w:rsidR="003B62E7" w:rsidRDefault="00447626">
      <w:pPr>
        <w:numPr>
          <w:ilvl w:val="0"/>
          <w:numId w:val="37"/>
        </w:numPr>
        <w:autoSpaceDE/>
        <w:autoSpaceDN/>
        <w:spacing w:line="360" w:lineRule="auto"/>
        <w:jc w:val="both"/>
        <w:rPr>
          <w:rFonts w:ascii="Times New Roman" w:hAnsi="Times New Roman"/>
          <w:sz w:val="24"/>
          <w:szCs w:val="24"/>
        </w:rPr>
      </w:pPr>
      <w:r>
        <w:rPr>
          <w:rFonts w:ascii="Times New Roman" w:hAnsi="Times New Roman" w:cs="Times New Roman"/>
          <w:sz w:val="24"/>
          <w:szCs w:val="24"/>
        </w:rPr>
        <w:t>其余检查不填该字段。</w:t>
      </w:r>
    </w:p>
    <w:p w14:paraId="2859F0D0" w14:textId="77777777" w:rsidR="003B62E7" w:rsidRDefault="00447626">
      <w:pPr>
        <w:spacing w:line="360" w:lineRule="auto"/>
        <w:rPr>
          <w:rFonts w:ascii="Times New Roman" w:hAnsi="Times New Roman"/>
          <w:sz w:val="24"/>
          <w:szCs w:val="24"/>
        </w:rPr>
      </w:pPr>
      <w:r>
        <w:rPr>
          <w:rFonts w:ascii="Times New Roman" w:hAnsi="Times New Roman" w:cs="Times New Roman"/>
          <w:sz w:val="24"/>
          <w:szCs w:val="24"/>
        </w:rPr>
        <w:t>（</w:t>
      </w:r>
      <w:r w:rsidR="00200681">
        <w:rPr>
          <w:rFonts w:ascii="Times New Roman" w:hAnsi="Times New Roman" w:cs="Times New Roman"/>
          <w:sz w:val="24"/>
          <w:szCs w:val="24"/>
        </w:rPr>
        <w:t>5</w:t>
      </w:r>
      <w:r>
        <w:rPr>
          <w:rFonts w:ascii="Times New Roman" w:hAnsi="Times New Roman" w:cs="Times New Roman"/>
          <w:sz w:val="24"/>
          <w:szCs w:val="24"/>
        </w:rPr>
        <w:t>）检查项目代码填写医院内自编的唯一标识该收费的编码。</w:t>
      </w:r>
      <w:r>
        <w:rPr>
          <w:rFonts w:ascii="Times New Roman" w:hAnsi="Times New Roman" w:cs="Times New Roman"/>
          <w:sz w:val="24"/>
          <w:szCs w:val="21"/>
        </w:rPr>
        <w:t>需要和非药品目录字典表</w:t>
      </w:r>
      <w:r>
        <w:rPr>
          <w:rFonts w:ascii="Times New Roman" w:hAnsi="Times New Roman" w:cs="Times New Roman"/>
          <w:sz w:val="24"/>
          <w:szCs w:val="21"/>
        </w:rPr>
        <w:t>(TB_DIC_Materials)</w:t>
      </w:r>
      <w:r>
        <w:rPr>
          <w:rFonts w:ascii="Times New Roman" w:hAnsi="Times New Roman" w:cs="Times New Roman"/>
          <w:sz w:val="24"/>
          <w:szCs w:val="21"/>
        </w:rPr>
        <w:t>中的</w:t>
      </w:r>
      <w:r>
        <w:rPr>
          <w:rFonts w:ascii="Times New Roman" w:hAnsi="Times New Roman" w:cs="Times New Roman"/>
          <w:sz w:val="24"/>
          <w:szCs w:val="21"/>
        </w:rPr>
        <w:t>“</w:t>
      </w:r>
      <w:r>
        <w:rPr>
          <w:rFonts w:ascii="Times New Roman" w:hAnsi="Times New Roman" w:cs="Times New Roman"/>
          <w:sz w:val="24"/>
          <w:szCs w:val="21"/>
        </w:rPr>
        <w:t>医院自编代码（</w:t>
      </w:r>
      <w:r>
        <w:rPr>
          <w:rFonts w:ascii="Times New Roman" w:hAnsi="Times New Roman" w:cs="Times New Roman"/>
          <w:sz w:val="24"/>
          <w:szCs w:val="21"/>
        </w:rPr>
        <w:t>YYZBDM</w:t>
      </w:r>
      <w:r>
        <w:rPr>
          <w:rFonts w:ascii="Times New Roman" w:hAnsi="Times New Roman" w:cs="Times New Roman"/>
          <w:sz w:val="24"/>
          <w:szCs w:val="21"/>
        </w:rPr>
        <w:t>）</w:t>
      </w:r>
      <w:r>
        <w:rPr>
          <w:rFonts w:ascii="Times New Roman" w:hAnsi="Times New Roman" w:cs="Times New Roman"/>
          <w:sz w:val="24"/>
          <w:szCs w:val="21"/>
        </w:rPr>
        <w:t>”</w:t>
      </w:r>
      <w:r>
        <w:rPr>
          <w:rFonts w:ascii="Times New Roman" w:hAnsi="Times New Roman" w:cs="Times New Roman"/>
          <w:sz w:val="24"/>
          <w:szCs w:val="21"/>
        </w:rPr>
        <w:t>有对应关系。</w:t>
      </w:r>
    </w:p>
    <w:p w14:paraId="1D78249F" w14:textId="77777777" w:rsidR="003B62E7" w:rsidRDefault="00447626">
      <w:pPr>
        <w:pStyle w:val="21"/>
        <w:rPr>
          <w:rFonts w:ascii="仿宋_GB2312" w:eastAsia="仿宋_GB2312"/>
          <w:sz w:val="28"/>
          <w:szCs w:val="28"/>
        </w:rPr>
      </w:pPr>
      <w:bookmarkStart w:id="320" w:name="_Toc11778733"/>
      <w:bookmarkStart w:id="321" w:name="_Toc10929"/>
      <w:bookmarkStart w:id="322" w:name="_Toc27382"/>
      <w:bookmarkStart w:id="323" w:name="_Toc30232"/>
      <w:bookmarkStart w:id="324" w:name="_Toc11778730"/>
      <w:bookmarkStart w:id="325" w:name="_Toc20924"/>
      <w:bookmarkStart w:id="326" w:name="_Toc13603"/>
      <w:bookmarkStart w:id="327" w:name="_Toc31361"/>
      <w:bookmarkStart w:id="328" w:name="_Toc11778735"/>
      <w:bookmarkStart w:id="329" w:name="_Toc9945"/>
      <w:bookmarkStart w:id="330" w:name="_Toc437117581"/>
      <w:bookmarkStart w:id="331" w:name="_Toc8455"/>
      <w:bookmarkStart w:id="332" w:name="_Toc431991046"/>
      <w:bookmarkStart w:id="333" w:name="_Toc13039"/>
      <w:bookmarkStart w:id="334" w:name="_Toc488932998"/>
      <w:bookmarkEnd w:id="310"/>
      <w:bookmarkEnd w:id="311"/>
      <w:bookmarkEnd w:id="312"/>
      <w:bookmarkEnd w:id="320"/>
      <w:r>
        <w:rPr>
          <w:rFonts w:ascii="仿宋_GB2312" w:eastAsia="仿宋_GB2312"/>
          <w:sz w:val="28"/>
          <w:szCs w:val="28"/>
        </w:rPr>
        <w:t>体检人员信息表(TB_TJ_Personnel)</w:t>
      </w:r>
      <w:bookmarkEnd w:id="321"/>
      <w:bookmarkEnd w:id="322"/>
      <w:bookmarkEnd w:id="323"/>
      <w:bookmarkEnd w:id="324"/>
      <w:bookmarkEnd w:id="325"/>
      <w:bookmarkEnd w:id="326"/>
      <w:bookmarkEnd w:id="327"/>
    </w:p>
    <w:p w14:paraId="25219F10"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体检人员基本信息通过该表上传。首次上传全量数据，日常每天上传新增、修改的数据。</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76"/>
        <w:gridCol w:w="1139"/>
        <w:gridCol w:w="993"/>
        <w:gridCol w:w="708"/>
        <w:gridCol w:w="629"/>
        <w:gridCol w:w="931"/>
        <w:gridCol w:w="708"/>
        <w:gridCol w:w="2056"/>
      </w:tblGrid>
      <w:tr w:rsidR="003B62E7" w14:paraId="1439992C" w14:textId="77777777" w:rsidTr="00200681">
        <w:trPr>
          <w:cantSplit/>
          <w:trHeight w:val="90"/>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5DFDE3D"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14:paraId="485D9131"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4897E622"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6647E52"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84ECCB4"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62100914"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1C392F7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8DFA57A"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16DC15B6"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ED937B1" w14:textId="77777777" w:rsidTr="00200681">
        <w:trPr>
          <w:cantSplit/>
          <w:trHeight w:val="90"/>
          <w:jc w:val="center"/>
        </w:trPr>
        <w:tc>
          <w:tcPr>
            <w:tcW w:w="1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B5ED5A"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5F4A4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B20CB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9EBC3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A888B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91A76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D0DD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C8E7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5EE0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10C78519" w14:textId="77777777" w:rsidTr="00200681">
        <w:trPr>
          <w:cantSplit/>
          <w:trHeight w:val="195"/>
          <w:jc w:val="center"/>
        </w:trPr>
        <w:tc>
          <w:tcPr>
            <w:tcW w:w="1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3A8387"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D4A03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91262F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6AD46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62476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5952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C447D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0459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DFA4F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1793DD14"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149D7DD"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8EB139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5AC38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0BAC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DF7C7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8B5D8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3337AC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B3B1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69164CF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3B62E7" w14:paraId="6B9375E0"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E94FBF8"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493194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体检号</w:t>
            </w:r>
          </w:p>
        </w:tc>
        <w:tc>
          <w:tcPr>
            <w:tcW w:w="1139" w:type="dxa"/>
            <w:tcBorders>
              <w:top w:val="single" w:sz="4" w:space="0" w:color="auto"/>
              <w:left w:val="single" w:sz="4" w:space="0" w:color="auto"/>
              <w:bottom w:val="single" w:sz="4" w:space="0" w:color="auto"/>
              <w:right w:val="single" w:sz="4" w:space="0" w:color="auto"/>
            </w:tcBorders>
            <w:vAlign w:val="center"/>
          </w:tcPr>
          <w:p w14:paraId="2A3EB8B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TJH</w:t>
            </w:r>
          </w:p>
        </w:tc>
        <w:tc>
          <w:tcPr>
            <w:tcW w:w="993" w:type="dxa"/>
            <w:tcBorders>
              <w:top w:val="single" w:sz="4" w:space="0" w:color="auto"/>
              <w:left w:val="single" w:sz="4" w:space="0" w:color="auto"/>
              <w:bottom w:val="single" w:sz="4" w:space="0" w:color="auto"/>
              <w:right w:val="single" w:sz="4" w:space="0" w:color="auto"/>
            </w:tcBorders>
            <w:vAlign w:val="center"/>
          </w:tcPr>
          <w:p w14:paraId="434186E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E1CC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487F549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7DE3E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4077C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E4A185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可在体检业务中唯一标识一个体检者的编号</w:t>
            </w:r>
          </w:p>
        </w:tc>
      </w:tr>
      <w:tr w:rsidR="003B62E7" w14:paraId="58218CD7"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31DF0CA"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EAB23C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发卡地区</w:t>
            </w:r>
          </w:p>
        </w:tc>
        <w:tc>
          <w:tcPr>
            <w:tcW w:w="1139" w:type="dxa"/>
            <w:tcBorders>
              <w:top w:val="single" w:sz="4" w:space="0" w:color="auto"/>
              <w:left w:val="single" w:sz="4" w:space="0" w:color="auto"/>
              <w:bottom w:val="single" w:sz="4" w:space="0" w:color="auto"/>
              <w:right w:val="single" w:sz="4" w:space="0" w:color="auto"/>
            </w:tcBorders>
            <w:vAlign w:val="center"/>
          </w:tcPr>
          <w:p w14:paraId="0687DA6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FKDQ</w:t>
            </w:r>
          </w:p>
        </w:tc>
        <w:tc>
          <w:tcPr>
            <w:tcW w:w="993" w:type="dxa"/>
            <w:tcBorders>
              <w:top w:val="single" w:sz="4" w:space="0" w:color="auto"/>
              <w:left w:val="single" w:sz="4" w:space="0" w:color="auto"/>
              <w:bottom w:val="single" w:sz="4" w:space="0" w:color="auto"/>
              <w:right w:val="single" w:sz="4" w:space="0" w:color="auto"/>
            </w:tcBorders>
            <w:vAlign w:val="center"/>
          </w:tcPr>
          <w:p w14:paraId="24D1ED3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8559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2AD4CD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0C9337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01C769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A39027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指社保卡发卡地区，例如深圳：</w:t>
            </w:r>
            <w:r>
              <w:rPr>
                <w:rFonts w:ascii="Times New Roman" w:hAnsi="Times New Roman" w:cs="Times New Roman"/>
                <w:color w:val="000000"/>
                <w:sz w:val="18"/>
                <w:szCs w:val="18"/>
                <w:lang w:val="en-US" w:bidi="ar"/>
              </w:rPr>
              <w:t>440300</w:t>
            </w:r>
          </w:p>
        </w:tc>
      </w:tr>
      <w:tr w:rsidR="003B62E7" w14:paraId="54952D7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A2508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176" w:type="dxa"/>
            <w:tcBorders>
              <w:top w:val="single" w:sz="4" w:space="0" w:color="auto"/>
              <w:left w:val="single" w:sz="4" w:space="0" w:color="auto"/>
              <w:bottom w:val="single" w:sz="4" w:space="0" w:color="auto"/>
              <w:right w:val="single" w:sz="4" w:space="0" w:color="auto"/>
            </w:tcBorders>
            <w:vAlign w:val="center"/>
          </w:tcPr>
          <w:p w14:paraId="19C8808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3BF84AF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vAlign w:val="center"/>
          </w:tcPr>
          <w:p w14:paraId="3F60798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226E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AFB00B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A581C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013798A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CE6FD6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），社保卡患者必填</w:t>
            </w:r>
          </w:p>
        </w:tc>
      </w:tr>
      <w:tr w:rsidR="003B62E7" w14:paraId="674BF4E6"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9FF197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DE02.01.031.00</w:t>
            </w:r>
          </w:p>
        </w:tc>
        <w:tc>
          <w:tcPr>
            <w:tcW w:w="1176" w:type="dxa"/>
            <w:tcBorders>
              <w:top w:val="single" w:sz="4" w:space="0" w:color="auto"/>
              <w:left w:val="single" w:sz="4" w:space="0" w:color="auto"/>
              <w:bottom w:val="single" w:sz="4" w:space="0" w:color="auto"/>
              <w:right w:val="single" w:sz="4" w:space="0" w:color="auto"/>
            </w:tcBorders>
            <w:vAlign w:val="center"/>
          </w:tcPr>
          <w:p w14:paraId="4A8174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6357881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ZJLXDM</w:t>
            </w:r>
          </w:p>
        </w:tc>
        <w:tc>
          <w:tcPr>
            <w:tcW w:w="993" w:type="dxa"/>
            <w:tcBorders>
              <w:top w:val="single" w:sz="4" w:space="0" w:color="auto"/>
              <w:left w:val="single" w:sz="4" w:space="0" w:color="auto"/>
              <w:bottom w:val="single" w:sz="4" w:space="0" w:color="auto"/>
              <w:right w:val="single" w:sz="4" w:space="0" w:color="auto"/>
            </w:tcBorders>
            <w:vAlign w:val="center"/>
          </w:tcPr>
          <w:p w14:paraId="300D87B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1C66C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669EA3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EF23C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E1A7C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91B4C54"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4E155421"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7FF1935"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4076F7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身份证件类别名称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2F0381E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ZJLXMC</w:t>
            </w:r>
          </w:p>
        </w:tc>
        <w:tc>
          <w:tcPr>
            <w:tcW w:w="993" w:type="dxa"/>
            <w:tcBorders>
              <w:top w:val="single" w:sz="4" w:space="0" w:color="auto"/>
              <w:left w:val="single" w:sz="4" w:space="0" w:color="auto"/>
              <w:bottom w:val="single" w:sz="4" w:space="0" w:color="auto"/>
              <w:right w:val="single" w:sz="4" w:space="0" w:color="auto"/>
            </w:tcBorders>
            <w:vAlign w:val="center"/>
          </w:tcPr>
          <w:p w14:paraId="349BAF7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A86B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7F323C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52D8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16595B0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D05442C" w14:textId="77777777" w:rsidR="003B62E7" w:rsidRDefault="003B62E7">
            <w:pPr>
              <w:rPr>
                <w:rFonts w:ascii="Times New Roman" w:hAnsi="Times New Roman"/>
                <w:sz w:val="18"/>
                <w:szCs w:val="18"/>
                <w:lang w:bidi="ar"/>
              </w:rPr>
            </w:pPr>
          </w:p>
        </w:tc>
      </w:tr>
      <w:tr w:rsidR="003B62E7" w14:paraId="064FC1A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349517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176" w:type="dxa"/>
            <w:tcBorders>
              <w:top w:val="single" w:sz="4" w:space="0" w:color="auto"/>
              <w:left w:val="single" w:sz="4" w:space="0" w:color="auto"/>
              <w:bottom w:val="single" w:sz="4" w:space="0" w:color="auto"/>
              <w:right w:val="single" w:sz="4" w:space="0" w:color="auto"/>
            </w:tcBorders>
            <w:vAlign w:val="center"/>
          </w:tcPr>
          <w:p w14:paraId="4EC786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578CD7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51444F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49F48E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DBC4C3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BC4975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FEF02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F30984D"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3B62E7" w14:paraId="7A41A123"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CC4EAED"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697555F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556FFD0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444C0C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495F0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7314D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97943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C24923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20A2532" w14:textId="77777777" w:rsidR="003B62E7" w:rsidRDefault="003B62E7">
            <w:pPr>
              <w:rPr>
                <w:rFonts w:ascii="Times New Roman" w:hAnsi="Times New Roman"/>
                <w:sz w:val="18"/>
                <w:szCs w:val="18"/>
                <w:lang w:bidi="ar"/>
              </w:rPr>
            </w:pPr>
          </w:p>
        </w:tc>
      </w:tr>
      <w:tr w:rsidR="003B62E7" w14:paraId="056DC67C"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2CFC1D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374C0D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7BC104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36D612F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A35D2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F3AB5C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A5C8E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BC44A1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245C5677" w14:textId="77777777" w:rsidR="003B62E7" w:rsidRDefault="003B62E7">
            <w:pPr>
              <w:rPr>
                <w:rFonts w:ascii="Times New Roman" w:hAnsi="Times New Roman"/>
                <w:sz w:val="18"/>
                <w:szCs w:val="18"/>
                <w:lang w:bidi="ar"/>
              </w:rPr>
            </w:pPr>
          </w:p>
        </w:tc>
      </w:tr>
      <w:tr w:rsidR="003B62E7" w14:paraId="216BF8F3"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F643FD0"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3F0F45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患者来源类型代码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6DD9948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HZLXDM</w:t>
            </w:r>
          </w:p>
        </w:tc>
        <w:tc>
          <w:tcPr>
            <w:tcW w:w="993" w:type="dxa"/>
            <w:tcBorders>
              <w:top w:val="single" w:sz="4" w:space="0" w:color="auto"/>
              <w:left w:val="single" w:sz="4" w:space="0" w:color="auto"/>
              <w:bottom w:val="single" w:sz="4" w:space="0" w:color="auto"/>
              <w:right w:val="single" w:sz="4" w:space="0" w:color="auto"/>
            </w:tcBorders>
            <w:vAlign w:val="center"/>
          </w:tcPr>
          <w:p w14:paraId="4F23D55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CBD0DD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BC93F7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2944E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E93C2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5AA4D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SZCV01.02.001</w:t>
            </w:r>
            <w:r>
              <w:rPr>
                <w:rFonts w:ascii="Times New Roman" w:hAnsi="Times New Roman" w:cs="Times New Roman"/>
                <w:color w:val="000000"/>
                <w:sz w:val="18"/>
                <w:szCs w:val="18"/>
                <w:lang w:val="en-US" w:bidi="ar"/>
              </w:rPr>
              <w:t>患者来源类型代码表</w:t>
            </w:r>
          </w:p>
        </w:tc>
      </w:tr>
      <w:tr w:rsidR="003B62E7" w14:paraId="1B2F6FE2"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63A46D6"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4BC61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患者来源类型名称</w:t>
            </w:r>
          </w:p>
        </w:tc>
        <w:tc>
          <w:tcPr>
            <w:tcW w:w="1139" w:type="dxa"/>
            <w:tcBorders>
              <w:top w:val="single" w:sz="4" w:space="0" w:color="auto"/>
              <w:left w:val="single" w:sz="4" w:space="0" w:color="auto"/>
              <w:bottom w:val="single" w:sz="4" w:space="0" w:color="auto"/>
              <w:right w:val="single" w:sz="4" w:space="0" w:color="auto"/>
            </w:tcBorders>
            <w:vAlign w:val="center"/>
          </w:tcPr>
          <w:p w14:paraId="09ED8D7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HZLXMC</w:t>
            </w:r>
          </w:p>
        </w:tc>
        <w:tc>
          <w:tcPr>
            <w:tcW w:w="993" w:type="dxa"/>
            <w:tcBorders>
              <w:top w:val="single" w:sz="4" w:space="0" w:color="auto"/>
              <w:left w:val="single" w:sz="4" w:space="0" w:color="auto"/>
              <w:bottom w:val="single" w:sz="4" w:space="0" w:color="auto"/>
              <w:right w:val="single" w:sz="4" w:space="0" w:color="auto"/>
            </w:tcBorders>
            <w:vAlign w:val="center"/>
          </w:tcPr>
          <w:p w14:paraId="79597E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95AA86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5FB0B6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F21B4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50C717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969CECD" w14:textId="77777777" w:rsidR="003B62E7" w:rsidRDefault="003B62E7">
            <w:pPr>
              <w:rPr>
                <w:rFonts w:ascii="Times New Roman" w:hAnsi="Times New Roman"/>
                <w:sz w:val="18"/>
                <w:szCs w:val="18"/>
                <w:lang w:bidi="ar"/>
              </w:rPr>
            </w:pPr>
          </w:p>
        </w:tc>
      </w:tr>
      <w:tr w:rsidR="003B62E7" w14:paraId="19DB2146"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5E3E9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DE02.01.018.00</w:t>
            </w:r>
          </w:p>
        </w:tc>
        <w:tc>
          <w:tcPr>
            <w:tcW w:w="1176" w:type="dxa"/>
            <w:tcBorders>
              <w:top w:val="single" w:sz="4" w:space="0" w:color="auto"/>
              <w:left w:val="single" w:sz="4" w:space="0" w:color="auto"/>
              <w:bottom w:val="single" w:sz="4" w:space="0" w:color="auto"/>
              <w:right w:val="single" w:sz="4" w:space="0" w:color="auto"/>
            </w:tcBorders>
            <w:vAlign w:val="center"/>
          </w:tcPr>
          <w:p w14:paraId="13884A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婚姻状况代码</w:t>
            </w:r>
          </w:p>
        </w:tc>
        <w:tc>
          <w:tcPr>
            <w:tcW w:w="1139" w:type="dxa"/>
            <w:tcBorders>
              <w:top w:val="single" w:sz="4" w:space="0" w:color="auto"/>
              <w:left w:val="single" w:sz="4" w:space="0" w:color="auto"/>
              <w:bottom w:val="single" w:sz="4" w:space="0" w:color="auto"/>
              <w:right w:val="single" w:sz="4" w:space="0" w:color="auto"/>
            </w:tcBorders>
            <w:vAlign w:val="center"/>
          </w:tcPr>
          <w:p w14:paraId="6EA469A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HYZKDM</w:t>
            </w:r>
          </w:p>
        </w:tc>
        <w:tc>
          <w:tcPr>
            <w:tcW w:w="993" w:type="dxa"/>
            <w:tcBorders>
              <w:top w:val="single" w:sz="4" w:space="0" w:color="auto"/>
              <w:left w:val="single" w:sz="4" w:space="0" w:color="auto"/>
              <w:bottom w:val="single" w:sz="4" w:space="0" w:color="auto"/>
              <w:right w:val="single" w:sz="4" w:space="0" w:color="auto"/>
            </w:tcBorders>
            <w:vAlign w:val="center"/>
          </w:tcPr>
          <w:p w14:paraId="3475A0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92AC9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8F507A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B33A5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75588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75B6FC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GB/ T2261.2-2003</w:t>
            </w:r>
            <w:r>
              <w:rPr>
                <w:rFonts w:ascii="Times New Roman" w:hAnsi="Times New Roman" w:cs="Times New Roman"/>
                <w:color w:val="000000"/>
                <w:sz w:val="18"/>
                <w:szCs w:val="18"/>
                <w:lang w:val="en-US" w:bidi="ar"/>
              </w:rPr>
              <w:t>婚姻状况代码表</w:t>
            </w:r>
          </w:p>
        </w:tc>
      </w:tr>
      <w:tr w:rsidR="003B62E7" w14:paraId="7B913CD7"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982BF6"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6DB325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婚姻状况名称</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2261ED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HYZKMC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7B3BD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B441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B47C8F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BF553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97B0D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14:paraId="1F6833A0" w14:textId="77777777" w:rsidR="003B62E7" w:rsidRDefault="003B62E7">
            <w:pPr>
              <w:rPr>
                <w:rFonts w:ascii="Times New Roman" w:hAnsi="Times New Roman"/>
                <w:szCs w:val="21"/>
              </w:rPr>
            </w:pPr>
          </w:p>
        </w:tc>
      </w:tr>
      <w:tr w:rsidR="003B62E7" w14:paraId="09A04AA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DD7FB6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DE02.01.005.01</w:t>
            </w:r>
          </w:p>
        </w:tc>
        <w:tc>
          <w:tcPr>
            <w:tcW w:w="1176" w:type="dxa"/>
            <w:tcBorders>
              <w:top w:val="single" w:sz="4" w:space="0" w:color="auto"/>
              <w:left w:val="single" w:sz="4" w:space="0" w:color="auto"/>
              <w:bottom w:val="single" w:sz="4" w:space="0" w:color="auto"/>
              <w:right w:val="single" w:sz="4" w:space="0" w:color="auto"/>
            </w:tcBorders>
            <w:vAlign w:val="center"/>
          </w:tcPr>
          <w:p w14:paraId="31D40BC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2ED408E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1766C1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5C077F48"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26AADC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03D151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103387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3D0502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格式：</w:t>
            </w:r>
            <w:r>
              <w:rPr>
                <w:rFonts w:ascii="Times New Roman" w:hAnsi="Times New Roman" w:cs="Times New Roman"/>
                <w:color w:val="000000"/>
                <w:sz w:val="18"/>
                <w:szCs w:val="18"/>
                <w:lang w:val="en-US" w:bidi="ar"/>
              </w:rPr>
              <w:t>YYYYMMDD</w:t>
            </w:r>
          </w:p>
        </w:tc>
      </w:tr>
      <w:tr w:rsidR="003B62E7" w14:paraId="6E9D9D9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55DAC82"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5AFD30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出生地</w:t>
            </w:r>
          </w:p>
        </w:tc>
        <w:tc>
          <w:tcPr>
            <w:tcW w:w="1139" w:type="dxa"/>
            <w:tcBorders>
              <w:top w:val="single" w:sz="4" w:space="0" w:color="auto"/>
              <w:left w:val="single" w:sz="4" w:space="0" w:color="auto"/>
              <w:bottom w:val="single" w:sz="4" w:space="0" w:color="auto"/>
              <w:right w:val="single" w:sz="4" w:space="0" w:color="auto"/>
            </w:tcBorders>
            <w:vAlign w:val="center"/>
          </w:tcPr>
          <w:p w14:paraId="553F077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CSD</w:t>
            </w:r>
          </w:p>
        </w:tc>
        <w:tc>
          <w:tcPr>
            <w:tcW w:w="993" w:type="dxa"/>
            <w:tcBorders>
              <w:top w:val="single" w:sz="4" w:space="0" w:color="auto"/>
              <w:left w:val="single" w:sz="4" w:space="0" w:color="auto"/>
              <w:bottom w:val="single" w:sz="4" w:space="0" w:color="auto"/>
              <w:right w:val="single" w:sz="4" w:space="0" w:color="auto"/>
            </w:tcBorders>
            <w:vAlign w:val="center"/>
          </w:tcPr>
          <w:p w14:paraId="6E0F01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0B4BE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40F1B4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39F890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6A599A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A90C33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GB/T2260-2007</w:t>
            </w:r>
            <w:r>
              <w:rPr>
                <w:rFonts w:ascii="Times New Roman" w:hAnsi="Times New Roman" w:cs="Times New Roman"/>
                <w:color w:val="000000"/>
                <w:sz w:val="18"/>
                <w:szCs w:val="18"/>
                <w:lang w:val="en-US" w:bidi="ar"/>
              </w:rPr>
              <w:t>行政区划代码表执行。</w:t>
            </w:r>
          </w:p>
        </w:tc>
      </w:tr>
      <w:tr w:rsidR="003B62E7" w14:paraId="431B5DC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FB3CC2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DE02.01.025.00</w:t>
            </w:r>
          </w:p>
        </w:tc>
        <w:tc>
          <w:tcPr>
            <w:tcW w:w="1176" w:type="dxa"/>
            <w:tcBorders>
              <w:top w:val="single" w:sz="4" w:space="0" w:color="auto"/>
              <w:left w:val="single" w:sz="4" w:space="0" w:color="auto"/>
              <w:bottom w:val="single" w:sz="4" w:space="0" w:color="auto"/>
              <w:right w:val="single" w:sz="4" w:space="0" w:color="auto"/>
            </w:tcBorders>
            <w:vAlign w:val="center"/>
          </w:tcPr>
          <w:p w14:paraId="1FABB86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民族代码</w:t>
            </w:r>
          </w:p>
        </w:tc>
        <w:tc>
          <w:tcPr>
            <w:tcW w:w="1139" w:type="dxa"/>
            <w:tcBorders>
              <w:top w:val="single" w:sz="4" w:space="0" w:color="auto"/>
              <w:left w:val="single" w:sz="4" w:space="0" w:color="auto"/>
              <w:bottom w:val="single" w:sz="4" w:space="0" w:color="auto"/>
              <w:right w:val="single" w:sz="4" w:space="0" w:color="auto"/>
            </w:tcBorders>
            <w:vAlign w:val="center"/>
          </w:tcPr>
          <w:p w14:paraId="19CF19A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MZDM</w:t>
            </w:r>
          </w:p>
        </w:tc>
        <w:tc>
          <w:tcPr>
            <w:tcW w:w="993" w:type="dxa"/>
            <w:tcBorders>
              <w:top w:val="single" w:sz="4" w:space="0" w:color="auto"/>
              <w:left w:val="single" w:sz="4" w:space="0" w:color="auto"/>
              <w:bottom w:val="single" w:sz="4" w:space="0" w:color="auto"/>
              <w:right w:val="single" w:sz="4" w:space="0" w:color="auto"/>
            </w:tcBorders>
            <w:vAlign w:val="center"/>
          </w:tcPr>
          <w:p w14:paraId="3917A5E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4597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17C8021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F03DFC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w:t>
            </w:r>
          </w:p>
        </w:tc>
        <w:tc>
          <w:tcPr>
            <w:tcW w:w="708" w:type="dxa"/>
            <w:tcBorders>
              <w:top w:val="single" w:sz="4" w:space="0" w:color="auto"/>
              <w:left w:val="single" w:sz="4" w:space="0" w:color="auto"/>
              <w:bottom w:val="single" w:sz="4" w:space="0" w:color="auto"/>
              <w:right w:val="single" w:sz="4" w:space="0" w:color="auto"/>
            </w:tcBorders>
            <w:vAlign w:val="center"/>
          </w:tcPr>
          <w:p w14:paraId="02AD99F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8F827C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GB3304-1991</w:t>
            </w:r>
            <w:r>
              <w:rPr>
                <w:rFonts w:ascii="Times New Roman" w:hAnsi="Times New Roman" w:cs="Times New Roman"/>
                <w:color w:val="000000"/>
                <w:sz w:val="18"/>
                <w:szCs w:val="18"/>
                <w:lang w:val="en-US" w:bidi="ar"/>
              </w:rPr>
              <w:t>民族类别代码表</w:t>
            </w:r>
          </w:p>
        </w:tc>
      </w:tr>
      <w:tr w:rsidR="003B62E7" w14:paraId="5B770EAD"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BE993A2"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1AD1566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民族名称</w:t>
            </w:r>
          </w:p>
        </w:tc>
        <w:tc>
          <w:tcPr>
            <w:tcW w:w="1139" w:type="dxa"/>
            <w:tcBorders>
              <w:top w:val="single" w:sz="4" w:space="0" w:color="auto"/>
              <w:left w:val="single" w:sz="4" w:space="0" w:color="auto"/>
              <w:bottom w:val="single" w:sz="4" w:space="0" w:color="auto"/>
              <w:right w:val="single" w:sz="4" w:space="0" w:color="auto"/>
            </w:tcBorders>
            <w:vAlign w:val="center"/>
          </w:tcPr>
          <w:p w14:paraId="6BEBF81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MZMC</w:t>
            </w:r>
          </w:p>
        </w:tc>
        <w:tc>
          <w:tcPr>
            <w:tcW w:w="993" w:type="dxa"/>
            <w:tcBorders>
              <w:top w:val="single" w:sz="4" w:space="0" w:color="auto"/>
              <w:left w:val="single" w:sz="4" w:space="0" w:color="auto"/>
              <w:bottom w:val="single" w:sz="4" w:space="0" w:color="auto"/>
              <w:right w:val="single" w:sz="4" w:space="0" w:color="auto"/>
            </w:tcBorders>
            <w:vAlign w:val="center"/>
          </w:tcPr>
          <w:p w14:paraId="569897C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70404B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0359C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3B901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3B74831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FD64DE4" w14:textId="77777777" w:rsidR="003B62E7" w:rsidRDefault="003B62E7">
            <w:pPr>
              <w:rPr>
                <w:rFonts w:ascii="Times New Roman" w:hAnsi="Times New Roman"/>
                <w:sz w:val="18"/>
                <w:szCs w:val="18"/>
              </w:rPr>
            </w:pPr>
          </w:p>
        </w:tc>
      </w:tr>
      <w:tr w:rsidR="003B62E7" w14:paraId="7E15B0B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17ADD9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DE02.01.015.00</w:t>
            </w:r>
          </w:p>
        </w:tc>
        <w:tc>
          <w:tcPr>
            <w:tcW w:w="1176" w:type="dxa"/>
            <w:tcBorders>
              <w:top w:val="single" w:sz="4" w:space="0" w:color="auto"/>
              <w:left w:val="single" w:sz="4" w:space="0" w:color="auto"/>
              <w:bottom w:val="single" w:sz="4" w:space="0" w:color="auto"/>
              <w:right w:val="single" w:sz="4" w:space="0" w:color="auto"/>
            </w:tcBorders>
            <w:vAlign w:val="center"/>
          </w:tcPr>
          <w:p w14:paraId="61939C0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国籍代码</w:t>
            </w:r>
          </w:p>
        </w:tc>
        <w:tc>
          <w:tcPr>
            <w:tcW w:w="1139" w:type="dxa"/>
            <w:tcBorders>
              <w:top w:val="single" w:sz="4" w:space="0" w:color="auto"/>
              <w:left w:val="single" w:sz="4" w:space="0" w:color="auto"/>
              <w:bottom w:val="single" w:sz="4" w:space="0" w:color="auto"/>
              <w:right w:val="single" w:sz="4" w:space="0" w:color="auto"/>
            </w:tcBorders>
            <w:vAlign w:val="center"/>
          </w:tcPr>
          <w:p w14:paraId="76D6B9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GJDM</w:t>
            </w:r>
          </w:p>
        </w:tc>
        <w:tc>
          <w:tcPr>
            <w:tcW w:w="993" w:type="dxa"/>
            <w:tcBorders>
              <w:top w:val="single" w:sz="4" w:space="0" w:color="auto"/>
              <w:left w:val="single" w:sz="4" w:space="0" w:color="auto"/>
              <w:bottom w:val="single" w:sz="4" w:space="0" w:color="auto"/>
              <w:right w:val="single" w:sz="4" w:space="0" w:color="auto"/>
            </w:tcBorders>
            <w:vAlign w:val="center"/>
          </w:tcPr>
          <w:p w14:paraId="26A0D8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AF2F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72AECF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76CF03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w:t>
            </w:r>
          </w:p>
        </w:tc>
        <w:tc>
          <w:tcPr>
            <w:tcW w:w="708" w:type="dxa"/>
            <w:tcBorders>
              <w:top w:val="single" w:sz="4" w:space="0" w:color="auto"/>
              <w:left w:val="single" w:sz="4" w:space="0" w:color="auto"/>
              <w:bottom w:val="single" w:sz="4" w:space="0" w:color="auto"/>
              <w:right w:val="single" w:sz="4" w:space="0" w:color="auto"/>
            </w:tcBorders>
            <w:vAlign w:val="center"/>
          </w:tcPr>
          <w:p w14:paraId="6947BAA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FD0889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GB/T 2659-2000</w:t>
            </w:r>
            <w:r>
              <w:rPr>
                <w:rFonts w:ascii="Times New Roman" w:hAnsi="Times New Roman" w:cs="Times New Roman"/>
                <w:color w:val="000000"/>
                <w:sz w:val="18"/>
                <w:szCs w:val="18"/>
                <w:lang w:val="en-US" w:bidi="ar"/>
              </w:rPr>
              <w:t>世界各国和地区名称代码表</w:t>
            </w:r>
          </w:p>
        </w:tc>
      </w:tr>
      <w:tr w:rsidR="003B62E7" w14:paraId="24700BF3"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12A74C4"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74CE53E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国籍名称</w:t>
            </w:r>
          </w:p>
        </w:tc>
        <w:tc>
          <w:tcPr>
            <w:tcW w:w="1139" w:type="dxa"/>
            <w:tcBorders>
              <w:top w:val="single" w:sz="4" w:space="0" w:color="auto"/>
              <w:left w:val="single" w:sz="4" w:space="0" w:color="auto"/>
              <w:bottom w:val="single" w:sz="4" w:space="0" w:color="auto"/>
              <w:right w:val="single" w:sz="4" w:space="0" w:color="auto"/>
            </w:tcBorders>
            <w:vAlign w:val="center"/>
          </w:tcPr>
          <w:p w14:paraId="2A75907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GJMC</w:t>
            </w:r>
          </w:p>
        </w:tc>
        <w:tc>
          <w:tcPr>
            <w:tcW w:w="993" w:type="dxa"/>
            <w:tcBorders>
              <w:top w:val="single" w:sz="4" w:space="0" w:color="auto"/>
              <w:left w:val="single" w:sz="4" w:space="0" w:color="auto"/>
              <w:bottom w:val="single" w:sz="4" w:space="0" w:color="auto"/>
              <w:right w:val="single" w:sz="4" w:space="0" w:color="auto"/>
            </w:tcBorders>
            <w:vAlign w:val="center"/>
          </w:tcPr>
          <w:p w14:paraId="7B3342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8986C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A770ED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80096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EF62F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57AD5FD"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填写中文名称</w:t>
            </w:r>
          </w:p>
        </w:tc>
      </w:tr>
      <w:tr w:rsidR="003B62E7" w14:paraId="3A3FE267"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987363A"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3383DD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籍贯代码</w:t>
            </w:r>
          </w:p>
        </w:tc>
        <w:tc>
          <w:tcPr>
            <w:tcW w:w="1139" w:type="dxa"/>
            <w:tcBorders>
              <w:top w:val="single" w:sz="4" w:space="0" w:color="auto"/>
              <w:left w:val="single" w:sz="4" w:space="0" w:color="auto"/>
              <w:bottom w:val="single" w:sz="4" w:space="0" w:color="auto"/>
              <w:right w:val="single" w:sz="4" w:space="0" w:color="auto"/>
            </w:tcBorders>
            <w:vAlign w:val="center"/>
          </w:tcPr>
          <w:p w14:paraId="2FA840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vAlign w:val="center"/>
          </w:tcPr>
          <w:p w14:paraId="64BAD80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EFF4C8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5326CC4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2778A5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N..10</w:t>
            </w:r>
          </w:p>
        </w:tc>
        <w:tc>
          <w:tcPr>
            <w:tcW w:w="708" w:type="dxa"/>
            <w:tcBorders>
              <w:top w:val="single" w:sz="4" w:space="0" w:color="auto"/>
              <w:left w:val="single" w:sz="4" w:space="0" w:color="auto"/>
              <w:bottom w:val="single" w:sz="4" w:space="0" w:color="auto"/>
              <w:right w:val="single" w:sz="4" w:space="0" w:color="auto"/>
            </w:tcBorders>
            <w:vAlign w:val="center"/>
          </w:tcPr>
          <w:p w14:paraId="0F0347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BEA65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按国标</w:t>
            </w:r>
            <w:r>
              <w:rPr>
                <w:rFonts w:ascii="Times New Roman" w:hAnsi="Times New Roman" w:cs="Times New Roman"/>
                <w:color w:val="000000"/>
                <w:sz w:val="18"/>
                <w:szCs w:val="18"/>
                <w:lang w:val="en-US" w:bidi="ar"/>
              </w:rPr>
              <w:t>GB/T 2260-2007</w:t>
            </w:r>
            <w:r>
              <w:rPr>
                <w:rFonts w:ascii="Times New Roman" w:hAnsi="Times New Roman" w:cs="Times New Roman"/>
                <w:color w:val="000000"/>
                <w:sz w:val="18"/>
                <w:szCs w:val="18"/>
                <w:lang w:val="en-US" w:bidi="ar"/>
              </w:rPr>
              <w:t>行政区划代码表执行</w:t>
            </w:r>
          </w:p>
        </w:tc>
      </w:tr>
      <w:tr w:rsidR="003B62E7" w14:paraId="45DF000B"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FDD4AAE" w14:textId="77777777" w:rsidR="003B62E7" w:rsidRDefault="003B62E7">
            <w:pPr>
              <w:rPr>
                <w:rFonts w:ascii="Times New Roman" w:hAnsi="Times New Roman"/>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786D71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籍贯名称</w:t>
            </w:r>
          </w:p>
        </w:tc>
        <w:tc>
          <w:tcPr>
            <w:tcW w:w="1139" w:type="dxa"/>
            <w:tcBorders>
              <w:top w:val="single" w:sz="4" w:space="0" w:color="auto"/>
              <w:left w:val="single" w:sz="4" w:space="0" w:color="auto"/>
              <w:bottom w:val="single" w:sz="4" w:space="0" w:color="auto"/>
              <w:right w:val="single" w:sz="4" w:space="0" w:color="auto"/>
            </w:tcBorders>
            <w:vAlign w:val="center"/>
          </w:tcPr>
          <w:p w14:paraId="7AF5898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JGMC</w:t>
            </w:r>
          </w:p>
        </w:tc>
        <w:tc>
          <w:tcPr>
            <w:tcW w:w="993" w:type="dxa"/>
            <w:tcBorders>
              <w:top w:val="single" w:sz="4" w:space="0" w:color="auto"/>
              <w:left w:val="single" w:sz="4" w:space="0" w:color="auto"/>
              <w:bottom w:val="single" w:sz="4" w:space="0" w:color="auto"/>
              <w:right w:val="single" w:sz="4" w:space="0" w:color="auto"/>
            </w:tcBorders>
            <w:vAlign w:val="center"/>
          </w:tcPr>
          <w:p w14:paraId="38AAF9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2DF48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80B97C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CB27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FA5210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CF1733F" w14:textId="77777777" w:rsidR="003B62E7" w:rsidRDefault="003B62E7">
            <w:pPr>
              <w:rPr>
                <w:rFonts w:ascii="Times New Roman" w:hAnsi="Times New Roman"/>
                <w:sz w:val="18"/>
                <w:szCs w:val="18"/>
                <w:lang w:bidi="ar"/>
              </w:rPr>
            </w:pPr>
          </w:p>
        </w:tc>
      </w:tr>
      <w:tr w:rsidR="003B62E7" w14:paraId="1C0F10A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7117CC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DE02.01.041.00</w:t>
            </w:r>
          </w:p>
        </w:tc>
        <w:tc>
          <w:tcPr>
            <w:tcW w:w="1176" w:type="dxa"/>
            <w:tcBorders>
              <w:top w:val="single" w:sz="4" w:space="0" w:color="auto"/>
              <w:left w:val="single" w:sz="4" w:space="0" w:color="auto"/>
              <w:bottom w:val="single" w:sz="4" w:space="0" w:color="auto"/>
              <w:right w:val="single" w:sz="4" w:space="0" w:color="auto"/>
            </w:tcBorders>
            <w:vAlign w:val="center"/>
          </w:tcPr>
          <w:p w14:paraId="14EC2BB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学历代码</w:t>
            </w:r>
          </w:p>
        </w:tc>
        <w:tc>
          <w:tcPr>
            <w:tcW w:w="1139" w:type="dxa"/>
            <w:tcBorders>
              <w:top w:val="single" w:sz="4" w:space="0" w:color="auto"/>
              <w:left w:val="single" w:sz="4" w:space="0" w:color="auto"/>
              <w:bottom w:val="single" w:sz="4" w:space="0" w:color="auto"/>
              <w:right w:val="single" w:sz="4" w:space="0" w:color="auto"/>
            </w:tcBorders>
            <w:vAlign w:val="center"/>
          </w:tcPr>
          <w:p w14:paraId="4355F46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XLDM</w:t>
            </w:r>
          </w:p>
        </w:tc>
        <w:tc>
          <w:tcPr>
            <w:tcW w:w="993" w:type="dxa"/>
            <w:tcBorders>
              <w:top w:val="single" w:sz="4" w:space="0" w:color="auto"/>
              <w:left w:val="single" w:sz="4" w:space="0" w:color="auto"/>
              <w:bottom w:val="single" w:sz="4" w:space="0" w:color="auto"/>
              <w:right w:val="single" w:sz="4" w:space="0" w:color="auto"/>
            </w:tcBorders>
            <w:vAlign w:val="center"/>
          </w:tcPr>
          <w:p w14:paraId="538D12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0A484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383BEF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0419D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050021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86DEC4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按国标</w:t>
            </w:r>
            <w:r>
              <w:rPr>
                <w:rFonts w:ascii="Times New Roman" w:hAnsi="Times New Roman" w:cs="Times New Roman"/>
                <w:color w:val="000000"/>
                <w:sz w:val="18"/>
                <w:szCs w:val="18"/>
                <w:lang w:val="en-US" w:bidi="ar"/>
              </w:rPr>
              <w:t>GB/T 4658-2006</w:t>
            </w:r>
            <w:r>
              <w:rPr>
                <w:rFonts w:ascii="Times New Roman" w:hAnsi="Times New Roman" w:cs="Times New Roman"/>
                <w:color w:val="000000"/>
                <w:sz w:val="18"/>
                <w:szCs w:val="18"/>
                <w:lang w:val="en-US" w:bidi="ar"/>
              </w:rPr>
              <w:t>学历代码表执行</w:t>
            </w:r>
          </w:p>
        </w:tc>
      </w:tr>
      <w:tr w:rsidR="003B62E7" w14:paraId="5F058BE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8FF9A5D"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0D1894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学历名称</w:t>
            </w:r>
          </w:p>
        </w:tc>
        <w:tc>
          <w:tcPr>
            <w:tcW w:w="1139" w:type="dxa"/>
            <w:tcBorders>
              <w:top w:val="single" w:sz="4" w:space="0" w:color="auto"/>
              <w:left w:val="single" w:sz="4" w:space="0" w:color="auto"/>
              <w:bottom w:val="single" w:sz="4" w:space="0" w:color="auto"/>
              <w:right w:val="single" w:sz="4" w:space="0" w:color="auto"/>
            </w:tcBorders>
            <w:vAlign w:val="center"/>
          </w:tcPr>
          <w:p w14:paraId="118C11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XLMC</w:t>
            </w:r>
          </w:p>
        </w:tc>
        <w:tc>
          <w:tcPr>
            <w:tcW w:w="993" w:type="dxa"/>
            <w:tcBorders>
              <w:top w:val="single" w:sz="4" w:space="0" w:color="auto"/>
              <w:left w:val="single" w:sz="4" w:space="0" w:color="auto"/>
              <w:bottom w:val="single" w:sz="4" w:space="0" w:color="auto"/>
              <w:right w:val="single" w:sz="4" w:space="0" w:color="auto"/>
            </w:tcBorders>
            <w:vAlign w:val="center"/>
          </w:tcPr>
          <w:p w14:paraId="459006F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685D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BD6845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FA0870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C67F31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AE50535" w14:textId="77777777" w:rsidR="003B62E7" w:rsidRDefault="003B62E7">
            <w:pPr>
              <w:rPr>
                <w:rFonts w:ascii="Times New Roman" w:hAnsi="Times New Roman"/>
                <w:sz w:val="18"/>
                <w:szCs w:val="18"/>
                <w:lang w:bidi="ar"/>
              </w:rPr>
            </w:pPr>
          </w:p>
        </w:tc>
      </w:tr>
      <w:tr w:rsidR="003B62E7" w14:paraId="357E7C60"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2D532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77F87B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电话号码</w:t>
            </w:r>
          </w:p>
        </w:tc>
        <w:tc>
          <w:tcPr>
            <w:tcW w:w="1139" w:type="dxa"/>
            <w:tcBorders>
              <w:top w:val="single" w:sz="4" w:space="0" w:color="auto"/>
              <w:left w:val="single" w:sz="4" w:space="0" w:color="auto"/>
              <w:bottom w:val="single" w:sz="4" w:space="0" w:color="auto"/>
              <w:right w:val="single" w:sz="4" w:space="0" w:color="auto"/>
            </w:tcBorders>
            <w:vAlign w:val="center"/>
          </w:tcPr>
          <w:p w14:paraId="12A05C5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DHHM</w:t>
            </w:r>
          </w:p>
        </w:tc>
        <w:tc>
          <w:tcPr>
            <w:tcW w:w="993" w:type="dxa"/>
            <w:tcBorders>
              <w:top w:val="single" w:sz="4" w:space="0" w:color="auto"/>
              <w:left w:val="single" w:sz="4" w:space="0" w:color="auto"/>
              <w:bottom w:val="single" w:sz="4" w:space="0" w:color="auto"/>
              <w:right w:val="single" w:sz="4" w:space="0" w:color="auto"/>
            </w:tcBorders>
            <w:vAlign w:val="center"/>
          </w:tcPr>
          <w:p w14:paraId="2D038E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7FED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52BB5F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44A3A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5946455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DEB2C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社保卡患者必填写</w:t>
            </w:r>
          </w:p>
        </w:tc>
      </w:tr>
      <w:tr w:rsidR="003B62E7" w14:paraId="5B00AC3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0764C4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655A5FF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手机号码</w:t>
            </w:r>
          </w:p>
        </w:tc>
        <w:tc>
          <w:tcPr>
            <w:tcW w:w="1139" w:type="dxa"/>
            <w:tcBorders>
              <w:top w:val="single" w:sz="4" w:space="0" w:color="auto"/>
              <w:left w:val="single" w:sz="4" w:space="0" w:color="auto"/>
              <w:bottom w:val="single" w:sz="4" w:space="0" w:color="auto"/>
              <w:right w:val="single" w:sz="4" w:space="0" w:color="auto"/>
            </w:tcBorders>
            <w:vAlign w:val="center"/>
          </w:tcPr>
          <w:p w14:paraId="571F9A4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SJHM</w:t>
            </w:r>
          </w:p>
        </w:tc>
        <w:tc>
          <w:tcPr>
            <w:tcW w:w="993" w:type="dxa"/>
            <w:tcBorders>
              <w:top w:val="single" w:sz="4" w:space="0" w:color="auto"/>
              <w:left w:val="single" w:sz="4" w:space="0" w:color="auto"/>
              <w:bottom w:val="single" w:sz="4" w:space="0" w:color="auto"/>
              <w:right w:val="single" w:sz="4" w:space="0" w:color="auto"/>
            </w:tcBorders>
            <w:vAlign w:val="center"/>
          </w:tcPr>
          <w:p w14:paraId="726FA8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AFAED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2ED236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6EB9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1FCB73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B1F4E03" w14:textId="77777777" w:rsidR="003B62E7" w:rsidRDefault="003B62E7">
            <w:pPr>
              <w:rPr>
                <w:rFonts w:ascii="Times New Roman" w:hAnsi="Times New Roman"/>
                <w:color w:val="000000"/>
                <w:sz w:val="18"/>
                <w:szCs w:val="18"/>
                <w:lang w:bidi="ar"/>
              </w:rPr>
            </w:pPr>
          </w:p>
        </w:tc>
      </w:tr>
      <w:tr w:rsidR="003B62E7" w14:paraId="26C0052A"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3DBC61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DE02.01.047.00</w:t>
            </w:r>
          </w:p>
        </w:tc>
        <w:tc>
          <w:tcPr>
            <w:tcW w:w="1176" w:type="dxa"/>
            <w:tcBorders>
              <w:top w:val="single" w:sz="4" w:space="0" w:color="auto"/>
              <w:left w:val="single" w:sz="4" w:space="0" w:color="auto"/>
              <w:bottom w:val="single" w:sz="4" w:space="0" w:color="auto"/>
              <w:right w:val="single" w:sz="4" w:space="0" w:color="auto"/>
            </w:tcBorders>
            <w:vAlign w:val="center"/>
          </w:tcPr>
          <w:p w14:paraId="614B7A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工作单位邮编</w:t>
            </w:r>
          </w:p>
        </w:tc>
        <w:tc>
          <w:tcPr>
            <w:tcW w:w="1139" w:type="dxa"/>
            <w:tcBorders>
              <w:top w:val="single" w:sz="4" w:space="0" w:color="auto"/>
              <w:left w:val="single" w:sz="4" w:space="0" w:color="auto"/>
              <w:bottom w:val="single" w:sz="4" w:space="0" w:color="auto"/>
              <w:right w:val="single" w:sz="4" w:space="0" w:color="auto"/>
            </w:tcBorders>
            <w:vAlign w:val="center"/>
          </w:tcPr>
          <w:p w14:paraId="279B33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GZDWYB</w:t>
            </w:r>
          </w:p>
        </w:tc>
        <w:tc>
          <w:tcPr>
            <w:tcW w:w="993" w:type="dxa"/>
            <w:tcBorders>
              <w:top w:val="single" w:sz="4" w:space="0" w:color="auto"/>
              <w:left w:val="single" w:sz="4" w:space="0" w:color="auto"/>
              <w:bottom w:val="single" w:sz="4" w:space="0" w:color="auto"/>
              <w:right w:val="single" w:sz="4" w:space="0" w:color="auto"/>
            </w:tcBorders>
            <w:vAlign w:val="center"/>
          </w:tcPr>
          <w:p w14:paraId="080F66C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1E5FB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7EF764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DCBF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76A75B0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D5C3DEA" w14:textId="77777777" w:rsidR="003B62E7" w:rsidRDefault="003B62E7">
            <w:pPr>
              <w:rPr>
                <w:rFonts w:ascii="Times New Roman" w:hAnsi="Times New Roman"/>
                <w:color w:val="000000"/>
                <w:sz w:val="18"/>
                <w:szCs w:val="18"/>
                <w:lang w:bidi="ar"/>
              </w:rPr>
            </w:pPr>
          </w:p>
        </w:tc>
      </w:tr>
      <w:tr w:rsidR="003B62E7" w14:paraId="7C16ABD7"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F92D6D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DE08.10.013.00</w:t>
            </w:r>
          </w:p>
        </w:tc>
        <w:tc>
          <w:tcPr>
            <w:tcW w:w="1176" w:type="dxa"/>
            <w:tcBorders>
              <w:top w:val="single" w:sz="4" w:space="0" w:color="auto"/>
              <w:left w:val="single" w:sz="4" w:space="0" w:color="auto"/>
              <w:bottom w:val="single" w:sz="4" w:space="0" w:color="auto"/>
              <w:right w:val="single" w:sz="4" w:space="0" w:color="auto"/>
            </w:tcBorders>
            <w:vAlign w:val="center"/>
          </w:tcPr>
          <w:p w14:paraId="2F4944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工作单位名称</w:t>
            </w:r>
          </w:p>
        </w:tc>
        <w:tc>
          <w:tcPr>
            <w:tcW w:w="1139" w:type="dxa"/>
            <w:tcBorders>
              <w:top w:val="single" w:sz="4" w:space="0" w:color="auto"/>
              <w:left w:val="single" w:sz="4" w:space="0" w:color="auto"/>
              <w:bottom w:val="single" w:sz="4" w:space="0" w:color="auto"/>
              <w:right w:val="single" w:sz="4" w:space="0" w:color="auto"/>
            </w:tcBorders>
            <w:vAlign w:val="center"/>
          </w:tcPr>
          <w:p w14:paraId="28DCBF1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GZDWMC</w:t>
            </w:r>
          </w:p>
        </w:tc>
        <w:tc>
          <w:tcPr>
            <w:tcW w:w="993" w:type="dxa"/>
            <w:tcBorders>
              <w:top w:val="single" w:sz="4" w:space="0" w:color="auto"/>
              <w:left w:val="single" w:sz="4" w:space="0" w:color="auto"/>
              <w:bottom w:val="single" w:sz="4" w:space="0" w:color="auto"/>
              <w:right w:val="single" w:sz="4" w:space="0" w:color="auto"/>
            </w:tcBorders>
            <w:vAlign w:val="center"/>
          </w:tcPr>
          <w:p w14:paraId="379BED8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F477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048F2A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51605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63EA47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DC1BA59" w14:textId="77777777" w:rsidR="003B62E7" w:rsidRDefault="003B62E7">
            <w:pPr>
              <w:rPr>
                <w:rFonts w:ascii="Times New Roman" w:hAnsi="Times New Roman"/>
                <w:color w:val="000000"/>
                <w:sz w:val="18"/>
                <w:szCs w:val="18"/>
                <w:lang w:bidi="ar"/>
              </w:rPr>
            </w:pPr>
          </w:p>
        </w:tc>
      </w:tr>
      <w:tr w:rsidR="003B62E7" w14:paraId="6ECC975C"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CCB4A33"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DEA3A0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工作单位地址</w:t>
            </w:r>
          </w:p>
        </w:tc>
        <w:tc>
          <w:tcPr>
            <w:tcW w:w="1139" w:type="dxa"/>
            <w:tcBorders>
              <w:top w:val="single" w:sz="4" w:space="0" w:color="auto"/>
              <w:left w:val="single" w:sz="4" w:space="0" w:color="auto"/>
              <w:bottom w:val="single" w:sz="4" w:space="0" w:color="auto"/>
              <w:right w:val="single" w:sz="4" w:space="0" w:color="auto"/>
            </w:tcBorders>
            <w:vAlign w:val="center"/>
          </w:tcPr>
          <w:p w14:paraId="4DC00A0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GZDWDZ</w:t>
            </w:r>
          </w:p>
        </w:tc>
        <w:tc>
          <w:tcPr>
            <w:tcW w:w="993" w:type="dxa"/>
            <w:tcBorders>
              <w:top w:val="single" w:sz="4" w:space="0" w:color="auto"/>
              <w:left w:val="single" w:sz="4" w:space="0" w:color="auto"/>
              <w:bottom w:val="single" w:sz="4" w:space="0" w:color="auto"/>
              <w:right w:val="single" w:sz="4" w:space="0" w:color="auto"/>
            </w:tcBorders>
            <w:vAlign w:val="center"/>
          </w:tcPr>
          <w:p w14:paraId="5B4DD4C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E9E5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F10E4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613045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29A31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059C44D" w14:textId="77777777" w:rsidR="003B62E7" w:rsidRDefault="003B62E7">
            <w:pPr>
              <w:rPr>
                <w:rFonts w:ascii="Times New Roman" w:hAnsi="Times New Roman"/>
                <w:color w:val="000000"/>
                <w:sz w:val="18"/>
                <w:szCs w:val="18"/>
                <w:lang w:bidi="ar"/>
              </w:rPr>
            </w:pPr>
          </w:p>
        </w:tc>
      </w:tr>
      <w:tr w:rsidR="003B62E7" w14:paraId="5C86A334"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9D7990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1F15D3D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工作单位电话</w:t>
            </w:r>
          </w:p>
        </w:tc>
        <w:tc>
          <w:tcPr>
            <w:tcW w:w="1139" w:type="dxa"/>
            <w:tcBorders>
              <w:top w:val="single" w:sz="4" w:space="0" w:color="auto"/>
              <w:left w:val="single" w:sz="4" w:space="0" w:color="auto"/>
              <w:bottom w:val="single" w:sz="4" w:space="0" w:color="auto"/>
              <w:right w:val="single" w:sz="4" w:space="0" w:color="auto"/>
            </w:tcBorders>
            <w:vAlign w:val="center"/>
          </w:tcPr>
          <w:p w14:paraId="236CD1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GZDWHM</w:t>
            </w:r>
          </w:p>
        </w:tc>
        <w:tc>
          <w:tcPr>
            <w:tcW w:w="993" w:type="dxa"/>
            <w:tcBorders>
              <w:top w:val="single" w:sz="4" w:space="0" w:color="auto"/>
              <w:left w:val="single" w:sz="4" w:space="0" w:color="auto"/>
              <w:bottom w:val="single" w:sz="4" w:space="0" w:color="auto"/>
              <w:right w:val="single" w:sz="4" w:space="0" w:color="auto"/>
            </w:tcBorders>
            <w:vAlign w:val="center"/>
          </w:tcPr>
          <w:p w14:paraId="20ABE3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3BAF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75BA5AA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933C4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1F33B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0B3A7427" w14:textId="77777777" w:rsidR="003B62E7" w:rsidRDefault="003B62E7">
            <w:pPr>
              <w:rPr>
                <w:rFonts w:ascii="Times New Roman" w:hAnsi="Times New Roman"/>
                <w:color w:val="000000"/>
                <w:sz w:val="18"/>
                <w:szCs w:val="18"/>
                <w:lang w:bidi="ar"/>
              </w:rPr>
            </w:pPr>
          </w:p>
        </w:tc>
      </w:tr>
      <w:tr w:rsidR="003B62E7" w14:paraId="7A473D7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42FF41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EB39C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居住地址</w:t>
            </w:r>
          </w:p>
        </w:tc>
        <w:tc>
          <w:tcPr>
            <w:tcW w:w="1139" w:type="dxa"/>
            <w:tcBorders>
              <w:top w:val="single" w:sz="4" w:space="0" w:color="auto"/>
              <w:left w:val="single" w:sz="4" w:space="0" w:color="auto"/>
              <w:bottom w:val="single" w:sz="4" w:space="0" w:color="auto"/>
              <w:right w:val="single" w:sz="4" w:space="0" w:color="auto"/>
            </w:tcBorders>
            <w:vAlign w:val="center"/>
          </w:tcPr>
          <w:p w14:paraId="3B8A902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JZDZ</w:t>
            </w:r>
          </w:p>
        </w:tc>
        <w:tc>
          <w:tcPr>
            <w:tcW w:w="993" w:type="dxa"/>
            <w:tcBorders>
              <w:top w:val="single" w:sz="4" w:space="0" w:color="auto"/>
              <w:left w:val="single" w:sz="4" w:space="0" w:color="auto"/>
              <w:bottom w:val="single" w:sz="4" w:space="0" w:color="auto"/>
              <w:right w:val="single" w:sz="4" w:space="0" w:color="auto"/>
            </w:tcBorders>
            <w:vAlign w:val="center"/>
          </w:tcPr>
          <w:p w14:paraId="4DC970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E05A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10F4A5B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4865F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021270C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87C795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社保卡患者必填写</w:t>
            </w:r>
          </w:p>
        </w:tc>
      </w:tr>
      <w:tr w:rsidR="003B62E7" w14:paraId="5B36CDA6"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A0F018A"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CBABAD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户口地址</w:t>
            </w:r>
          </w:p>
        </w:tc>
        <w:tc>
          <w:tcPr>
            <w:tcW w:w="1139" w:type="dxa"/>
            <w:tcBorders>
              <w:top w:val="single" w:sz="4" w:space="0" w:color="auto"/>
              <w:left w:val="single" w:sz="4" w:space="0" w:color="auto"/>
              <w:bottom w:val="single" w:sz="4" w:space="0" w:color="auto"/>
              <w:right w:val="single" w:sz="4" w:space="0" w:color="auto"/>
            </w:tcBorders>
            <w:vAlign w:val="center"/>
          </w:tcPr>
          <w:p w14:paraId="329F7ED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HKDZ</w:t>
            </w:r>
          </w:p>
        </w:tc>
        <w:tc>
          <w:tcPr>
            <w:tcW w:w="993" w:type="dxa"/>
            <w:tcBorders>
              <w:top w:val="single" w:sz="4" w:space="0" w:color="auto"/>
              <w:left w:val="single" w:sz="4" w:space="0" w:color="auto"/>
              <w:bottom w:val="single" w:sz="4" w:space="0" w:color="auto"/>
              <w:right w:val="single" w:sz="4" w:space="0" w:color="auto"/>
            </w:tcBorders>
            <w:vAlign w:val="center"/>
          </w:tcPr>
          <w:p w14:paraId="2BD0B2D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0692A8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5D909F9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047EA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1ECEC2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92C1537" w14:textId="77777777" w:rsidR="003B62E7" w:rsidRDefault="003B62E7">
            <w:pPr>
              <w:rPr>
                <w:rFonts w:ascii="Times New Roman" w:hAnsi="Times New Roman"/>
                <w:color w:val="000000"/>
                <w:sz w:val="18"/>
                <w:szCs w:val="18"/>
                <w:lang w:bidi="ar"/>
              </w:rPr>
            </w:pPr>
          </w:p>
        </w:tc>
      </w:tr>
      <w:tr w:rsidR="003B62E7" w14:paraId="187B44E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07C3E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DE02.01.047.00</w:t>
            </w:r>
          </w:p>
        </w:tc>
        <w:tc>
          <w:tcPr>
            <w:tcW w:w="1176" w:type="dxa"/>
            <w:tcBorders>
              <w:top w:val="single" w:sz="4" w:space="0" w:color="auto"/>
              <w:left w:val="single" w:sz="4" w:space="0" w:color="auto"/>
              <w:bottom w:val="single" w:sz="4" w:space="0" w:color="auto"/>
              <w:right w:val="single" w:sz="4" w:space="0" w:color="auto"/>
            </w:tcBorders>
            <w:vAlign w:val="center"/>
          </w:tcPr>
          <w:p w14:paraId="1963B15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户口地址邮编</w:t>
            </w:r>
          </w:p>
        </w:tc>
        <w:tc>
          <w:tcPr>
            <w:tcW w:w="1139" w:type="dxa"/>
            <w:tcBorders>
              <w:top w:val="single" w:sz="4" w:space="0" w:color="auto"/>
              <w:left w:val="single" w:sz="4" w:space="0" w:color="auto"/>
              <w:bottom w:val="single" w:sz="4" w:space="0" w:color="auto"/>
              <w:right w:val="single" w:sz="4" w:space="0" w:color="auto"/>
            </w:tcBorders>
            <w:vAlign w:val="center"/>
          </w:tcPr>
          <w:p w14:paraId="2098001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HKDZYB</w:t>
            </w:r>
          </w:p>
        </w:tc>
        <w:tc>
          <w:tcPr>
            <w:tcW w:w="993" w:type="dxa"/>
            <w:tcBorders>
              <w:top w:val="single" w:sz="4" w:space="0" w:color="auto"/>
              <w:left w:val="single" w:sz="4" w:space="0" w:color="auto"/>
              <w:bottom w:val="single" w:sz="4" w:space="0" w:color="auto"/>
              <w:right w:val="single" w:sz="4" w:space="0" w:color="auto"/>
            </w:tcBorders>
            <w:vAlign w:val="center"/>
          </w:tcPr>
          <w:p w14:paraId="024790B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E87EF6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0FF85F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67C044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1EBC34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53A4BD0" w14:textId="77777777" w:rsidR="003B62E7" w:rsidRDefault="003B62E7">
            <w:pPr>
              <w:rPr>
                <w:rFonts w:ascii="Times New Roman" w:hAnsi="Times New Roman"/>
                <w:color w:val="000000"/>
                <w:sz w:val="18"/>
                <w:szCs w:val="18"/>
                <w:lang w:bidi="ar"/>
              </w:rPr>
            </w:pPr>
          </w:p>
        </w:tc>
      </w:tr>
      <w:tr w:rsidR="003B62E7" w14:paraId="39AF8D20"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C10142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1FE331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联系人姓名</w:t>
            </w:r>
          </w:p>
        </w:tc>
        <w:tc>
          <w:tcPr>
            <w:tcW w:w="1139" w:type="dxa"/>
            <w:tcBorders>
              <w:top w:val="single" w:sz="4" w:space="0" w:color="auto"/>
              <w:left w:val="single" w:sz="4" w:space="0" w:color="auto"/>
              <w:bottom w:val="single" w:sz="4" w:space="0" w:color="auto"/>
              <w:right w:val="single" w:sz="4" w:space="0" w:color="auto"/>
            </w:tcBorders>
            <w:vAlign w:val="center"/>
          </w:tcPr>
          <w:p w14:paraId="6A013B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LXRXM</w:t>
            </w:r>
          </w:p>
        </w:tc>
        <w:tc>
          <w:tcPr>
            <w:tcW w:w="993" w:type="dxa"/>
            <w:tcBorders>
              <w:top w:val="single" w:sz="4" w:space="0" w:color="auto"/>
              <w:left w:val="single" w:sz="4" w:space="0" w:color="auto"/>
              <w:bottom w:val="single" w:sz="4" w:space="0" w:color="auto"/>
              <w:right w:val="single" w:sz="4" w:space="0" w:color="auto"/>
            </w:tcBorders>
            <w:vAlign w:val="center"/>
          </w:tcPr>
          <w:p w14:paraId="4C427B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D83C0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284A7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164D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0A0F9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A9B7A4B" w14:textId="77777777" w:rsidR="003B62E7" w:rsidRDefault="003B62E7">
            <w:pPr>
              <w:rPr>
                <w:rFonts w:ascii="Times New Roman" w:hAnsi="Times New Roman"/>
                <w:color w:val="000000"/>
                <w:sz w:val="18"/>
                <w:szCs w:val="18"/>
                <w:lang w:bidi="ar"/>
              </w:rPr>
            </w:pPr>
          </w:p>
        </w:tc>
      </w:tr>
      <w:tr w:rsidR="003B62E7" w14:paraId="53805A2F"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1EC5E47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DE02.01.017.00</w:t>
            </w:r>
          </w:p>
        </w:tc>
        <w:tc>
          <w:tcPr>
            <w:tcW w:w="1176" w:type="dxa"/>
            <w:tcBorders>
              <w:top w:val="single" w:sz="4" w:space="0" w:color="auto"/>
              <w:left w:val="single" w:sz="4" w:space="0" w:color="auto"/>
              <w:bottom w:val="single" w:sz="4" w:space="0" w:color="auto"/>
              <w:right w:val="single" w:sz="4" w:space="0" w:color="auto"/>
            </w:tcBorders>
            <w:vAlign w:val="center"/>
          </w:tcPr>
          <w:p w14:paraId="28DA42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与患者关系代码</w:t>
            </w:r>
          </w:p>
        </w:tc>
        <w:tc>
          <w:tcPr>
            <w:tcW w:w="1139" w:type="dxa"/>
            <w:tcBorders>
              <w:top w:val="single" w:sz="4" w:space="0" w:color="auto"/>
              <w:left w:val="single" w:sz="4" w:space="0" w:color="auto"/>
              <w:bottom w:val="single" w:sz="4" w:space="0" w:color="auto"/>
              <w:right w:val="single" w:sz="4" w:space="0" w:color="auto"/>
            </w:tcBorders>
            <w:vAlign w:val="center"/>
          </w:tcPr>
          <w:p w14:paraId="58382A8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LXRGX</w:t>
            </w:r>
          </w:p>
        </w:tc>
        <w:tc>
          <w:tcPr>
            <w:tcW w:w="993" w:type="dxa"/>
            <w:tcBorders>
              <w:top w:val="single" w:sz="4" w:space="0" w:color="auto"/>
              <w:left w:val="single" w:sz="4" w:space="0" w:color="auto"/>
              <w:bottom w:val="single" w:sz="4" w:space="0" w:color="auto"/>
              <w:right w:val="single" w:sz="4" w:space="0" w:color="auto"/>
            </w:tcBorders>
            <w:vAlign w:val="center"/>
          </w:tcPr>
          <w:p w14:paraId="7DC59C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041C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5C135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0385E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1D7E99E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CE3354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GBT 4761-2008 </w:t>
            </w:r>
            <w:r>
              <w:rPr>
                <w:rFonts w:ascii="Times New Roman" w:hAnsi="Times New Roman" w:cs="Times New Roman"/>
                <w:color w:val="000000"/>
                <w:sz w:val="18"/>
                <w:szCs w:val="18"/>
                <w:lang w:val="en-US" w:bidi="ar"/>
              </w:rPr>
              <w:t>家庭关系代码</w:t>
            </w:r>
          </w:p>
        </w:tc>
      </w:tr>
      <w:tr w:rsidR="003B62E7" w14:paraId="0BA1B709"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7E10920A"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5CBF891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与患者关系名称</w:t>
            </w:r>
          </w:p>
        </w:tc>
        <w:tc>
          <w:tcPr>
            <w:tcW w:w="1139" w:type="dxa"/>
            <w:tcBorders>
              <w:top w:val="single" w:sz="4" w:space="0" w:color="auto"/>
              <w:left w:val="single" w:sz="4" w:space="0" w:color="auto"/>
              <w:bottom w:val="single" w:sz="4" w:space="0" w:color="auto"/>
              <w:right w:val="single" w:sz="4" w:space="0" w:color="auto"/>
            </w:tcBorders>
            <w:vAlign w:val="center"/>
          </w:tcPr>
          <w:p w14:paraId="3AFAE9C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LXRGXMC</w:t>
            </w:r>
          </w:p>
        </w:tc>
        <w:tc>
          <w:tcPr>
            <w:tcW w:w="993" w:type="dxa"/>
            <w:tcBorders>
              <w:top w:val="single" w:sz="4" w:space="0" w:color="auto"/>
              <w:left w:val="single" w:sz="4" w:space="0" w:color="auto"/>
              <w:bottom w:val="single" w:sz="4" w:space="0" w:color="auto"/>
              <w:right w:val="single" w:sz="4" w:space="0" w:color="auto"/>
            </w:tcBorders>
            <w:vAlign w:val="center"/>
          </w:tcPr>
          <w:p w14:paraId="46E780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4764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FECD6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FDF2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84A1F8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EA784E2" w14:textId="77777777" w:rsidR="003B62E7" w:rsidRDefault="003B62E7">
            <w:pPr>
              <w:rPr>
                <w:rFonts w:ascii="Times New Roman" w:hAnsi="Times New Roman"/>
                <w:color w:val="000000"/>
                <w:sz w:val="18"/>
                <w:szCs w:val="18"/>
                <w:lang w:bidi="ar"/>
              </w:rPr>
            </w:pPr>
          </w:p>
        </w:tc>
      </w:tr>
      <w:tr w:rsidR="003B62E7" w14:paraId="1FF0089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5F77B1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239B1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联系人地址</w:t>
            </w:r>
          </w:p>
        </w:tc>
        <w:tc>
          <w:tcPr>
            <w:tcW w:w="1139" w:type="dxa"/>
            <w:tcBorders>
              <w:top w:val="single" w:sz="4" w:space="0" w:color="auto"/>
              <w:left w:val="single" w:sz="4" w:space="0" w:color="auto"/>
              <w:bottom w:val="single" w:sz="4" w:space="0" w:color="auto"/>
              <w:right w:val="single" w:sz="4" w:space="0" w:color="auto"/>
            </w:tcBorders>
            <w:vAlign w:val="center"/>
          </w:tcPr>
          <w:p w14:paraId="4A6B3D5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LXRDZ</w:t>
            </w:r>
          </w:p>
        </w:tc>
        <w:tc>
          <w:tcPr>
            <w:tcW w:w="993" w:type="dxa"/>
            <w:tcBorders>
              <w:top w:val="single" w:sz="4" w:space="0" w:color="auto"/>
              <w:left w:val="single" w:sz="4" w:space="0" w:color="auto"/>
              <w:bottom w:val="single" w:sz="4" w:space="0" w:color="auto"/>
              <w:right w:val="single" w:sz="4" w:space="0" w:color="auto"/>
            </w:tcBorders>
            <w:vAlign w:val="center"/>
          </w:tcPr>
          <w:p w14:paraId="0F1C28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39CD4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3284B9A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8D29FC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3349191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65397B7" w14:textId="77777777" w:rsidR="003B62E7" w:rsidRDefault="003B62E7">
            <w:pPr>
              <w:rPr>
                <w:rFonts w:ascii="Times New Roman" w:hAnsi="Times New Roman"/>
                <w:color w:val="000000"/>
                <w:sz w:val="18"/>
                <w:szCs w:val="18"/>
                <w:lang w:bidi="ar"/>
              </w:rPr>
            </w:pPr>
          </w:p>
        </w:tc>
      </w:tr>
      <w:tr w:rsidR="003B62E7" w14:paraId="30DA624E"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68683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DE02.01.047.00</w:t>
            </w:r>
          </w:p>
        </w:tc>
        <w:tc>
          <w:tcPr>
            <w:tcW w:w="1176" w:type="dxa"/>
            <w:tcBorders>
              <w:top w:val="single" w:sz="4" w:space="0" w:color="auto"/>
              <w:left w:val="single" w:sz="4" w:space="0" w:color="auto"/>
              <w:bottom w:val="single" w:sz="4" w:space="0" w:color="auto"/>
              <w:right w:val="single" w:sz="4" w:space="0" w:color="auto"/>
            </w:tcBorders>
            <w:vAlign w:val="center"/>
          </w:tcPr>
          <w:p w14:paraId="0161C05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联系人邮编</w:t>
            </w:r>
          </w:p>
        </w:tc>
        <w:tc>
          <w:tcPr>
            <w:tcW w:w="1139" w:type="dxa"/>
            <w:tcBorders>
              <w:top w:val="single" w:sz="4" w:space="0" w:color="auto"/>
              <w:left w:val="single" w:sz="4" w:space="0" w:color="auto"/>
              <w:bottom w:val="single" w:sz="4" w:space="0" w:color="auto"/>
              <w:right w:val="single" w:sz="4" w:space="0" w:color="auto"/>
            </w:tcBorders>
            <w:vAlign w:val="center"/>
          </w:tcPr>
          <w:p w14:paraId="1E1C8F4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LXRYB</w:t>
            </w:r>
          </w:p>
        </w:tc>
        <w:tc>
          <w:tcPr>
            <w:tcW w:w="993" w:type="dxa"/>
            <w:tcBorders>
              <w:top w:val="single" w:sz="4" w:space="0" w:color="auto"/>
              <w:left w:val="single" w:sz="4" w:space="0" w:color="auto"/>
              <w:bottom w:val="single" w:sz="4" w:space="0" w:color="auto"/>
              <w:right w:val="single" w:sz="4" w:space="0" w:color="auto"/>
            </w:tcBorders>
            <w:vAlign w:val="center"/>
          </w:tcPr>
          <w:p w14:paraId="48B1E0E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0CD2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w:t>
            </w:r>
          </w:p>
        </w:tc>
        <w:tc>
          <w:tcPr>
            <w:tcW w:w="629" w:type="dxa"/>
            <w:tcBorders>
              <w:top w:val="single" w:sz="4" w:space="0" w:color="auto"/>
              <w:left w:val="single" w:sz="4" w:space="0" w:color="auto"/>
              <w:bottom w:val="single" w:sz="4" w:space="0" w:color="auto"/>
              <w:right w:val="single" w:sz="4" w:space="0" w:color="auto"/>
            </w:tcBorders>
            <w:vAlign w:val="center"/>
          </w:tcPr>
          <w:p w14:paraId="65EC72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AED5C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N6</w:t>
            </w:r>
          </w:p>
        </w:tc>
        <w:tc>
          <w:tcPr>
            <w:tcW w:w="708" w:type="dxa"/>
            <w:tcBorders>
              <w:top w:val="single" w:sz="4" w:space="0" w:color="auto"/>
              <w:left w:val="single" w:sz="4" w:space="0" w:color="auto"/>
              <w:bottom w:val="single" w:sz="4" w:space="0" w:color="auto"/>
              <w:right w:val="single" w:sz="4" w:space="0" w:color="auto"/>
            </w:tcBorders>
            <w:vAlign w:val="center"/>
          </w:tcPr>
          <w:p w14:paraId="3F1351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32F83A6" w14:textId="77777777" w:rsidR="003B62E7" w:rsidRDefault="003B62E7">
            <w:pPr>
              <w:rPr>
                <w:rFonts w:ascii="Times New Roman" w:hAnsi="Times New Roman"/>
                <w:color w:val="000000"/>
                <w:sz w:val="18"/>
                <w:szCs w:val="18"/>
                <w:lang w:bidi="ar"/>
              </w:rPr>
            </w:pPr>
          </w:p>
        </w:tc>
      </w:tr>
      <w:tr w:rsidR="003B62E7" w14:paraId="59BC27C9"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4FA0C7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DE02.01.010.00</w:t>
            </w:r>
          </w:p>
        </w:tc>
        <w:tc>
          <w:tcPr>
            <w:tcW w:w="1176" w:type="dxa"/>
            <w:tcBorders>
              <w:top w:val="single" w:sz="4" w:space="0" w:color="auto"/>
              <w:left w:val="single" w:sz="4" w:space="0" w:color="auto"/>
              <w:bottom w:val="single" w:sz="4" w:space="0" w:color="auto"/>
              <w:right w:val="single" w:sz="4" w:space="0" w:color="auto"/>
            </w:tcBorders>
            <w:vAlign w:val="center"/>
          </w:tcPr>
          <w:p w14:paraId="47BE4CE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联系人电话</w:t>
            </w:r>
          </w:p>
        </w:tc>
        <w:tc>
          <w:tcPr>
            <w:tcW w:w="1139" w:type="dxa"/>
            <w:tcBorders>
              <w:top w:val="single" w:sz="4" w:space="0" w:color="auto"/>
              <w:left w:val="single" w:sz="4" w:space="0" w:color="auto"/>
              <w:bottom w:val="single" w:sz="4" w:space="0" w:color="auto"/>
              <w:right w:val="single" w:sz="4" w:space="0" w:color="auto"/>
            </w:tcBorders>
            <w:vAlign w:val="center"/>
          </w:tcPr>
          <w:p w14:paraId="6A9877C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LXRDH</w:t>
            </w:r>
          </w:p>
        </w:tc>
        <w:tc>
          <w:tcPr>
            <w:tcW w:w="993" w:type="dxa"/>
            <w:tcBorders>
              <w:top w:val="single" w:sz="4" w:space="0" w:color="auto"/>
              <w:left w:val="single" w:sz="4" w:space="0" w:color="auto"/>
              <w:bottom w:val="single" w:sz="4" w:space="0" w:color="auto"/>
              <w:right w:val="single" w:sz="4" w:space="0" w:color="auto"/>
            </w:tcBorders>
            <w:vAlign w:val="center"/>
          </w:tcPr>
          <w:p w14:paraId="7637186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B019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0DBE8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6BCF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460BFE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52724D0" w14:textId="77777777" w:rsidR="003B62E7" w:rsidRDefault="003B62E7">
            <w:pPr>
              <w:rPr>
                <w:rFonts w:ascii="Times New Roman" w:hAnsi="Times New Roman"/>
                <w:color w:val="000000"/>
                <w:sz w:val="18"/>
                <w:szCs w:val="18"/>
                <w:lang w:bidi="ar"/>
              </w:rPr>
            </w:pPr>
          </w:p>
        </w:tc>
      </w:tr>
      <w:tr w:rsidR="003B62E7" w14:paraId="53913C43"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24F3D4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DE02.01.031.00</w:t>
            </w:r>
          </w:p>
        </w:tc>
        <w:tc>
          <w:tcPr>
            <w:tcW w:w="1176" w:type="dxa"/>
            <w:tcBorders>
              <w:top w:val="single" w:sz="4" w:space="0" w:color="auto"/>
              <w:left w:val="single" w:sz="4" w:space="0" w:color="auto"/>
              <w:bottom w:val="single" w:sz="4" w:space="0" w:color="auto"/>
              <w:right w:val="single" w:sz="4" w:space="0" w:color="auto"/>
            </w:tcBorders>
            <w:vAlign w:val="center"/>
          </w:tcPr>
          <w:p w14:paraId="54EDF4C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联系人身份证件类别代码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7D3598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LXRZJLBDM</w:t>
            </w:r>
          </w:p>
        </w:tc>
        <w:tc>
          <w:tcPr>
            <w:tcW w:w="993" w:type="dxa"/>
            <w:tcBorders>
              <w:top w:val="single" w:sz="4" w:space="0" w:color="auto"/>
              <w:left w:val="single" w:sz="4" w:space="0" w:color="auto"/>
              <w:bottom w:val="single" w:sz="4" w:space="0" w:color="auto"/>
              <w:right w:val="single" w:sz="4" w:space="0" w:color="auto"/>
            </w:tcBorders>
            <w:vAlign w:val="center"/>
          </w:tcPr>
          <w:p w14:paraId="121F03A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ADB4B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9E850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076BD1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640FF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6923F4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39198DA0"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05C1B128"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2B604B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联系人身份证件类别名称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4BDF379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LXRZJLBMC</w:t>
            </w:r>
          </w:p>
        </w:tc>
        <w:tc>
          <w:tcPr>
            <w:tcW w:w="993" w:type="dxa"/>
            <w:tcBorders>
              <w:top w:val="single" w:sz="4" w:space="0" w:color="auto"/>
              <w:left w:val="single" w:sz="4" w:space="0" w:color="auto"/>
              <w:bottom w:val="single" w:sz="4" w:space="0" w:color="auto"/>
              <w:right w:val="single" w:sz="4" w:space="0" w:color="auto"/>
            </w:tcBorders>
            <w:vAlign w:val="center"/>
          </w:tcPr>
          <w:p w14:paraId="4D63AF4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44855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610112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6EFF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6A3F49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903928B" w14:textId="77777777" w:rsidR="003B62E7" w:rsidRDefault="003B62E7">
            <w:pPr>
              <w:rPr>
                <w:rFonts w:ascii="Times New Roman" w:hAnsi="Times New Roman"/>
                <w:color w:val="000000"/>
                <w:sz w:val="18"/>
                <w:szCs w:val="18"/>
                <w:lang w:bidi="ar"/>
              </w:rPr>
            </w:pPr>
          </w:p>
        </w:tc>
      </w:tr>
      <w:tr w:rsidR="003B62E7" w14:paraId="56E55A9C"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45B16A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DE02.01.030.00</w:t>
            </w:r>
          </w:p>
        </w:tc>
        <w:tc>
          <w:tcPr>
            <w:tcW w:w="1176" w:type="dxa"/>
            <w:tcBorders>
              <w:top w:val="single" w:sz="4" w:space="0" w:color="auto"/>
              <w:left w:val="single" w:sz="4" w:space="0" w:color="auto"/>
              <w:bottom w:val="single" w:sz="4" w:space="0" w:color="auto"/>
              <w:right w:val="single" w:sz="4" w:space="0" w:color="auto"/>
            </w:tcBorders>
            <w:vAlign w:val="center"/>
          </w:tcPr>
          <w:p w14:paraId="558000B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联系人身份证件号码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2AA871B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LXRSFZ</w:t>
            </w:r>
          </w:p>
        </w:tc>
        <w:tc>
          <w:tcPr>
            <w:tcW w:w="993" w:type="dxa"/>
            <w:tcBorders>
              <w:top w:val="single" w:sz="4" w:space="0" w:color="auto"/>
              <w:left w:val="single" w:sz="4" w:space="0" w:color="auto"/>
              <w:bottom w:val="single" w:sz="4" w:space="0" w:color="auto"/>
              <w:right w:val="single" w:sz="4" w:space="0" w:color="auto"/>
            </w:tcBorders>
            <w:vAlign w:val="center"/>
          </w:tcPr>
          <w:p w14:paraId="1B1EDE9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A4DCBF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596109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907D04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BCE99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4FED1FAF" w14:textId="77777777" w:rsidR="003B62E7" w:rsidRDefault="003B62E7">
            <w:pPr>
              <w:rPr>
                <w:rFonts w:ascii="Times New Roman" w:hAnsi="Times New Roman"/>
                <w:color w:val="000000"/>
                <w:sz w:val="18"/>
                <w:szCs w:val="18"/>
                <w:lang w:bidi="ar"/>
              </w:rPr>
            </w:pPr>
          </w:p>
        </w:tc>
      </w:tr>
      <w:tr w:rsidR="003B62E7" w14:paraId="59E5D2A8"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37D1EAF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DE02.01.003.00</w:t>
            </w:r>
          </w:p>
        </w:tc>
        <w:tc>
          <w:tcPr>
            <w:tcW w:w="1176" w:type="dxa"/>
            <w:tcBorders>
              <w:top w:val="single" w:sz="4" w:space="0" w:color="auto"/>
              <w:left w:val="single" w:sz="4" w:space="0" w:color="auto"/>
              <w:bottom w:val="single" w:sz="4" w:space="0" w:color="auto"/>
              <w:right w:val="single" w:sz="4" w:space="0" w:color="auto"/>
            </w:tcBorders>
            <w:vAlign w:val="center"/>
          </w:tcPr>
          <w:p w14:paraId="0B2ED1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户籍标志</w:t>
            </w:r>
          </w:p>
        </w:tc>
        <w:tc>
          <w:tcPr>
            <w:tcW w:w="1139" w:type="dxa"/>
            <w:tcBorders>
              <w:top w:val="single" w:sz="4" w:space="0" w:color="auto"/>
              <w:left w:val="single" w:sz="4" w:space="0" w:color="auto"/>
              <w:bottom w:val="single" w:sz="4" w:space="0" w:color="auto"/>
              <w:right w:val="single" w:sz="4" w:space="0" w:color="auto"/>
            </w:tcBorders>
            <w:vAlign w:val="center"/>
          </w:tcPr>
          <w:p w14:paraId="1E3A470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HJBZ</w:t>
            </w:r>
          </w:p>
        </w:tc>
        <w:tc>
          <w:tcPr>
            <w:tcW w:w="993" w:type="dxa"/>
            <w:tcBorders>
              <w:top w:val="single" w:sz="4" w:space="0" w:color="auto"/>
              <w:left w:val="single" w:sz="4" w:space="0" w:color="auto"/>
              <w:bottom w:val="single" w:sz="4" w:space="0" w:color="auto"/>
              <w:right w:val="single" w:sz="4" w:space="0" w:color="auto"/>
            </w:tcBorders>
            <w:vAlign w:val="center"/>
          </w:tcPr>
          <w:p w14:paraId="3CC39D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78D6FE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80AA13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AD8CDC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4A5BD1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F8B310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8E9E593"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0CF5870"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D809FA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电脑号</w:t>
            </w:r>
          </w:p>
        </w:tc>
        <w:tc>
          <w:tcPr>
            <w:tcW w:w="1139" w:type="dxa"/>
            <w:tcBorders>
              <w:top w:val="single" w:sz="4" w:space="0" w:color="auto"/>
              <w:left w:val="single" w:sz="4" w:space="0" w:color="auto"/>
              <w:bottom w:val="single" w:sz="4" w:space="0" w:color="auto"/>
              <w:right w:val="single" w:sz="4" w:space="0" w:color="auto"/>
            </w:tcBorders>
            <w:vAlign w:val="center"/>
          </w:tcPr>
          <w:p w14:paraId="1A7875E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DNH</w:t>
            </w:r>
          </w:p>
        </w:tc>
        <w:tc>
          <w:tcPr>
            <w:tcW w:w="993" w:type="dxa"/>
            <w:tcBorders>
              <w:top w:val="single" w:sz="4" w:space="0" w:color="auto"/>
              <w:left w:val="single" w:sz="4" w:space="0" w:color="auto"/>
              <w:bottom w:val="single" w:sz="4" w:space="0" w:color="auto"/>
              <w:right w:val="single" w:sz="4" w:space="0" w:color="auto"/>
            </w:tcBorders>
            <w:vAlign w:val="center"/>
          </w:tcPr>
          <w:p w14:paraId="1A50AC7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F406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6397FD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8D1ED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0895D9F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7D6723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填深圳市社会保障卡电脑号</w:t>
            </w:r>
          </w:p>
        </w:tc>
      </w:tr>
      <w:tr w:rsidR="003B62E7" w14:paraId="25CC6B59"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01940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DE01.00.009.00</w:t>
            </w:r>
          </w:p>
        </w:tc>
        <w:tc>
          <w:tcPr>
            <w:tcW w:w="1176" w:type="dxa"/>
            <w:tcBorders>
              <w:top w:val="single" w:sz="4" w:space="0" w:color="auto"/>
              <w:left w:val="single" w:sz="4" w:space="0" w:color="auto"/>
              <w:bottom w:val="single" w:sz="4" w:space="0" w:color="auto"/>
              <w:right w:val="single" w:sz="4" w:space="0" w:color="auto"/>
            </w:tcBorders>
            <w:vAlign w:val="center"/>
          </w:tcPr>
          <w:p w14:paraId="23DF559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城乡居民健康档案编号</w:t>
            </w:r>
          </w:p>
        </w:tc>
        <w:tc>
          <w:tcPr>
            <w:tcW w:w="1139" w:type="dxa"/>
            <w:tcBorders>
              <w:top w:val="single" w:sz="4" w:space="0" w:color="auto"/>
              <w:left w:val="single" w:sz="4" w:space="0" w:color="auto"/>
              <w:bottom w:val="single" w:sz="4" w:space="0" w:color="auto"/>
              <w:right w:val="single" w:sz="4" w:space="0" w:color="auto"/>
            </w:tcBorders>
            <w:vAlign w:val="center"/>
          </w:tcPr>
          <w:p w14:paraId="49E2A13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CXJMJKDABH</w:t>
            </w:r>
          </w:p>
        </w:tc>
        <w:tc>
          <w:tcPr>
            <w:tcW w:w="993" w:type="dxa"/>
            <w:tcBorders>
              <w:top w:val="single" w:sz="4" w:space="0" w:color="auto"/>
              <w:left w:val="single" w:sz="4" w:space="0" w:color="auto"/>
              <w:bottom w:val="single" w:sz="4" w:space="0" w:color="auto"/>
              <w:right w:val="single" w:sz="4" w:space="0" w:color="auto"/>
            </w:tcBorders>
            <w:vAlign w:val="center"/>
          </w:tcPr>
          <w:p w14:paraId="164EEF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3C6B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17</w:t>
            </w:r>
          </w:p>
        </w:tc>
        <w:tc>
          <w:tcPr>
            <w:tcW w:w="629" w:type="dxa"/>
            <w:tcBorders>
              <w:top w:val="single" w:sz="4" w:space="0" w:color="auto"/>
              <w:left w:val="single" w:sz="4" w:space="0" w:color="auto"/>
              <w:bottom w:val="single" w:sz="4" w:space="0" w:color="auto"/>
              <w:right w:val="single" w:sz="4" w:space="0" w:color="auto"/>
            </w:tcBorders>
            <w:vAlign w:val="center"/>
          </w:tcPr>
          <w:p w14:paraId="41FF4D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A48D3A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AN..17</w:t>
            </w:r>
          </w:p>
        </w:tc>
        <w:tc>
          <w:tcPr>
            <w:tcW w:w="708" w:type="dxa"/>
            <w:tcBorders>
              <w:top w:val="single" w:sz="4" w:space="0" w:color="auto"/>
              <w:left w:val="single" w:sz="4" w:space="0" w:color="auto"/>
              <w:bottom w:val="single" w:sz="4" w:space="0" w:color="auto"/>
              <w:right w:val="single" w:sz="4" w:space="0" w:color="auto"/>
            </w:tcBorders>
            <w:vAlign w:val="center"/>
          </w:tcPr>
          <w:p w14:paraId="56ECEE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A87C639" w14:textId="77777777" w:rsidR="003B62E7" w:rsidRDefault="003B62E7">
            <w:pPr>
              <w:rPr>
                <w:rFonts w:ascii="Times New Roman" w:hAnsi="Times New Roman"/>
                <w:color w:val="000000"/>
                <w:sz w:val="18"/>
                <w:szCs w:val="18"/>
                <w:lang w:bidi="ar"/>
              </w:rPr>
            </w:pPr>
          </w:p>
        </w:tc>
      </w:tr>
      <w:tr w:rsidR="003B62E7" w14:paraId="1CF0F6AA"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2E3F0BBA"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3B1A29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职业类别代码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10B7EB7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ZYLBDM</w:t>
            </w:r>
          </w:p>
        </w:tc>
        <w:tc>
          <w:tcPr>
            <w:tcW w:w="993" w:type="dxa"/>
            <w:tcBorders>
              <w:top w:val="single" w:sz="4" w:space="0" w:color="auto"/>
              <w:left w:val="single" w:sz="4" w:space="0" w:color="auto"/>
              <w:bottom w:val="single" w:sz="4" w:space="0" w:color="auto"/>
              <w:right w:val="single" w:sz="4" w:space="0" w:color="auto"/>
            </w:tcBorders>
            <w:vAlign w:val="center"/>
          </w:tcPr>
          <w:p w14:paraId="7AD07E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B83B2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6694B1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40739C4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E4057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7567749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GB/T2261.4—2003</w:t>
            </w:r>
            <w:r>
              <w:rPr>
                <w:rFonts w:ascii="Times New Roman" w:hAnsi="Times New Roman" w:cs="Times New Roman"/>
                <w:color w:val="000000"/>
                <w:sz w:val="18"/>
                <w:szCs w:val="18"/>
                <w:lang w:val="en-US" w:bidi="ar"/>
              </w:rPr>
              <w:t>从业状况（个人身份）代码表</w:t>
            </w:r>
          </w:p>
        </w:tc>
      </w:tr>
      <w:tr w:rsidR="003B62E7" w14:paraId="02FD5189"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3338C9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BA50C2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职业名称</w:t>
            </w:r>
          </w:p>
        </w:tc>
        <w:tc>
          <w:tcPr>
            <w:tcW w:w="1139" w:type="dxa"/>
            <w:tcBorders>
              <w:top w:val="single" w:sz="4" w:space="0" w:color="auto"/>
              <w:left w:val="single" w:sz="4" w:space="0" w:color="auto"/>
              <w:bottom w:val="single" w:sz="4" w:space="0" w:color="auto"/>
              <w:right w:val="single" w:sz="4" w:space="0" w:color="auto"/>
            </w:tcBorders>
            <w:vAlign w:val="center"/>
          </w:tcPr>
          <w:p w14:paraId="15CF9D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ZYMC</w:t>
            </w:r>
          </w:p>
        </w:tc>
        <w:tc>
          <w:tcPr>
            <w:tcW w:w="993" w:type="dxa"/>
            <w:tcBorders>
              <w:top w:val="single" w:sz="4" w:space="0" w:color="auto"/>
              <w:left w:val="single" w:sz="4" w:space="0" w:color="auto"/>
              <w:bottom w:val="single" w:sz="4" w:space="0" w:color="auto"/>
              <w:right w:val="single" w:sz="4" w:space="0" w:color="auto"/>
            </w:tcBorders>
            <w:vAlign w:val="center"/>
          </w:tcPr>
          <w:p w14:paraId="58C777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73D435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44C9FD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9DE3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63C45F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31541D85" w14:textId="77777777" w:rsidR="003B62E7" w:rsidRDefault="003B62E7">
            <w:pPr>
              <w:rPr>
                <w:rFonts w:ascii="Times New Roman" w:hAnsi="Times New Roman"/>
                <w:color w:val="000000"/>
                <w:sz w:val="18"/>
                <w:szCs w:val="18"/>
                <w:lang w:bidi="ar"/>
              </w:rPr>
            </w:pPr>
          </w:p>
        </w:tc>
      </w:tr>
      <w:tr w:rsidR="003B62E7" w14:paraId="1A1FA8AB"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B2D9C8E"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2FDBDEB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20FCB96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1A6155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319C20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E34642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AF3D4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672F47D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1BE4230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w:t>
            </w:r>
          </w:p>
        </w:tc>
      </w:tr>
      <w:tr w:rsidR="003B62E7" w14:paraId="6C8257F9"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4B9670A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656C89E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0FF3A84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118B969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31C0C4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6108E5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432359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253EB7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720CB4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：撤销；见说明（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35C800E9"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F75CA64"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44E23D9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366091F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31CD2D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7617B0A"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1BA09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9065A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43BA7F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64BCB0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业务操作获取该患者信息的时间</w:t>
            </w:r>
          </w:p>
        </w:tc>
      </w:tr>
      <w:tr w:rsidR="003B62E7" w14:paraId="0076F84B"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4D7CBE7"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5B62D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690C516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89BF6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23CE577"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53BCB8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41FC47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6556E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056" w:type="dxa"/>
            <w:tcBorders>
              <w:top w:val="single" w:sz="4" w:space="0" w:color="auto"/>
              <w:left w:val="single" w:sz="4" w:space="0" w:color="auto"/>
              <w:bottom w:val="single" w:sz="4" w:space="0" w:color="auto"/>
              <w:right w:val="single" w:sz="4" w:space="0" w:color="auto"/>
            </w:tcBorders>
            <w:vAlign w:val="center"/>
          </w:tcPr>
          <w:p w14:paraId="168ED466" w14:textId="77777777" w:rsidR="003B62E7" w:rsidRDefault="003B62E7">
            <w:pPr>
              <w:rPr>
                <w:rFonts w:ascii="Times New Roman" w:hAnsi="Times New Roman"/>
                <w:color w:val="000000"/>
                <w:sz w:val="18"/>
                <w:szCs w:val="18"/>
                <w:lang w:bidi="ar"/>
              </w:rPr>
            </w:pPr>
          </w:p>
        </w:tc>
      </w:tr>
      <w:tr w:rsidR="003B62E7" w14:paraId="26210F06"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F20014D"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39DEDF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医院内部档案号</w:t>
            </w:r>
          </w:p>
        </w:tc>
        <w:tc>
          <w:tcPr>
            <w:tcW w:w="1139" w:type="dxa"/>
            <w:tcBorders>
              <w:top w:val="single" w:sz="4" w:space="0" w:color="auto"/>
              <w:left w:val="single" w:sz="4" w:space="0" w:color="auto"/>
              <w:bottom w:val="single" w:sz="4" w:space="0" w:color="auto"/>
              <w:right w:val="single" w:sz="4" w:space="0" w:color="auto"/>
            </w:tcBorders>
            <w:vAlign w:val="center"/>
          </w:tcPr>
          <w:p w14:paraId="3638139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YYDAH</w:t>
            </w:r>
          </w:p>
        </w:tc>
        <w:tc>
          <w:tcPr>
            <w:tcW w:w="993" w:type="dxa"/>
            <w:tcBorders>
              <w:top w:val="single" w:sz="4" w:space="0" w:color="auto"/>
              <w:left w:val="single" w:sz="4" w:space="0" w:color="auto"/>
              <w:bottom w:val="single" w:sz="4" w:space="0" w:color="auto"/>
              <w:right w:val="single" w:sz="4" w:space="0" w:color="auto"/>
            </w:tcBorders>
            <w:vAlign w:val="center"/>
          </w:tcPr>
          <w:p w14:paraId="2053771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D0CB04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AD293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8349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69C9E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6180D2B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见说明（</w:t>
            </w:r>
            <w:r>
              <w:rPr>
                <w:rFonts w:ascii="Times New Roman" w:hAnsi="Times New Roman" w:cs="Times New Roman"/>
                <w:color w:val="000000"/>
                <w:sz w:val="18"/>
                <w:szCs w:val="18"/>
                <w:lang w:val="en-US" w:bidi="ar"/>
              </w:rPr>
              <w:t>4</w:t>
            </w:r>
            <w:r>
              <w:rPr>
                <w:rFonts w:ascii="Times New Roman" w:hAnsi="Times New Roman" w:cs="Times New Roman"/>
                <w:color w:val="000000"/>
                <w:sz w:val="18"/>
                <w:szCs w:val="18"/>
                <w:lang w:val="en-US" w:bidi="ar"/>
              </w:rPr>
              <w:t>）</w:t>
            </w:r>
          </w:p>
        </w:tc>
      </w:tr>
      <w:tr w:rsidR="003B62E7" w14:paraId="7A7B7C21"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5D4A30C5"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023DDC5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A3BE41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06A9BC9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8B5D2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2617D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218B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5EF2D25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247D6A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3B62E7" w14:paraId="353610C4" w14:textId="77777777" w:rsidTr="00200681">
        <w:trPr>
          <w:cantSplit/>
          <w:trHeight w:val="357"/>
          <w:jc w:val="center"/>
        </w:trPr>
        <w:tc>
          <w:tcPr>
            <w:tcW w:w="1135" w:type="dxa"/>
            <w:tcBorders>
              <w:top w:val="single" w:sz="4" w:space="0" w:color="auto"/>
              <w:left w:val="single" w:sz="4" w:space="0" w:color="auto"/>
              <w:bottom w:val="single" w:sz="4" w:space="0" w:color="auto"/>
              <w:right w:val="single" w:sz="4" w:space="0" w:color="auto"/>
            </w:tcBorders>
            <w:vAlign w:val="center"/>
          </w:tcPr>
          <w:p w14:paraId="6E55F81E" w14:textId="77777777" w:rsidR="003B62E7" w:rsidRDefault="003B62E7">
            <w:pPr>
              <w:rPr>
                <w:rFonts w:ascii="Times New Roman" w:hAnsi="Times New Roman"/>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31C9A1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B508D0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4C3ECD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06C50F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66B81C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5E8B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72A0A3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056" w:type="dxa"/>
            <w:tcBorders>
              <w:top w:val="single" w:sz="4" w:space="0" w:color="auto"/>
              <w:left w:val="single" w:sz="4" w:space="0" w:color="auto"/>
              <w:bottom w:val="single" w:sz="4" w:space="0" w:color="auto"/>
              <w:right w:val="single" w:sz="4" w:space="0" w:color="auto"/>
            </w:tcBorders>
            <w:vAlign w:val="center"/>
          </w:tcPr>
          <w:p w14:paraId="52D7A08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762E121B" w14:textId="77777777" w:rsidR="003B62E7" w:rsidRDefault="00447626">
      <w:pPr>
        <w:spacing w:beforeLines="50" w:before="156" w:line="360" w:lineRule="auto"/>
        <w:rPr>
          <w:rFonts w:ascii="Times New Roman" w:hAnsi="Times New Roman"/>
          <w:b/>
          <w:sz w:val="24"/>
          <w:szCs w:val="24"/>
        </w:rPr>
      </w:pPr>
      <w:r>
        <w:rPr>
          <w:rFonts w:ascii="Times New Roman" w:hAnsi="Times New Roman" w:cs="Times New Roman"/>
          <w:b/>
          <w:sz w:val="24"/>
          <w:szCs w:val="24"/>
        </w:rPr>
        <w:t>体检人员信息表说明：</w:t>
      </w:r>
    </w:p>
    <w:p w14:paraId="60798D05" w14:textId="77777777" w:rsidR="003B62E7" w:rsidRDefault="00447626">
      <w:pPr>
        <w:numPr>
          <w:ilvl w:val="0"/>
          <w:numId w:val="38"/>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中国大陆公民身份证以外，可填写其它有效身份证件的号码：如军人证号、护照号等。如无任何证件请填写</w:t>
      </w:r>
      <w:r>
        <w:rPr>
          <w:rFonts w:ascii="Times New Roman" w:hAnsi="Times New Roman" w:cs="Times New Roman"/>
          <w:sz w:val="24"/>
          <w:szCs w:val="24"/>
        </w:rPr>
        <w:t>18</w:t>
      </w:r>
      <w:r>
        <w:rPr>
          <w:rFonts w:ascii="Times New Roman" w:hAnsi="Times New Roman" w:cs="Times New Roman"/>
          <w:sz w:val="24"/>
          <w:szCs w:val="24"/>
        </w:rPr>
        <w:t>个</w:t>
      </w:r>
      <w:r>
        <w:rPr>
          <w:rFonts w:ascii="Times New Roman" w:hAnsi="Times New Roman" w:cs="Times New Roman"/>
          <w:sz w:val="24"/>
          <w:szCs w:val="24"/>
        </w:rPr>
        <w:t>“0”</w:t>
      </w:r>
      <w:r>
        <w:rPr>
          <w:rFonts w:ascii="Times New Roman" w:hAnsi="Times New Roman" w:cs="Times New Roman"/>
          <w:sz w:val="24"/>
          <w:szCs w:val="24"/>
        </w:rPr>
        <w:t>，并选择证件类型为</w:t>
      </w:r>
      <w:r>
        <w:rPr>
          <w:rFonts w:ascii="Times New Roman" w:hAnsi="Times New Roman" w:cs="Times New Roman"/>
          <w:sz w:val="24"/>
          <w:szCs w:val="24"/>
        </w:rPr>
        <w:t>“01”</w:t>
      </w:r>
      <w:r>
        <w:rPr>
          <w:rFonts w:ascii="Times New Roman" w:hAnsi="Times New Roman" w:cs="Times New Roman"/>
          <w:sz w:val="24"/>
          <w:szCs w:val="24"/>
        </w:rPr>
        <w:t>。</w:t>
      </w:r>
    </w:p>
    <w:p w14:paraId="3223D25B" w14:textId="77777777" w:rsidR="003B62E7" w:rsidRDefault="00447626">
      <w:pPr>
        <w:numPr>
          <w:ilvl w:val="0"/>
          <w:numId w:val="38"/>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对密级的填报规定如下：</w:t>
      </w:r>
    </w:p>
    <w:p w14:paraId="2349C939" w14:textId="77777777" w:rsidR="003B62E7" w:rsidRDefault="00447626">
      <w:pPr>
        <w:spacing w:line="360" w:lineRule="auto"/>
        <w:ind w:leftChars="299" w:left="658"/>
        <w:rPr>
          <w:rFonts w:ascii="Times New Roman" w:hAnsi="Times New Roman"/>
          <w:sz w:val="24"/>
          <w:szCs w:val="24"/>
        </w:rPr>
      </w:pPr>
      <w:r>
        <w:rPr>
          <w:rFonts w:ascii="Times New Roman" w:hAnsi="Times New Roman" w:cs="Times New Roman"/>
          <w:sz w:val="24"/>
          <w:szCs w:val="24"/>
        </w:rPr>
        <w:t>第一位用于填写患者是否在本次就诊申明了对其个人诊疗档案调阅的特控（特控调阅的范围并不限于本次就诊的信息，而是该患者使用此卡和此姓名就诊时的全部档案）。其中</w:t>
      </w:r>
      <w:r>
        <w:rPr>
          <w:rFonts w:ascii="Times New Roman" w:hAnsi="Times New Roman" w:cs="Times New Roman"/>
          <w:sz w:val="24"/>
          <w:szCs w:val="24"/>
        </w:rPr>
        <w:t>0</w:t>
      </w:r>
      <w:r>
        <w:rPr>
          <w:rFonts w:ascii="Times New Roman" w:hAnsi="Times New Roman" w:cs="Times New Roman"/>
          <w:sz w:val="24"/>
          <w:szCs w:val="24"/>
        </w:rPr>
        <w:t>：无特控；</w:t>
      </w:r>
      <w:r>
        <w:rPr>
          <w:rFonts w:ascii="Times New Roman" w:hAnsi="Times New Roman" w:cs="Times New Roman"/>
          <w:sz w:val="24"/>
          <w:szCs w:val="24"/>
        </w:rPr>
        <w:t>1</w:t>
      </w:r>
      <w:r>
        <w:rPr>
          <w:rFonts w:ascii="Times New Roman" w:hAnsi="Times New Roman" w:cs="Times New Roman"/>
          <w:sz w:val="24"/>
          <w:szCs w:val="24"/>
        </w:rPr>
        <w:t>：患者申明特控（无特殊原因不予调阅）。（目前暂不必医院填报执行。）其余各位预留备用，可均填</w:t>
      </w:r>
      <w:r>
        <w:rPr>
          <w:rFonts w:ascii="Times New Roman" w:hAnsi="Times New Roman" w:cs="Times New Roman"/>
          <w:sz w:val="24"/>
          <w:szCs w:val="24"/>
        </w:rPr>
        <w:t>0</w:t>
      </w:r>
      <w:r>
        <w:rPr>
          <w:rFonts w:ascii="Times New Roman" w:hAnsi="Times New Roman" w:cs="Times New Roman"/>
          <w:sz w:val="24"/>
          <w:szCs w:val="24"/>
        </w:rPr>
        <w:t>。</w:t>
      </w:r>
    </w:p>
    <w:p w14:paraId="60B95337" w14:textId="77777777" w:rsidR="003B62E7" w:rsidRDefault="00447626">
      <w:pPr>
        <w:numPr>
          <w:ilvl w:val="0"/>
          <w:numId w:val="38"/>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修改标志的填报含义如下规定：</w:t>
      </w:r>
    </w:p>
    <w:p w14:paraId="40BA5812" w14:textId="77777777" w:rsidR="003B62E7" w:rsidRDefault="00447626">
      <w:pPr>
        <w:numPr>
          <w:ilvl w:val="1"/>
          <w:numId w:val="16"/>
        </w:numPr>
        <w:tabs>
          <w:tab w:val="clear" w:pos="840"/>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“0”</w:t>
      </w:r>
      <w:r>
        <w:rPr>
          <w:rFonts w:ascii="Times New Roman" w:hAnsi="Times New Roman" w:cs="Times New Roman"/>
          <w:sz w:val="24"/>
          <w:szCs w:val="24"/>
        </w:rPr>
        <w:t>：通常情况下的填报。若中心中已有相同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的患者，则被认为是同一患者。对于多次上传的具有不同内容的患者数据，将按数据生成时间最近的被认为为最新的患者信息。</w:t>
      </w:r>
    </w:p>
    <w:p w14:paraId="47D18461" w14:textId="77777777" w:rsidR="003B62E7" w:rsidRDefault="00447626">
      <w:pPr>
        <w:numPr>
          <w:ilvl w:val="1"/>
          <w:numId w:val="16"/>
        </w:numPr>
        <w:tabs>
          <w:tab w:val="clear" w:pos="840"/>
          <w:tab w:val="left" w:pos="1260"/>
        </w:tabs>
        <w:autoSpaceDE/>
        <w:autoSpaceDN/>
        <w:spacing w:line="360" w:lineRule="auto"/>
        <w:ind w:leftChars="300" w:left="1200" w:hangingChars="225" w:hanging="540"/>
        <w:jc w:val="both"/>
        <w:rPr>
          <w:rFonts w:ascii="Times New Roman" w:hAnsi="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：对已填报的某一条具有相同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的患者信息进行撤销，使其失效。若中心发现并不存在某一条具有相同</w:t>
      </w:r>
      <w:r>
        <w:rPr>
          <w:rFonts w:ascii="Times New Roman" w:hAnsi="Times New Roman" w:cs="Times New Roman"/>
          <w:sz w:val="24"/>
          <w:szCs w:val="24"/>
        </w:rPr>
        <w:t>“</w:t>
      </w:r>
      <w:r>
        <w:rPr>
          <w:rFonts w:ascii="Times New Roman" w:hAnsi="Times New Roman" w:cs="Times New Roman"/>
          <w:sz w:val="24"/>
          <w:szCs w:val="24"/>
        </w:rPr>
        <w:t>卡号＋卡类型</w:t>
      </w:r>
      <w:r>
        <w:rPr>
          <w:rFonts w:ascii="Times New Roman" w:hAnsi="Times New Roman" w:cs="Times New Roman"/>
          <w:sz w:val="24"/>
          <w:szCs w:val="24"/>
        </w:rPr>
        <w:t>”</w:t>
      </w:r>
      <w:r>
        <w:rPr>
          <w:rFonts w:ascii="Times New Roman" w:hAnsi="Times New Roman" w:cs="Times New Roman"/>
          <w:sz w:val="24"/>
          <w:szCs w:val="24"/>
        </w:rPr>
        <w:t>的记录，则本条记录不被处理（废弃）。</w:t>
      </w:r>
    </w:p>
    <w:p w14:paraId="4BD04EE9" w14:textId="77777777" w:rsidR="003B62E7" w:rsidRDefault="00447626">
      <w:pPr>
        <w:numPr>
          <w:ilvl w:val="0"/>
          <w:numId w:val="38"/>
        </w:numPr>
        <w:tabs>
          <w:tab w:val="left" w:pos="720"/>
        </w:tabs>
        <w:autoSpaceDE/>
        <w:autoSpaceDN/>
        <w:spacing w:line="360" w:lineRule="auto"/>
        <w:ind w:leftChars="150" w:left="1050" w:hangingChars="300" w:hanging="720"/>
        <w:jc w:val="both"/>
        <w:rPr>
          <w:rFonts w:ascii="Times New Roman" w:hAnsi="Times New Roman"/>
          <w:sz w:val="24"/>
          <w:szCs w:val="24"/>
        </w:rPr>
      </w:pPr>
      <w:r>
        <w:rPr>
          <w:rFonts w:ascii="Times New Roman" w:hAnsi="Times New Roman" w:cs="Times New Roman"/>
          <w:sz w:val="24"/>
          <w:szCs w:val="24"/>
        </w:rPr>
        <w:t>医院内部档案号是指</w:t>
      </w:r>
      <w:r>
        <w:rPr>
          <w:rFonts w:ascii="Times New Roman" w:hAnsi="Times New Roman" w:cs="Times New Roman"/>
          <w:sz w:val="24"/>
          <w:szCs w:val="24"/>
        </w:rPr>
        <w:t>“</w:t>
      </w:r>
      <w:r>
        <w:rPr>
          <w:rFonts w:ascii="Times New Roman" w:hAnsi="Times New Roman" w:cs="Times New Roman"/>
          <w:sz w:val="24"/>
          <w:szCs w:val="24"/>
        </w:rPr>
        <w:t>医院内部患者唯一索引号</w:t>
      </w:r>
      <w:r>
        <w:rPr>
          <w:rFonts w:ascii="Times New Roman" w:hAnsi="Times New Roman" w:cs="Times New Roman"/>
          <w:sz w:val="24"/>
          <w:szCs w:val="24"/>
        </w:rPr>
        <w:t>”</w:t>
      </w:r>
      <w:r>
        <w:rPr>
          <w:rFonts w:ascii="Times New Roman" w:hAnsi="Times New Roman" w:cs="Times New Roman"/>
          <w:sz w:val="24"/>
          <w:szCs w:val="24"/>
        </w:rPr>
        <w:t>。</w:t>
      </w:r>
    </w:p>
    <w:p w14:paraId="11701A0A" w14:textId="77777777" w:rsidR="003B62E7" w:rsidRDefault="00447626">
      <w:pPr>
        <w:pStyle w:val="21"/>
        <w:rPr>
          <w:rFonts w:ascii="仿宋_GB2312" w:eastAsia="仿宋_GB2312"/>
          <w:sz w:val="28"/>
          <w:szCs w:val="28"/>
        </w:rPr>
      </w:pPr>
      <w:bookmarkStart w:id="335" w:name="_Toc11778731"/>
      <w:bookmarkStart w:id="336" w:name="_Toc6573"/>
      <w:bookmarkStart w:id="337" w:name="_Toc19485"/>
      <w:bookmarkStart w:id="338" w:name="_Toc10772"/>
      <w:bookmarkStart w:id="339" w:name="_Toc21971"/>
      <w:bookmarkStart w:id="340" w:name="_Toc1576"/>
      <w:bookmarkStart w:id="341" w:name="_Toc8935"/>
      <w:r>
        <w:rPr>
          <w:rFonts w:ascii="仿宋_GB2312" w:eastAsia="仿宋_GB2312"/>
          <w:sz w:val="28"/>
          <w:szCs w:val="28"/>
        </w:rPr>
        <w:t>体检登记表（TB_TJ_REGISTER）</w:t>
      </w:r>
      <w:bookmarkEnd w:id="335"/>
      <w:bookmarkEnd w:id="336"/>
      <w:bookmarkEnd w:id="337"/>
      <w:bookmarkEnd w:id="338"/>
      <w:bookmarkEnd w:id="339"/>
      <w:bookmarkEnd w:id="340"/>
      <w:bookmarkEnd w:id="341"/>
    </w:p>
    <w:p w14:paraId="14A3997F"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体检登记完成后上传。日常每天上传。</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76"/>
        <w:gridCol w:w="1139"/>
        <w:gridCol w:w="993"/>
        <w:gridCol w:w="708"/>
        <w:gridCol w:w="629"/>
        <w:gridCol w:w="931"/>
        <w:gridCol w:w="708"/>
        <w:gridCol w:w="1701"/>
      </w:tblGrid>
      <w:tr w:rsidR="003B62E7" w14:paraId="7A04B35E" w14:textId="77777777" w:rsidTr="00200681">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34468E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14:paraId="5278BEC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D3CC5B7"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F79F85D"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539DD6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7F0900A"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22D2A9A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6C2186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F2DC5A8"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250FC15B" w14:textId="77777777" w:rsidTr="00200681">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620839"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E23BE9"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21453E"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6A2F11"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9C8D52"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E65D13"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8D9D62"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DB9FA1"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487B3F6"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复合主键</w:t>
            </w:r>
          </w:p>
        </w:tc>
      </w:tr>
      <w:tr w:rsidR="003B62E7" w14:paraId="428937D5" w14:textId="77777777" w:rsidTr="00200681">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79837E"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B664E6"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体检流水号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498327"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TJLSH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394078"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6AF224"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D831E8"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FF818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18CF45"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D43886"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唯一标识别一次体检</w:t>
            </w:r>
          </w:p>
        </w:tc>
      </w:tr>
      <w:tr w:rsidR="003B62E7" w14:paraId="6389512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FC757"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4FF09BB"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体检号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251C75"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TJH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C17FF5"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56B07A"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7BCDCF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3759C63"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FD65B3"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332E70"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用于体检人员信息表关联的</w:t>
            </w:r>
            <w:r>
              <w:rPr>
                <w:rFonts w:ascii="Times New Roman" w:hAnsi="Times New Roman" w:cs="Times New Roman"/>
                <w:bCs/>
                <w:color w:val="000000"/>
                <w:sz w:val="18"/>
                <w:szCs w:val="18"/>
                <w:lang w:val="en-US" w:bidi="ar"/>
              </w:rPr>
              <w:t xml:space="preserve"> </w:t>
            </w:r>
            <w:r>
              <w:rPr>
                <w:rFonts w:ascii="Times New Roman" w:hAnsi="Times New Roman" w:cs="Times New Roman"/>
                <w:bCs/>
                <w:color w:val="000000"/>
                <w:sz w:val="18"/>
                <w:szCs w:val="18"/>
                <w:lang w:val="en-US" w:bidi="ar"/>
              </w:rPr>
              <w:t>外键</w:t>
            </w:r>
          </w:p>
        </w:tc>
      </w:tr>
      <w:tr w:rsidR="003B62E7" w14:paraId="7B0D806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5FC5164"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BCB3095"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1D13BA5E"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18E173C1"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227128"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05BCE4A"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D05E705"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67C614A"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5CAD2FBE" w14:textId="77777777" w:rsidR="003B62E7" w:rsidRDefault="003B62E7">
            <w:pPr>
              <w:rPr>
                <w:rFonts w:ascii="Times New Roman" w:hAnsi="Times New Roman"/>
                <w:bCs/>
                <w:szCs w:val="21"/>
              </w:rPr>
            </w:pPr>
          </w:p>
        </w:tc>
      </w:tr>
      <w:tr w:rsidR="003B62E7" w14:paraId="380BEDA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003332D"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5CF1DB1"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15B2C8B3"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6CA33C0"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630137C"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D684181"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3A5DA50"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7CB510D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495409E2"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同《门诊就诊记录表》</w:t>
            </w:r>
          </w:p>
        </w:tc>
      </w:tr>
      <w:tr w:rsidR="003B62E7" w14:paraId="42D2C2B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CA9159B"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DE02.01.026.00</w:t>
            </w:r>
          </w:p>
        </w:tc>
        <w:tc>
          <w:tcPr>
            <w:tcW w:w="1176" w:type="dxa"/>
            <w:tcBorders>
              <w:top w:val="single" w:sz="4" w:space="0" w:color="auto"/>
              <w:left w:val="single" w:sz="4" w:space="0" w:color="auto"/>
              <w:bottom w:val="single" w:sz="4" w:space="0" w:color="auto"/>
              <w:right w:val="single" w:sz="4" w:space="0" w:color="auto"/>
            </w:tcBorders>
            <w:vAlign w:val="center"/>
          </w:tcPr>
          <w:p w14:paraId="3DAEB167"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71D88AF1"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1B57272E"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986CB4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43314C24"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542E9E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0314212F"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3649A885"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患者年龄满</w:t>
            </w:r>
            <w:r>
              <w:rPr>
                <w:rFonts w:ascii="Times New Roman" w:hAnsi="Times New Roman" w:cs="Times New Roman"/>
                <w:bCs/>
                <w:color w:val="000000"/>
                <w:sz w:val="18"/>
                <w:szCs w:val="18"/>
                <w:lang w:val="en-US" w:bidi="ar"/>
              </w:rPr>
              <w:t>1</w:t>
            </w:r>
            <w:r>
              <w:rPr>
                <w:rFonts w:ascii="Times New Roman" w:hAnsi="Times New Roman" w:cs="Times New Roman"/>
                <w:bCs/>
                <w:color w:val="000000"/>
                <w:sz w:val="18"/>
                <w:szCs w:val="18"/>
                <w:lang w:val="en-US" w:bidi="ar"/>
              </w:rPr>
              <w:t>周岁的实足年龄，为患者出生后按照日历计算的历法年龄，以实足年龄的相应整数填写</w:t>
            </w:r>
          </w:p>
        </w:tc>
      </w:tr>
      <w:tr w:rsidR="003B62E7" w14:paraId="6696594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A85EE5B"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DE02.01.032.00</w:t>
            </w:r>
          </w:p>
        </w:tc>
        <w:tc>
          <w:tcPr>
            <w:tcW w:w="1176" w:type="dxa"/>
            <w:tcBorders>
              <w:top w:val="single" w:sz="4" w:space="0" w:color="auto"/>
              <w:left w:val="single" w:sz="4" w:space="0" w:color="auto"/>
              <w:bottom w:val="single" w:sz="4" w:space="0" w:color="auto"/>
              <w:right w:val="single" w:sz="4" w:space="0" w:color="auto"/>
            </w:tcBorders>
            <w:vAlign w:val="center"/>
          </w:tcPr>
          <w:p w14:paraId="6F15F225"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37F77485"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2B3DEE8E"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F58812"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4371BCC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D641EDE"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AN..8</w:t>
            </w:r>
          </w:p>
        </w:tc>
        <w:tc>
          <w:tcPr>
            <w:tcW w:w="708" w:type="dxa"/>
            <w:tcBorders>
              <w:top w:val="single" w:sz="4" w:space="0" w:color="auto"/>
              <w:left w:val="single" w:sz="4" w:space="0" w:color="auto"/>
              <w:bottom w:val="single" w:sz="4" w:space="0" w:color="auto"/>
              <w:right w:val="single" w:sz="4" w:space="0" w:color="auto"/>
            </w:tcBorders>
            <w:vAlign w:val="center"/>
          </w:tcPr>
          <w:p w14:paraId="0501362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1A87CB7E" w14:textId="77777777" w:rsidR="003B62E7" w:rsidRDefault="00447626">
            <w:pPr>
              <w:widowControl/>
              <w:textAlignment w:val="center"/>
              <w:rPr>
                <w:rFonts w:ascii="Times New Roman" w:hAnsi="Times New Roman"/>
                <w:bCs/>
                <w:sz w:val="18"/>
                <w:szCs w:val="18"/>
              </w:rPr>
            </w:pPr>
            <w:r>
              <w:rPr>
                <w:rFonts w:ascii="Times New Roman" w:hAnsi="Times New Roman" w:cs="Times New Roman"/>
                <w:bCs/>
                <w:color w:val="000000"/>
                <w:sz w:val="18"/>
                <w:szCs w:val="18"/>
                <w:lang w:val="en-US" w:bidi="ar"/>
              </w:rPr>
              <w:t>年龄不足</w:t>
            </w:r>
            <w:r>
              <w:rPr>
                <w:rFonts w:ascii="Times New Roman" w:hAnsi="Times New Roman" w:cs="Times New Roman"/>
                <w:bCs/>
                <w:color w:val="000000"/>
                <w:sz w:val="18"/>
                <w:szCs w:val="18"/>
                <w:lang w:val="en-US" w:bidi="ar"/>
              </w:rPr>
              <w:t>1</w:t>
            </w:r>
            <w:r>
              <w:rPr>
                <w:rFonts w:ascii="Times New Roman" w:hAnsi="Times New Roman" w:cs="Times New Roman"/>
                <w:bCs/>
                <w:color w:val="000000"/>
                <w:sz w:val="18"/>
                <w:szCs w:val="18"/>
                <w:lang w:val="en-US" w:bidi="ar"/>
              </w:rPr>
              <w:t>周岁的实足年龄的月龄，以分数形式表示</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分数的整数部分代表实足月龄，分数部分分母为</w:t>
            </w:r>
            <w:r>
              <w:rPr>
                <w:rFonts w:ascii="Times New Roman" w:hAnsi="Times New Roman" w:cs="Times New Roman"/>
                <w:bCs/>
                <w:color w:val="000000"/>
                <w:sz w:val="18"/>
                <w:szCs w:val="18"/>
                <w:lang w:val="en-US" w:bidi="ar"/>
              </w:rPr>
              <w:t>30</w:t>
            </w:r>
            <w:r>
              <w:rPr>
                <w:rFonts w:ascii="Times New Roman" w:hAnsi="Times New Roman" w:cs="Times New Roman"/>
                <w:bCs/>
                <w:color w:val="000000"/>
                <w:sz w:val="18"/>
                <w:szCs w:val="18"/>
                <w:lang w:val="en-US" w:bidi="ar"/>
              </w:rPr>
              <w:t>，分子为不足</w:t>
            </w:r>
            <w:r>
              <w:rPr>
                <w:rFonts w:ascii="Times New Roman" w:hAnsi="Times New Roman" w:cs="Times New Roman"/>
                <w:bCs/>
                <w:color w:val="000000"/>
                <w:sz w:val="18"/>
                <w:szCs w:val="18"/>
                <w:lang w:val="en-US" w:bidi="ar"/>
              </w:rPr>
              <w:t>1</w:t>
            </w:r>
            <w:r>
              <w:rPr>
                <w:rFonts w:ascii="Times New Roman" w:hAnsi="Times New Roman" w:cs="Times New Roman"/>
                <w:bCs/>
                <w:color w:val="000000"/>
                <w:sz w:val="18"/>
                <w:szCs w:val="18"/>
                <w:lang w:val="en-US" w:bidi="ar"/>
              </w:rPr>
              <w:t>个月的天数，整数与分数之间用</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分割，如患者年龄为</w:t>
            </w:r>
            <w:r>
              <w:rPr>
                <w:rFonts w:ascii="Times New Roman" w:hAnsi="Times New Roman" w:cs="Times New Roman"/>
                <w:bCs/>
                <w:color w:val="000000"/>
                <w:sz w:val="18"/>
                <w:szCs w:val="18"/>
                <w:lang w:val="en-US" w:bidi="ar"/>
              </w:rPr>
              <w:t>3</w:t>
            </w:r>
            <w:r>
              <w:rPr>
                <w:rFonts w:ascii="Times New Roman" w:hAnsi="Times New Roman" w:cs="Times New Roman"/>
                <w:bCs/>
                <w:color w:val="000000"/>
                <w:sz w:val="18"/>
                <w:szCs w:val="18"/>
                <w:lang w:val="en-US" w:bidi="ar"/>
              </w:rPr>
              <w:t>个月零</w:t>
            </w:r>
            <w:r>
              <w:rPr>
                <w:rFonts w:ascii="Times New Roman" w:hAnsi="Times New Roman" w:cs="Times New Roman"/>
                <w:bCs/>
                <w:color w:val="000000"/>
                <w:sz w:val="18"/>
                <w:szCs w:val="18"/>
                <w:lang w:val="en-US" w:bidi="ar"/>
              </w:rPr>
              <w:t>3</w:t>
            </w:r>
            <w:r>
              <w:rPr>
                <w:rFonts w:ascii="Times New Roman" w:hAnsi="Times New Roman" w:cs="Times New Roman"/>
                <w:bCs/>
                <w:color w:val="000000"/>
                <w:sz w:val="18"/>
                <w:szCs w:val="18"/>
                <w:lang w:val="en-US" w:bidi="ar"/>
              </w:rPr>
              <w:t>天，则：</w:t>
            </w:r>
            <w:r>
              <w:rPr>
                <w:rFonts w:ascii="Times New Roman" w:hAnsi="Times New Roman" w:cs="Times New Roman"/>
                <w:bCs/>
                <w:color w:val="000000"/>
                <w:sz w:val="18"/>
                <w:szCs w:val="18"/>
                <w:lang w:val="en-US" w:bidi="ar"/>
              </w:rPr>
              <w:t>3#3/30</w:t>
            </w:r>
          </w:p>
        </w:tc>
      </w:tr>
      <w:tr w:rsidR="003B62E7" w14:paraId="2AB4E48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0EB8442"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63DA9CC"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体检次数</w:t>
            </w:r>
          </w:p>
        </w:tc>
        <w:tc>
          <w:tcPr>
            <w:tcW w:w="1139" w:type="dxa"/>
            <w:tcBorders>
              <w:top w:val="single" w:sz="4" w:space="0" w:color="auto"/>
              <w:left w:val="single" w:sz="4" w:space="0" w:color="auto"/>
              <w:bottom w:val="single" w:sz="4" w:space="0" w:color="auto"/>
              <w:right w:val="single" w:sz="4" w:space="0" w:color="auto"/>
            </w:tcBorders>
            <w:vAlign w:val="center"/>
          </w:tcPr>
          <w:p w14:paraId="16A7DE70"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TJCS</w:t>
            </w:r>
          </w:p>
        </w:tc>
        <w:tc>
          <w:tcPr>
            <w:tcW w:w="993" w:type="dxa"/>
            <w:tcBorders>
              <w:top w:val="single" w:sz="4" w:space="0" w:color="auto"/>
              <w:left w:val="single" w:sz="4" w:space="0" w:color="auto"/>
              <w:bottom w:val="single" w:sz="4" w:space="0" w:color="auto"/>
              <w:right w:val="single" w:sz="4" w:space="0" w:color="auto"/>
            </w:tcBorders>
            <w:vAlign w:val="center"/>
          </w:tcPr>
          <w:p w14:paraId="410D34AC"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32AA76FD"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50A38CD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2D5F1881"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343BE521"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78D1FBC6" w14:textId="77777777" w:rsidR="003B62E7" w:rsidRDefault="003B62E7">
            <w:pPr>
              <w:rPr>
                <w:rFonts w:ascii="Times New Roman" w:hAnsi="Times New Roman"/>
                <w:bCs/>
                <w:sz w:val="18"/>
                <w:szCs w:val="18"/>
                <w:lang w:bidi="ar"/>
              </w:rPr>
            </w:pPr>
          </w:p>
        </w:tc>
      </w:tr>
      <w:tr w:rsidR="003B62E7" w14:paraId="19498AA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8AEC8DB"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DE02.01.039.00</w:t>
            </w:r>
          </w:p>
        </w:tc>
        <w:tc>
          <w:tcPr>
            <w:tcW w:w="1176" w:type="dxa"/>
            <w:tcBorders>
              <w:top w:val="single" w:sz="4" w:space="0" w:color="auto"/>
              <w:left w:val="single" w:sz="4" w:space="0" w:color="auto"/>
              <w:bottom w:val="single" w:sz="4" w:space="0" w:color="auto"/>
              <w:right w:val="single" w:sz="4" w:space="0" w:color="auto"/>
            </w:tcBorders>
            <w:vAlign w:val="center"/>
          </w:tcPr>
          <w:p w14:paraId="645C68E6"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本人姓名</w:t>
            </w:r>
          </w:p>
        </w:tc>
        <w:tc>
          <w:tcPr>
            <w:tcW w:w="1139" w:type="dxa"/>
            <w:tcBorders>
              <w:top w:val="single" w:sz="4" w:space="0" w:color="auto"/>
              <w:left w:val="single" w:sz="4" w:space="0" w:color="auto"/>
              <w:bottom w:val="single" w:sz="4" w:space="0" w:color="auto"/>
              <w:right w:val="single" w:sz="4" w:space="0" w:color="auto"/>
            </w:tcBorders>
            <w:vAlign w:val="center"/>
          </w:tcPr>
          <w:p w14:paraId="48313CC2"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BRXM</w:t>
            </w:r>
          </w:p>
        </w:tc>
        <w:tc>
          <w:tcPr>
            <w:tcW w:w="993" w:type="dxa"/>
            <w:tcBorders>
              <w:top w:val="single" w:sz="4" w:space="0" w:color="auto"/>
              <w:left w:val="single" w:sz="4" w:space="0" w:color="auto"/>
              <w:bottom w:val="single" w:sz="4" w:space="0" w:color="auto"/>
              <w:right w:val="single" w:sz="4" w:space="0" w:color="auto"/>
            </w:tcBorders>
            <w:vAlign w:val="center"/>
          </w:tcPr>
          <w:p w14:paraId="23F4CC5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4F4A92"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9EC8247"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14EC352"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5A80AD1"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3AB3A83A" w14:textId="77777777" w:rsidR="003B62E7" w:rsidRDefault="003B62E7">
            <w:pPr>
              <w:rPr>
                <w:rFonts w:ascii="Times New Roman" w:hAnsi="Times New Roman"/>
                <w:bCs/>
                <w:sz w:val="18"/>
                <w:szCs w:val="18"/>
              </w:rPr>
            </w:pPr>
          </w:p>
        </w:tc>
      </w:tr>
      <w:tr w:rsidR="003B62E7" w14:paraId="038B78B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559948B"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DE02.01.040.00</w:t>
            </w:r>
          </w:p>
        </w:tc>
        <w:tc>
          <w:tcPr>
            <w:tcW w:w="1176" w:type="dxa"/>
            <w:tcBorders>
              <w:top w:val="single" w:sz="4" w:space="0" w:color="auto"/>
              <w:left w:val="single" w:sz="4" w:space="0" w:color="auto"/>
              <w:bottom w:val="single" w:sz="4" w:space="0" w:color="auto"/>
              <w:right w:val="single" w:sz="4" w:space="0" w:color="auto"/>
            </w:tcBorders>
            <w:vAlign w:val="center"/>
          </w:tcPr>
          <w:p w14:paraId="48A46AD8"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性别编码</w:t>
            </w:r>
          </w:p>
        </w:tc>
        <w:tc>
          <w:tcPr>
            <w:tcW w:w="1139" w:type="dxa"/>
            <w:tcBorders>
              <w:top w:val="single" w:sz="4" w:space="0" w:color="auto"/>
              <w:left w:val="single" w:sz="4" w:space="0" w:color="auto"/>
              <w:bottom w:val="single" w:sz="4" w:space="0" w:color="auto"/>
              <w:right w:val="single" w:sz="4" w:space="0" w:color="auto"/>
            </w:tcBorders>
            <w:vAlign w:val="center"/>
          </w:tcPr>
          <w:p w14:paraId="66A3ABD8"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XBBM</w:t>
            </w:r>
          </w:p>
        </w:tc>
        <w:tc>
          <w:tcPr>
            <w:tcW w:w="993" w:type="dxa"/>
            <w:tcBorders>
              <w:top w:val="single" w:sz="4" w:space="0" w:color="auto"/>
              <w:left w:val="single" w:sz="4" w:space="0" w:color="auto"/>
              <w:bottom w:val="single" w:sz="4" w:space="0" w:color="auto"/>
              <w:right w:val="single" w:sz="4" w:space="0" w:color="auto"/>
            </w:tcBorders>
            <w:vAlign w:val="center"/>
          </w:tcPr>
          <w:p w14:paraId="30047355"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5C95301"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782200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612D3F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B5B033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2D968C27"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0</w:t>
            </w:r>
            <w:r>
              <w:rPr>
                <w:rFonts w:ascii="Times New Roman" w:hAnsi="Times New Roman" w:cs="Times New Roman"/>
                <w:bCs/>
                <w:color w:val="000000"/>
                <w:sz w:val="18"/>
                <w:szCs w:val="18"/>
                <w:lang w:val="en-US" w:bidi="ar"/>
              </w:rPr>
              <w:t>：未知的性别；</w:t>
            </w:r>
            <w:r>
              <w:rPr>
                <w:rFonts w:ascii="Times New Roman" w:hAnsi="Times New Roman" w:cs="Times New Roman"/>
                <w:bCs/>
                <w:color w:val="000000"/>
                <w:sz w:val="18"/>
                <w:szCs w:val="18"/>
                <w:lang w:val="en-US" w:bidi="ar"/>
              </w:rPr>
              <w:t>1:</w:t>
            </w:r>
            <w:r>
              <w:rPr>
                <w:rFonts w:ascii="Times New Roman" w:hAnsi="Times New Roman" w:cs="Times New Roman"/>
                <w:bCs/>
                <w:color w:val="000000"/>
                <w:sz w:val="18"/>
                <w:szCs w:val="18"/>
                <w:lang w:val="en-US" w:bidi="ar"/>
              </w:rPr>
              <w:t>男性；</w:t>
            </w:r>
            <w:r>
              <w:rPr>
                <w:rFonts w:ascii="Times New Roman" w:hAnsi="Times New Roman" w:cs="Times New Roman"/>
                <w:bCs/>
                <w:color w:val="000000"/>
                <w:sz w:val="18"/>
                <w:szCs w:val="18"/>
                <w:lang w:val="en-US" w:bidi="ar"/>
              </w:rPr>
              <w:t>2</w:t>
            </w:r>
            <w:r>
              <w:rPr>
                <w:rFonts w:ascii="Times New Roman" w:hAnsi="Times New Roman" w:cs="Times New Roman"/>
                <w:bCs/>
                <w:color w:val="000000"/>
                <w:sz w:val="18"/>
                <w:szCs w:val="18"/>
                <w:lang w:val="en-US" w:bidi="ar"/>
              </w:rPr>
              <w:t>：女性；</w:t>
            </w:r>
            <w:r>
              <w:rPr>
                <w:rFonts w:ascii="Times New Roman" w:hAnsi="Times New Roman" w:cs="Times New Roman"/>
                <w:bCs/>
                <w:color w:val="000000"/>
                <w:sz w:val="18"/>
                <w:szCs w:val="18"/>
                <w:lang w:val="en-US" w:bidi="ar"/>
              </w:rPr>
              <w:t>9</w:t>
            </w:r>
            <w:r>
              <w:rPr>
                <w:rFonts w:ascii="Times New Roman" w:hAnsi="Times New Roman" w:cs="Times New Roman"/>
                <w:bCs/>
                <w:color w:val="000000"/>
                <w:sz w:val="18"/>
                <w:szCs w:val="18"/>
                <w:lang w:val="en-US" w:bidi="ar"/>
              </w:rPr>
              <w:t>：未说明的性别；依据</w:t>
            </w:r>
            <w:r>
              <w:rPr>
                <w:rFonts w:ascii="Times New Roman" w:hAnsi="Times New Roman" w:cs="Times New Roman"/>
                <w:bCs/>
                <w:color w:val="000000"/>
                <w:sz w:val="18"/>
                <w:szCs w:val="18"/>
                <w:lang w:val="en-US" w:bidi="ar"/>
              </w:rPr>
              <w:t xml:space="preserve"> GB/T 2261. 1-2003</w:t>
            </w:r>
            <w:r>
              <w:rPr>
                <w:rFonts w:ascii="Times New Roman" w:hAnsi="Times New Roman" w:cs="Times New Roman"/>
                <w:bCs/>
                <w:color w:val="000000"/>
                <w:sz w:val="18"/>
                <w:szCs w:val="18"/>
                <w:lang w:val="en-US" w:bidi="ar"/>
              </w:rPr>
              <w:t>生理性别代码表</w:t>
            </w:r>
          </w:p>
        </w:tc>
      </w:tr>
      <w:tr w:rsidR="003B62E7" w14:paraId="0AE5B21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8A35921"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4D9F0D7F"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性别名称</w:t>
            </w:r>
          </w:p>
        </w:tc>
        <w:tc>
          <w:tcPr>
            <w:tcW w:w="1139" w:type="dxa"/>
            <w:tcBorders>
              <w:top w:val="single" w:sz="4" w:space="0" w:color="auto"/>
              <w:left w:val="single" w:sz="4" w:space="0" w:color="auto"/>
              <w:bottom w:val="single" w:sz="4" w:space="0" w:color="auto"/>
              <w:right w:val="single" w:sz="4" w:space="0" w:color="auto"/>
            </w:tcBorders>
            <w:vAlign w:val="center"/>
          </w:tcPr>
          <w:p w14:paraId="69D5980D"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42371F89"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7C1AB6D"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BDA5A9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D19B69"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E43D51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0B5304A4" w14:textId="77777777" w:rsidR="003B62E7" w:rsidRDefault="003B62E7">
            <w:pPr>
              <w:rPr>
                <w:rFonts w:ascii="Times New Roman" w:hAnsi="Times New Roman"/>
                <w:bCs/>
                <w:sz w:val="18"/>
                <w:szCs w:val="18"/>
                <w:lang w:bidi="ar"/>
              </w:rPr>
            </w:pPr>
          </w:p>
        </w:tc>
      </w:tr>
      <w:tr w:rsidR="003B62E7" w14:paraId="1AF5E51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8ECE947"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3BE1DFD"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登记日期</w:t>
            </w:r>
          </w:p>
        </w:tc>
        <w:tc>
          <w:tcPr>
            <w:tcW w:w="1139" w:type="dxa"/>
            <w:tcBorders>
              <w:top w:val="single" w:sz="4" w:space="0" w:color="auto"/>
              <w:left w:val="single" w:sz="4" w:space="0" w:color="auto"/>
              <w:bottom w:val="single" w:sz="4" w:space="0" w:color="auto"/>
              <w:right w:val="single" w:sz="4" w:space="0" w:color="auto"/>
            </w:tcBorders>
            <w:vAlign w:val="center"/>
          </w:tcPr>
          <w:p w14:paraId="4F913A8A"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DJRQ</w:t>
            </w:r>
          </w:p>
        </w:tc>
        <w:tc>
          <w:tcPr>
            <w:tcW w:w="993" w:type="dxa"/>
            <w:tcBorders>
              <w:top w:val="single" w:sz="4" w:space="0" w:color="auto"/>
              <w:left w:val="single" w:sz="4" w:space="0" w:color="auto"/>
              <w:bottom w:val="single" w:sz="4" w:space="0" w:color="auto"/>
              <w:right w:val="single" w:sz="4" w:space="0" w:color="auto"/>
            </w:tcBorders>
            <w:vAlign w:val="center"/>
          </w:tcPr>
          <w:p w14:paraId="117FB2DA"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6AFD0C31" w14:textId="77777777" w:rsidR="003B62E7" w:rsidRDefault="003B62E7">
            <w:pPr>
              <w:jc w:val="center"/>
              <w:rPr>
                <w:rFonts w:ascii="Times New Roman" w:hAnsi="Times New Roman"/>
                <w:bCs/>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8C99A15"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928C8DC"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6CAE605C"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78B38B5A" w14:textId="77777777" w:rsidR="003B62E7" w:rsidRDefault="003B62E7">
            <w:pPr>
              <w:rPr>
                <w:rFonts w:ascii="Times New Roman" w:hAnsi="Times New Roman"/>
                <w:bCs/>
                <w:sz w:val="18"/>
                <w:szCs w:val="18"/>
                <w:lang w:bidi="ar"/>
              </w:rPr>
            </w:pPr>
          </w:p>
        </w:tc>
      </w:tr>
      <w:tr w:rsidR="003B62E7" w14:paraId="695B72A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639F9D" w14:textId="77777777" w:rsidR="003B62E7" w:rsidRDefault="003B62E7">
            <w:pPr>
              <w:rPr>
                <w:rFonts w:ascii="Times New Roman" w:hAnsi="Times New Roman"/>
                <w:bCs/>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16EF4392"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体检类别代码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74000357"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TJLBDM</w:t>
            </w:r>
          </w:p>
        </w:tc>
        <w:tc>
          <w:tcPr>
            <w:tcW w:w="993" w:type="dxa"/>
            <w:tcBorders>
              <w:top w:val="single" w:sz="4" w:space="0" w:color="auto"/>
              <w:left w:val="single" w:sz="4" w:space="0" w:color="auto"/>
              <w:bottom w:val="single" w:sz="4" w:space="0" w:color="auto"/>
              <w:right w:val="single" w:sz="4" w:space="0" w:color="auto"/>
            </w:tcBorders>
            <w:vAlign w:val="center"/>
          </w:tcPr>
          <w:p w14:paraId="3F8D0F80"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19874BF"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0C395A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A5138CF"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8FD0A8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5E89D91F"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w:t>
            </w:r>
            <w:r>
              <w:rPr>
                <w:rFonts w:ascii="Times New Roman" w:hAnsi="Times New Roman" w:cs="Times New Roman"/>
                <w:bCs/>
                <w:color w:val="000000"/>
                <w:sz w:val="18"/>
                <w:szCs w:val="18"/>
                <w:lang w:val="en-US" w:bidi="ar"/>
              </w:rPr>
              <w:t>：个人体检；</w:t>
            </w:r>
            <w:r>
              <w:rPr>
                <w:rFonts w:ascii="Times New Roman" w:hAnsi="Times New Roman" w:cs="Times New Roman"/>
                <w:bCs/>
                <w:color w:val="000000"/>
                <w:sz w:val="18"/>
                <w:szCs w:val="18"/>
                <w:lang w:val="en-US" w:bidi="ar"/>
              </w:rPr>
              <w:t xml:space="preserve"> 2</w:t>
            </w:r>
            <w:r>
              <w:rPr>
                <w:rFonts w:ascii="Times New Roman" w:hAnsi="Times New Roman" w:cs="Times New Roman"/>
                <w:bCs/>
                <w:color w:val="000000"/>
                <w:sz w:val="18"/>
                <w:szCs w:val="18"/>
                <w:lang w:val="en-US" w:bidi="ar"/>
              </w:rPr>
              <w:t>：单位体检；默认为个人体检</w:t>
            </w:r>
          </w:p>
        </w:tc>
      </w:tr>
      <w:tr w:rsidR="003B62E7" w14:paraId="0957BF1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44B0659" w14:textId="77777777" w:rsidR="003B62E7" w:rsidRDefault="003B62E7">
            <w:pPr>
              <w:rPr>
                <w:rFonts w:ascii="Times New Roman" w:hAnsi="Times New Roman"/>
                <w:bCs/>
                <w:sz w:val="18"/>
                <w:szCs w:val="18"/>
                <w:lang w:bidi="ar"/>
              </w:rPr>
            </w:pPr>
          </w:p>
        </w:tc>
        <w:tc>
          <w:tcPr>
            <w:tcW w:w="1176" w:type="dxa"/>
            <w:tcBorders>
              <w:top w:val="single" w:sz="4" w:space="0" w:color="auto"/>
              <w:left w:val="single" w:sz="4" w:space="0" w:color="auto"/>
              <w:bottom w:val="single" w:sz="4" w:space="0" w:color="auto"/>
              <w:right w:val="single" w:sz="4" w:space="0" w:color="auto"/>
            </w:tcBorders>
            <w:vAlign w:val="center"/>
          </w:tcPr>
          <w:p w14:paraId="7D3F8AAD"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单位名称</w:t>
            </w:r>
          </w:p>
        </w:tc>
        <w:tc>
          <w:tcPr>
            <w:tcW w:w="1139" w:type="dxa"/>
            <w:tcBorders>
              <w:top w:val="single" w:sz="4" w:space="0" w:color="auto"/>
              <w:left w:val="single" w:sz="4" w:space="0" w:color="auto"/>
              <w:bottom w:val="single" w:sz="4" w:space="0" w:color="auto"/>
              <w:right w:val="single" w:sz="4" w:space="0" w:color="auto"/>
            </w:tcBorders>
            <w:vAlign w:val="center"/>
          </w:tcPr>
          <w:p w14:paraId="09B802EA"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DWMC</w:t>
            </w:r>
          </w:p>
        </w:tc>
        <w:tc>
          <w:tcPr>
            <w:tcW w:w="993" w:type="dxa"/>
            <w:tcBorders>
              <w:top w:val="single" w:sz="4" w:space="0" w:color="auto"/>
              <w:left w:val="single" w:sz="4" w:space="0" w:color="auto"/>
              <w:bottom w:val="single" w:sz="4" w:space="0" w:color="auto"/>
              <w:right w:val="single" w:sz="4" w:space="0" w:color="auto"/>
            </w:tcBorders>
            <w:vAlign w:val="center"/>
          </w:tcPr>
          <w:p w14:paraId="73548C6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D9BD4A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256</w:t>
            </w:r>
          </w:p>
        </w:tc>
        <w:tc>
          <w:tcPr>
            <w:tcW w:w="629" w:type="dxa"/>
            <w:tcBorders>
              <w:top w:val="single" w:sz="4" w:space="0" w:color="auto"/>
              <w:left w:val="single" w:sz="4" w:space="0" w:color="auto"/>
              <w:bottom w:val="single" w:sz="4" w:space="0" w:color="auto"/>
              <w:right w:val="single" w:sz="4" w:space="0" w:color="auto"/>
            </w:tcBorders>
            <w:vAlign w:val="center"/>
          </w:tcPr>
          <w:p w14:paraId="2E3A57E6"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4AD9BD"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AN..256</w:t>
            </w:r>
          </w:p>
        </w:tc>
        <w:tc>
          <w:tcPr>
            <w:tcW w:w="708" w:type="dxa"/>
            <w:tcBorders>
              <w:top w:val="single" w:sz="4" w:space="0" w:color="auto"/>
              <w:left w:val="single" w:sz="4" w:space="0" w:color="auto"/>
              <w:bottom w:val="single" w:sz="4" w:space="0" w:color="auto"/>
              <w:right w:val="single" w:sz="4" w:space="0" w:color="auto"/>
            </w:tcBorders>
            <w:vAlign w:val="center"/>
          </w:tcPr>
          <w:p w14:paraId="458FF091"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3E0CBA66"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如果是单位体检，填入单位名称</w:t>
            </w:r>
          </w:p>
        </w:tc>
      </w:tr>
      <w:tr w:rsidR="003B62E7" w14:paraId="63DD74C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4A7547"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7181E6CD"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症状编码</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院内</w:t>
            </w:r>
            <w:r>
              <w:rPr>
                <w:rFonts w:ascii="Times New Roman" w:hAnsi="Times New Roman" w:cs="Times New Roman"/>
                <w:bCs/>
                <w:color w:val="000000"/>
                <w:sz w:val="18"/>
                <w:szCs w:val="18"/>
                <w:lang w:val="en-US" w:bidi="ar"/>
              </w:rPr>
              <w:t xml:space="preserve">) </w:t>
            </w:r>
            <w:r>
              <w:rPr>
                <w:rFonts w:ascii="Times New Roman" w:hAnsi="Times New Roman" w:cs="Times New Roman"/>
                <w:bCs/>
                <w:color w:val="000000"/>
                <w:sz w:val="18"/>
                <w:szCs w:val="18"/>
                <w:lang w:val="en-US" w:bidi="ar"/>
              </w:rPr>
              <w:t>列表</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8047A7"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ZZBMYN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498AD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602448"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25CD79E"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EC88CCF"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EB4D1"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FBAB0A"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多个症状之间</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间隔</w:t>
            </w:r>
          </w:p>
        </w:tc>
      </w:tr>
      <w:tr w:rsidR="003B62E7" w14:paraId="11D8863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1D6B1F7"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DE04.01.116.00</w:t>
            </w:r>
          </w:p>
        </w:tc>
        <w:tc>
          <w:tcPr>
            <w:tcW w:w="1176" w:type="dxa"/>
            <w:tcBorders>
              <w:top w:val="single" w:sz="4" w:space="0" w:color="auto"/>
              <w:left w:val="single" w:sz="4" w:space="0" w:color="auto"/>
              <w:bottom w:val="single" w:sz="4" w:space="0" w:color="auto"/>
              <w:right w:val="single" w:sz="4" w:space="0" w:color="auto"/>
            </w:tcBorders>
            <w:vAlign w:val="center"/>
          </w:tcPr>
          <w:p w14:paraId="6476343C"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症状名称</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院内</w:t>
            </w:r>
            <w:r>
              <w:rPr>
                <w:rFonts w:ascii="Times New Roman" w:hAnsi="Times New Roman" w:cs="Times New Roman"/>
                <w:bCs/>
                <w:color w:val="000000"/>
                <w:sz w:val="18"/>
                <w:szCs w:val="18"/>
                <w:lang w:val="en-US" w:bidi="ar"/>
              </w:rPr>
              <w:t xml:space="preserve">) </w:t>
            </w:r>
            <w:r>
              <w:rPr>
                <w:rFonts w:ascii="Times New Roman" w:hAnsi="Times New Roman" w:cs="Times New Roman"/>
                <w:bCs/>
                <w:color w:val="000000"/>
                <w:sz w:val="18"/>
                <w:szCs w:val="18"/>
                <w:lang w:val="en-US" w:bidi="ar"/>
              </w:rPr>
              <w:t>列表</w:t>
            </w:r>
          </w:p>
        </w:tc>
        <w:tc>
          <w:tcPr>
            <w:tcW w:w="1139" w:type="dxa"/>
            <w:tcBorders>
              <w:top w:val="single" w:sz="4" w:space="0" w:color="auto"/>
              <w:left w:val="single" w:sz="4" w:space="0" w:color="auto"/>
              <w:bottom w:val="single" w:sz="4" w:space="0" w:color="auto"/>
              <w:right w:val="single" w:sz="4" w:space="0" w:color="auto"/>
            </w:tcBorders>
            <w:vAlign w:val="center"/>
          </w:tcPr>
          <w:p w14:paraId="25BEC408"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ZZMCYN</w:t>
            </w:r>
          </w:p>
        </w:tc>
        <w:tc>
          <w:tcPr>
            <w:tcW w:w="993" w:type="dxa"/>
            <w:tcBorders>
              <w:top w:val="single" w:sz="4" w:space="0" w:color="auto"/>
              <w:left w:val="single" w:sz="4" w:space="0" w:color="auto"/>
              <w:bottom w:val="single" w:sz="4" w:space="0" w:color="auto"/>
              <w:right w:val="single" w:sz="4" w:space="0" w:color="auto"/>
            </w:tcBorders>
            <w:vAlign w:val="center"/>
          </w:tcPr>
          <w:p w14:paraId="22731F68"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888A9C"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523A547E"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C84D1A"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7942A46D"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0CAADC77"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多个症状之间</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w:t>
            </w:r>
            <w:r>
              <w:rPr>
                <w:rFonts w:ascii="Times New Roman" w:hAnsi="Times New Roman" w:cs="Times New Roman"/>
                <w:bCs/>
                <w:color w:val="000000"/>
                <w:sz w:val="18"/>
                <w:szCs w:val="18"/>
                <w:lang w:val="en-US" w:bidi="ar"/>
              </w:rPr>
              <w:t>间隔</w:t>
            </w:r>
          </w:p>
        </w:tc>
      </w:tr>
      <w:tr w:rsidR="003B62E7" w14:paraId="7106562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AA2B72A"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DE04.01.118.00</w:t>
            </w:r>
          </w:p>
        </w:tc>
        <w:tc>
          <w:tcPr>
            <w:tcW w:w="1176" w:type="dxa"/>
            <w:tcBorders>
              <w:top w:val="single" w:sz="4" w:space="0" w:color="auto"/>
              <w:left w:val="single" w:sz="4" w:space="0" w:color="auto"/>
              <w:bottom w:val="single" w:sz="4" w:space="0" w:color="auto"/>
              <w:right w:val="single" w:sz="4" w:space="0" w:color="auto"/>
            </w:tcBorders>
            <w:vAlign w:val="center"/>
          </w:tcPr>
          <w:p w14:paraId="0F599A68"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症状编码（标准）</w:t>
            </w:r>
          </w:p>
        </w:tc>
        <w:tc>
          <w:tcPr>
            <w:tcW w:w="1139" w:type="dxa"/>
            <w:tcBorders>
              <w:top w:val="single" w:sz="4" w:space="0" w:color="auto"/>
              <w:left w:val="single" w:sz="4" w:space="0" w:color="auto"/>
              <w:bottom w:val="single" w:sz="4" w:space="0" w:color="auto"/>
              <w:right w:val="single" w:sz="4" w:space="0" w:color="auto"/>
            </w:tcBorders>
            <w:vAlign w:val="center"/>
          </w:tcPr>
          <w:p w14:paraId="7B853A94"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ZZBMBZ</w:t>
            </w:r>
          </w:p>
        </w:tc>
        <w:tc>
          <w:tcPr>
            <w:tcW w:w="993" w:type="dxa"/>
            <w:tcBorders>
              <w:top w:val="single" w:sz="4" w:space="0" w:color="auto"/>
              <w:left w:val="single" w:sz="4" w:space="0" w:color="auto"/>
              <w:bottom w:val="single" w:sz="4" w:space="0" w:color="auto"/>
              <w:right w:val="single" w:sz="4" w:space="0" w:color="auto"/>
            </w:tcBorders>
            <w:vAlign w:val="center"/>
          </w:tcPr>
          <w:p w14:paraId="412545D0"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F414C1"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7CD01F0"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D01526"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FC83F2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102B87D3"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根据症状代码表（</w:t>
            </w:r>
            <w:r>
              <w:rPr>
                <w:rFonts w:ascii="Times New Roman" w:hAnsi="Times New Roman" w:cs="Times New Roman"/>
                <w:bCs/>
                <w:color w:val="000000"/>
                <w:sz w:val="18"/>
                <w:szCs w:val="18"/>
                <w:lang w:val="en-US" w:bidi="ar"/>
              </w:rPr>
              <w:t>ICD-10 R)</w:t>
            </w:r>
            <w:r>
              <w:rPr>
                <w:rFonts w:ascii="Times New Roman" w:hAnsi="Times New Roman" w:cs="Times New Roman"/>
                <w:bCs/>
                <w:color w:val="000000"/>
                <w:sz w:val="18"/>
                <w:szCs w:val="18"/>
                <w:lang w:val="en-US" w:bidi="ar"/>
              </w:rPr>
              <w:t>填写</w:t>
            </w:r>
          </w:p>
        </w:tc>
      </w:tr>
      <w:tr w:rsidR="003B62E7" w14:paraId="7FF6407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B2438B1"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DE02.01.026.00</w:t>
            </w:r>
          </w:p>
        </w:tc>
        <w:tc>
          <w:tcPr>
            <w:tcW w:w="1176" w:type="dxa"/>
            <w:tcBorders>
              <w:top w:val="single" w:sz="4" w:space="0" w:color="auto"/>
              <w:left w:val="single" w:sz="4" w:space="0" w:color="auto"/>
              <w:bottom w:val="single" w:sz="4" w:space="0" w:color="auto"/>
              <w:right w:val="single" w:sz="4" w:space="0" w:color="auto"/>
            </w:tcBorders>
            <w:vAlign w:val="center"/>
          </w:tcPr>
          <w:p w14:paraId="579F9107"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症状名称（标准）</w:t>
            </w:r>
          </w:p>
        </w:tc>
        <w:tc>
          <w:tcPr>
            <w:tcW w:w="1139" w:type="dxa"/>
            <w:tcBorders>
              <w:top w:val="single" w:sz="4" w:space="0" w:color="auto"/>
              <w:left w:val="single" w:sz="4" w:space="0" w:color="auto"/>
              <w:bottom w:val="single" w:sz="4" w:space="0" w:color="auto"/>
              <w:right w:val="single" w:sz="4" w:space="0" w:color="auto"/>
            </w:tcBorders>
            <w:vAlign w:val="center"/>
          </w:tcPr>
          <w:p w14:paraId="1F8B9243"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ZZMCBZ</w:t>
            </w:r>
          </w:p>
        </w:tc>
        <w:tc>
          <w:tcPr>
            <w:tcW w:w="993" w:type="dxa"/>
            <w:tcBorders>
              <w:top w:val="single" w:sz="4" w:space="0" w:color="auto"/>
              <w:left w:val="single" w:sz="4" w:space="0" w:color="auto"/>
              <w:bottom w:val="single" w:sz="4" w:space="0" w:color="auto"/>
              <w:right w:val="single" w:sz="4" w:space="0" w:color="auto"/>
            </w:tcBorders>
            <w:vAlign w:val="center"/>
          </w:tcPr>
          <w:p w14:paraId="4876CA37"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386A76"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5F58F979"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67712B"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626D7322" w14:textId="77777777" w:rsidR="003B62E7" w:rsidRDefault="00447626">
            <w:pPr>
              <w:widowControl/>
              <w:jc w:val="center"/>
              <w:textAlignment w:val="center"/>
              <w:rPr>
                <w:rFonts w:ascii="Times New Roman" w:hAnsi="Times New Roman"/>
                <w:bCs/>
                <w:szCs w:val="21"/>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1BE6CA94" w14:textId="77777777" w:rsidR="003B62E7" w:rsidRDefault="00447626">
            <w:pPr>
              <w:widowControl/>
              <w:textAlignment w:val="center"/>
              <w:rPr>
                <w:rFonts w:ascii="Times New Roman" w:hAnsi="Times New Roman"/>
                <w:bCs/>
                <w:szCs w:val="21"/>
              </w:rPr>
            </w:pPr>
            <w:r>
              <w:rPr>
                <w:rFonts w:ascii="Times New Roman" w:hAnsi="Times New Roman" w:cs="Times New Roman"/>
                <w:bCs/>
                <w:color w:val="000000"/>
                <w:sz w:val="18"/>
                <w:szCs w:val="18"/>
                <w:lang w:val="en-US" w:bidi="ar"/>
              </w:rPr>
              <w:t>根据症状代码表（</w:t>
            </w:r>
            <w:r>
              <w:rPr>
                <w:rFonts w:ascii="Times New Roman" w:hAnsi="Times New Roman" w:cs="Times New Roman"/>
                <w:bCs/>
                <w:color w:val="000000"/>
                <w:sz w:val="18"/>
                <w:szCs w:val="18"/>
                <w:lang w:val="en-US" w:bidi="ar"/>
              </w:rPr>
              <w:t>ICD-10 R)</w:t>
            </w:r>
            <w:r>
              <w:rPr>
                <w:rFonts w:ascii="Times New Roman" w:hAnsi="Times New Roman" w:cs="Times New Roman"/>
                <w:bCs/>
                <w:color w:val="000000"/>
                <w:sz w:val="18"/>
                <w:szCs w:val="18"/>
                <w:lang w:val="en-US" w:bidi="ar"/>
              </w:rPr>
              <w:t>填写</w:t>
            </w:r>
          </w:p>
        </w:tc>
      </w:tr>
      <w:tr w:rsidR="003B62E7" w14:paraId="547B709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51417FB"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0EE8D0AD"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149A442F"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7D366F8D"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626212"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55590B1A"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40BD7FC"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6569BBD5"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2457B9B1" w14:textId="77777777" w:rsidR="003B62E7" w:rsidRDefault="00447626">
            <w:pPr>
              <w:widowControl/>
              <w:textAlignment w:val="center"/>
              <w:rPr>
                <w:rFonts w:ascii="Times New Roman" w:hAnsi="Times New Roman"/>
                <w:bCs/>
                <w:sz w:val="18"/>
                <w:szCs w:val="18"/>
              </w:rPr>
            </w:pPr>
            <w:r>
              <w:rPr>
                <w:rFonts w:ascii="Times New Roman" w:hAnsi="Times New Roman" w:cs="Times New Roman"/>
                <w:bCs/>
                <w:color w:val="000000"/>
                <w:sz w:val="18"/>
                <w:szCs w:val="18"/>
                <w:lang w:val="en-US" w:bidi="ar"/>
              </w:rPr>
              <w:t>见门（急）诊病历表说明（</w:t>
            </w:r>
            <w:r>
              <w:rPr>
                <w:rFonts w:ascii="Times New Roman" w:hAnsi="Times New Roman" w:cs="Times New Roman"/>
                <w:bCs/>
                <w:color w:val="000000"/>
                <w:sz w:val="18"/>
                <w:szCs w:val="18"/>
                <w:lang w:val="en-US" w:bidi="ar"/>
              </w:rPr>
              <w:t>3</w:t>
            </w:r>
            <w:r>
              <w:rPr>
                <w:rFonts w:ascii="Times New Roman" w:hAnsi="Times New Roman" w:cs="Times New Roman"/>
                <w:bCs/>
                <w:color w:val="000000"/>
                <w:sz w:val="18"/>
                <w:szCs w:val="18"/>
                <w:lang w:val="en-US" w:bidi="ar"/>
              </w:rPr>
              <w:t>）。</w:t>
            </w:r>
          </w:p>
        </w:tc>
      </w:tr>
      <w:tr w:rsidR="003B62E7" w14:paraId="6162F79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E9A96DD"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B9A5F7F"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C4E625A"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46200105"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4D3ECFD" w14:textId="77777777" w:rsidR="003B62E7" w:rsidRDefault="003B62E7">
            <w:pPr>
              <w:jc w:val="center"/>
              <w:rPr>
                <w:rFonts w:ascii="Times New Roman" w:hAnsi="Times New Roman"/>
                <w:bCs/>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1378D62"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B37E2E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A07E2BA"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3B91BF41" w14:textId="77777777" w:rsidR="003B62E7" w:rsidRDefault="003B62E7">
            <w:pPr>
              <w:rPr>
                <w:rFonts w:ascii="Times New Roman" w:hAnsi="Times New Roman"/>
                <w:bCs/>
                <w:sz w:val="18"/>
                <w:szCs w:val="18"/>
                <w:lang w:bidi="ar"/>
              </w:rPr>
            </w:pPr>
          </w:p>
        </w:tc>
      </w:tr>
      <w:tr w:rsidR="003B62E7" w14:paraId="59A4ECD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C1CABA"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18B1E1C"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10ED828"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1877B61"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5951407"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32E179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A4B43B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4725B44"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必填</w:t>
            </w:r>
          </w:p>
        </w:tc>
        <w:tc>
          <w:tcPr>
            <w:tcW w:w="1701" w:type="dxa"/>
            <w:tcBorders>
              <w:top w:val="single" w:sz="4" w:space="0" w:color="auto"/>
              <w:left w:val="single" w:sz="4" w:space="0" w:color="auto"/>
              <w:bottom w:val="single" w:sz="4" w:space="0" w:color="auto"/>
              <w:right w:val="single" w:sz="4" w:space="0" w:color="auto"/>
            </w:tcBorders>
            <w:vAlign w:val="center"/>
          </w:tcPr>
          <w:p w14:paraId="2223FCC6" w14:textId="77777777" w:rsidR="003B62E7" w:rsidRDefault="00447626">
            <w:pPr>
              <w:widowControl/>
              <w:textAlignment w:val="center"/>
              <w:rPr>
                <w:rFonts w:ascii="Times New Roman" w:hAnsi="Times New Roman"/>
                <w:bCs/>
                <w:sz w:val="18"/>
                <w:szCs w:val="18"/>
              </w:rPr>
            </w:pPr>
            <w:r>
              <w:rPr>
                <w:rFonts w:ascii="Times New Roman" w:hAnsi="Times New Roman" w:cs="Times New Roman"/>
                <w:bCs/>
                <w:color w:val="000000"/>
                <w:sz w:val="18"/>
                <w:szCs w:val="18"/>
                <w:lang w:val="en-US" w:bidi="ar"/>
              </w:rPr>
              <w:t>编码。</w:t>
            </w:r>
            <w:r>
              <w:rPr>
                <w:rFonts w:ascii="Times New Roman" w:hAnsi="Times New Roman" w:cs="Times New Roman"/>
                <w:bCs/>
                <w:color w:val="000000"/>
                <w:sz w:val="18"/>
                <w:szCs w:val="18"/>
                <w:lang w:val="en-US" w:bidi="ar"/>
              </w:rPr>
              <w:t>0</w:t>
            </w:r>
            <w:r>
              <w:rPr>
                <w:rFonts w:ascii="Times New Roman" w:hAnsi="Times New Roman" w:cs="Times New Roman"/>
                <w:bCs/>
                <w:color w:val="000000"/>
                <w:sz w:val="18"/>
                <w:szCs w:val="18"/>
                <w:lang w:val="en-US" w:bidi="ar"/>
              </w:rPr>
              <w:t>：正常、</w:t>
            </w:r>
            <w:r>
              <w:rPr>
                <w:rFonts w:ascii="Times New Roman" w:hAnsi="Times New Roman" w:cs="Times New Roman"/>
                <w:bCs/>
                <w:color w:val="000000"/>
                <w:sz w:val="18"/>
                <w:szCs w:val="18"/>
                <w:lang w:val="en-US" w:bidi="ar"/>
              </w:rPr>
              <w:t>1</w:t>
            </w:r>
            <w:r>
              <w:rPr>
                <w:rFonts w:ascii="Times New Roman" w:hAnsi="Times New Roman" w:cs="Times New Roman"/>
                <w:bCs/>
                <w:color w:val="000000"/>
                <w:sz w:val="18"/>
                <w:szCs w:val="18"/>
                <w:lang w:val="en-US" w:bidi="ar"/>
              </w:rPr>
              <w:t>：撤销；</w:t>
            </w:r>
          </w:p>
        </w:tc>
      </w:tr>
      <w:tr w:rsidR="003B62E7" w14:paraId="334B2B9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71E63FF"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53EF0574"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13B1087D"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099F529E"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0313B82"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BC4C856"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7466A7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36F9EFE"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5C33337D"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为处理该数据而预留</w:t>
            </w:r>
          </w:p>
        </w:tc>
      </w:tr>
      <w:tr w:rsidR="003B62E7" w14:paraId="113FF1A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D4DA68" w14:textId="77777777" w:rsidR="003B62E7" w:rsidRDefault="003B62E7">
            <w:pPr>
              <w:rPr>
                <w:rFonts w:ascii="Times New Roman" w:hAnsi="Times New Roman"/>
                <w:bCs/>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31CBC6B6"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193026A"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2FD0959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07B013"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71FAAA28"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85EB80B"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24C74D0C" w14:textId="77777777" w:rsidR="003B62E7" w:rsidRDefault="00447626">
            <w:pPr>
              <w:widowControl/>
              <w:jc w:val="center"/>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可选</w:t>
            </w:r>
          </w:p>
        </w:tc>
        <w:tc>
          <w:tcPr>
            <w:tcW w:w="1701" w:type="dxa"/>
            <w:tcBorders>
              <w:top w:val="single" w:sz="4" w:space="0" w:color="auto"/>
              <w:left w:val="single" w:sz="4" w:space="0" w:color="auto"/>
              <w:bottom w:val="single" w:sz="4" w:space="0" w:color="auto"/>
              <w:right w:val="single" w:sz="4" w:space="0" w:color="auto"/>
            </w:tcBorders>
            <w:vAlign w:val="center"/>
          </w:tcPr>
          <w:p w14:paraId="0CE3910A" w14:textId="77777777" w:rsidR="003B62E7" w:rsidRDefault="00447626">
            <w:pPr>
              <w:widowControl/>
              <w:textAlignment w:val="center"/>
              <w:rPr>
                <w:rFonts w:ascii="Times New Roman" w:hAnsi="Times New Roman"/>
                <w:bCs/>
                <w:sz w:val="18"/>
                <w:szCs w:val="18"/>
                <w:lang w:bidi="ar"/>
              </w:rPr>
            </w:pPr>
            <w:r>
              <w:rPr>
                <w:rFonts w:ascii="Times New Roman" w:hAnsi="Times New Roman" w:cs="Times New Roman"/>
                <w:bCs/>
                <w:color w:val="000000"/>
                <w:sz w:val="18"/>
                <w:szCs w:val="18"/>
                <w:lang w:val="en-US" w:bidi="ar"/>
              </w:rPr>
              <w:t>为处理该数据而预留</w:t>
            </w:r>
          </w:p>
        </w:tc>
      </w:tr>
    </w:tbl>
    <w:p w14:paraId="5D260594" w14:textId="77777777" w:rsidR="003B62E7" w:rsidRDefault="00447626">
      <w:pPr>
        <w:pStyle w:val="21"/>
        <w:rPr>
          <w:rFonts w:ascii="仿宋_GB2312" w:eastAsia="仿宋_GB2312"/>
          <w:sz w:val="28"/>
          <w:szCs w:val="28"/>
        </w:rPr>
      </w:pPr>
      <w:bookmarkStart w:id="342" w:name="_Toc22903"/>
      <w:bookmarkStart w:id="343" w:name="_Toc14942"/>
      <w:bookmarkStart w:id="344" w:name="_Toc23210"/>
      <w:bookmarkStart w:id="345" w:name="_Toc14218"/>
      <w:bookmarkStart w:id="346" w:name="_Toc10833"/>
      <w:r>
        <w:rPr>
          <w:rFonts w:ascii="仿宋_GB2312" w:eastAsia="仿宋_GB2312"/>
          <w:sz w:val="28"/>
          <w:szCs w:val="28"/>
        </w:rPr>
        <w:t>体检收费表（TB_TJ_Charge）</w:t>
      </w:r>
      <w:bookmarkEnd w:id="342"/>
      <w:bookmarkEnd w:id="343"/>
      <w:bookmarkEnd w:id="344"/>
      <w:bookmarkEnd w:id="345"/>
      <w:bookmarkEnd w:id="346"/>
    </w:p>
    <w:p w14:paraId="16B0F947"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体检收退费完成后上传。日常每天上传。</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18"/>
        <w:gridCol w:w="1139"/>
        <w:gridCol w:w="993"/>
        <w:gridCol w:w="708"/>
        <w:gridCol w:w="629"/>
        <w:gridCol w:w="931"/>
        <w:gridCol w:w="708"/>
        <w:gridCol w:w="1914"/>
      </w:tblGrid>
      <w:tr w:rsidR="003B62E7" w14:paraId="3861BC58" w14:textId="77777777" w:rsidTr="00200681">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E57CB99"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292A65E7"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5A942708"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0AA4F21"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0AA43B6"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3EF462BA"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07C5518"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CD961D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1914" w:type="dxa"/>
            <w:tcBorders>
              <w:top w:val="single" w:sz="4" w:space="0" w:color="auto"/>
              <w:left w:val="single" w:sz="4" w:space="0" w:color="auto"/>
              <w:bottom w:val="single" w:sz="4" w:space="0" w:color="auto"/>
              <w:right w:val="single" w:sz="4" w:space="0" w:color="auto"/>
            </w:tcBorders>
            <w:shd w:val="clear" w:color="auto" w:fill="D9D9D9"/>
            <w:vAlign w:val="center"/>
          </w:tcPr>
          <w:p w14:paraId="3A8C6DE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2911171" w14:textId="77777777" w:rsidTr="00200681">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834BF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0728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B58FB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STFRQ</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57961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257D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5F555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5A8D5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1ECA05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D0E94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复合主键；格式为</w:t>
            </w:r>
            <w:r>
              <w:rPr>
                <w:rFonts w:ascii="Times New Roman" w:hAnsi="Times New Roman" w:cs="Times New Roman"/>
                <w:color w:val="000000"/>
                <w:sz w:val="18"/>
                <w:szCs w:val="18"/>
                <w:lang w:val="en-US" w:bidi="ar"/>
              </w:rPr>
              <w:t>YYYYMMDD</w:t>
            </w:r>
          </w:p>
        </w:tc>
      </w:tr>
      <w:tr w:rsidR="003B62E7" w14:paraId="5D654DD0" w14:textId="77777777" w:rsidTr="00200681">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2570A0B"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293A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退费编号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BE358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194F7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A0A81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029A7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FD0C6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D2AC5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2A009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复合主键；见门诊收费表说明（</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w:t>
            </w:r>
          </w:p>
        </w:tc>
      </w:tr>
      <w:tr w:rsidR="003B62E7" w14:paraId="5D44513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66FDCE"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423882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退费标志</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22A079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STFBZ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7329F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1EB6D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759071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D728F1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E76D7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F5F7C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：收费；</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：退费</w:t>
            </w:r>
          </w:p>
        </w:tc>
      </w:tr>
      <w:tr w:rsidR="003B62E7" w14:paraId="6F85AF3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0ED7FE8"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250AC9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7BF9F75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vAlign w:val="center"/>
          </w:tcPr>
          <w:p w14:paraId="3F93BB2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18061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vAlign w:val="center"/>
          </w:tcPr>
          <w:p w14:paraId="5531CE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D6503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vAlign w:val="center"/>
          </w:tcPr>
          <w:p w14:paraId="22D0BA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3C825863" w14:textId="77777777" w:rsidR="003B62E7" w:rsidRDefault="003B62E7">
            <w:pPr>
              <w:rPr>
                <w:rFonts w:ascii="Times New Roman" w:hAnsi="Times New Roman"/>
                <w:szCs w:val="21"/>
              </w:rPr>
            </w:pPr>
          </w:p>
        </w:tc>
      </w:tr>
      <w:tr w:rsidR="003B62E7" w14:paraId="646D46A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69FEEB4"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09556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体检类别代码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2C3256A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TJLB</w:t>
            </w:r>
          </w:p>
        </w:tc>
        <w:tc>
          <w:tcPr>
            <w:tcW w:w="993" w:type="dxa"/>
            <w:tcBorders>
              <w:top w:val="single" w:sz="4" w:space="0" w:color="auto"/>
              <w:left w:val="single" w:sz="4" w:space="0" w:color="auto"/>
              <w:bottom w:val="single" w:sz="4" w:space="0" w:color="auto"/>
              <w:right w:val="single" w:sz="4" w:space="0" w:color="auto"/>
            </w:tcBorders>
            <w:vAlign w:val="center"/>
          </w:tcPr>
          <w:p w14:paraId="2232C33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07910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F77AC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D12CD2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555D5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58E8576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个人体检</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单位体检</w:t>
            </w:r>
          </w:p>
        </w:tc>
      </w:tr>
      <w:tr w:rsidR="003B62E7" w14:paraId="0BC063F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F3D799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46F9EA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体检流水号</w:t>
            </w:r>
          </w:p>
        </w:tc>
        <w:tc>
          <w:tcPr>
            <w:tcW w:w="1139" w:type="dxa"/>
            <w:tcBorders>
              <w:top w:val="single" w:sz="4" w:space="0" w:color="auto"/>
              <w:left w:val="single" w:sz="4" w:space="0" w:color="auto"/>
              <w:bottom w:val="single" w:sz="4" w:space="0" w:color="auto"/>
              <w:right w:val="single" w:sz="4" w:space="0" w:color="auto"/>
            </w:tcBorders>
            <w:vAlign w:val="center"/>
          </w:tcPr>
          <w:p w14:paraId="4925667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TJLSH</w:t>
            </w:r>
          </w:p>
        </w:tc>
        <w:tc>
          <w:tcPr>
            <w:tcW w:w="993" w:type="dxa"/>
            <w:tcBorders>
              <w:top w:val="single" w:sz="4" w:space="0" w:color="auto"/>
              <w:left w:val="single" w:sz="4" w:space="0" w:color="auto"/>
              <w:bottom w:val="single" w:sz="4" w:space="0" w:color="auto"/>
              <w:right w:val="single" w:sz="4" w:space="0" w:color="auto"/>
            </w:tcBorders>
            <w:vAlign w:val="center"/>
          </w:tcPr>
          <w:p w14:paraId="3AD8FD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851DD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AD76D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59EBB8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058D41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17073D1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体检类别为个人体检时必填</w:t>
            </w:r>
          </w:p>
        </w:tc>
      </w:tr>
      <w:tr w:rsidR="003B62E7" w14:paraId="00C9BD4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EC8D4AC"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993BCA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体检单位编码</w:t>
            </w:r>
          </w:p>
        </w:tc>
        <w:tc>
          <w:tcPr>
            <w:tcW w:w="1139" w:type="dxa"/>
            <w:tcBorders>
              <w:top w:val="single" w:sz="4" w:space="0" w:color="auto"/>
              <w:left w:val="single" w:sz="4" w:space="0" w:color="auto"/>
              <w:bottom w:val="single" w:sz="4" w:space="0" w:color="auto"/>
              <w:right w:val="single" w:sz="4" w:space="0" w:color="auto"/>
            </w:tcBorders>
            <w:vAlign w:val="center"/>
          </w:tcPr>
          <w:p w14:paraId="23BA0BC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TJDWBM</w:t>
            </w:r>
          </w:p>
        </w:tc>
        <w:tc>
          <w:tcPr>
            <w:tcW w:w="993" w:type="dxa"/>
            <w:tcBorders>
              <w:top w:val="single" w:sz="4" w:space="0" w:color="auto"/>
              <w:left w:val="single" w:sz="4" w:space="0" w:color="auto"/>
              <w:bottom w:val="single" w:sz="4" w:space="0" w:color="auto"/>
              <w:right w:val="single" w:sz="4" w:space="0" w:color="auto"/>
            </w:tcBorders>
            <w:vAlign w:val="center"/>
          </w:tcPr>
          <w:p w14:paraId="3363478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BB1B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F0C466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F4FA7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5388D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159B4599"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院内表示一个体检单位的唯一编码，体检类别为单位体检时必填</w:t>
            </w:r>
          </w:p>
        </w:tc>
      </w:tr>
      <w:tr w:rsidR="003B62E7" w14:paraId="6259FF2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66FE7B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DE08.10.013.00</w:t>
            </w:r>
          </w:p>
        </w:tc>
        <w:tc>
          <w:tcPr>
            <w:tcW w:w="1318" w:type="dxa"/>
            <w:tcBorders>
              <w:top w:val="single" w:sz="4" w:space="0" w:color="auto"/>
              <w:left w:val="single" w:sz="4" w:space="0" w:color="auto"/>
              <w:bottom w:val="single" w:sz="4" w:space="0" w:color="auto"/>
              <w:right w:val="single" w:sz="4" w:space="0" w:color="auto"/>
            </w:tcBorders>
            <w:vAlign w:val="center"/>
          </w:tcPr>
          <w:p w14:paraId="1E1979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体检单位名称</w:t>
            </w:r>
          </w:p>
        </w:tc>
        <w:tc>
          <w:tcPr>
            <w:tcW w:w="1139" w:type="dxa"/>
            <w:tcBorders>
              <w:top w:val="single" w:sz="4" w:space="0" w:color="auto"/>
              <w:left w:val="single" w:sz="4" w:space="0" w:color="auto"/>
              <w:bottom w:val="single" w:sz="4" w:space="0" w:color="auto"/>
              <w:right w:val="single" w:sz="4" w:space="0" w:color="auto"/>
            </w:tcBorders>
            <w:vAlign w:val="center"/>
          </w:tcPr>
          <w:p w14:paraId="524D77C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TJDWMC</w:t>
            </w:r>
          </w:p>
        </w:tc>
        <w:tc>
          <w:tcPr>
            <w:tcW w:w="993" w:type="dxa"/>
            <w:tcBorders>
              <w:top w:val="single" w:sz="4" w:space="0" w:color="auto"/>
              <w:left w:val="single" w:sz="4" w:space="0" w:color="auto"/>
              <w:bottom w:val="single" w:sz="4" w:space="0" w:color="auto"/>
              <w:right w:val="single" w:sz="4" w:space="0" w:color="auto"/>
            </w:tcBorders>
            <w:vAlign w:val="center"/>
          </w:tcPr>
          <w:p w14:paraId="00F8B38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00B4E2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2CC121E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83E7F0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09BD66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557E1E3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体检类别为单位体检时必填</w:t>
            </w:r>
          </w:p>
        </w:tc>
      </w:tr>
      <w:tr w:rsidR="003B62E7" w14:paraId="3713654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19EF0A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98252C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57AEE45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STFSJ</w:t>
            </w:r>
          </w:p>
        </w:tc>
        <w:tc>
          <w:tcPr>
            <w:tcW w:w="993" w:type="dxa"/>
            <w:tcBorders>
              <w:top w:val="single" w:sz="4" w:space="0" w:color="auto"/>
              <w:left w:val="single" w:sz="4" w:space="0" w:color="auto"/>
              <w:bottom w:val="single" w:sz="4" w:space="0" w:color="auto"/>
              <w:right w:val="single" w:sz="4" w:space="0" w:color="auto"/>
            </w:tcBorders>
            <w:vAlign w:val="center"/>
          </w:tcPr>
          <w:p w14:paraId="6B7B29C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EFEDCBB"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266F48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2BFF6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9599D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1E04BEAB" w14:textId="77777777" w:rsidR="003B62E7" w:rsidRDefault="003B62E7">
            <w:pPr>
              <w:rPr>
                <w:rFonts w:ascii="Times New Roman" w:hAnsi="Times New Roman"/>
                <w:sz w:val="18"/>
                <w:szCs w:val="18"/>
              </w:rPr>
            </w:pPr>
          </w:p>
        </w:tc>
      </w:tr>
      <w:tr w:rsidR="003B62E7" w14:paraId="11D12F7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E21801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DE07.00.004.00</w:t>
            </w:r>
          </w:p>
        </w:tc>
        <w:tc>
          <w:tcPr>
            <w:tcW w:w="1318" w:type="dxa"/>
            <w:tcBorders>
              <w:top w:val="single" w:sz="4" w:space="0" w:color="auto"/>
              <w:left w:val="single" w:sz="4" w:space="0" w:color="auto"/>
              <w:bottom w:val="single" w:sz="4" w:space="0" w:color="auto"/>
              <w:right w:val="single" w:sz="4" w:space="0" w:color="auto"/>
            </w:tcBorders>
            <w:vAlign w:val="center"/>
          </w:tcPr>
          <w:p w14:paraId="663B61F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退费总额</w:t>
            </w:r>
          </w:p>
        </w:tc>
        <w:tc>
          <w:tcPr>
            <w:tcW w:w="1139" w:type="dxa"/>
            <w:tcBorders>
              <w:top w:val="single" w:sz="4" w:space="0" w:color="auto"/>
              <w:left w:val="single" w:sz="4" w:space="0" w:color="auto"/>
              <w:bottom w:val="single" w:sz="4" w:space="0" w:color="auto"/>
              <w:right w:val="single" w:sz="4" w:space="0" w:color="auto"/>
            </w:tcBorders>
            <w:vAlign w:val="center"/>
          </w:tcPr>
          <w:p w14:paraId="0F29634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STFZE</w:t>
            </w:r>
          </w:p>
        </w:tc>
        <w:tc>
          <w:tcPr>
            <w:tcW w:w="993" w:type="dxa"/>
            <w:tcBorders>
              <w:top w:val="single" w:sz="4" w:space="0" w:color="auto"/>
              <w:left w:val="single" w:sz="4" w:space="0" w:color="auto"/>
              <w:bottom w:val="single" w:sz="4" w:space="0" w:color="auto"/>
              <w:right w:val="single" w:sz="4" w:space="0" w:color="auto"/>
            </w:tcBorders>
            <w:vAlign w:val="center"/>
          </w:tcPr>
          <w:p w14:paraId="41D3210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BA772F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41F180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68DAF55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330281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021C46B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收退费均以正数表达。</w:t>
            </w:r>
          </w:p>
        </w:tc>
      </w:tr>
      <w:tr w:rsidR="003B62E7" w14:paraId="21483A8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11704C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DE12.01.068.00</w:t>
            </w:r>
          </w:p>
        </w:tc>
        <w:tc>
          <w:tcPr>
            <w:tcW w:w="1318" w:type="dxa"/>
            <w:tcBorders>
              <w:top w:val="single" w:sz="4" w:space="0" w:color="auto"/>
              <w:left w:val="single" w:sz="4" w:space="0" w:color="auto"/>
              <w:bottom w:val="single" w:sz="4" w:space="0" w:color="auto"/>
              <w:right w:val="single" w:sz="4" w:space="0" w:color="auto"/>
            </w:tcBorders>
            <w:vAlign w:val="center"/>
          </w:tcPr>
          <w:p w14:paraId="0B1E621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实收金额</w:t>
            </w:r>
          </w:p>
        </w:tc>
        <w:tc>
          <w:tcPr>
            <w:tcW w:w="1139" w:type="dxa"/>
            <w:tcBorders>
              <w:top w:val="single" w:sz="4" w:space="0" w:color="auto"/>
              <w:left w:val="single" w:sz="4" w:space="0" w:color="auto"/>
              <w:bottom w:val="single" w:sz="4" w:space="0" w:color="auto"/>
              <w:right w:val="single" w:sz="4" w:space="0" w:color="auto"/>
            </w:tcBorders>
            <w:vAlign w:val="center"/>
          </w:tcPr>
          <w:p w14:paraId="27A6D1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SSJE</w:t>
            </w:r>
          </w:p>
        </w:tc>
        <w:tc>
          <w:tcPr>
            <w:tcW w:w="993" w:type="dxa"/>
            <w:tcBorders>
              <w:top w:val="single" w:sz="4" w:space="0" w:color="auto"/>
              <w:left w:val="single" w:sz="4" w:space="0" w:color="auto"/>
              <w:bottom w:val="single" w:sz="4" w:space="0" w:color="auto"/>
              <w:right w:val="single" w:sz="4" w:space="0" w:color="auto"/>
            </w:tcBorders>
            <w:vAlign w:val="center"/>
          </w:tcPr>
          <w:p w14:paraId="45D2E6D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6EEEA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5695B8A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8DAE1B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101343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4E1F4934" w14:textId="77777777" w:rsidR="003B62E7" w:rsidRDefault="003B62E7">
            <w:pPr>
              <w:rPr>
                <w:rFonts w:ascii="Times New Roman" w:hAnsi="Times New Roman"/>
                <w:sz w:val="18"/>
                <w:szCs w:val="18"/>
                <w:lang w:bidi="ar"/>
              </w:rPr>
            </w:pPr>
          </w:p>
        </w:tc>
      </w:tr>
      <w:tr w:rsidR="003B62E7" w14:paraId="7D24E1B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AF99FA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56E07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优惠金额</w:t>
            </w:r>
          </w:p>
        </w:tc>
        <w:tc>
          <w:tcPr>
            <w:tcW w:w="1139" w:type="dxa"/>
            <w:tcBorders>
              <w:top w:val="single" w:sz="4" w:space="0" w:color="auto"/>
              <w:left w:val="single" w:sz="4" w:space="0" w:color="auto"/>
              <w:bottom w:val="single" w:sz="4" w:space="0" w:color="auto"/>
              <w:right w:val="single" w:sz="4" w:space="0" w:color="auto"/>
            </w:tcBorders>
            <w:vAlign w:val="center"/>
          </w:tcPr>
          <w:p w14:paraId="691751B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YHJE</w:t>
            </w:r>
          </w:p>
        </w:tc>
        <w:tc>
          <w:tcPr>
            <w:tcW w:w="993" w:type="dxa"/>
            <w:tcBorders>
              <w:top w:val="single" w:sz="4" w:space="0" w:color="auto"/>
              <w:left w:val="single" w:sz="4" w:space="0" w:color="auto"/>
              <w:bottom w:val="single" w:sz="4" w:space="0" w:color="auto"/>
              <w:right w:val="single" w:sz="4" w:space="0" w:color="auto"/>
            </w:tcBorders>
            <w:vAlign w:val="center"/>
          </w:tcPr>
          <w:p w14:paraId="3EA7EF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4BAAE0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75627E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E9474E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005520B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5CD54780" w14:textId="77777777" w:rsidR="003B62E7" w:rsidRDefault="003B62E7">
            <w:pPr>
              <w:rPr>
                <w:rFonts w:ascii="Times New Roman" w:hAnsi="Times New Roman"/>
                <w:sz w:val="18"/>
                <w:szCs w:val="18"/>
                <w:lang w:bidi="ar"/>
              </w:rPr>
            </w:pPr>
          </w:p>
        </w:tc>
      </w:tr>
      <w:tr w:rsidR="003B62E7" w14:paraId="167DB97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AF477D6"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FA6098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7FC7A5F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29375B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B5D5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19DC36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121B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1A7F1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62D813D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参考</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5A88053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0417B1F"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1B1D537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F18CCB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0573187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7E9B1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330FD57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17CD42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2CE2BB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11468C7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见</w:t>
            </w:r>
            <w:r>
              <w:rPr>
                <w:rFonts w:ascii="Times New Roman" w:hAnsi="Times New Roman" w:cs="Times New Roman"/>
                <w:color w:val="000000"/>
                <w:sz w:val="18"/>
                <w:szCs w:val="18"/>
                <w:lang w:val="en-US" w:bidi="ar"/>
              </w:rPr>
              <w:t xml:space="preserve">SZCV01.02.005 </w:t>
            </w:r>
            <w:r>
              <w:rPr>
                <w:rFonts w:ascii="Times New Roman" w:hAnsi="Times New Roman" w:cs="Times New Roman"/>
                <w:color w:val="000000"/>
                <w:sz w:val="18"/>
                <w:szCs w:val="18"/>
                <w:lang w:val="en-US" w:bidi="ar"/>
              </w:rPr>
              <w:t>就诊卡类型代码表。</w:t>
            </w:r>
          </w:p>
        </w:tc>
      </w:tr>
      <w:tr w:rsidR="003B62E7" w14:paraId="4BBB0E4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3DE059"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3D476C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发票号列表</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DD458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FPH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C0029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2F179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9A8EE6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0CF74A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BB3F8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781DAF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超过一张发票时，以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间隔</w:t>
            </w:r>
          </w:p>
        </w:tc>
      </w:tr>
      <w:tr w:rsidR="003B62E7" w14:paraId="1DA0568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FFE2E"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06707A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发票打印日期时间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B9C419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FPDYSJ</w:t>
            </w:r>
          </w:p>
        </w:tc>
        <w:tc>
          <w:tcPr>
            <w:tcW w:w="993" w:type="dxa"/>
            <w:tcBorders>
              <w:top w:val="single" w:sz="4" w:space="0" w:color="auto"/>
              <w:left w:val="single" w:sz="4" w:space="0" w:color="auto"/>
              <w:bottom w:val="single" w:sz="4" w:space="0" w:color="auto"/>
              <w:right w:val="single" w:sz="4" w:space="0" w:color="auto"/>
            </w:tcBorders>
            <w:vAlign w:val="center"/>
          </w:tcPr>
          <w:p w14:paraId="048D2E1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372E610C"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094DCA2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08500C7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1FBC93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363FAFC" w14:textId="77777777" w:rsidR="003B62E7" w:rsidRDefault="003B62E7">
            <w:pPr>
              <w:rPr>
                <w:rFonts w:ascii="Times New Roman" w:hAnsi="Times New Roman"/>
                <w:szCs w:val="21"/>
              </w:rPr>
            </w:pPr>
          </w:p>
        </w:tc>
      </w:tr>
      <w:tr w:rsidR="003B62E7" w14:paraId="1D63B7C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B23BC94"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5063D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2B66B9A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EECF34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33D4901"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vAlign w:val="center"/>
          </w:tcPr>
          <w:p w14:paraId="612661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8870A7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FA9CB3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7FE55E68" w14:textId="77777777" w:rsidR="003B62E7" w:rsidRDefault="003B62E7">
            <w:pPr>
              <w:rPr>
                <w:rFonts w:ascii="Times New Roman" w:hAnsi="Times New Roman"/>
                <w:szCs w:val="21"/>
              </w:rPr>
            </w:pPr>
          </w:p>
        </w:tc>
      </w:tr>
      <w:tr w:rsidR="003B62E7" w14:paraId="6EDFA49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58E8B8A"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88BE7B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4A45A60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6D005E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24841E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9155E2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73CB29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5400700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1914" w:type="dxa"/>
            <w:tcBorders>
              <w:top w:val="single" w:sz="4" w:space="0" w:color="auto"/>
              <w:left w:val="single" w:sz="4" w:space="0" w:color="auto"/>
              <w:bottom w:val="single" w:sz="4" w:space="0" w:color="auto"/>
              <w:right w:val="single" w:sz="4" w:space="0" w:color="auto"/>
            </w:tcBorders>
            <w:vAlign w:val="center"/>
          </w:tcPr>
          <w:p w14:paraId="2FD73A2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该表只接受新增，默认</w:t>
            </w:r>
            <w:r>
              <w:rPr>
                <w:rFonts w:ascii="Times New Roman" w:hAnsi="Times New Roman" w:cs="Times New Roman"/>
                <w:color w:val="000000"/>
                <w:sz w:val="18"/>
                <w:szCs w:val="18"/>
                <w:lang w:val="en-US" w:bidi="ar"/>
              </w:rPr>
              <w:t>“0”</w:t>
            </w:r>
          </w:p>
        </w:tc>
      </w:tr>
      <w:tr w:rsidR="003B62E7" w14:paraId="2109CB1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4B92ED0"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F4596D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4BB86F3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7D8EE1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D5E79A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C6E32B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9C8D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2DD99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7A621D45"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为系统处理该数据而预留</w:t>
            </w:r>
          </w:p>
        </w:tc>
      </w:tr>
      <w:tr w:rsidR="003B62E7" w14:paraId="6FC6617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FC00D57"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5CC84F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2216DB9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61F214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0D4A5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BEA93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120B4D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6EC5FF0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1914" w:type="dxa"/>
            <w:tcBorders>
              <w:top w:val="single" w:sz="4" w:space="0" w:color="auto"/>
              <w:left w:val="single" w:sz="4" w:space="0" w:color="auto"/>
              <w:bottom w:val="single" w:sz="4" w:space="0" w:color="auto"/>
              <w:right w:val="single" w:sz="4" w:space="0" w:color="auto"/>
            </w:tcBorders>
            <w:vAlign w:val="center"/>
          </w:tcPr>
          <w:p w14:paraId="3CD5C3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为系统处理该数据而预留</w:t>
            </w:r>
          </w:p>
        </w:tc>
      </w:tr>
    </w:tbl>
    <w:p w14:paraId="28964769" w14:textId="77777777" w:rsidR="003B62E7" w:rsidRDefault="00447626">
      <w:pPr>
        <w:pStyle w:val="21"/>
        <w:rPr>
          <w:rFonts w:ascii="仿宋_GB2312" w:eastAsia="仿宋_GB2312"/>
          <w:sz w:val="28"/>
          <w:szCs w:val="28"/>
        </w:rPr>
      </w:pPr>
      <w:bookmarkStart w:id="347" w:name="_Toc27752"/>
      <w:bookmarkStart w:id="348" w:name="_Toc11778734"/>
      <w:bookmarkStart w:id="349" w:name="_Toc12824"/>
      <w:bookmarkStart w:id="350" w:name="_Toc11739"/>
      <w:bookmarkStart w:id="351" w:name="_Toc437117580"/>
      <w:bookmarkStart w:id="352" w:name="_Toc488932997"/>
      <w:bookmarkStart w:id="353" w:name="_Toc10375"/>
      <w:bookmarkStart w:id="354" w:name="_Toc431991045"/>
      <w:bookmarkStart w:id="355" w:name="_Toc22476"/>
      <w:bookmarkStart w:id="356" w:name="_Toc23207"/>
      <w:bookmarkStart w:id="357" w:name="_Toc21238"/>
      <w:bookmarkStart w:id="358" w:name="_Toc5449"/>
      <w:bookmarkStart w:id="359" w:name="_Toc28627"/>
      <w:bookmarkStart w:id="360" w:name="_Toc30305"/>
      <w:bookmarkStart w:id="361" w:name="_Toc28407"/>
      <w:bookmarkStart w:id="362" w:name="_Toc19448"/>
      <w:bookmarkEnd w:id="328"/>
      <w:bookmarkEnd w:id="329"/>
      <w:bookmarkEnd w:id="330"/>
      <w:bookmarkEnd w:id="331"/>
      <w:bookmarkEnd w:id="332"/>
      <w:bookmarkEnd w:id="333"/>
      <w:bookmarkEnd w:id="334"/>
      <w:r>
        <w:rPr>
          <w:rFonts w:ascii="仿宋_GB2312" w:eastAsia="仿宋_GB2312"/>
          <w:sz w:val="28"/>
          <w:szCs w:val="28"/>
        </w:rPr>
        <w:t>体检总检报告首页(TB_TJ_ZJBG)</w:t>
      </w:r>
      <w:bookmarkEnd w:id="347"/>
      <w:bookmarkEnd w:id="348"/>
      <w:bookmarkEnd w:id="349"/>
      <w:bookmarkEnd w:id="350"/>
      <w:bookmarkEnd w:id="351"/>
      <w:bookmarkEnd w:id="352"/>
      <w:bookmarkEnd w:id="353"/>
      <w:bookmarkEnd w:id="354"/>
      <w:bookmarkEnd w:id="355"/>
      <w:bookmarkEnd w:id="356"/>
      <w:bookmarkEnd w:id="357"/>
    </w:p>
    <w:p w14:paraId="283E42B7"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体检总检完成后上传。日常每天上传。</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18"/>
        <w:gridCol w:w="1139"/>
        <w:gridCol w:w="993"/>
        <w:gridCol w:w="708"/>
        <w:gridCol w:w="629"/>
        <w:gridCol w:w="931"/>
        <w:gridCol w:w="708"/>
        <w:gridCol w:w="2197"/>
      </w:tblGrid>
      <w:tr w:rsidR="003B62E7" w14:paraId="7A607938" w14:textId="77777777" w:rsidTr="00200681">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7922977"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3D4DA2E8"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66F6EAD"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BF5DF3A"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281A1FF"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23052A8"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52DFD884"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7082167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197" w:type="dxa"/>
            <w:tcBorders>
              <w:top w:val="single" w:sz="4" w:space="0" w:color="auto"/>
              <w:left w:val="single" w:sz="4" w:space="0" w:color="auto"/>
              <w:bottom w:val="single" w:sz="4" w:space="0" w:color="auto"/>
              <w:right w:val="single" w:sz="4" w:space="0" w:color="auto"/>
            </w:tcBorders>
            <w:shd w:val="clear" w:color="auto" w:fill="D9D9D9"/>
            <w:vAlign w:val="center"/>
          </w:tcPr>
          <w:p w14:paraId="49A5D81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6280F3E" w14:textId="77777777" w:rsidTr="00200681">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2174B62"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B3DA2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C3CA3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30F8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3C55DA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A6F5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132F8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138FB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7DE78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复合主键；同前</w:t>
            </w:r>
          </w:p>
        </w:tc>
      </w:tr>
      <w:tr w:rsidR="003B62E7" w14:paraId="1AC261DC" w14:textId="77777777" w:rsidTr="00200681">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DD9843"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27265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体检流水号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F7D0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TJBH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11E4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6954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3CB3C7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6DA5E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763DB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2B8CB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复合主键；对某人一次完整体检过程的唯一标识编号</w:t>
            </w:r>
          </w:p>
        </w:tc>
      </w:tr>
      <w:tr w:rsidR="003B62E7" w14:paraId="759E09A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3107CB"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A04CC8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27A32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AABA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C3939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601853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3611AE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52BE8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446519D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同《门诊就诊记录表》</w:t>
            </w:r>
          </w:p>
        </w:tc>
      </w:tr>
      <w:tr w:rsidR="003B62E7" w14:paraId="36DE6ED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AE61C3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8D6740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562E13E6"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40BE330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B755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235E9D0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FBBAEF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5E34699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BC3855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同《门诊就诊记录表》</w:t>
            </w:r>
          </w:p>
        </w:tc>
      </w:tr>
      <w:tr w:rsidR="003B62E7" w14:paraId="195D05C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E4FC01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DE01.00.009.00</w:t>
            </w:r>
          </w:p>
        </w:tc>
        <w:tc>
          <w:tcPr>
            <w:tcW w:w="1318" w:type="dxa"/>
            <w:tcBorders>
              <w:top w:val="single" w:sz="4" w:space="0" w:color="auto"/>
              <w:left w:val="single" w:sz="4" w:space="0" w:color="auto"/>
              <w:bottom w:val="single" w:sz="4" w:space="0" w:color="auto"/>
              <w:right w:val="single" w:sz="4" w:space="0" w:color="auto"/>
            </w:tcBorders>
            <w:vAlign w:val="center"/>
          </w:tcPr>
          <w:p w14:paraId="248A22B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患者档案号</w:t>
            </w:r>
          </w:p>
        </w:tc>
        <w:tc>
          <w:tcPr>
            <w:tcW w:w="1139" w:type="dxa"/>
            <w:tcBorders>
              <w:top w:val="single" w:sz="4" w:space="0" w:color="auto"/>
              <w:left w:val="single" w:sz="4" w:space="0" w:color="auto"/>
              <w:bottom w:val="single" w:sz="4" w:space="0" w:color="auto"/>
              <w:right w:val="single" w:sz="4" w:space="0" w:color="auto"/>
            </w:tcBorders>
            <w:vAlign w:val="center"/>
          </w:tcPr>
          <w:p w14:paraId="62622B2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HZDA</w:t>
            </w:r>
          </w:p>
        </w:tc>
        <w:tc>
          <w:tcPr>
            <w:tcW w:w="993" w:type="dxa"/>
            <w:tcBorders>
              <w:top w:val="single" w:sz="4" w:space="0" w:color="auto"/>
              <w:left w:val="single" w:sz="4" w:space="0" w:color="auto"/>
              <w:bottom w:val="single" w:sz="4" w:space="0" w:color="auto"/>
              <w:right w:val="single" w:sz="4" w:space="0" w:color="auto"/>
            </w:tcBorders>
            <w:vAlign w:val="center"/>
          </w:tcPr>
          <w:p w14:paraId="6B1D85B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6A00A4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4B6702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5F94A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47A8412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CD7AEE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医院内部患者唯一索引号</w:t>
            </w:r>
          </w:p>
        </w:tc>
      </w:tr>
      <w:tr w:rsidR="003B62E7" w14:paraId="01E3789F"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0B31F1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DE02.01.030.00</w:t>
            </w:r>
          </w:p>
        </w:tc>
        <w:tc>
          <w:tcPr>
            <w:tcW w:w="1318" w:type="dxa"/>
            <w:tcBorders>
              <w:top w:val="single" w:sz="4" w:space="0" w:color="auto"/>
              <w:left w:val="single" w:sz="4" w:space="0" w:color="auto"/>
              <w:bottom w:val="single" w:sz="4" w:space="0" w:color="auto"/>
              <w:right w:val="single" w:sz="4" w:space="0" w:color="auto"/>
            </w:tcBorders>
            <w:vAlign w:val="center"/>
          </w:tcPr>
          <w:p w14:paraId="12BCD55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证件号码</w:t>
            </w:r>
          </w:p>
        </w:tc>
        <w:tc>
          <w:tcPr>
            <w:tcW w:w="1139" w:type="dxa"/>
            <w:tcBorders>
              <w:top w:val="single" w:sz="4" w:space="0" w:color="auto"/>
              <w:left w:val="single" w:sz="4" w:space="0" w:color="auto"/>
              <w:bottom w:val="single" w:sz="4" w:space="0" w:color="auto"/>
              <w:right w:val="single" w:sz="4" w:space="0" w:color="auto"/>
            </w:tcBorders>
            <w:vAlign w:val="center"/>
          </w:tcPr>
          <w:p w14:paraId="7150C9C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vAlign w:val="center"/>
          </w:tcPr>
          <w:p w14:paraId="435A0EC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F6557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3538A5C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93C48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8BA84E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268971E7" w14:textId="77777777" w:rsidR="003B62E7" w:rsidRDefault="003B62E7">
            <w:pPr>
              <w:rPr>
                <w:rFonts w:ascii="Times New Roman" w:hAnsi="Times New Roman"/>
                <w:szCs w:val="21"/>
              </w:rPr>
            </w:pPr>
          </w:p>
        </w:tc>
      </w:tr>
      <w:tr w:rsidR="003B62E7" w14:paraId="5076F0C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E972D1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DE02.01.031.00</w:t>
            </w:r>
          </w:p>
        </w:tc>
        <w:tc>
          <w:tcPr>
            <w:tcW w:w="1318" w:type="dxa"/>
            <w:tcBorders>
              <w:top w:val="single" w:sz="4" w:space="0" w:color="auto"/>
              <w:left w:val="single" w:sz="4" w:space="0" w:color="auto"/>
              <w:bottom w:val="single" w:sz="4" w:space="0" w:color="auto"/>
              <w:right w:val="single" w:sz="4" w:space="0" w:color="auto"/>
            </w:tcBorders>
            <w:vAlign w:val="center"/>
          </w:tcPr>
          <w:p w14:paraId="58AA00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证件类型</w:t>
            </w:r>
          </w:p>
        </w:tc>
        <w:tc>
          <w:tcPr>
            <w:tcW w:w="1139" w:type="dxa"/>
            <w:tcBorders>
              <w:top w:val="single" w:sz="4" w:space="0" w:color="auto"/>
              <w:left w:val="single" w:sz="4" w:space="0" w:color="auto"/>
              <w:bottom w:val="single" w:sz="4" w:space="0" w:color="auto"/>
              <w:right w:val="single" w:sz="4" w:space="0" w:color="auto"/>
            </w:tcBorders>
            <w:vAlign w:val="center"/>
          </w:tcPr>
          <w:p w14:paraId="0CF1B98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ZJLX</w:t>
            </w:r>
          </w:p>
        </w:tc>
        <w:tc>
          <w:tcPr>
            <w:tcW w:w="993" w:type="dxa"/>
            <w:tcBorders>
              <w:top w:val="single" w:sz="4" w:space="0" w:color="auto"/>
              <w:left w:val="single" w:sz="4" w:space="0" w:color="auto"/>
              <w:bottom w:val="single" w:sz="4" w:space="0" w:color="auto"/>
              <w:right w:val="single" w:sz="4" w:space="0" w:color="auto"/>
            </w:tcBorders>
            <w:vAlign w:val="center"/>
          </w:tcPr>
          <w:p w14:paraId="3067ED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12FA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915346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D88C81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236FC37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11AA61CF"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CV02.01.101</w:t>
            </w:r>
            <w:r>
              <w:rPr>
                <w:rFonts w:ascii="Times New Roman" w:hAnsi="Times New Roman" w:cs="Times New Roman"/>
                <w:color w:val="000000"/>
                <w:sz w:val="18"/>
                <w:szCs w:val="18"/>
                <w:lang w:val="en-US" w:bidi="ar"/>
              </w:rPr>
              <w:t>身份证件类别代码表</w:t>
            </w:r>
          </w:p>
        </w:tc>
      </w:tr>
      <w:tr w:rsidR="003B62E7" w14:paraId="4C96164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E00E7E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03CE47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1BA5D2C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4394CC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E87753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DA9CC1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07CF9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14B3E57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5475F71E" w14:textId="77777777" w:rsidR="003B62E7" w:rsidRDefault="003B62E7">
            <w:pPr>
              <w:rPr>
                <w:rFonts w:ascii="Times New Roman" w:hAnsi="Times New Roman"/>
                <w:sz w:val="18"/>
                <w:szCs w:val="18"/>
                <w:lang w:bidi="ar"/>
              </w:rPr>
            </w:pPr>
          </w:p>
        </w:tc>
      </w:tr>
      <w:tr w:rsidR="003B62E7" w14:paraId="4643ECC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4E1C6F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318" w:type="dxa"/>
            <w:tcBorders>
              <w:top w:val="single" w:sz="4" w:space="0" w:color="auto"/>
              <w:left w:val="single" w:sz="4" w:space="0" w:color="auto"/>
              <w:bottom w:val="single" w:sz="4" w:space="0" w:color="auto"/>
              <w:right w:val="single" w:sz="4" w:space="0" w:color="auto"/>
            </w:tcBorders>
            <w:vAlign w:val="center"/>
          </w:tcPr>
          <w:p w14:paraId="5499A5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2570ED3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7848118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7FD5E9C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C770A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DEC166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35230B4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C74C205"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生理性别代码表执行</w:t>
            </w:r>
          </w:p>
        </w:tc>
      </w:tr>
      <w:tr w:rsidR="003B62E7" w14:paraId="1E7F37ED"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6DF08D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318" w:type="dxa"/>
            <w:tcBorders>
              <w:top w:val="single" w:sz="4" w:space="0" w:color="auto"/>
              <w:left w:val="single" w:sz="4" w:space="0" w:color="auto"/>
              <w:bottom w:val="single" w:sz="4" w:space="0" w:color="auto"/>
              <w:right w:val="single" w:sz="4" w:space="0" w:color="auto"/>
            </w:tcBorders>
            <w:vAlign w:val="center"/>
          </w:tcPr>
          <w:p w14:paraId="2562568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年龄</w:t>
            </w:r>
          </w:p>
        </w:tc>
        <w:tc>
          <w:tcPr>
            <w:tcW w:w="1139" w:type="dxa"/>
            <w:tcBorders>
              <w:top w:val="single" w:sz="4" w:space="0" w:color="auto"/>
              <w:left w:val="single" w:sz="4" w:space="0" w:color="auto"/>
              <w:bottom w:val="single" w:sz="4" w:space="0" w:color="auto"/>
              <w:right w:val="single" w:sz="4" w:space="0" w:color="auto"/>
            </w:tcBorders>
            <w:vAlign w:val="center"/>
          </w:tcPr>
          <w:p w14:paraId="489E44A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NL</w:t>
            </w:r>
          </w:p>
        </w:tc>
        <w:tc>
          <w:tcPr>
            <w:tcW w:w="993" w:type="dxa"/>
            <w:tcBorders>
              <w:top w:val="single" w:sz="4" w:space="0" w:color="auto"/>
              <w:left w:val="single" w:sz="4" w:space="0" w:color="auto"/>
              <w:bottom w:val="single" w:sz="4" w:space="0" w:color="auto"/>
              <w:right w:val="single" w:sz="4" w:space="0" w:color="auto"/>
            </w:tcBorders>
            <w:vAlign w:val="center"/>
          </w:tcPr>
          <w:p w14:paraId="7ABC525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AFE31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67A7E39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ED1EEF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46C969E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37F0732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龄填写如</w:t>
            </w:r>
            <w:r>
              <w:rPr>
                <w:rFonts w:ascii="Times New Roman" w:hAnsi="Times New Roman" w:cs="Times New Roman"/>
                <w:color w:val="000000"/>
                <w:sz w:val="18"/>
                <w:szCs w:val="18"/>
                <w:lang w:val="en-US" w:bidi="ar"/>
              </w:rPr>
              <w:t>“35</w:t>
            </w:r>
            <w:r>
              <w:rPr>
                <w:rFonts w:ascii="Times New Roman" w:hAnsi="Times New Roman" w:cs="Times New Roman"/>
                <w:color w:val="000000"/>
                <w:sz w:val="18"/>
                <w:szCs w:val="18"/>
                <w:lang w:val="en-US" w:bidi="ar"/>
              </w:rPr>
              <w:t>岁</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，月龄填写如</w:t>
            </w:r>
            <w:r>
              <w:rPr>
                <w:rFonts w:ascii="Times New Roman" w:hAnsi="Times New Roman" w:cs="Times New Roman"/>
                <w:color w:val="000000"/>
                <w:sz w:val="18"/>
                <w:szCs w:val="18"/>
                <w:lang w:val="en-US" w:bidi="ar"/>
              </w:rPr>
              <w:t>“13</w:t>
            </w:r>
            <w:r>
              <w:rPr>
                <w:rFonts w:ascii="Times New Roman" w:hAnsi="Times New Roman" w:cs="Times New Roman"/>
                <w:color w:val="000000"/>
                <w:sz w:val="18"/>
                <w:szCs w:val="18"/>
                <w:lang w:val="en-US" w:bidi="ar"/>
              </w:rPr>
              <w:t>月</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，新生儿填写如</w:t>
            </w:r>
            <w:r>
              <w:rPr>
                <w:rFonts w:ascii="Times New Roman" w:hAnsi="Times New Roman" w:cs="Times New Roman"/>
                <w:color w:val="000000"/>
                <w:sz w:val="18"/>
                <w:szCs w:val="18"/>
                <w:lang w:val="en-US" w:bidi="ar"/>
              </w:rPr>
              <w:t>“12</w:t>
            </w:r>
            <w:r>
              <w:rPr>
                <w:rFonts w:ascii="Times New Roman" w:hAnsi="Times New Roman" w:cs="Times New Roman"/>
                <w:color w:val="000000"/>
                <w:sz w:val="18"/>
                <w:szCs w:val="18"/>
                <w:lang w:val="en-US" w:bidi="ar"/>
              </w:rPr>
              <w:t>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“2</w:t>
            </w:r>
            <w:r>
              <w:rPr>
                <w:rFonts w:ascii="Times New Roman" w:hAnsi="Times New Roman" w:cs="Times New Roman"/>
                <w:color w:val="000000"/>
                <w:sz w:val="18"/>
                <w:szCs w:val="18"/>
                <w:lang w:val="en-US" w:bidi="ar"/>
              </w:rPr>
              <w:t>小时</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等</w:t>
            </w:r>
          </w:p>
        </w:tc>
      </w:tr>
      <w:tr w:rsidR="003B62E7" w14:paraId="5DA1B64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19149E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DE02.01.005.01</w:t>
            </w:r>
          </w:p>
        </w:tc>
        <w:tc>
          <w:tcPr>
            <w:tcW w:w="1318" w:type="dxa"/>
            <w:tcBorders>
              <w:top w:val="single" w:sz="4" w:space="0" w:color="auto"/>
              <w:left w:val="single" w:sz="4" w:space="0" w:color="auto"/>
              <w:bottom w:val="single" w:sz="4" w:space="0" w:color="auto"/>
              <w:right w:val="single" w:sz="4" w:space="0" w:color="auto"/>
            </w:tcBorders>
            <w:vAlign w:val="center"/>
          </w:tcPr>
          <w:p w14:paraId="0DCBFAD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65636D4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32647F8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547D6177"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691102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4CACD8A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1DFFC3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7FDC5FF"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格式：</w:t>
            </w:r>
            <w:r>
              <w:rPr>
                <w:rFonts w:ascii="Times New Roman" w:hAnsi="Times New Roman" w:cs="Times New Roman"/>
                <w:color w:val="000000"/>
                <w:sz w:val="18"/>
                <w:szCs w:val="18"/>
                <w:lang w:val="en-US" w:bidi="ar"/>
              </w:rPr>
              <w:t>YYYYMMDD</w:t>
            </w:r>
          </w:p>
        </w:tc>
      </w:tr>
      <w:tr w:rsidR="003B62E7" w14:paraId="7C43C80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FDBB31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DE02.01.018.00</w:t>
            </w:r>
          </w:p>
        </w:tc>
        <w:tc>
          <w:tcPr>
            <w:tcW w:w="1318" w:type="dxa"/>
            <w:tcBorders>
              <w:top w:val="single" w:sz="4" w:space="0" w:color="auto"/>
              <w:left w:val="single" w:sz="4" w:space="0" w:color="auto"/>
              <w:bottom w:val="single" w:sz="4" w:space="0" w:color="auto"/>
              <w:right w:val="single" w:sz="4" w:space="0" w:color="auto"/>
            </w:tcBorders>
            <w:vAlign w:val="center"/>
          </w:tcPr>
          <w:p w14:paraId="4A73452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婚姻状况代码</w:t>
            </w:r>
          </w:p>
        </w:tc>
        <w:tc>
          <w:tcPr>
            <w:tcW w:w="1139" w:type="dxa"/>
            <w:tcBorders>
              <w:top w:val="single" w:sz="4" w:space="0" w:color="auto"/>
              <w:left w:val="single" w:sz="4" w:space="0" w:color="auto"/>
              <w:bottom w:val="single" w:sz="4" w:space="0" w:color="auto"/>
              <w:right w:val="single" w:sz="4" w:space="0" w:color="auto"/>
            </w:tcBorders>
            <w:vAlign w:val="center"/>
          </w:tcPr>
          <w:p w14:paraId="4330353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HYZKDM</w:t>
            </w:r>
          </w:p>
        </w:tc>
        <w:tc>
          <w:tcPr>
            <w:tcW w:w="993" w:type="dxa"/>
            <w:tcBorders>
              <w:top w:val="single" w:sz="4" w:space="0" w:color="auto"/>
              <w:left w:val="single" w:sz="4" w:space="0" w:color="auto"/>
              <w:bottom w:val="single" w:sz="4" w:space="0" w:color="auto"/>
              <w:right w:val="single" w:sz="4" w:space="0" w:color="auto"/>
            </w:tcBorders>
            <w:vAlign w:val="center"/>
          </w:tcPr>
          <w:p w14:paraId="2B776A1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2D8A5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11FDB0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E219B3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A4B7AD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1CB58F3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GB/T2261.2-2003</w:t>
            </w:r>
            <w:r>
              <w:rPr>
                <w:rFonts w:ascii="Times New Roman" w:hAnsi="Times New Roman" w:cs="Times New Roman"/>
                <w:color w:val="000000"/>
                <w:sz w:val="18"/>
                <w:szCs w:val="18"/>
                <w:lang w:val="en-US" w:bidi="ar"/>
              </w:rPr>
              <w:t>婚姻状况代码表</w:t>
            </w:r>
          </w:p>
        </w:tc>
      </w:tr>
      <w:tr w:rsidR="003B62E7" w14:paraId="0427E0C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F5EBF3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DE02.01.052.00</w:t>
            </w:r>
          </w:p>
        </w:tc>
        <w:tc>
          <w:tcPr>
            <w:tcW w:w="1318" w:type="dxa"/>
            <w:tcBorders>
              <w:top w:val="single" w:sz="4" w:space="0" w:color="auto"/>
              <w:left w:val="single" w:sz="4" w:space="0" w:color="auto"/>
              <w:bottom w:val="single" w:sz="4" w:space="0" w:color="auto"/>
              <w:right w:val="single" w:sz="4" w:space="0" w:color="auto"/>
            </w:tcBorders>
            <w:vAlign w:val="center"/>
          </w:tcPr>
          <w:p w14:paraId="00D9894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职业类别代码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34733CE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ZYLBDM</w:t>
            </w:r>
          </w:p>
        </w:tc>
        <w:tc>
          <w:tcPr>
            <w:tcW w:w="993" w:type="dxa"/>
            <w:tcBorders>
              <w:top w:val="single" w:sz="4" w:space="0" w:color="auto"/>
              <w:left w:val="single" w:sz="4" w:space="0" w:color="auto"/>
              <w:bottom w:val="single" w:sz="4" w:space="0" w:color="auto"/>
              <w:right w:val="single" w:sz="4" w:space="0" w:color="auto"/>
            </w:tcBorders>
            <w:vAlign w:val="center"/>
          </w:tcPr>
          <w:p w14:paraId="43F476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69AF7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357E00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3DEA555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61D896F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4D24499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编码。按国标</w:t>
            </w:r>
            <w:r>
              <w:rPr>
                <w:rFonts w:ascii="Times New Roman" w:hAnsi="Times New Roman" w:cs="Times New Roman"/>
                <w:color w:val="000000"/>
                <w:sz w:val="18"/>
                <w:szCs w:val="18"/>
                <w:lang w:val="en-US" w:bidi="ar"/>
              </w:rPr>
              <w:t>GB/T 6565-2015</w:t>
            </w:r>
            <w:r>
              <w:rPr>
                <w:rFonts w:ascii="Times New Roman" w:hAnsi="Times New Roman" w:cs="Times New Roman"/>
                <w:color w:val="000000"/>
                <w:sz w:val="18"/>
                <w:szCs w:val="18"/>
                <w:lang w:val="en-US" w:bidi="ar"/>
              </w:rPr>
              <w:t>职业类别代码表</w:t>
            </w:r>
          </w:p>
        </w:tc>
      </w:tr>
      <w:tr w:rsidR="003B62E7" w14:paraId="1E158C7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8E5F6C0" w14:textId="77777777" w:rsidR="003B62E7" w:rsidRDefault="003B62E7">
            <w:pPr>
              <w:rPr>
                <w:rFonts w:ascii="Times New Roman" w:hAnsi="Times New Roman"/>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937E4C9"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总检结果</w:t>
            </w:r>
          </w:p>
        </w:tc>
        <w:tc>
          <w:tcPr>
            <w:tcW w:w="1139" w:type="dxa"/>
            <w:tcBorders>
              <w:top w:val="single" w:sz="4" w:space="0" w:color="auto"/>
              <w:left w:val="single" w:sz="4" w:space="0" w:color="auto"/>
              <w:bottom w:val="single" w:sz="4" w:space="0" w:color="auto"/>
              <w:right w:val="single" w:sz="4" w:space="0" w:color="auto"/>
            </w:tcBorders>
            <w:vAlign w:val="center"/>
          </w:tcPr>
          <w:p w14:paraId="7050E65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ZJJG</w:t>
            </w:r>
          </w:p>
        </w:tc>
        <w:tc>
          <w:tcPr>
            <w:tcW w:w="993" w:type="dxa"/>
            <w:tcBorders>
              <w:top w:val="single" w:sz="4" w:space="0" w:color="auto"/>
              <w:left w:val="single" w:sz="4" w:space="0" w:color="auto"/>
              <w:bottom w:val="single" w:sz="4" w:space="0" w:color="auto"/>
              <w:right w:val="single" w:sz="4" w:space="0" w:color="auto"/>
            </w:tcBorders>
            <w:vAlign w:val="center"/>
          </w:tcPr>
          <w:p w14:paraId="6AA139B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2F546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8000</w:t>
            </w:r>
          </w:p>
        </w:tc>
        <w:tc>
          <w:tcPr>
            <w:tcW w:w="629" w:type="dxa"/>
            <w:tcBorders>
              <w:top w:val="single" w:sz="4" w:space="0" w:color="auto"/>
              <w:left w:val="single" w:sz="4" w:space="0" w:color="auto"/>
              <w:bottom w:val="single" w:sz="4" w:space="0" w:color="auto"/>
              <w:right w:val="single" w:sz="4" w:space="0" w:color="auto"/>
            </w:tcBorders>
            <w:vAlign w:val="center"/>
          </w:tcPr>
          <w:p w14:paraId="20C4EA9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D68D5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AN..8000</w:t>
            </w:r>
          </w:p>
        </w:tc>
        <w:tc>
          <w:tcPr>
            <w:tcW w:w="708" w:type="dxa"/>
            <w:tcBorders>
              <w:top w:val="single" w:sz="4" w:space="0" w:color="auto"/>
              <w:left w:val="single" w:sz="4" w:space="0" w:color="auto"/>
              <w:bottom w:val="single" w:sz="4" w:space="0" w:color="auto"/>
              <w:right w:val="single" w:sz="4" w:space="0" w:color="auto"/>
            </w:tcBorders>
            <w:vAlign w:val="center"/>
          </w:tcPr>
          <w:p w14:paraId="79E1306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F0C188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总检的结果</w:t>
            </w:r>
          </w:p>
        </w:tc>
      </w:tr>
      <w:tr w:rsidR="003B62E7" w14:paraId="760186F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B9BAF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DE06.00.018.00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F478A5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建议</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6935DA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7BFFD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3D6B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8000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22025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6508FD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AN..8000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A283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9D5469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医生的建议</w:t>
            </w:r>
          </w:p>
        </w:tc>
      </w:tr>
      <w:tr w:rsidR="003B62E7" w14:paraId="4D3037B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3A46EF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DE05.10.031.00</w:t>
            </w:r>
          </w:p>
        </w:tc>
        <w:tc>
          <w:tcPr>
            <w:tcW w:w="1318" w:type="dxa"/>
            <w:tcBorders>
              <w:top w:val="single" w:sz="4" w:space="0" w:color="auto"/>
              <w:left w:val="single" w:sz="4" w:space="0" w:color="auto"/>
              <w:bottom w:val="single" w:sz="4" w:space="0" w:color="auto"/>
              <w:right w:val="single" w:sz="4" w:space="0" w:color="auto"/>
            </w:tcBorders>
            <w:vAlign w:val="center"/>
          </w:tcPr>
          <w:p w14:paraId="4642495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健康评价异常标志</w:t>
            </w:r>
          </w:p>
        </w:tc>
        <w:tc>
          <w:tcPr>
            <w:tcW w:w="1139" w:type="dxa"/>
            <w:tcBorders>
              <w:top w:val="single" w:sz="4" w:space="0" w:color="auto"/>
              <w:left w:val="single" w:sz="4" w:space="0" w:color="auto"/>
              <w:bottom w:val="single" w:sz="4" w:space="0" w:color="auto"/>
              <w:right w:val="single" w:sz="4" w:space="0" w:color="auto"/>
            </w:tcBorders>
            <w:vAlign w:val="center"/>
          </w:tcPr>
          <w:p w14:paraId="78050E6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JKPJYCBZ</w:t>
            </w:r>
          </w:p>
        </w:tc>
        <w:tc>
          <w:tcPr>
            <w:tcW w:w="993" w:type="dxa"/>
            <w:tcBorders>
              <w:top w:val="single" w:sz="4" w:space="0" w:color="auto"/>
              <w:left w:val="single" w:sz="4" w:space="0" w:color="auto"/>
              <w:bottom w:val="single" w:sz="4" w:space="0" w:color="auto"/>
              <w:right w:val="single" w:sz="4" w:space="0" w:color="auto"/>
            </w:tcBorders>
            <w:vAlign w:val="center"/>
          </w:tcPr>
          <w:p w14:paraId="7506B0A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CB2EC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71F26E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21242DD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03FFFE6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0ECF991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7F6DAA7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DD5F15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DE05.10.032.00</w:t>
            </w:r>
          </w:p>
        </w:tc>
        <w:tc>
          <w:tcPr>
            <w:tcW w:w="1318" w:type="dxa"/>
            <w:tcBorders>
              <w:top w:val="single" w:sz="4" w:space="0" w:color="auto"/>
              <w:left w:val="single" w:sz="4" w:space="0" w:color="auto"/>
              <w:bottom w:val="single" w:sz="4" w:space="0" w:color="auto"/>
              <w:right w:val="single" w:sz="4" w:space="0" w:color="auto"/>
            </w:tcBorders>
            <w:vAlign w:val="center"/>
          </w:tcPr>
          <w:p w14:paraId="2399A27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健康评价异常描述</w:t>
            </w:r>
          </w:p>
        </w:tc>
        <w:tc>
          <w:tcPr>
            <w:tcW w:w="1139" w:type="dxa"/>
            <w:tcBorders>
              <w:top w:val="single" w:sz="4" w:space="0" w:color="auto"/>
              <w:left w:val="single" w:sz="4" w:space="0" w:color="auto"/>
              <w:bottom w:val="single" w:sz="4" w:space="0" w:color="auto"/>
              <w:right w:val="single" w:sz="4" w:space="0" w:color="auto"/>
            </w:tcBorders>
            <w:vAlign w:val="center"/>
          </w:tcPr>
          <w:p w14:paraId="57FA06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JKPJYCMS</w:t>
            </w:r>
          </w:p>
        </w:tc>
        <w:tc>
          <w:tcPr>
            <w:tcW w:w="993" w:type="dxa"/>
            <w:tcBorders>
              <w:top w:val="single" w:sz="4" w:space="0" w:color="auto"/>
              <w:left w:val="single" w:sz="4" w:space="0" w:color="auto"/>
              <w:bottom w:val="single" w:sz="4" w:space="0" w:color="auto"/>
              <w:right w:val="single" w:sz="4" w:space="0" w:color="auto"/>
            </w:tcBorders>
            <w:vAlign w:val="center"/>
          </w:tcPr>
          <w:p w14:paraId="2DE849D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365F9E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200</w:t>
            </w:r>
          </w:p>
        </w:tc>
        <w:tc>
          <w:tcPr>
            <w:tcW w:w="629" w:type="dxa"/>
            <w:tcBorders>
              <w:top w:val="single" w:sz="4" w:space="0" w:color="auto"/>
              <w:left w:val="single" w:sz="4" w:space="0" w:color="auto"/>
              <w:bottom w:val="single" w:sz="4" w:space="0" w:color="auto"/>
              <w:right w:val="single" w:sz="4" w:space="0" w:color="auto"/>
            </w:tcBorders>
            <w:vAlign w:val="center"/>
          </w:tcPr>
          <w:p w14:paraId="3A31C8B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2EF247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AN..200</w:t>
            </w:r>
          </w:p>
        </w:tc>
        <w:tc>
          <w:tcPr>
            <w:tcW w:w="708" w:type="dxa"/>
            <w:tcBorders>
              <w:top w:val="single" w:sz="4" w:space="0" w:color="auto"/>
              <w:left w:val="single" w:sz="4" w:space="0" w:color="auto"/>
              <w:bottom w:val="single" w:sz="4" w:space="0" w:color="auto"/>
              <w:right w:val="single" w:sz="4" w:space="0" w:color="auto"/>
            </w:tcBorders>
            <w:vAlign w:val="center"/>
          </w:tcPr>
          <w:p w14:paraId="4B561A2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41373EB6" w14:textId="77777777" w:rsidR="003B62E7" w:rsidRDefault="003B62E7">
            <w:pPr>
              <w:rPr>
                <w:rFonts w:ascii="Times New Roman" w:hAnsi="Times New Roman"/>
                <w:szCs w:val="21"/>
              </w:rPr>
            </w:pPr>
          </w:p>
        </w:tc>
      </w:tr>
      <w:tr w:rsidR="003B62E7" w14:paraId="425E934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30F1E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DE06.00.114.00</w:t>
            </w:r>
          </w:p>
        </w:tc>
        <w:tc>
          <w:tcPr>
            <w:tcW w:w="1318" w:type="dxa"/>
            <w:tcBorders>
              <w:top w:val="single" w:sz="4" w:space="0" w:color="auto"/>
              <w:left w:val="single" w:sz="4" w:space="0" w:color="auto"/>
              <w:bottom w:val="single" w:sz="4" w:space="0" w:color="auto"/>
              <w:right w:val="single" w:sz="4" w:space="0" w:color="auto"/>
            </w:tcBorders>
            <w:vAlign w:val="center"/>
          </w:tcPr>
          <w:p w14:paraId="49BD8CD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危险因素控制建议代码</w:t>
            </w:r>
          </w:p>
        </w:tc>
        <w:tc>
          <w:tcPr>
            <w:tcW w:w="1139" w:type="dxa"/>
            <w:tcBorders>
              <w:top w:val="single" w:sz="4" w:space="0" w:color="auto"/>
              <w:left w:val="single" w:sz="4" w:space="0" w:color="auto"/>
              <w:bottom w:val="single" w:sz="4" w:space="0" w:color="auto"/>
              <w:right w:val="single" w:sz="4" w:space="0" w:color="auto"/>
            </w:tcBorders>
            <w:vAlign w:val="center"/>
          </w:tcPr>
          <w:p w14:paraId="07D06D4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WXYSKZJYDM</w:t>
            </w:r>
          </w:p>
        </w:tc>
        <w:tc>
          <w:tcPr>
            <w:tcW w:w="993" w:type="dxa"/>
            <w:tcBorders>
              <w:top w:val="single" w:sz="4" w:space="0" w:color="auto"/>
              <w:left w:val="single" w:sz="4" w:space="0" w:color="auto"/>
              <w:bottom w:val="single" w:sz="4" w:space="0" w:color="auto"/>
              <w:right w:val="single" w:sz="4" w:space="0" w:color="auto"/>
            </w:tcBorders>
            <w:vAlign w:val="center"/>
          </w:tcPr>
          <w:p w14:paraId="61FDACA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BD4D39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EC7052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41E72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1F2337B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51C1BA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CV06.00.218</w:t>
            </w:r>
            <w:r>
              <w:rPr>
                <w:rFonts w:ascii="Times New Roman" w:hAnsi="Times New Roman" w:cs="Times New Roman"/>
                <w:color w:val="000000"/>
                <w:sz w:val="18"/>
                <w:szCs w:val="18"/>
                <w:lang w:val="en-US" w:bidi="ar"/>
              </w:rPr>
              <w:t>危险因素控制建议代码表</w:t>
            </w:r>
          </w:p>
        </w:tc>
      </w:tr>
      <w:tr w:rsidR="003B62E7" w14:paraId="27999FD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14556B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C1DC79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总检日期</w:t>
            </w:r>
          </w:p>
        </w:tc>
        <w:tc>
          <w:tcPr>
            <w:tcW w:w="1139" w:type="dxa"/>
            <w:tcBorders>
              <w:top w:val="single" w:sz="4" w:space="0" w:color="auto"/>
              <w:left w:val="single" w:sz="4" w:space="0" w:color="auto"/>
              <w:bottom w:val="single" w:sz="4" w:space="0" w:color="auto"/>
              <w:right w:val="single" w:sz="4" w:space="0" w:color="auto"/>
            </w:tcBorders>
            <w:vAlign w:val="center"/>
          </w:tcPr>
          <w:p w14:paraId="3D7DA18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ZJRQ</w:t>
            </w:r>
          </w:p>
        </w:tc>
        <w:tc>
          <w:tcPr>
            <w:tcW w:w="993" w:type="dxa"/>
            <w:tcBorders>
              <w:top w:val="single" w:sz="4" w:space="0" w:color="auto"/>
              <w:left w:val="single" w:sz="4" w:space="0" w:color="auto"/>
              <w:bottom w:val="single" w:sz="4" w:space="0" w:color="auto"/>
              <w:right w:val="single" w:sz="4" w:space="0" w:color="auto"/>
            </w:tcBorders>
            <w:vAlign w:val="center"/>
          </w:tcPr>
          <w:p w14:paraId="17AB67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5B16BF0"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2286A1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21EE274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4866AE9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6445C67"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总检的日期</w:t>
            </w:r>
          </w:p>
        </w:tc>
      </w:tr>
      <w:tr w:rsidR="003B62E7" w14:paraId="4BF51C0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B955BA3"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BE94AF7"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总检医生工号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7FEDBBE5"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ZJYSGH</w:t>
            </w:r>
          </w:p>
        </w:tc>
        <w:tc>
          <w:tcPr>
            <w:tcW w:w="993" w:type="dxa"/>
            <w:tcBorders>
              <w:top w:val="single" w:sz="4" w:space="0" w:color="auto"/>
              <w:left w:val="single" w:sz="4" w:space="0" w:color="auto"/>
              <w:bottom w:val="single" w:sz="4" w:space="0" w:color="auto"/>
              <w:right w:val="single" w:sz="4" w:space="0" w:color="auto"/>
            </w:tcBorders>
            <w:vAlign w:val="center"/>
          </w:tcPr>
          <w:p w14:paraId="5E4E3C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A627BF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F398F6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E3EA3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541B08F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2C336D4E"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总检医生工号</w:t>
            </w:r>
          </w:p>
        </w:tc>
      </w:tr>
      <w:tr w:rsidR="003B62E7" w14:paraId="2AC095F6"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542334F"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27B7189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总检医生姓名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363750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ZJYS</w:t>
            </w:r>
          </w:p>
        </w:tc>
        <w:tc>
          <w:tcPr>
            <w:tcW w:w="993" w:type="dxa"/>
            <w:tcBorders>
              <w:top w:val="single" w:sz="4" w:space="0" w:color="auto"/>
              <w:left w:val="single" w:sz="4" w:space="0" w:color="auto"/>
              <w:bottom w:val="single" w:sz="4" w:space="0" w:color="auto"/>
              <w:right w:val="single" w:sz="4" w:space="0" w:color="auto"/>
            </w:tcBorders>
            <w:vAlign w:val="center"/>
          </w:tcPr>
          <w:p w14:paraId="030D356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C5BD8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905B8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B95DE6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2F820D3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B4254EB"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总检的医生</w:t>
            </w:r>
          </w:p>
        </w:tc>
      </w:tr>
      <w:tr w:rsidR="003B62E7" w14:paraId="6D5719E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945C8FF"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53CB52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4FF77A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BGYSGH</w:t>
            </w:r>
          </w:p>
        </w:tc>
        <w:tc>
          <w:tcPr>
            <w:tcW w:w="993" w:type="dxa"/>
            <w:tcBorders>
              <w:top w:val="single" w:sz="4" w:space="0" w:color="auto"/>
              <w:left w:val="single" w:sz="4" w:space="0" w:color="auto"/>
              <w:bottom w:val="single" w:sz="4" w:space="0" w:color="auto"/>
              <w:right w:val="single" w:sz="4" w:space="0" w:color="auto"/>
            </w:tcBorders>
            <w:vAlign w:val="center"/>
          </w:tcPr>
          <w:p w14:paraId="179F43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EC5D0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2DBAFC1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964D61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C75255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25273CE0" w14:textId="77777777" w:rsidR="003B62E7" w:rsidRDefault="003B62E7">
            <w:pPr>
              <w:rPr>
                <w:rFonts w:ascii="Times New Roman" w:hAnsi="Times New Roman"/>
                <w:color w:val="000000"/>
                <w:sz w:val="18"/>
                <w:szCs w:val="18"/>
                <w:lang w:bidi="ar"/>
              </w:rPr>
            </w:pPr>
          </w:p>
        </w:tc>
      </w:tr>
      <w:tr w:rsidR="003B62E7" w14:paraId="516A19C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18A1D3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6A8FC6E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28CDA84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BGYSXM</w:t>
            </w:r>
          </w:p>
        </w:tc>
        <w:tc>
          <w:tcPr>
            <w:tcW w:w="993" w:type="dxa"/>
            <w:tcBorders>
              <w:top w:val="single" w:sz="4" w:space="0" w:color="auto"/>
              <w:left w:val="single" w:sz="4" w:space="0" w:color="auto"/>
              <w:bottom w:val="single" w:sz="4" w:space="0" w:color="auto"/>
              <w:right w:val="single" w:sz="4" w:space="0" w:color="auto"/>
            </w:tcBorders>
            <w:vAlign w:val="center"/>
          </w:tcPr>
          <w:p w14:paraId="74BCFC3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2496B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43B6779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16D3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68CBAB3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8745191" w14:textId="77777777" w:rsidR="003B62E7" w:rsidRDefault="003B62E7">
            <w:pPr>
              <w:rPr>
                <w:rFonts w:ascii="Times New Roman" w:hAnsi="Times New Roman"/>
                <w:color w:val="000000"/>
                <w:sz w:val="18"/>
                <w:szCs w:val="18"/>
                <w:lang w:bidi="ar"/>
              </w:rPr>
            </w:pPr>
          </w:p>
        </w:tc>
      </w:tr>
      <w:tr w:rsidR="003B62E7" w14:paraId="119B604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E6C4CB9"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BC8361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5ACFE4F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SHYSGH</w:t>
            </w:r>
          </w:p>
        </w:tc>
        <w:tc>
          <w:tcPr>
            <w:tcW w:w="993" w:type="dxa"/>
            <w:tcBorders>
              <w:top w:val="single" w:sz="4" w:space="0" w:color="auto"/>
              <w:left w:val="single" w:sz="4" w:space="0" w:color="auto"/>
              <w:bottom w:val="single" w:sz="4" w:space="0" w:color="auto"/>
              <w:right w:val="single" w:sz="4" w:space="0" w:color="auto"/>
            </w:tcBorders>
            <w:vAlign w:val="center"/>
          </w:tcPr>
          <w:p w14:paraId="748F1AE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10763C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038BF07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949B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22209BB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58034C85" w14:textId="77777777" w:rsidR="003B62E7" w:rsidRDefault="003B62E7">
            <w:pPr>
              <w:rPr>
                <w:rFonts w:ascii="Times New Roman" w:hAnsi="Times New Roman"/>
                <w:color w:val="000000"/>
                <w:sz w:val="18"/>
                <w:szCs w:val="18"/>
                <w:lang w:bidi="ar"/>
              </w:rPr>
            </w:pPr>
          </w:p>
        </w:tc>
      </w:tr>
      <w:tr w:rsidR="003B62E7" w14:paraId="2EC622C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0C8AAE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7D5235F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审核医师姓名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55ED25D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SHYSXM</w:t>
            </w:r>
          </w:p>
        </w:tc>
        <w:tc>
          <w:tcPr>
            <w:tcW w:w="993" w:type="dxa"/>
            <w:tcBorders>
              <w:top w:val="single" w:sz="4" w:space="0" w:color="auto"/>
              <w:left w:val="single" w:sz="4" w:space="0" w:color="auto"/>
              <w:bottom w:val="single" w:sz="4" w:space="0" w:color="auto"/>
              <w:right w:val="single" w:sz="4" w:space="0" w:color="auto"/>
            </w:tcBorders>
            <w:vAlign w:val="center"/>
          </w:tcPr>
          <w:p w14:paraId="05D16C2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2F76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0DF1482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689CA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544FD41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5887390" w14:textId="77777777" w:rsidR="003B62E7" w:rsidRDefault="003B62E7">
            <w:pPr>
              <w:rPr>
                <w:rFonts w:ascii="Times New Roman" w:hAnsi="Times New Roman"/>
                <w:color w:val="000000"/>
                <w:sz w:val="18"/>
                <w:szCs w:val="18"/>
                <w:lang w:bidi="ar"/>
              </w:rPr>
            </w:pPr>
          </w:p>
        </w:tc>
      </w:tr>
      <w:tr w:rsidR="003B62E7" w14:paraId="27DC17F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231AA87"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667BC4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项目小结数量</w:t>
            </w:r>
          </w:p>
        </w:tc>
        <w:tc>
          <w:tcPr>
            <w:tcW w:w="1139" w:type="dxa"/>
            <w:tcBorders>
              <w:top w:val="single" w:sz="4" w:space="0" w:color="auto"/>
              <w:left w:val="single" w:sz="4" w:space="0" w:color="auto"/>
              <w:bottom w:val="single" w:sz="4" w:space="0" w:color="auto"/>
              <w:right w:val="single" w:sz="4" w:space="0" w:color="auto"/>
            </w:tcBorders>
            <w:vAlign w:val="center"/>
          </w:tcPr>
          <w:p w14:paraId="14AEFBB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XMXJSL</w:t>
            </w:r>
          </w:p>
        </w:tc>
        <w:tc>
          <w:tcPr>
            <w:tcW w:w="993" w:type="dxa"/>
            <w:tcBorders>
              <w:top w:val="single" w:sz="4" w:space="0" w:color="auto"/>
              <w:left w:val="single" w:sz="4" w:space="0" w:color="auto"/>
              <w:bottom w:val="single" w:sz="4" w:space="0" w:color="auto"/>
              <w:right w:val="single" w:sz="4" w:space="0" w:color="auto"/>
            </w:tcBorders>
            <w:vAlign w:val="center"/>
          </w:tcPr>
          <w:p w14:paraId="17FA5E2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AFA3E5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6D35FFA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4B9D42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N..4</w:t>
            </w:r>
          </w:p>
        </w:tc>
        <w:tc>
          <w:tcPr>
            <w:tcW w:w="708" w:type="dxa"/>
            <w:tcBorders>
              <w:top w:val="single" w:sz="4" w:space="0" w:color="auto"/>
              <w:left w:val="single" w:sz="4" w:space="0" w:color="auto"/>
              <w:bottom w:val="single" w:sz="4" w:space="0" w:color="auto"/>
              <w:right w:val="single" w:sz="4" w:space="0" w:color="auto"/>
            </w:tcBorders>
            <w:vAlign w:val="center"/>
          </w:tcPr>
          <w:p w14:paraId="6B1753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8F3464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关联的分组报告记录数</w:t>
            </w:r>
          </w:p>
        </w:tc>
      </w:tr>
      <w:tr w:rsidR="003B62E7" w14:paraId="30D112F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1912B0A"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92CE83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4AD547B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732C36A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23A81D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993B34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25272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4000A8E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745D0D3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见门（急）诊病历表说明（</w:t>
            </w:r>
            <w:r>
              <w:rPr>
                <w:rFonts w:ascii="Times New Roman" w:hAnsi="Times New Roman" w:cs="Times New Roman"/>
                <w:color w:val="000000"/>
                <w:sz w:val="18"/>
                <w:szCs w:val="18"/>
                <w:lang w:val="en-US" w:bidi="ar"/>
              </w:rPr>
              <w:t>3</w:t>
            </w:r>
            <w:r>
              <w:rPr>
                <w:rFonts w:ascii="Times New Roman" w:hAnsi="Times New Roman" w:cs="Times New Roman"/>
                <w:color w:val="000000"/>
                <w:sz w:val="18"/>
                <w:szCs w:val="18"/>
                <w:lang w:val="en-US" w:bidi="ar"/>
              </w:rPr>
              <w:t>）。</w:t>
            </w:r>
          </w:p>
        </w:tc>
      </w:tr>
      <w:tr w:rsidR="003B62E7" w14:paraId="379C80D3"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FD207EA"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78688F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1F40D687"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1572C36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EBDF48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085B5AF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33BD103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723019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14FFE262" w14:textId="77777777" w:rsidR="003B62E7" w:rsidRDefault="003B62E7">
            <w:pPr>
              <w:rPr>
                <w:rFonts w:ascii="Times New Roman" w:hAnsi="Times New Roman"/>
                <w:color w:val="000000"/>
                <w:sz w:val="18"/>
                <w:szCs w:val="18"/>
                <w:lang w:bidi="ar"/>
              </w:rPr>
            </w:pPr>
          </w:p>
        </w:tc>
      </w:tr>
      <w:tr w:rsidR="003B62E7" w14:paraId="0DAC749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A06F37A"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7B7341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5A56F72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55388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0A781D9"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52D06E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B6F62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1B173B6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654E735C" w14:textId="77777777" w:rsidR="003B62E7" w:rsidRDefault="003B62E7">
            <w:pPr>
              <w:rPr>
                <w:rFonts w:ascii="Times New Roman" w:hAnsi="Times New Roman"/>
                <w:color w:val="000000"/>
                <w:sz w:val="18"/>
                <w:szCs w:val="18"/>
                <w:lang w:bidi="ar"/>
              </w:rPr>
            </w:pPr>
          </w:p>
        </w:tc>
      </w:tr>
      <w:tr w:rsidR="003B62E7" w14:paraId="7E02ADE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009C45"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E77C262"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4368EFB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2BC1D9B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6CAE45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70A72F7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58D552E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ADA643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197" w:type="dxa"/>
            <w:tcBorders>
              <w:top w:val="single" w:sz="4" w:space="0" w:color="auto"/>
              <w:left w:val="single" w:sz="4" w:space="0" w:color="auto"/>
              <w:bottom w:val="single" w:sz="4" w:space="0" w:color="auto"/>
              <w:right w:val="single" w:sz="4" w:space="0" w:color="auto"/>
            </w:tcBorders>
            <w:vAlign w:val="center"/>
          </w:tcPr>
          <w:p w14:paraId="7743C5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：正常（可选默认）</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69032B5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7D631BD"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F3EE9C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2B9AD05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6D37155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53A508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92FD4D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B05CD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8BB78F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5B1C555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r w:rsidR="003B62E7" w14:paraId="75F3486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9A1C986" w14:textId="77777777" w:rsidR="003B62E7" w:rsidRDefault="003B62E7">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EBCE04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7EF4483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7C83A3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20611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32396B8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FDEC80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00AD62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197" w:type="dxa"/>
            <w:tcBorders>
              <w:top w:val="single" w:sz="4" w:space="0" w:color="auto"/>
              <w:left w:val="single" w:sz="4" w:space="0" w:color="auto"/>
              <w:bottom w:val="single" w:sz="4" w:space="0" w:color="auto"/>
              <w:right w:val="single" w:sz="4" w:space="0" w:color="auto"/>
            </w:tcBorders>
            <w:vAlign w:val="center"/>
          </w:tcPr>
          <w:p w14:paraId="16A5E94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bl>
    <w:p w14:paraId="112D3CD9" w14:textId="77777777" w:rsidR="003B62E7" w:rsidRDefault="00447626">
      <w:pPr>
        <w:pStyle w:val="21"/>
        <w:rPr>
          <w:rFonts w:ascii="仿宋_GB2312" w:eastAsia="仿宋_GB2312"/>
          <w:sz w:val="28"/>
          <w:szCs w:val="28"/>
        </w:rPr>
      </w:pPr>
      <w:r>
        <w:rPr>
          <w:rFonts w:ascii="仿宋_GB2312" w:eastAsia="仿宋_GB2312"/>
          <w:sz w:val="28"/>
          <w:szCs w:val="28"/>
        </w:rPr>
        <w:t>体检分科（分组）报告(TB_TJ_FZBG)</w:t>
      </w:r>
      <w:bookmarkEnd w:id="358"/>
      <w:bookmarkEnd w:id="359"/>
      <w:bookmarkEnd w:id="360"/>
      <w:bookmarkEnd w:id="361"/>
      <w:bookmarkEnd w:id="362"/>
    </w:p>
    <w:p w14:paraId="0F840D27" w14:textId="77777777" w:rsidR="003B62E7" w:rsidRDefault="00447626">
      <w:pPr>
        <w:spacing w:line="360" w:lineRule="auto"/>
        <w:ind w:firstLineChars="200" w:firstLine="480"/>
        <w:rPr>
          <w:rFonts w:ascii="Times New Roman" w:hAnsi="Times New Roman"/>
          <w:sz w:val="24"/>
          <w:szCs w:val="21"/>
        </w:rPr>
      </w:pPr>
      <w:r>
        <w:rPr>
          <w:rFonts w:ascii="Times New Roman" w:hAnsi="Times New Roman" w:cs="Times New Roman"/>
          <w:sz w:val="24"/>
          <w:szCs w:val="21"/>
        </w:rPr>
        <w:t>体检分科项目报告完成后上传。日常每天上传。</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60"/>
        <w:gridCol w:w="1139"/>
        <w:gridCol w:w="993"/>
        <w:gridCol w:w="708"/>
        <w:gridCol w:w="629"/>
        <w:gridCol w:w="931"/>
        <w:gridCol w:w="708"/>
        <w:gridCol w:w="2268"/>
      </w:tblGrid>
      <w:tr w:rsidR="003B62E7" w14:paraId="237312F7" w14:textId="77777777" w:rsidTr="00200681">
        <w:trPr>
          <w:cantSplit/>
          <w:trHeight w:val="90"/>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7F94D1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tcPr>
          <w:p w14:paraId="12101101"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D69011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105AE1BD"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0992CD1B"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5FD3362F"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44D29DD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5EFD0E4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2D18975A"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1D69CC86" w14:textId="77777777" w:rsidTr="00200681">
        <w:trPr>
          <w:cantSplit/>
          <w:trHeight w:val="90"/>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AB5B36"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D6D30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6B688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969F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84CB0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96CEF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330EC0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DB461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1BFA9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复合主键；同前</w:t>
            </w:r>
          </w:p>
        </w:tc>
      </w:tr>
      <w:tr w:rsidR="003B62E7" w14:paraId="2F8F873F" w14:textId="77777777" w:rsidTr="00200681">
        <w:trPr>
          <w:cantSplit/>
          <w:trHeight w:val="195"/>
          <w:jc w:val="center"/>
        </w:trPr>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D7FDB4"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2CD81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分科报告流水号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6B451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BGLSH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45A56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6E6F61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7AFD5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559C3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155D66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0DDACB"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复合主键；唯一标识此项分科体检。见说明</w:t>
            </w:r>
            <w:r>
              <w:rPr>
                <w:rFonts w:ascii="Times New Roman" w:hAnsi="Times New Roman" w:cs="Times New Roman"/>
                <w:color w:val="000000"/>
                <w:sz w:val="18"/>
                <w:szCs w:val="18"/>
                <w:lang w:val="en-US" w:bidi="ar"/>
              </w:rPr>
              <w:t>1</w:t>
            </w:r>
          </w:p>
        </w:tc>
      </w:tr>
      <w:tr w:rsidR="003B62E7" w14:paraId="48FA63A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444C23"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729A2CC"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体检流水号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573BE9"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TJBH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A21E4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70725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6DE762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F6873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29258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90B84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外键。关联体检报告首页</w:t>
            </w:r>
          </w:p>
        </w:tc>
      </w:tr>
      <w:tr w:rsidR="003B62E7" w14:paraId="4E04E1D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8CD8157"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EE7BCA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6B3C0DA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79E5B7F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CF13A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F3121C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E9360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2FCB15AB"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D0B1A8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同《门诊就诊记录表》</w:t>
            </w:r>
          </w:p>
        </w:tc>
      </w:tr>
      <w:tr w:rsidR="003B62E7" w14:paraId="6FE20A5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C57DAAE"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416D1130"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10393F5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7F3F014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F22095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47CD401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821C63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2BE2DD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4F115E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同《门诊就诊记录表》</w:t>
            </w:r>
          </w:p>
        </w:tc>
      </w:tr>
      <w:tr w:rsidR="003B62E7" w14:paraId="65D3769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4DB4B4FA"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288FCC5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2F9EE033"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7D0BE00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B9DCAF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36</w:t>
            </w:r>
          </w:p>
        </w:tc>
        <w:tc>
          <w:tcPr>
            <w:tcW w:w="629" w:type="dxa"/>
            <w:tcBorders>
              <w:top w:val="single" w:sz="4" w:space="0" w:color="auto"/>
              <w:left w:val="single" w:sz="4" w:space="0" w:color="auto"/>
              <w:bottom w:val="single" w:sz="4" w:space="0" w:color="auto"/>
              <w:right w:val="single" w:sz="4" w:space="0" w:color="auto"/>
            </w:tcBorders>
            <w:vAlign w:val="center"/>
          </w:tcPr>
          <w:p w14:paraId="7F80A4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52AE7E7"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AN..36</w:t>
            </w:r>
          </w:p>
        </w:tc>
        <w:tc>
          <w:tcPr>
            <w:tcW w:w="708" w:type="dxa"/>
            <w:tcBorders>
              <w:top w:val="single" w:sz="4" w:space="0" w:color="auto"/>
              <w:left w:val="single" w:sz="4" w:space="0" w:color="auto"/>
              <w:bottom w:val="single" w:sz="4" w:space="0" w:color="auto"/>
              <w:right w:val="single" w:sz="4" w:space="0" w:color="auto"/>
            </w:tcBorders>
            <w:vAlign w:val="center"/>
          </w:tcPr>
          <w:p w14:paraId="5A0F2DB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35959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编码。见</w:t>
            </w:r>
            <w:r>
              <w:rPr>
                <w:rFonts w:ascii="Times New Roman" w:hAnsi="Times New Roman" w:cs="Times New Roman"/>
                <w:color w:val="000000"/>
                <w:sz w:val="18"/>
                <w:szCs w:val="18"/>
                <w:lang w:val="en-US" w:bidi="ar"/>
              </w:rPr>
              <w:t>SZCV01.13.005</w:t>
            </w:r>
            <w:r>
              <w:rPr>
                <w:rFonts w:ascii="Times New Roman" w:hAnsi="Times New Roman" w:cs="Times New Roman"/>
                <w:color w:val="000000"/>
                <w:sz w:val="18"/>
                <w:szCs w:val="18"/>
                <w:lang w:val="en-US" w:bidi="ar"/>
              </w:rPr>
              <w:t>科室字典表</w:t>
            </w:r>
          </w:p>
        </w:tc>
      </w:tr>
      <w:tr w:rsidR="003B62E7" w14:paraId="7B376834"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C79E9D4"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DE08.10.026.00</w:t>
            </w:r>
          </w:p>
        </w:tc>
        <w:tc>
          <w:tcPr>
            <w:tcW w:w="1460" w:type="dxa"/>
            <w:tcBorders>
              <w:top w:val="single" w:sz="4" w:space="0" w:color="auto"/>
              <w:left w:val="single" w:sz="4" w:space="0" w:color="auto"/>
              <w:bottom w:val="single" w:sz="4" w:space="0" w:color="auto"/>
              <w:right w:val="single" w:sz="4" w:space="0" w:color="auto"/>
            </w:tcBorders>
            <w:vAlign w:val="center"/>
          </w:tcPr>
          <w:p w14:paraId="6C0C5BD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312BD0EC"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78FABFC7"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69C318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7124C1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A2C242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7A72B84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E13DDF9"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科室中文名称</w:t>
            </w:r>
          </w:p>
        </w:tc>
      </w:tr>
      <w:tr w:rsidR="003B62E7" w14:paraId="5C495FE5"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17A58F6D"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457BF7E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体检大项目分类</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编码</w:t>
            </w:r>
          </w:p>
        </w:tc>
        <w:tc>
          <w:tcPr>
            <w:tcW w:w="1139" w:type="dxa"/>
            <w:tcBorders>
              <w:top w:val="single" w:sz="4" w:space="0" w:color="auto"/>
              <w:left w:val="single" w:sz="4" w:space="0" w:color="auto"/>
              <w:bottom w:val="single" w:sz="4" w:space="0" w:color="auto"/>
              <w:right w:val="single" w:sz="4" w:space="0" w:color="auto"/>
            </w:tcBorders>
            <w:vAlign w:val="center"/>
          </w:tcPr>
          <w:p w14:paraId="3FE13DD1"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TJDXMFLBM</w:t>
            </w:r>
          </w:p>
        </w:tc>
        <w:tc>
          <w:tcPr>
            <w:tcW w:w="993" w:type="dxa"/>
            <w:tcBorders>
              <w:top w:val="single" w:sz="4" w:space="0" w:color="auto"/>
              <w:left w:val="single" w:sz="4" w:space="0" w:color="auto"/>
              <w:bottom w:val="single" w:sz="4" w:space="0" w:color="auto"/>
              <w:right w:val="single" w:sz="4" w:space="0" w:color="auto"/>
            </w:tcBorders>
            <w:vAlign w:val="center"/>
          </w:tcPr>
          <w:p w14:paraId="3F0D54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D7F749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DA9A28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FCDA3E9"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5F15ED5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673E4E29" w14:textId="77777777" w:rsidR="003B62E7" w:rsidRDefault="003B62E7">
            <w:pPr>
              <w:rPr>
                <w:rFonts w:ascii="Times New Roman" w:hAnsi="Times New Roman"/>
                <w:sz w:val="18"/>
                <w:szCs w:val="18"/>
                <w:lang w:bidi="ar"/>
              </w:rPr>
            </w:pPr>
          </w:p>
        </w:tc>
      </w:tr>
      <w:tr w:rsidR="003B62E7" w14:paraId="494AFDE2"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5F0CEB4"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236823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体检大项目分类</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名称</w:t>
            </w:r>
          </w:p>
        </w:tc>
        <w:tc>
          <w:tcPr>
            <w:tcW w:w="1139" w:type="dxa"/>
            <w:tcBorders>
              <w:top w:val="single" w:sz="4" w:space="0" w:color="auto"/>
              <w:left w:val="single" w:sz="4" w:space="0" w:color="auto"/>
              <w:bottom w:val="single" w:sz="4" w:space="0" w:color="auto"/>
              <w:right w:val="single" w:sz="4" w:space="0" w:color="auto"/>
            </w:tcBorders>
            <w:vAlign w:val="center"/>
          </w:tcPr>
          <w:p w14:paraId="002D717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TJDXMFLMC</w:t>
            </w:r>
          </w:p>
        </w:tc>
        <w:tc>
          <w:tcPr>
            <w:tcW w:w="993" w:type="dxa"/>
            <w:tcBorders>
              <w:top w:val="single" w:sz="4" w:space="0" w:color="auto"/>
              <w:left w:val="single" w:sz="4" w:space="0" w:color="auto"/>
              <w:bottom w:val="single" w:sz="4" w:space="0" w:color="auto"/>
              <w:right w:val="single" w:sz="4" w:space="0" w:color="auto"/>
            </w:tcBorders>
            <w:vAlign w:val="center"/>
          </w:tcPr>
          <w:p w14:paraId="6A677A2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EC67F1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255</w:t>
            </w:r>
          </w:p>
        </w:tc>
        <w:tc>
          <w:tcPr>
            <w:tcW w:w="629" w:type="dxa"/>
            <w:tcBorders>
              <w:top w:val="single" w:sz="4" w:space="0" w:color="auto"/>
              <w:left w:val="single" w:sz="4" w:space="0" w:color="auto"/>
              <w:bottom w:val="single" w:sz="4" w:space="0" w:color="auto"/>
              <w:right w:val="single" w:sz="4" w:space="0" w:color="auto"/>
            </w:tcBorders>
            <w:vAlign w:val="center"/>
          </w:tcPr>
          <w:p w14:paraId="4007274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7B451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AN..255</w:t>
            </w:r>
          </w:p>
        </w:tc>
        <w:tc>
          <w:tcPr>
            <w:tcW w:w="708" w:type="dxa"/>
            <w:tcBorders>
              <w:top w:val="single" w:sz="4" w:space="0" w:color="auto"/>
              <w:left w:val="single" w:sz="4" w:space="0" w:color="auto"/>
              <w:bottom w:val="single" w:sz="4" w:space="0" w:color="auto"/>
              <w:right w:val="single" w:sz="4" w:space="0" w:color="auto"/>
            </w:tcBorders>
            <w:vAlign w:val="center"/>
          </w:tcPr>
          <w:p w14:paraId="2D16127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2D039EC" w14:textId="77777777" w:rsidR="003B62E7" w:rsidRDefault="003B62E7">
            <w:pPr>
              <w:rPr>
                <w:rFonts w:ascii="Times New Roman" w:hAnsi="Times New Roman"/>
                <w:sz w:val="18"/>
                <w:szCs w:val="18"/>
              </w:rPr>
            </w:pPr>
          </w:p>
        </w:tc>
      </w:tr>
      <w:tr w:rsidR="003B62E7" w14:paraId="768B2C8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CFA9733"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1487600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体检大项目</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编码</w:t>
            </w:r>
          </w:p>
        </w:tc>
        <w:tc>
          <w:tcPr>
            <w:tcW w:w="1139" w:type="dxa"/>
            <w:tcBorders>
              <w:top w:val="single" w:sz="4" w:space="0" w:color="auto"/>
              <w:left w:val="single" w:sz="4" w:space="0" w:color="auto"/>
              <w:bottom w:val="single" w:sz="4" w:space="0" w:color="auto"/>
              <w:right w:val="single" w:sz="4" w:space="0" w:color="auto"/>
            </w:tcBorders>
            <w:vAlign w:val="center"/>
          </w:tcPr>
          <w:p w14:paraId="287C115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TJDXMBM</w:t>
            </w:r>
          </w:p>
        </w:tc>
        <w:tc>
          <w:tcPr>
            <w:tcW w:w="993" w:type="dxa"/>
            <w:tcBorders>
              <w:top w:val="single" w:sz="4" w:space="0" w:color="auto"/>
              <w:left w:val="single" w:sz="4" w:space="0" w:color="auto"/>
              <w:bottom w:val="single" w:sz="4" w:space="0" w:color="auto"/>
              <w:right w:val="single" w:sz="4" w:space="0" w:color="auto"/>
            </w:tcBorders>
            <w:vAlign w:val="center"/>
          </w:tcPr>
          <w:p w14:paraId="3AB0EDF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A54C7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255</w:t>
            </w:r>
          </w:p>
        </w:tc>
        <w:tc>
          <w:tcPr>
            <w:tcW w:w="629" w:type="dxa"/>
            <w:tcBorders>
              <w:top w:val="single" w:sz="4" w:space="0" w:color="auto"/>
              <w:left w:val="single" w:sz="4" w:space="0" w:color="auto"/>
              <w:bottom w:val="single" w:sz="4" w:space="0" w:color="auto"/>
              <w:right w:val="single" w:sz="4" w:space="0" w:color="auto"/>
            </w:tcBorders>
            <w:vAlign w:val="center"/>
          </w:tcPr>
          <w:p w14:paraId="5073F648"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BBBFBB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AN..255</w:t>
            </w:r>
          </w:p>
        </w:tc>
        <w:tc>
          <w:tcPr>
            <w:tcW w:w="708" w:type="dxa"/>
            <w:tcBorders>
              <w:top w:val="single" w:sz="4" w:space="0" w:color="auto"/>
              <w:left w:val="single" w:sz="4" w:space="0" w:color="auto"/>
              <w:bottom w:val="single" w:sz="4" w:space="0" w:color="auto"/>
              <w:right w:val="single" w:sz="4" w:space="0" w:color="auto"/>
            </w:tcBorders>
            <w:vAlign w:val="center"/>
          </w:tcPr>
          <w:p w14:paraId="45B3F0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2311A246"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填大项的编码，如</w:t>
            </w:r>
            <w:r>
              <w:rPr>
                <w:rFonts w:ascii="Times New Roman" w:hAnsi="Times New Roman" w:cs="Times New Roman"/>
                <w:color w:val="000000"/>
                <w:sz w:val="18"/>
                <w:szCs w:val="18"/>
                <w:lang w:val="en-US" w:bidi="ar"/>
              </w:rPr>
              <w:t>01</w:t>
            </w:r>
            <w:r>
              <w:rPr>
                <w:rFonts w:ascii="Times New Roman" w:hAnsi="Times New Roman" w:cs="Times New Roman"/>
                <w:color w:val="000000"/>
                <w:sz w:val="18"/>
                <w:szCs w:val="18"/>
                <w:lang w:val="en-US" w:bidi="ar"/>
              </w:rPr>
              <w:t>表示内科</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检查，无数据时，填空串</w:t>
            </w:r>
          </w:p>
        </w:tc>
      </w:tr>
      <w:tr w:rsidR="003B62E7" w14:paraId="713AF7B1"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438DDE3"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24A51E0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组合名称</w:t>
            </w:r>
          </w:p>
        </w:tc>
        <w:tc>
          <w:tcPr>
            <w:tcW w:w="1139" w:type="dxa"/>
            <w:tcBorders>
              <w:top w:val="single" w:sz="4" w:space="0" w:color="auto"/>
              <w:left w:val="single" w:sz="4" w:space="0" w:color="auto"/>
              <w:bottom w:val="single" w:sz="4" w:space="0" w:color="auto"/>
              <w:right w:val="single" w:sz="4" w:space="0" w:color="auto"/>
            </w:tcBorders>
            <w:vAlign w:val="center"/>
          </w:tcPr>
          <w:p w14:paraId="6D7D3D0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ZHMC</w:t>
            </w:r>
          </w:p>
        </w:tc>
        <w:tc>
          <w:tcPr>
            <w:tcW w:w="993" w:type="dxa"/>
            <w:tcBorders>
              <w:top w:val="single" w:sz="4" w:space="0" w:color="auto"/>
              <w:left w:val="single" w:sz="4" w:space="0" w:color="auto"/>
              <w:bottom w:val="single" w:sz="4" w:space="0" w:color="auto"/>
              <w:right w:val="single" w:sz="4" w:space="0" w:color="auto"/>
            </w:tcBorders>
            <w:vAlign w:val="center"/>
          </w:tcPr>
          <w:p w14:paraId="789BB4A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86F170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28D4559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E381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56EEE5C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5F2DDF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指相关科室开展体检业务项目的统称，如口腔科的组合名称为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口腔检查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，内科对应的组合名称为</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内科检查</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等。</w:t>
            </w:r>
          </w:p>
        </w:tc>
      </w:tr>
      <w:tr w:rsidR="003B62E7" w14:paraId="12F2CD2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E3D37C2"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D91146D"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体检小结</w:t>
            </w:r>
          </w:p>
        </w:tc>
        <w:tc>
          <w:tcPr>
            <w:tcW w:w="1139" w:type="dxa"/>
            <w:tcBorders>
              <w:top w:val="single" w:sz="4" w:space="0" w:color="auto"/>
              <w:left w:val="single" w:sz="4" w:space="0" w:color="auto"/>
              <w:bottom w:val="single" w:sz="4" w:space="0" w:color="auto"/>
              <w:right w:val="single" w:sz="4" w:space="0" w:color="auto"/>
            </w:tcBorders>
            <w:vAlign w:val="center"/>
          </w:tcPr>
          <w:p w14:paraId="11C9525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TJXJ</w:t>
            </w:r>
          </w:p>
        </w:tc>
        <w:tc>
          <w:tcPr>
            <w:tcW w:w="993" w:type="dxa"/>
            <w:tcBorders>
              <w:top w:val="single" w:sz="4" w:space="0" w:color="auto"/>
              <w:left w:val="single" w:sz="4" w:space="0" w:color="auto"/>
              <w:bottom w:val="single" w:sz="4" w:space="0" w:color="auto"/>
              <w:right w:val="single" w:sz="4" w:space="0" w:color="auto"/>
            </w:tcBorders>
            <w:vAlign w:val="center"/>
          </w:tcPr>
          <w:p w14:paraId="7367DA8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2370C2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44D9833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8CA3F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197BD8C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F394402"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体检结论的描述</w:t>
            </w:r>
          </w:p>
        </w:tc>
      </w:tr>
      <w:tr w:rsidR="003B62E7" w14:paraId="13FCA07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7B53580" w14:textId="77777777" w:rsidR="003B62E7" w:rsidRDefault="003B62E7">
            <w:pPr>
              <w:rPr>
                <w:rFonts w:ascii="Times New Roman" w:hAnsi="Times New Roman"/>
                <w:sz w:val="18"/>
                <w:szCs w:val="18"/>
                <w:lang w:bidi="ar"/>
              </w:rPr>
            </w:pPr>
          </w:p>
        </w:tc>
        <w:tc>
          <w:tcPr>
            <w:tcW w:w="1460" w:type="dxa"/>
            <w:tcBorders>
              <w:top w:val="single" w:sz="4" w:space="0" w:color="auto"/>
              <w:left w:val="single" w:sz="4" w:space="0" w:color="auto"/>
              <w:bottom w:val="single" w:sz="4" w:space="0" w:color="auto"/>
              <w:right w:val="single" w:sz="4" w:space="0" w:color="auto"/>
            </w:tcBorders>
            <w:vAlign w:val="center"/>
          </w:tcPr>
          <w:p w14:paraId="4DD22B4B"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是否完成体检</w:t>
            </w:r>
          </w:p>
        </w:tc>
        <w:tc>
          <w:tcPr>
            <w:tcW w:w="1139" w:type="dxa"/>
            <w:tcBorders>
              <w:top w:val="single" w:sz="4" w:space="0" w:color="auto"/>
              <w:left w:val="single" w:sz="4" w:space="0" w:color="auto"/>
              <w:bottom w:val="single" w:sz="4" w:space="0" w:color="auto"/>
              <w:right w:val="single" w:sz="4" w:space="0" w:color="auto"/>
            </w:tcBorders>
            <w:vAlign w:val="center"/>
          </w:tcPr>
          <w:p w14:paraId="12D3B42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SFWCTJ</w:t>
            </w:r>
          </w:p>
        </w:tc>
        <w:tc>
          <w:tcPr>
            <w:tcW w:w="993" w:type="dxa"/>
            <w:tcBorders>
              <w:top w:val="single" w:sz="4" w:space="0" w:color="auto"/>
              <w:left w:val="single" w:sz="4" w:space="0" w:color="auto"/>
              <w:bottom w:val="single" w:sz="4" w:space="0" w:color="auto"/>
              <w:right w:val="single" w:sz="4" w:space="0" w:color="auto"/>
            </w:tcBorders>
            <w:vAlign w:val="center"/>
          </w:tcPr>
          <w:p w14:paraId="5EB27F06"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00C000F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0F2D4C2"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ED8F11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43A4EF4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97BF89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b/>
                <w:color w:val="000000"/>
                <w:sz w:val="18"/>
                <w:szCs w:val="18"/>
                <w:lang w:val="en-US" w:bidi="ar"/>
              </w:rPr>
              <w:t xml:space="preserve"> </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3B62E7" w14:paraId="531264F9"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DA5708A"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DE04.50.140.00</w:t>
            </w:r>
          </w:p>
        </w:tc>
        <w:tc>
          <w:tcPr>
            <w:tcW w:w="1460" w:type="dxa"/>
            <w:tcBorders>
              <w:top w:val="single" w:sz="4" w:space="0" w:color="auto"/>
              <w:left w:val="single" w:sz="4" w:space="0" w:color="auto"/>
              <w:bottom w:val="single" w:sz="4" w:space="0" w:color="auto"/>
              <w:right w:val="single" w:sz="4" w:space="0" w:color="auto"/>
            </w:tcBorders>
            <w:vAlign w:val="center"/>
          </w:tcPr>
          <w:p w14:paraId="2EDB4084"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检查日期</w:t>
            </w:r>
          </w:p>
        </w:tc>
        <w:tc>
          <w:tcPr>
            <w:tcW w:w="1139" w:type="dxa"/>
            <w:tcBorders>
              <w:top w:val="single" w:sz="4" w:space="0" w:color="auto"/>
              <w:left w:val="single" w:sz="4" w:space="0" w:color="auto"/>
              <w:bottom w:val="single" w:sz="4" w:space="0" w:color="auto"/>
              <w:right w:val="single" w:sz="4" w:space="0" w:color="auto"/>
            </w:tcBorders>
            <w:vAlign w:val="center"/>
          </w:tcPr>
          <w:p w14:paraId="2C46CE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JCRQ</w:t>
            </w:r>
          </w:p>
        </w:tc>
        <w:tc>
          <w:tcPr>
            <w:tcW w:w="993" w:type="dxa"/>
            <w:tcBorders>
              <w:top w:val="single" w:sz="4" w:space="0" w:color="auto"/>
              <w:left w:val="single" w:sz="4" w:space="0" w:color="auto"/>
              <w:bottom w:val="single" w:sz="4" w:space="0" w:color="auto"/>
              <w:right w:val="single" w:sz="4" w:space="0" w:color="auto"/>
            </w:tcBorders>
            <w:vAlign w:val="center"/>
          </w:tcPr>
          <w:p w14:paraId="33687BEA"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4A669294" w14:textId="77777777" w:rsidR="003B62E7" w:rsidRDefault="003B62E7">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C12180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D316DD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2C50612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22AC9D11" w14:textId="77777777" w:rsidR="003B62E7" w:rsidRDefault="003B62E7">
            <w:pPr>
              <w:rPr>
                <w:rFonts w:ascii="Times New Roman" w:hAnsi="Times New Roman"/>
                <w:sz w:val="18"/>
                <w:szCs w:val="18"/>
                <w:lang w:bidi="ar"/>
              </w:rPr>
            </w:pPr>
          </w:p>
        </w:tc>
      </w:tr>
      <w:tr w:rsidR="003B62E7" w14:paraId="301308A8"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B88F7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DE04.50.133.00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643DAA"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报告日期</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29E8B8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BGRQ</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5AD18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24A63E" w14:textId="77777777" w:rsidR="003B62E7" w:rsidRDefault="003B62E7">
            <w:pPr>
              <w:jc w:val="center"/>
              <w:rPr>
                <w:rFonts w:ascii="Times New Roman" w:hAnsi="Times New Roman"/>
                <w:szCs w:val="21"/>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30A8AF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68101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11AD0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27E1EC" w14:textId="77777777" w:rsidR="003B62E7" w:rsidRDefault="003B62E7">
            <w:pPr>
              <w:rPr>
                <w:rFonts w:ascii="Times New Roman" w:hAnsi="Times New Roman"/>
                <w:szCs w:val="21"/>
              </w:rPr>
            </w:pPr>
          </w:p>
        </w:tc>
      </w:tr>
      <w:tr w:rsidR="003B62E7" w14:paraId="5B7C980E"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53FDA6A"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5DAAF5FD"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2ABD0D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BGYSGH</w:t>
            </w:r>
          </w:p>
        </w:tc>
        <w:tc>
          <w:tcPr>
            <w:tcW w:w="993" w:type="dxa"/>
            <w:tcBorders>
              <w:top w:val="single" w:sz="4" w:space="0" w:color="auto"/>
              <w:left w:val="single" w:sz="4" w:space="0" w:color="auto"/>
              <w:bottom w:val="single" w:sz="4" w:space="0" w:color="auto"/>
              <w:right w:val="single" w:sz="4" w:space="0" w:color="auto"/>
            </w:tcBorders>
            <w:vAlign w:val="center"/>
          </w:tcPr>
          <w:p w14:paraId="1476969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47C6006"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527C9AFF"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1531A28"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3C1F2B20"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2C6461E"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报告医师工号</w:t>
            </w:r>
          </w:p>
        </w:tc>
      </w:tr>
      <w:tr w:rsidR="003B62E7" w14:paraId="08B89A9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55E242E7"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642D6E62"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明细指标数量</w:t>
            </w:r>
          </w:p>
        </w:tc>
        <w:tc>
          <w:tcPr>
            <w:tcW w:w="1139" w:type="dxa"/>
            <w:tcBorders>
              <w:top w:val="single" w:sz="4" w:space="0" w:color="auto"/>
              <w:left w:val="single" w:sz="4" w:space="0" w:color="auto"/>
              <w:bottom w:val="single" w:sz="4" w:space="0" w:color="auto"/>
              <w:right w:val="single" w:sz="4" w:space="0" w:color="auto"/>
            </w:tcBorders>
            <w:vAlign w:val="center"/>
          </w:tcPr>
          <w:p w14:paraId="3DF096F8"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MXZBSL</w:t>
            </w:r>
          </w:p>
        </w:tc>
        <w:tc>
          <w:tcPr>
            <w:tcW w:w="993" w:type="dxa"/>
            <w:tcBorders>
              <w:top w:val="single" w:sz="4" w:space="0" w:color="auto"/>
              <w:left w:val="single" w:sz="4" w:space="0" w:color="auto"/>
              <w:bottom w:val="single" w:sz="4" w:space="0" w:color="auto"/>
              <w:right w:val="single" w:sz="4" w:space="0" w:color="auto"/>
            </w:tcBorders>
            <w:vAlign w:val="center"/>
          </w:tcPr>
          <w:p w14:paraId="51DC7B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26BEB45"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8</w:t>
            </w:r>
          </w:p>
        </w:tc>
        <w:tc>
          <w:tcPr>
            <w:tcW w:w="629" w:type="dxa"/>
            <w:tcBorders>
              <w:top w:val="single" w:sz="4" w:space="0" w:color="auto"/>
              <w:left w:val="single" w:sz="4" w:space="0" w:color="auto"/>
              <w:bottom w:val="single" w:sz="4" w:space="0" w:color="auto"/>
              <w:right w:val="single" w:sz="4" w:space="0" w:color="auto"/>
            </w:tcBorders>
            <w:vAlign w:val="center"/>
          </w:tcPr>
          <w:p w14:paraId="512D607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54DAFAD1"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N..8</w:t>
            </w:r>
          </w:p>
        </w:tc>
        <w:tc>
          <w:tcPr>
            <w:tcW w:w="708" w:type="dxa"/>
            <w:tcBorders>
              <w:top w:val="single" w:sz="4" w:space="0" w:color="auto"/>
              <w:left w:val="single" w:sz="4" w:space="0" w:color="auto"/>
              <w:bottom w:val="single" w:sz="4" w:space="0" w:color="auto"/>
              <w:right w:val="single" w:sz="4" w:space="0" w:color="auto"/>
            </w:tcBorders>
            <w:vAlign w:val="center"/>
          </w:tcPr>
          <w:p w14:paraId="6FD4FD3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5903FAC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关联明细记录数</w:t>
            </w:r>
          </w:p>
        </w:tc>
      </w:tr>
      <w:tr w:rsidR="003B62E7" w14:paraId="72744AF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D0FFEE2"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59B1DE05"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179F4F51"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55B2A6A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B102E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3ECA344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E43B2F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3635E2FC"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4C51A002" w14:textId="77777777" w:rsidR="003B62E7" w:rsidRDefault="003B62E7">
            <w:pPr>
              <w:rPr>
                <w:rFonts w:ascii="Times New Roman" w:hAnsi="Times New Roman"/>
                <w:szCs w:val="21"/>
              </w:rPr>
            </w:pPr>
          </w:p>
        </w:tc>
      </w:tr>
      <w:tr w:rsidR="003B62E7" w14:paraId="24DD97B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726D92B7" w14:textId="77777777" w:rsidR="003B62E7" w:rsidRDefault="00447626">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460" w:type="dxa"/>
            <w:tcBorders>
              <w:top w:val="single" w:sz="4" w:space="0" w:color="auto"/>
              <w:left w:val="single" w:sz="4" w:space="0" w:color="auto"/>
              <w:bottom w:val="single" w:sz="4" w:space="0" w:color="auto"/>
              <w:right w:val="single" w:sz="4" w:space="0" w:color="auto"/>
            </w:tcBorders>
            <w:vAlign w:val="center"/>
          </w:tcPr>
          <w:p w14:paraId="70A269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报告医师姓名</w:t>
            </w:r>
          </w:p>
        </w:tc>
        <w:tc>
          <w:tcPr>
            <w:tcW w:w="1139" w:type="dxa"/>
            <w:tcBorders>
              <w:top w:val="single" w:sz="4" w:space="0" w:color="auto"/>
              <w:left w:val="single" w:sz="4" w:space="0" w:color="auto"/>
              <w:bottom w:val="single" w:sz="4" w:space="0" w:color="auto"/>
              <w:right w:val="single" w:sz="4" w:space="0" w:color="auto"/>
            </w:tcBorders>
            <w:vAlign w:val="center"/>
          </w:tcPr>
          <w:p w14:paraId="21B0405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BGYSXM</w:t>
            </w:r>
          </w:p>
        </w:tc>
        <w:tc>
          <w:tcPr>
            <w:tcW w:w="993" w:type="dxa"/>
            <w:tcBorders>
              <w:top w:val="single" w:sz="4" w:space="0" w:color="auto"/>
              <w:left w:val="single" w:sz="4" w:space="0" w:color="auto"/>
              <w:bottom w:val="single" w:sz="4" w:space="0" w:color="auto"/>
              <w:right w:val="single" w:sz="4" w:space="0" w:color="auto"/>
            </w:tcBorders>
            <w:vAlign w:val="center"/>
          </w:tcPr>
          <w:p w14:paraId="01A12E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F88CAB0"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5DD496F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FB106B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055C8A3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4A2FBFCA" w14:textId="77777777" w:rsidR="003B62E7" w:rsidRDefault="00447626">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报告医师姓名</w:t>
            </w:r>
          </w:p>
        </w:tc>
      </w:tr>
      <w:tr w:rsidR="003B62E7" w14:paraId="3606C63A"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4129143"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375B9740"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4FC638E8"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0282012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07261EC"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4F237C2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1F5E670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3A2DA8D"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9A6FB63" w14:textId="77777777" w:rsidR="003B62E7" w:rsidRDefault="00447626">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：正常（可选默认）</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5D782D50"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3CEF80ED"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4B31E6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5463C31E"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124125D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6855C867"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3DF5F7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202C77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64F2464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3D7F7354" w14:textId="77777777" w:rsidR="003B62E7" w:rsidRDefault="003B62E7">
            <w:pPr>
              <w:rPr>
                <w:rFonts w:ascii="Times New Roman" w:hAnsi="Times New Roman"/>
                <w:color w:val="000000"/>
                <w:sz w:val="18"/>
                <w:szCs w:val="18"/>
                <w:lang w:bidi="ar"/>
              </w:rPr>
            </w:pPr>
          </w:p>
        </w:tc>
      </w:tr>
      <w:tr w:rsidR="003B62E7" w14:paraId="35A4C957"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666F410F"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551FC4F9"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3ED46D3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766E618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03A102CB" w14:textId="77777777" w:rsidR="003B62E7" w:rsidRDefault="003B62E7">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2F4CB6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142D49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85D13B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268" w:type="dxa"/>
            <w:tcBorders>
              <w:top w:val="single" w:sz="4" w:space="0" w:color="auto"/>
              <w:left w:val="single" w:sz="4" w:space="0" w:color="auto"/>
              <w:bottom w:val="single" w:sz="4" w:space="0" w:color="auto"/>
              <w:right w:val="single" w:sz="4" w:space="0" w:color="auto"/>
            </w:tcBorders>
            <w:vAlign w:val="center"/>
          </w:tcPr>
          <w:p w14:paraId="15CB5C68" w14:textId="77777777" w:rsidR="003B62E7" w:rsidRDefault="003B62E7">
            <w:pPr>
              <w:rPr>
                <w:rFonts w:ascii="Times New Roman" w:hAnsi="Times New Roman"/>
                <w:color w:val="000000"/>
                <w:sz w:val="18"/>
                <w:szCs w:val="18"/>
                <w:lang w:bidi="ar"/>
              </w:rPr>
            </w:pPr>
          </w:p>
        </w:tc>
      </w:tr>
      <w:tr w:rsidR="003B62E7" w14:paraId="4747C1CB"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0DCCD3FE"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05ED726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014A4C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1A5B4E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BDE46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5931909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D84AD6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45FCF2E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13FF616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r w:rsidR="003B62E7" w14:paraId="561C43AC" w14:textId="77777777" w:rsidTr="00200681">
        <w:trPr>
          <w:cantSplit/>
          <w:trHeight w:val="357"/>
          <w:jc w:val="center"/>
        </w:trPr>
        <w:tc>
          <w:tcPr>
            <w:tcW w:w="993" w:type="dxa"/>
            <w:tcBorders>
              <w:top w:val="single" w:sz="4" w:space="0" w:color="auto"/>
              <w:left w:val="single" w:sz="4" w:space="0" w:color="auto"/>
              <w:bottom w:val="single" w:sz="4" w:space="0" w:color="auto"/>
              <w:right w:val="single" w:sz="4" w:space="0" w:color="auto"/>
            </w:tcBorders>
            <w:vAlign w:val="center"/>
          </w:tcPr>
          <w:p w14:paraId="26E276BE" w14:textId="77777777" w:rsidR="003B62E7" w:rsidRDefault="003B62E7">
            <w:pPr>
              <w:rPr>
                <w:rFonts w:ascii="Times New Roman" w:hAnsi="Times New Roman"/>
                <w:szCs w:val="21"/>
              </w:rPr>
            </w:pPr>
          </w:p>
        </w:tc>
        <w:tc>
          <w:tcPr>
            <w:tcW w:w="1460" w:type="dxa"/>
            <w:tcBorders>
              <w:top w:val="single" w:sz="4" w:space="0" w:color="auto"/>
              <w:left w:val="single" w:sz="4" w:space="0" w:color="auto"/>
              <w:bottom w:val="single" w:sz="4" w:space="0" w:color="auto"/>
              <w:right w:val="single" w:sz="4" w:space="0" w:color="auto"/>
            </w:tcBorders>
            <w:vAlign w:val="center"/>
          </w:tcPr>
          <w:p w14:paraId="58F22360"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5C43F73C"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36709F1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93736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8BFAF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CC4727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767420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268" w:type="dxa"/>
            <w:tcBorders>
              <w:top w:val="single" w:sz="4" w:space="0" w:color="auto"/>
              <w:left w:val="single" w:sz="4" w:space="0" w:color="auto"/>
              <w:bottom w:val="single" w:sz="4" w:space="0" w:color="auto"/>
              <w:right w:val="single" w:sz="4" w:space="0" w:color="auto"/>
            </w:tcBorders>
            <w:vAlign w:val="center"/>
          </w:tcPr>
          <w:p w14:paraId="6F5CCC7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为处理该数据而预留</w:t>
            </w:r>
          </w:p>
        </w:tc>
      </w:tr>
    </w:tbl>
    <w:p w14:paraId="155D0CE8" w14:textId="77777777" w:rsidR="003B62E7" w:rsidRDefault="00447626">
      <w:pPr>
        <w:spacing w:beforeLines="50" w:before="156" w:line="360" w:lineRule="auto"/>
        <w:rPr>
          <w:rFonts w:ascii="Times New Roman" w:hAnsi="Times New Roman"/>
          <w:b/>
          <w:bCs/>
          <w:sz w:val="24"/>
          <w:szCs w:val="24"/>
        </w:rPr>
      </w:pPr>
      <w:r>
        <w:rPr>
          <w:rFonts w:ascii="Times New Roman" w:hAnsi="Times New Roman" w:cs="Times New Roman"/>
          <w:b/>
          <w:bCs/>
        </w:rPr>
        <w:t>体检分科（分组）报告表说明：</w:t>
      </w:r>
    </w:p>
    <w:p w14:paraId="2DC4D794" w14:textId="77777777" w:rsidR="003B62E7" w:rsidRDefault="00447626" w:rsidP="004A3675">
      <w:pPr>
        <w:tabs>
          <w:tab w:val="left" w:pos="142"/>
          <w:tab w:val="left" w:pos="720"/>
          <w:tab w:val="left" w:pos="1140"/>
        </w:tabs>
        <w:autoSpaceDE/>
        <w:autoSpaceDN/>
        <w:spacing w:line="360" w:lineRule="auto"/>
        <w:ind w:firstLineChars="200" w:firstLine="440"/>
        <w:jc w:val="both"/>
      </w:pPr>
      <w:r w:rsidRPr="004A3675">
        <w:rPr>
          <w:rFonts w:ascii="Times New Roman" w:hAnsi="Times New Roman" w:cs="Times New Roman"/>
        </w:rPr>
        <w:t>分科报告流水号是医疗机构内部唯一标示此体格及功能检查记录的一个序号，必须保证在本医疗机构内不重复。如医疗机构内的序号是循环使用的，可以采用在前面加日期的方式避免重复（格式：</w:t>
      </w:r>
      <w:r w:rsidRPr="004A3675">
        <w:rPr>
          <w:rFonts w:ascii="Times New Roman" w:hAnsi="Times New Roman" w:cs="Times New Roman"/>
        </w:rPr>
        <w:t>YYYYMMDD</w:t>
      </w:r>
      <w:r w:rsidRPr="004A3675">
        <w:rPr>
          <w:rFonts w:ascii="Times New Roman" w:hAnsi="Times New Roman" w:cs="Times New Roman"/>
        </w:rPr>
        <w:t>）</w:t>
      </w:r>
    </w:p>
    <w:p w14:paraId="738F248D" w14:textId="77777777" w:rsidR="001146EA" w:rsidRPr="001146EA" w:rsidRDefault="001146EA" w:rsidP="001146EA">
      <w:pPr>
        <w:pStyle w:val="21"/>
        <w:rPr>
          <w:rFonts w:ascii="仿宋_GB2312" w:eastAsia="仿宋_GB2312"/>
          <w:sz w:val="28"/>
          <w:szCs w:val="28"/>
        </w:rPr>
      </w:pPr>
      <w:bookmarkStart w:id="363" w:name="_Toc20585"/>
      <w:bookmarkStart w:id="364" w:name="_Toc7239"/>
      <w:bookmarkStart w:id="365" w:name="_Toc11778773"/>
      <w:bookmarkStart w:id="366" w:name="_Toc10075"/>
      <w:bookmarkStart w:id="367" w:name="_Toc496807022"/>
      <w:bookmarkStart w:id="368" w:name="_Toc525582835"/>
      <w:bookmarkStart w:id="369" w:name="_Toc2470"/>
      <w:bookmarkStart w:id="370" w:name="_Toc23652"/>
      <w:bookmarkStart w:id="371" w:name="_Toc17294"/>
      <w:bookmarkStart w:id="372" w:name="_Toc12521570"/>
      <w:bookmarkStart w:id="373" w:name="_Toc13222"/>
      <w:bookmarkStart w:id="374" w:name="_Toc27411"/>
      <w:bookmarkStart w:id="375" w:name="_Toc1452"/>
      <w:r w:rsidRPr="001146EA">
        <w:rPr>
          <w:rFonts w:ascii="仿宋_GB2312" w:eastAsia="仿宋_GB2312"/>
          <w:sz w:val="28"/>
          <w:szCs w:val="28"/>
        </w:rPr>
        <w:t>不良事件_药品不良事件(TB_MEDMANAGE_AE_DAES)</w:t>
      </w:r>
      <w:bookmarkEnd w:id="363"/>
      <w:bookmarkEnd w:id="364"/>
      <w:bookmarkEnd w:id="365"/>
      <w:bookmarkEnd w:id="366"/>
      <w:bookmarkEnd w:id="367"/>
      <w:bookmarkEnd w:id="368"/>
      <w:bookmarkEnd w:id="369"/>
      <w:bookmarkEnd w:id="370"/>
      <w:bookmarkEnd w:id="371"/>
    </w:p>
    <w:p w14:paraId="557A229E" w14:textId="77777777" w:rsidR="001146EA" w:rsidRDefault="001146EA" w:rsidP="001146EA">
      <w:pPr>
        <w:spacing w:line="360" w:lineRule="auto"/>
        <w:ind w:firstLineChars="200" w:firstLine="480"/>
        <w:rPr>
          <w:rFonts w:ascii="Times New Roman" w:hAnsi="Times New Roman"/>
          <w:sz w:val="24"/>
          <w:szCs w:val="21"/>
        </w:rPr>
      </w:pPr>
      <w:r>
        <w:rPr>
          <w:rFonts w:ascii="Times New Roman" w:hAnsi="Times New Roman" w:cs="Times New Roman"/>
          <w:sz w:val="24"/>
          <w:szCs w:val="21"/>
        </w:rPr>
        <w:t>记录创建完成后上传。日常每天上传。</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18"/>
        <w:gridCol w:w="1139"/>
        <w:gridCol w:w="993"/>
        <w:gridCol w:w="708"/>
        <w:gridCol w:w="629"/>
        <w:gridCol w:w="931"/>
        <w:gridCol w:w="708"/>
        <w:gridCol w:w="2410"/>
      </w:tblGrid>
      <w:tr w:rsidR="001146EA" w14:paraId="20D96701" w14:textId="77777777" w:rsidTr="00200681">
        <w:trPr>
          <w:cantSplit/>
          <w:trHeight w:val="9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98EE8BB"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18" w:type="dxa"/>
            <w:tcBorders>
              <w:top w:val="single" w:sz="4" w:space="0" w:color="auto"/>
              <w:left w:val="single" w:sz="4" w:space="0" w:color="auto"/>
              <w:bottom w:val="single" w:sz="4" w:space="0" w:color="auto"/>
              <w:right w:val="single" w:sz="4" w:space="0" w:color="auto"/>
            </w:tcBorders>
            <w:shd w:val="clear" w:color="auto" w:fill="D9D9D9"/>
            <w:vAlign w:val="center"/>
          </w:tcPr>
          <w:p w14:paraId="0A8325E7"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451CBD5"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1059E12"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F8DDD66"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629" w:type="dxa"/>
            <w:tcBorders>
              <w:top w:val="single" w:sz="4" w:space="0" w:color="auto"/>
              <w:left w:val="single" w:sz="4" w:space="0" w:color="auto"/>
              <w:bottom w:val="single" w:sz="4" w:space="0" w:color="auto"/>
              <w:right w:val="single" w:sz="4" w:space="0" w:color="auto"/>
            </w:tcBorders>
            <w:shd w:val="clear" w:color="auto" w:fill="D9D9D9"/>
            <w:vAlign w:val="center"/>
          </w:tcPr>
          <w:p w14:paraId="4073691F"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single" w:sz="4" w:space="0" w:color="auto"/>
              <w:bottom w:val="single" w:sz="4" w:space="0" w:color="auto"/>
              <w:right w:val="single" w:sz="4" w:space="0" w:color="auto"/>
            </w:tcBorders>
            <w:shd w:val="clear" w:color="auto" w:fill="D9D9D9"/>
            <w:vAlign w:val="center"/>
          </w:tcPr>
          <w:p w14:paraId="2694A6A6"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标准表示格式</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FCA06B9"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470A791" w14:textId="77777777" w:rsidR="001146EA" w:rsidRDefault="001146EA" w:rsidP="001146EA">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1146EA" w14:paraId="7178EAF8" w14:textId="77777777" w:rsidTr="00200681">
        <w:trPr>
          <w:cantSplit/>
          <w:trHeight w:val="90"/>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51589F"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EC19BA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记录编号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7C87D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JLBH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73416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8A0FC8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03FD3C"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16EA3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24574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3474F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1146EA" w14:paraId="33355185" w14:textId="77777777" w:rsidTr="00200681">
        <w:trPr>
          <w:cantSplit/>
          <w:trHeight w:val="195"/>
          <w:jc w:val="center"/>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6DB1CDC"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EF0BF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医疗机构组织机构代码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3AC1AF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YLJGDM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92593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750EF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22</w:t>
            </w:r>
          </w:p>
        </w:tc>
        <w:tc>
          <w:tcPr>
            <w:tcW w:w="6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CAC80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C67BEC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AN..22</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30DDDA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5FC82D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复合主键</w:t>
            </w:r>
          </w:p>
        </w:tc>
      </w:tr>
      <w:tr w:rsidR="001146EA" w14:paraId="22D43B0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85311D"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53B9D83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就诊流水号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A77B3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JZLSH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2D9A7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8A5E6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2556E1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6D47C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688420"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A194C0"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用于与住院就诊记录表或门诊就诊记录表关联的外键</w:t>
            </w:r>
          </w:p>
        </w:tc>
      </w:tr>
      <w:tr w:rsidR="001146EA" w14:paraId="7B6D608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EA4F7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DE01.00.009.00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1F87296"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患者档案号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50A7D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HZDAH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443B5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A5A76A"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A145E6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A778265"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D22DC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32803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医院内部患者唯一索引号</w:t>
            </w:r>
          </w:p>
        </w:tc>
      </w:tr>
      <w:tr w:rsidR="001146EA" w14:paraId="445F2F4F"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E1CC468"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0A7877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w:t>
            </w:r>
          </w:p>
        </w:tc>
        <w:tc>
          <w:tcPr>
            <w:tcW w:w="1139" w:type="dxa"/>
            <w:tcBorders>
              <w:top w:val="single" w:sz="4" w:space="0" w:color="auto"/>
              <w:left w:val="single" w:sz="4" w:space="0" w:color="auto"/>
              <w:bottom w:val="single" w:sz="4" w:space="0" w:color="auto"/>
              <w:right w:val="single" w:sz="4" w:space="0" w:color="auto"/>
            </w:tcBorders>
            <w:vAlign w:val="center"/>
          </w:tcPr>
          <w:p w14:paraId="56040D0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MZZYBZ</w:t>
            </w:r>
          </w:p>
        </w:tc>
        <w:tc>
          <w:tcPr>
            <w:tcW w:w="993" w:type="dxa"/>
            <w:tcBorders>
              <w:top w:val="single" w:sz="4" w:space="0" w:color="auto"/>
              <w:left w:val="single" w:sz="4" w:space="0" w:color="auto"/>
              <w:bottom w:val="single" w:sz="4" w:space="0" w:color="auto"/>
              <w:right w:val="single" w:sz="4" w:space="0" w:color="auto"/>
            </w:tcBorders>
            <w:vAlign w:val="center"/>
          </w:tcPr>
          <w:p w14:paraId="7475E0D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693ED97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B2989C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396EE6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0043F8B4"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4AA8AF70"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SZCV01.11.018 </w:t>
            </w:r>
            <w:r>
              <w:rPr>
                <w:rFonts w:ascii="Times New Roman" w:hAnsi="Times New Roman" w:cs="Times New Roman"/>
                <w:color w:val="000000"/>
                <w:sz w:val="18"/>
                <w:szCs w:val="18"/>
                <w:lang w:val="en-US" w:bidi="ar"/>
              </w:rPr>
              <w:t>门诊</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住院标志代码表</w:t>
            </w:r>
          </w:p>
        </w:tc>
      </w:tr>
      <w:tr w:rsidR="001146EA" w14:paraId="2E214DD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2A6C6D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DE04.50.133.00</w:t>
            </w:r>
          </w:p>
        </w:tc>
        <w:tc>
          <w:tcPr>
            <w:tcW w:w="1318" w:type="dxa"/>
            <w:tcBorders>
              <w:top w:val="single" w:sz="4" w:space="0" w:color="auto"/>
              <w:left w:val="single" w:sz="4" w:space="0" w:color="auto"/>
              <w:bottom w:val="single" w:sz="4" w:space="0" w:color="auto"/>
              <w:right w:val="single" w:sz="4" w:space="0" w:color="auto"/>
            </w:tcBorders>
            <w:vAlign w:val="center"/>
          </w:tcPr>
          <w:p w14:paraId="2326D11E"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报告日期</w:t>
            </w:r>
          </w:p>
        </w:tc>
        <w:tc>
          <w:tcPr>
            <w:tcW w:w="1139" w:type="dxa"/>
            <w:tcBorders>
              <w:top w:val="single" w:sz="4" w:space="0" w:color="auto"/>
              <w:left w:val="single" w:sz="4" w:space="0" w:color="auto"/>
              <w:bottom w:val="single" w:sz="4" w:space="0" w:color="auto"/>
              <w:right w:val="single" w:sz="4" w:space="0" w:color="auto"/>
            </w:tcBorders>
            <w:vAlign w:val="center"/>
          </w:tcPr>
          <w:p w14:paraId="2331296B"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BGRQ</w:t>
            </w:r>
          </w:p>
        </w:tc>
        <w:tc>
          <w:tcPr>
            <w:tcW w:w="993" w:type="dxa"/>
            <w:tcBorders>
              <w:top w:val="single" w:sz="4" w:space="0" w:color="auto"/>
              <w:left w:val="single" w:sz="4" w:space="0" w:color="auto"/>
              <w:bottom w:val="single" w:sz="4" w:space="0" w:color="auto"/>
              <w:right w:val="single" w:sz="4" w:space="0" w:color="auto"/>
            </w:tcBorders>
            <w:vAlign w:val="center"/>
          </w:tcPr>
          <w:p w14:paraId="300EA638"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3D0B7C99" w14:textId="77777777" w:rsidR="001146EA" w:rsidRDefault="001146EA" w:rsidP="001146EA">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CB7D3A4"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333F4785"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1DA7866C"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3EDC8D30" w14:textId="77777777" w:rsidR="001146EA" w:rsidRDefault="001146EA" w:rsidP="001146EA">
            <w:pPr>
              <w:rPr>
                <w:rFonts w:ascii="Times New Roman" w:hAnsi="Times New Roman"/>
                <w:color w:val="000000"/>
                <w:sz w:val="18"/>
                <w:szCs w:val="18"/>
                <w:lang w:bidi="ar"/>
              </w:rPr>
            </w:pPr>
          </w:p>
        </w:tc>
      </w:tr>
      <w:tr w:rsidR="001146EA" w14:paraId="095274A7"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EB518E9"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48985A1"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不良反应事件发生日期时间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AD822F0"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BLFYFSSJ</w:t>
            </w:r>
          </w:p>
        </w:tc>
        <w:tc>
          <w:tcPr>
            <w:tcW w:w="993" w:type="dxa"/>
            <w:tcBorders>
              <w:top w:val="single" w:sz="4" w:space="0" w:color="auto"/>
              <w:left w:val="single" w:sz="4" w:space="0" w:color="auto"/>
              <w:bottom w:val="single" w:sz="4" w:space="0" w:color="auto"/>
              <w:right w:val="single" w:sz="4" w:space="0" w:color="auto"/>
            </w:tcBorders>
            <w:vAlign w:val="center"/>
          </w:tcPr>
          <w:p w14:paraId="50C14CE5"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22AFC2D6" w14:textId="77777777" w:rsidR="001146EA" w:rsidRDefault="001146EA" w:rsidP="001146EA">
            <w:pPr>
              <w:jc w:val="center"/>
              <w:rPr>
                <w:rFonts w:ascii="Times New Roman" w:hAnsi="Times New Roman"/>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BD256D2"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F599047"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0A00D368"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CBAE790" w14:textId="77777777" w:rsidR="001146EA" w:rsidRDefault="001146EA" w:rsidP="001146EA">
            <w:pPr>
              <w:rPr>
                <w:rFonts w:ascii="Times New Roman" w:hAnsi="Times New Roman"/>
                <w:color w:val="000000"/>
                <w:sz w:val="18"/>
                <w:szCs w:val="18"/>
                <w:lang w:bidi="ar"/>
              </w:rPr>
            </w:pPr>
          </w:p>
        </w:tc>
      </w:tr>
      <w:tr w:rsidR="001146EA" w14:paraId="5CD439E7"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B51EF61"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159255E"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不良事件报告类别代码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63FB6BC6"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BLSJBGLBDM</w:t>
            </w:r>
          </w:p>
        </w:tc>
        <w:tc>
          <w:tcPr>
            <w:tcW w:w="993" w:type="dxa"/>
            <w:tcBorders>
              <w:top w:val="single" w:sz="4" w:space="0" w:color="auto"/>
              <w:left w:val="single" w:sz="4" w:space="0" w:color="auto"/>
              <w:bottom w:val="single" w:sz="4" w:space="0" w:color="auto"/>
              <w:right w:val="single" w:sz="4" w:space="0" w:color="auto"/>
            </w:tcBorders>
            <w:vAlign w:val="center"/>
          </w:tcPr>
          <w:p w14:paraId="3F6288F6"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22D0CC6"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554FE5BD"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752D6D62"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N..3</w:t>
            </w:r>
          </w:p>
        </w:tc>
        <w:tc>
          <w:tcPr>
            <w:tcW w:w="708" w:type="dxa"/>
            <w:tcBorders>
              <w:top w:val="single" w:sz="4" w:space="0" w:color="auto"/>
              <w:left w:val="single" w:sz="4" w:space="0" w:color="auto"/>
              <w:bottom w:val="single" w:sz="4" w:space="0" w:color="auto"/>
              <w:right w:val="single" w:sz="4" w:space="0" w:color="auto"/>
            </w:tcBorders>
            <w:vAlign w:val="center"/>
          </w:tcPr>
          <w:p w14:paraId="6ACA2DC1"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94A2758" w14:textId="77777777" w:rsidR="001146EA" w:rsidRDefault="001146EA" w:rsidP="001146EA">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CT01.00.015</w:t>
            </w:r>
            <w:r>
              <w:rPr>
                <w:rFonts w:ascii="Times New Roman" w:hAnsi="Times New Roman" w:cs="Times New Roman"/>
                <w:color w:val="000000"/>
                <w:sz w:val="18"/>
                <w:szCs w:val="18"/>
                <w:lang w:val="en-US" w:bidi="ar"/>
              </w:rPr>
              <w:t>不良事件类别代码表（不良事件）</w:t>
            </w:r>
          </w:p>
        </w:tc>
      </w:tr>
      <w:tr w:rsidR="001146EA" w14:paraId="289DA3C4"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4BE3213"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F93F6F8"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不良事件报告类别名称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0A76496F"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BLSJBGLBMC</w:t>
            </w:r>
          </w:p>
        </w:tc>
        <w:tc>
          <w:tcPr>
            <w:tcW w:w="993" w:type="dxa"/>
            <w:tcBorders>
              <w:top w:val="single" w:sz="4" w:space="0" w:color="auto"/>
              <w:left w:val="single" w:sz="4" w:space="0" w:color="auto"/>
              <w:bottom w:val="single" w:sz="4" w:space="0" w:color="auto"/>
              <w:right w:val="single" w:sz="4" w:space="0" w:color="auto"/>
            </w:tcBorders>
            <w:vAlign w:val="center"/>
          </w:tcPr>
          <w:p w14:paraId="76EBE9C8"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74A247"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3C826B1D"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25411E5"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1E3F80A5"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0536F690" w14:textId="77777777" w:rsidR="001146EA" w:rsidRDefault="001146EA" w:rsidP="001146EA">
            <w:pPr>
              <w:rPr>
                <w:rFonts w:ascii="Times New Roman" w:hAnsi="Times New Roman"/>
                <w:sz w:val="18"/>
                <w:szCs w:val="18"/>
                <w:lang w:bidi="ar"/>
              </w:rPr>
            </w:pPr>
          </w:p>
        </w:tc>
      </w:tr>
      <w:tr w:rsidR="001146EA" w14:paraId="5D30A58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2A06B8C"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F4AAF6E"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不良事件报告类型代码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0F38D313"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BLSJBGLXDM</w:t>
            </w:r>
          </w:p>
        </w:tc>
        <w:tc>
          <w:tcPr>
            <w:tcW w:w="993" w:type="dxa"/>
            <w:tcBorders>
              <w:top w:val="single" w:sz="4" w:space="0" w:color="auto"/>
              <w:left w:val="single" w:sz="4" w:space="0" w:color="auto"/>
              <w:bottom w:val="single" w:sz="4" w:space="0" w:color="auto"/>
              <w:right w:val="single" w:sz="4" w:space="0" w:color="auto"/>
            </w:tcBorders>
            <w:vAlign w:val="center"/>
          </w:tcPr>
          <w:p w14:paraId="120637A7"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391BA8B"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58AE14CD"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960E00E"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4803BED"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4687A779"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CT01.00.008</w:t>
            </w:r>
            <w:r>
              <w:rPr>
                <w:rFonts w:ascii="Times New Roman" w:hAnsi="Times New Roman" w:cs="Times New Roman"/>
                <w:color w:val="000000"/>
                <w:sz w:val="18"/>
                <w:szCs w:val="18"/>
                <w:lang w:val="en-US" w:bidi="ar"/>
              </w:rPr>
              <w:t>报告类别代码（不良事件）</w:t>
            </w:r>
          </w:p>
        </w:tc>
      </w:tr>
      <w:tr w:rsidR="001146EA" w14:paraId="176EF53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E4AD3FB"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7B316E8"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不良事件报告类型名称</w:t>
            </w:r>
          </w:p>
        </w:tc>
        <w:tc>
          <w:tcPr>
            <w:tcW w:w="1139" w:type="dxa"/>
            <w:tcBorders>
              <w:top w:val="single" w:sz="4" w:space="0" w:color="auto"/>
              <w:left w:val="single" w:sz="4" w:space="0" w:color="auto"/>
              <w:bottom w:val="single" w:sz="4" w:space="0" w:color="auto"/>
              <w:right w:val="single" w:sz="4" w:space="0" w:color="auto"/>
            </w:tcBorders>
            <w:vAlign w:val="center"/>
          </w:tcPr>
          <w:p w14:paraId="7C828A22"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BLSJBGLXMC</w:t>
            </w:r>
          </w:p>
        </w:tc>
        <w:tc>
          <w:tcPr>
            <w:tcW w:w="993" w:type="dxa"/>
            <w:tcBorders>
              <w:top w:val="single" w:sz="4" w:space="0" w:color="auto"/>
              <w:left w:val="single" w:sz="4" w:space="0" w:color="auto"/>
              <w:bottom w:val="single" w:sz="4" w:space="0" w:color="auto"/>
              <w:right w:val="single" w:sz="4" w:space="0" w:color="auto"/>
            </w:tcBorders>
            <w:vAlign w:val="center"/>
          </w:tcPr>
          <w:p w14:paraId="36FA41F9"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9C1BE9B"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58BA0F48"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4E9283A"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2FB92891"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D5600F0" w14:textId="77777777" w:rsidR="001146EA" w:rsidRDefault="001146EA" w:rsidP="001146EA">
            <w:pPr>
              <w:rPr>
                <w:rFonts w:ascii="Times New Roman" w:hAnsi="Times New Roman"/>
                <w:sz w:val="18"/>
                <w:szCs w:val="18"/>
                <w:lang w:bidi="ar"/>
              </w:rPr>
            </w:pPr>
          </w:p>
        </w:tc>
      </w:tr>
      <w:tr w:rsidR="001146EA" w14:paraId="79203CEB"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6C22CE7"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DE05.01.024.00</w:t>
            </w:r>
          </w:p>
        </w:tc>
        <w:tc>
          <w:tcPr>
            <w:tcW w:w="1318" w:type="dxa"/>
            <w:tcBorders>
              <w:top w:val="single" w:sz="4" w:space="0" w:color="auto"/>
              <w:left w:val="single" w:sz="4" w:space="0" w:color="auto"/>
              <w:bottom w:val="single" w:sz="4" w:space="0" w:color="auto"/>
              <w:right w:val="single" w:sz="4" w:space="0" w:color="auto"/>
            </w:tcBorders>
            <w:vAlign w:val="center"/>
          </w:tcPr>
          <w:p w14:paraId="32415F4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不良事件患者原疾病诊断代码</w:t>
            </w:r>
          </w:p>
        </w:tc>
        <w:tc>
          <w:tcPr>
            <w:tcW w:w="1139" w:type="dxa"/>
            <w:tcBorders>
              <w:top w:val="single" w:sz="4" w:space="0" w:color="auto"/>
              <w:left w:val="single" w:sz="4" w:space="0" w:color="auto"/>
              <w:bottom w:val="single" w:sz="4" w:space="0" w:color="auto"/>
              <w:right w:val="single" w:sz="4" w:space="0" w:color="auto"/>
            </w:tcBorders>
            <w:vAlign w:val="center"/>
          </w:tcPr>
          <w:p w14:paraId="10F1EE7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BLSJHZYJBDM</w:t>
            </w:r>
          </w:p>
        </w:tc>
        <w:tc>
          <w:tcPr>
            <w:tcW w:w="993" w:type="dxa"/>
            <w:tcBorders>
              <w:top w:val="single" w:sz="4" w:space="0" w:color="auto"/>
              <w:left w:val="single" w:sz="4" w:space="0" w:color="auto"/>
              <w:bottom w:val="single" w:sz="4" w:space="0" w:color="auto"/>
              <w:right w:val="single" w:sz="4" w:space="0" w:color="auto"/>
            </w:tcBorders>
            <w:vAlign w:val="center"/>
          </w:tcPr>
          <w:p w14:paraId="2C55BE0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68870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7511325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FC53E4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3CF3CBD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FDFD5F6" w14:textId="77777777" w:rsidR="001146EA" w:rsidRDefault="001146EA" w:rsidP="001146EA">
            <w:pPr>
              <w:rPr>
                <w:rFonts w:ascii="Times New Roman" w:hAnsi="Times New Roman"/>
                <w:color w:val="000000"/>
                <w:sz w:val="18"/>
                <w:szCs w:val="18"/>
                <w:lang w:bidi="ar"/>
              </w:rPr>
            </w:pPr>
          </w:p>
        </w:tc>
      </w:tr>
      <w:tr w:rsidR="001146EA" w14:paraId="5126D9D7"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4CDFBA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DE05.01.025.00</w:t>
            </w:r>
          </w:p>
        </w:tc>
        <w:tc>
          <w:tcPr>
            <w:tcW w:w="1318" w:type="dxa"/>
            <w:tcBorders>
              <w:top w:val="single" w:sz="4" w:space="0" w:color="auto"/>
              <w:left w:val="single" w:sz="4" w:space="0" w:color="auto"/>
              <w:bottom w:val="single" w:sz="4" w:space="0" w:color="auto"/>
              <w:right w:val="single" w:sz="4" w:space="0" w:color="auto"/>
            </w:tcBorders>
            <w:vAlign w:val="center"/>
          </w:tcPr>
          <w:p w14:paraId="4D3B3DD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不良事件患者原疾病诊断名称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74C0E9C0"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BLSJHZYJBMC</w:t>
            </w:r>
          </w:p>
        </w:tc>
        <w:tc>
          <w:tcPr>
            <w:tcW w:w="993" w:type="dxa"/>
            <w:tcBorders>
              <w:top w:val="single" w:sz="4" w:space="0" w:color="auto"/>
              <w:left w:val="single" w:sz="4" w:space="0" w:color="auto"/>
              <w:bottom w:val="single" w:sz="4" w:space="0" w:color="auto"/>
              <w:right w:val="single" w:sz="4" w:space="0" w:color="auto"/>
            </w:tcBorders>
            <w:vAlign w:val="center"/>
          </w:tcPr>
          <w:p w14:paraId="27D459D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88881E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512</w:t>
            </w:r>
          </w:p>
        </w:tc>
        <w:tc>
          <w:tcPr>
            <w:tcW w:w="629" w:type="dxa"/>
            <w:tcBorders>
              <w:top w:val="single" w:sz="4" w:space="0" w:color="auto"/>
              <w:left w:val="single" w:sz="4" w:space="0" w:color="auto"/>
              <w:bottom w:val="single" w:sz="4" w:space="0" w:color="auto"/>
              <w:right w:val="single" w:sz="4" w:space="0" w:color="auto"/>
            </w:tcBorders>
            <w:vAlign w:val="center"/>
          </w:tcPr>
          <w:p w14:paraId="47EB3B4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64CEE0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AN..512</w:t>
            </w:r>
          </w:p>
        </w:tc>
        <w:tc>
          <w:tcPr>
            <w:tcW w:w="708" w:type="dxa"/>
            <w:tcBorders>
              <w:top w:val="single" w:sz="4" w:space="0" w:color="auto"/>
              <w:left w:val="single" w:sz="4" w:space="0" w:color="auto"/>
              <w:bottom w:val="single" w:sz="4" w:space="0" w:color="auto"/>
              <w:right w:val="single" w:sz="4" w:space="0" w:color="auto"/>
            </w:tcBorders>
            <w:vAlign w:val="center"/>
          </w:tcPr>
          <w:p w14:paraId="70544BF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6CF36998" w14:textId="77777777" w:rsidR="001146EA" w:rsidRDefault="001146EA" w:rsidP="001146EA">
            <w:pPr>
              <w:rPr>
                <w:rFonts w:ascii="Times New Roman" w:hAnsi="Times New Roman"/>
                <w:color w:val="000000"/>
                <w:sz w:val="18"/>
                <w:szCs w:val="18"/>
                <w:lang w:bidi="ar"/>
              </w:rPr>
            </w:pPr>
          </w:p>
        </w:tc>
      </w:tr>
      <w:tr w:rsidR="001146EA" w14:paraId="19BD5D2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A7FDD0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765034A7"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患者姓名</w:t>
            </w:r>
          </w:p>
        </w:tc>
        <w:tc>
          <w:tcPr>
            <w:tcW w:w="1139" w:type="dxa"/>
            <w:tcBorders>
              <w:top w:val="single" w:sz="4" w:space="0" w:color="auto"/>
              <w:left w:val="single" w:sz="4" w:space="0" w:color="auto"/>
              <w:bottom w:val="single" w:sz="4" w:space="0" w:color="auto"/>
              <w:right w:val="single" w:sz="4" w:space="0" w:color="auto"/>
            </w:tcBorders>
            <w:vAlign w:val="center"/>
          </w:tcPr>
          <w:p w14:paraId="7E00F150"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HZXM</w:t>
            </w:r>
          </w:p>
        </w:tc>
        <w:tc>
          <w:tcPr>
            <w:tcW w:w="993" w:type="dxa"/>
            <w:tcBorders>
              <w:top w:val="single" w:sz="4" w:space="0" w:color="auto"/>
              <w:left w:val="single" w:sz="4" w:space="0" w:color="auto"/>
              <w:bottom w:val="single" w:sz="4" w:space="0" w:color="auto"/>
              <w:right w:val="single" w:sz="4" w:space="0" w:color="auto"/>
            </w:tcBorders>
            <w:vAlign w:val="center"/>
          </w:tcPr>
          <w:p w14:paraId="053673A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FF0B8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769452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C8EDB9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4F8ACAF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1A99CF96" w14:textId="77777777" w:rsidR="001146EA" w:rsidRDefault="001146EA" w:rsidP="001146EA">
            <w:pPr>
              <w:rPr>
                <w:rFonts w:ascii="Times New Roman" w:hAnsi="Times New Roman"/>
                <w:color w:val="000000"/>
                <w:sz w:val="18"/>
                <w:szCs w:val="18"/>
                <w:lang w:bidi="ar"/>
              </w:rPr>
            </w:pPr>
          </w:p>
        </w:tc>
      </w:tr>
      <w:tr w:rsidR="001146EA" w14:paraId="3A60BD3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0AB425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DE02.01.040.00</w:t>
            </w:r>
          </w:p>
        </w:tc>
        <w:tc>
          <w:tcPr>
            <w:tcW w:w="1318" w:type="dxa"/>
            <w:tcBorders>
              <w:top w:val="single" w:sz="4" w:space="0" w:color="auto"/>
              <w:left w:val="single" w:sz="4" w:space="0" w:color="auto"/>
              <w:bottom w:val="single" w:sz="4" w:space="0" w:color="auto"/>
              <w:right w:val="single" w:sz="4" w:space="0" w:color="auto"/>
            </w:tcBorders>
            <w:vAlign w:val="center"/>
          </w:tcPr>
          <w:p w14:paraId="151DAF2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2ED5E61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5EE9595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3915865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09D0B89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74636A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BAC38B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2908318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GB/T2261.1—2003</w:t>
            </w:r>
            <w:r>
              <w:rPr>
                <w:rFonts w:ascii="Times New Roman" w:hAnsi="Times New Roman" w:cs="Times New Roman"/>
                <w:color w:val="000000"/>
                <w:sz w:val="18"/>
                <w:szCs w:val="18"/>
                <w:lang w:val="en-US" w:bidi="ar"/>
              </w:rPr>
              <w:t>生理性别代码表</w:t>
            </w:r>
          </w:p>
        </w:tc>
      </w:tr>
      <w:tr w:rsidR="001146EA" w14:paraId="183AE16C"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C48CC0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DE02.01.005.01</w:t>
            </w:r>
          </w:p>
        </w:tc>
        <w:tc>
          <w:tcPr>
            <w:tcW w:w="1318" w:type="dxa"/>
            <w:tcBorders>
              <w:top w:val="single" w:sz="4" w:space="0" w:color="auto"/>
              <w:left w:val="single" w:sz="4" w:space="0" w:color="auto"/>
              <w:bottom w:val="single" w:sz="4" w:space="0" w:color="auto"/>
              <w:right w:val="single" w:sz="4" w:space="0" w:color="auto"/>
            </w:tcBorders>
            <w:vAlign w:val="center"/>
          </w:tcPr>
          <w:p w14:paraId="7FC77CC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230B01D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785342D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2D381DDB" w14:textId="77777777" w:rsidR="001146EA" w:rsidRDefault="001146EA" w:rsidP="001146EA">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5CDE15D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4EF8337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22DC3B9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75E61EDC" w14:textId="77777777" w:rsidR="001146EA" w:rsidRDefault="001146EA" w:rsidP="001146EA">
            <w:pPr>
              <w:rPr>
                <w:rFonts w:ascii="Times New Roman" w:hAnsi="Times New Roman"/>
                <w:color w:val="000000"/>
                <w:sz w:val="18"/>
                <w:szCs w:val="18"/>
                <w:lang w:bidi="ar"/>
              </w:rPr>
            </w:pPr>
          </w:p>
        </w:tc>
      </w:tr>
      <w:tr w:rsidR="001146EA" w14:paraId="514FDEB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5E6BDAF"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DE02.01.026.00</w:t>
            </w:r>
          </w:p>
        </w:tc>
        <w:tc>
          <w:tcPr>
            <w:tcW w:w="1318" w:type="dxa"/>
            <w:tcBorders>
              <w:top w:val="single" w:sz="4" w:space="0" w:color="auto"/>
              <w:left w:val="single" w:sz="4" w:space="0" w:color="auto"/>
              <w:bottom w:val="single" w:sz="4" w:space="0" w:color="auto"/>
              <w:right w:val="single" w:sz="4" w:space="0" w:color="auto"/>
            </w:tcBorders>
            <w:vAlign w:val="center"/>
          </w:tcPr>
          <w:p w14:paraId="2007A710"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不良事件患者年龄岁</w:t>
            </w:r>
          </w:p>
        </w:tc>
        <w:tc>
          <w:tcPr>
            <w:tcW w:w="1139" w:type="dxa"/>
            <w:tcBorders>
              <w:top w:val="single" w:sz="4" w:space="0" w:color="auto"/>
              <w:left w:val="single" w:sz="4" w:space="0" w:color="auto"/>
              <w:bottom w:val="single" w:sz="4" w:space="0" w:color="auto"/>
              <w:right w:val="single" w:sz="4" w:space="0" w:color="auto"/>
            </w:tcBorders>
            <w:vAlign w:val="center"/>
          </w:tcPr>
          <w:p w14:paraId="60A0C50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12B3DB4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8EF6FE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w:t>
            </w:r>
          </w:p>
        </w:tc>
        <w:tc>
          <w:tcPr>
            <w:tcW w:w="629" w:type="dxa"/>
            <w:tcBorders>
              <w:top w:val="single" w:sz="4" w:space="0" w:color="auto"/>
              <w:left w:val="single" w:sz="4" w:space="0" w:color="auto"/>
              <w:bottom w:val="single" w:sz="4" w:space="0" w:color="auto"/>
              <w:right w:val="single" w:sz="4" w:space="0" w:color="auto"/>
            </w:tcBorders>
            <w:vAlign w:val="center"/>
          </w:tcPr>
          <w:p w14:paraId="34A4031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1316BEC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N1..3</w:t>
            </w:r>
          </w:p>
        </w:tc>
        <w:tc>
          <w:tcPr>
            <w:tcW w:w="708" w:type="dxa"/>
            <w:tcBorders>
              <w:top w:val="single" w:sz="4" w:space="0" w:color="auto"/>
              <w:left w:val="single" w:sz="4" w:space="0" w:color="auto"/>
              <w:bottom w:val="single" w:sz="4" w:space="0" w:color="auto"/>
              <w:right w:val="single" w:sz="4" w:space="0" w:color="auto"/>
            </w:tcBorders>
            <w:vAlign w:val="center"/>
          </w:tcPr>
          <w:p w14:paraId="6AA2A29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7C43D503" w14:textId="77777777" w:rsidR="001146EA" w:rsidRDefault="001146EA" w:rsidP="001146EA">
            <w:pPr>
              <w:rPr>
                <w:rFonts w:ascii="Times New Roman" w:hAnsi="Times New Roman"/>
                <w:color w:val="000000"/>
                <w:sz w:val="18"/>
                <w:szCs w:val="18"/>
                <w:lang w:bidi="ar"/>
              </w:rPr>
            </w:pPr>
          </w:p>
        </w:tc>
      </w:tr>
      <w:tr w:rsidR="001146EA" w14:paraId="1082CC23"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01FA11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DE02.01.032.00</w:t>
            </w:r>
          </w:p>
        </w:tc>
        <w:tc>
          <w:tcPr>
            <w:tcW w:w="1318" w:type="dxa"/>
            <w:tcBorders>
              <w:top w:val="single" w:sz="4" w:space="0" w:color="auto"/>
              <w:left w:val="single" w:sz="4" w:space="0" w:color="auto"/>
              <w:bottom w:val="single" w:sz="4" w:space="0" w:color="auto"/>
              <w:right w:val="single" w:sz="4" w:space="0" w:color="auto"/>
            </w:tcBorders>
            <w:vAlign w:val="center"/>
          </w:tcPr>
          <w:p w14:paraId="5873D94E"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不良事件患者年龄月</w:t>
            </w:r>
          </w:p>
        </w:tc>
        <w:tc>
          <w:tcPr>
            <w:tcW w:w="1139" w:type="dxa"/>
            <w:tcBorders>
              <w:top w:val="single" w:sz="4" w:space="0" w:color="auto"/>
              <w:left w:val="single" w:sz="4" w:space="0" w:color="auto"/>
              <w:bottom w:val="single" w:sz="4" w:space="0" w:color="auto"/>
              <w:right w:val="single" w:sz="4" w:space="0" w:color="auto"/>
            </w:tcBorders>
            <w:vAlign w:val="center"/>
          </w:tcPr>
          <w:p w14:paraId="6F64590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77B86C0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9147C5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1F2F9F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016B280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N1..2</w:t>
            </w:r>
          </w:p>
        </w:tc>
        <w:tc>
          <w:tcPr>
            <w:tcW w:w="708" w:type="dxa"/>
            <w:tcBorders>
              <w:top w:val="single" w:sz="4" w:space="0" w:color="auto"/>
              <w:left w:val="single" w:sz="4" w:space="0" w:color="auto"/>
              <w:bottom w:val="single" w:sz="4" w:space="0" w:color="auto"/>
              <w:right w:val="single" w:sz="4" w:space="0" w:color="auto"/>
            </w:tcBorders>
            <w:vAlign w:val="center"/>
          </w:tcPr>
          <w:p w14:paraId="06EC7FF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9F53F1B" w14:textId="77777777" w:rsidR="001146EA" w:rsidRDefault="001146EA" w:rsidP="001146EA">
            <w:pPr>
              <w:rPr>
                <w:rFonts w:ascii="Times New Roman" w:hAnsi="Times New Roman"/>
                <w:color w:val="000000"/>
                <w:sz w:val="18"/>
                <w:szCs w:val="18"/>
                <w:lang w:bidi="ar"/>
              </w:rPr>
            </w:pPr>
          </w:p>
        </w:tc>
      </w:tr>
      <w:tr w:rsidR="001146EA" w14:paraId="6032ED7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4DE03E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DE02.01.025.00</w:t>
            </w:r>
          </w:p>
        </w:tc>
        <w:tc>
          <w:tcPr>
            <w:tcW w:w="1318" w:type="dxa"/>
            <w:tcBorders>
              <w:top w:val="single" w:sz="4" w:space="0" w:color="auto"/>
              <w:left w:val="single" w:sz="4" w:space="0" w:color="auto"/>
              <w:bottom w:val="single" w:sz="4" w:space="0" w:color="auto"/>
              <w:right w:val="single" w:sz="4" w:space="0" w:color="auto"/>
            </w:tcBorders>
            <w:vAlign w:val="center"/>
          </w:tcPr>
          <w:p w14:paraId="54497130"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民族代码</w:t>
            </w:r>
          </w:p>
        </w:tc>
        <w:tc>
          <w:tcPr>
            <w:tcW w:w="1139" w:type="dxa"/>
            <w:tcBorders>
              <w:top w:val="single" w:sz="4" w:space="0" w:color="auto"/>
              <w:left w:val="single" w:sz="4" w:space="0" w:color="auto"/>
              <w:bottom w:val="single" w:sz="4" w:space="0" w:color="auto"/>
              <w:right w:val="single" w:sz="4" w:space="0" w:color="auto"/>
            </w:tcBorders>
            <w:vAlign w:val="center"/>
          </w:tcPr>
          <w:p w14:paraId="20883354"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MZDM</w:t>
            </w:r>
          </w:p>
        </w:tc>
        <w:tc>
          <w:tcPr>
            <w:tcW w:w="993" w:type="dxa"/>
            <w:tcBorders>
              <w:top w:val="single" w:sz="4" w:space="0" w:color="auto"/>
              <w:left w:val="single" w:sz="4" w:space="0" w:color="auto"/>
              <w:bottom w:val="single" w:sz="4" w:space="0" w:color="auto"/>
              <w:right w:val="single" w:sz="4" w:space="0" w:color="auto"/>
            </w:tcBorders>
            <w:vAlign w:val="center"/>
          </w:tcPr>
          <w:p w14:paraId="2425DEC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BE05A2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48EF462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1E6465D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w:t>
            </w:r>
          </w:p>
        </w:tc>
        <w:tc>
          <w:tcPr>
            <w:tcW w:w="708" w:type="dxa"/>
            <w:tcBorders>
              <w:top w:val="single" w:sz="4" w:space="0" w:color="auto"/>
              <w:left w:val="single" w:sz="4" w:space="0" w:color="auto"/>
              <w:bottom w:val="single" w:sz="4" w:space="0" w:color="auto"/>
              <w:right w:val="single" w:sz="4" w:space="0" w:color="auto"/>
            </w:tcBorders>
            <w:vAlign w:val="center"/>
          </w:tcPr>
          <w:p w14:paraId="0CA4EBF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2DFD0EF1"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 3304-1991</w:t>
            </w:r>
            <w:r>
              <w:rPr>
                <w:rFonts w:ascii="Times New Roman" w:hAnsi="Times New Roman" w:cs="Times New Roman"/>
                <w:color w:val="000000"/>
                <w:sz w:val="18"/>
                <w:szCs w:val="18"/>
                <w:lang w:val="en-US" w:bidi="ar"/>
              </w:rPr>
              <w:t>民族类别代码表</w:t>
            </w:r>
          </w:p>
        </w:tc>
      </w:tr>
      <w:tr w:rsidR="001146EA" w14:paraId="01EF177D"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CCCFE18"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F3CAEF7"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民族名称</w:t>
            </w:r>
          </w:p>
        </w:tc>
        <w:tc>
          <w:tcPr>
            <w:tcW w:w="1139" w:type="dxa"/>
            <w:tcBorders>
              <w:top w:val="single" w:sz="4" w:space="0" w:color="auto"/>
              <w:left w:val="single" w:sz="4" w:space="0" w:color="auto"/>
              <w:bottom w:val="single" w:sz="4" w:space="0" w:color="auto"/>
              <w:right w:val="single" w:sz="4" w:space="0" w:color="auto"/>
            </w:tcBorders>
            <w:vAlign w:val="center"/>
          </w:tcPr>
          <w:p w14:paraId="5611282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MZMC</w:t>
            </w:r>
          </w:p>
        </w:tc>
        <w:tc>
          <w:tcPr>
            <w:tcW w:w="993" w:type="dxa"/>
            <w:tcBorders>
              <w:top w:val="single" w:sz="4" w:space="0" w:color="auto"/>
              <w:left w:val="single" w:sz="4" w:space="0" w:color="auto"/>
              <w:bottom w:val="single" w:sz="4" w:space="0" w:color="auto"/>
              <w:right w:val="single" w:sz="4" w:space="0" w:color="auto"/>
            </w:tcBorders>
            <w:vAlign w:val="center"/>
          </w:tcPr>
          <w:p w14:paraId="6B3F164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E47342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3CA9A92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3CAC19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24718CD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3348C17"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GB/T 3304-1991</w:t>
            </w:r>
            <w:r>
              <w:rPr>
                <w:rFonts w:ascii="Times New Roman" w:hAnsi="Times New Roman" w:cs="Times New Roman"/>
                <w:color w:val="000000"/>
                <w:sz w:val="18"/>
                <w:szCs w:val="18"/>
                <w:lang w:val="en-US" w:bidi="ar"/>
              </w:rPr>
              <w:t>民族类别代码表</w:t>
            </w:r>
          </w:p>
        </w:tc>
      </w:tr>
      <w:tr w:rsidR="001146EA" w14:paraId="3537D320"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C64D4A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DE04.10.188.00</w:t>
            </w:r>
          </w:p>
        </w:tc>
        <w:tc>
          <w:tcPr>
            <w:tcW w:w="1318" w:type="dxa"/>
            <w:tcBorders>
              <w:top w:val="single" w:sz="4" w:space="0" w:color="auto"/>
              <w:left w:val="single" w:sz="4" w:space="0" w:color="auto"/>
              <w:bottom w:val="single" w:sz="4" w:space="0" w:color="auto"/>
              <w:right w:val="single" w:sz="4" w:space="0" w:color="auto"/>
            </w:tcBorders>
            <w:vAlign w:val="center"/>
          </w:tcPr>
          <w:p w14:paraId="533FC884"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体重</w:t>
            </w:r>
          </w:p>
        </w:tc>
        <w:tc>
          <w:tcPr>
            <w:tcW w:w="1139" w:type="dxa"/>
            <w:tcBorders>
              <w:top w:val="single" w:sz="4" w:space="0" w:color="auto"/>
              <w:left w:val="single" w:sz="4" w:space="0" w:color="auto"/>
              <w:bottom w:val="single" w:sz="4" w:space="0" w:color="auto"/>
              <w:right w:val="single" w:sz="4" w:space="0" w:color="auto"/>
            </w:tcBorders>
            <w:vAlign w:val="center"/>
          </w:tcPr>
          <w:p w14:paraId="50FC4E5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TZ</w:t>
            </w:r>
          </w:p>
        </w:tc>
        <w:tc>
          <w:tcPr>
            <w:tcW w:w="993" w:type="dxa"/>
            <w:tcBorders>
              <w:top w:val="single" w:sz="4" w:space="0" w:color="auto"/>
              <w:left w:val="single" w:sz="4" w:space="0" w:color="auto"/>
              <w:bottom w:val="single" w:sz="4" w:space="0" w:color="auto"/>
              <w:right w:val="single" w:sz="4" w:space="0" w:color="auto"/>
            </w:tcBorders>
            <w:vAlign w:val="center"/>
          </w:tcPr>
          <w:p w14:paraId="7A571A8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AA19796"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6,2</w:t>
            </w:r>
          </w:p>
        </w:tc>
        <w:tc>
          <w:tcPr>
            <w:tcW w:w="629" w:type="dxa"/>
            <w:tcBorders>
              <w:top w:val="single" w:sz="4" w:space="0" w:color="auto"/>
              <w:left w:val="single" w:sz="4" w:space="0" w:color="auto"/>
              <w:bottom w:val="single" w:sz="4" w:space="0" w:color="auto"/>
              <w:right w:val="single" w:sz="4" w:space="0" w:color="auto"/>
            </w:tcBorders>
            <w:vAlign w:val="center"/>
          </w:tcPr>
          <w:p w14:paraId="24416116"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B364BC0"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N3..6,2</w:t>
            </w:r>
          </w:p>
        </w:tc>
        <w:tc>
          <w:tcPr>
            <w:tcW w:w="708" w:type="dxa"/>
            <w:tcBorders>
              <w:top w:val="single" w:sz="4" w:space="0" w:color="auto"/>
              <w:left w:val="single" w:sz="4" w:space="0" w:color="auto"/>
              <w:bottom w:val="single" w:sz="4" w:space="0" w:color="auto"/>
              <w:right w:val="single" w:sz="4" w:space="0" w:color="auto"/>
            </w:tcBorders>
            <w:vAlign w:val="center"/>
          </w:tcPr>
          <w:p w14:paraId="6D04FEE1"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73B300EF"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单位：</w:t>
            </w:r>
            <w:r>
              <w:rPr>
                <w:rFonts w:ascii="Times New Roman" w:hAnsi="Times New Roman" w:cs="Times New Roman"/>
                <w:color w:val="000000"/>
                <w:sz w:val="18"/>
                <w:szCs w:val="18"/>
                <w:lang w:val="en-US" w:bidi="ar"/>
              </w:rPr>
              <w:t>KG,</w:t>
            </w:r>
            <w:r>
              <w:rPr>
                <w:rFonts w:ascii="Times New Roman" w:hAnsi="Times New Roman" w:cs="Times New Roman"/>
                <w:color w:val="000000"/>
                <w:sz w:val="18"/>
                <w:szCs w:val="18"/>
                <w:lang w:val="en-US" w:bidi="ar"/>
              </w:rPr>
              <w:t>且精度小于等于</w:t>
            </w:r>
            <w:r>
              <w:rPr>
                <w:rFonts w:ascii="Times New Roman" w:hAnsi="Times New Roman" w:cs="Times New Roman"/>
                <w:color w:val="000000"/>
                <w:sz w:val="18"/>
                <w:szCs w:val="18"/>
                <w:lang w:val="en-US" w:bidi="ar"/>
              </w:rPr>
              <w:t>2</w:t>
            </w:r>
          </w:p>
        </w:tc>
      </w:tr>
      <w:tr w:rsidR="001146EA" w14:paraId="34F444CA"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9AB47A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DE02.01.010.00</w:t>
            </w:r>
          </w:p>
        </w:tc>
        <w:tc>
          <w:tcPr>
            <w:tcW w:w="1318" w:type="dxa"/>
            <w:tcBorders>
              <w:top w:val="single" w:sz="4" w:space="0" w:color="auto"/>
              <w:left w:val="single" w:sz="4" w:space="0" w:color="auto"/>
              <w:bottom w:val="single" w:sz="4" w:space="0" w:color="auto"/>
              <w:right w:val="single" w:sz="4" w:space="0" w:color="auto"/>
            </w:tcBorders>
            <w:vAlign w:val="center"/>
          </w:tcPr>
          <w:p w14:paraId="7AE94B2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个人联系电话号码</w:t>
            </w:r>
          </w:p>
        </w:tc>
        <w:tc>
          <w:tcPr>
            <w:tcW w:w="1139" w:type="dxa"/>
            <w:tcBorders>
              <w:top w:val="single" w:sz="4" w:space="0" w:color="auto"/>
              <w:left w:val="single" w:sz="4" w:space="0" w:color="auto"/>
              <w:bottom w:val="single" w:sz="4" w:space="0" w:color="auto"/>
              <w:right w:val="single" w:sz="4" w:space="0" w:color="auto"/>
            </w:tcBorders>
            <w:vAlign w:val="center"/>
          </w:tcPr>
          <w:p w14:paraId="62F5F84E"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GRLXDH</w:t>
            </w:r>
          </w:p>
        </w:tc>
        <w:tc>
          <w:tcPr>
            <w:tcW w:w="993" w:type="dxa"/>
            <w:tcBorders>
              <w:top w:val="single" w:sz="4" w:space="0" w:color="auto"/>
              <w:left w:val="single" w:sz="4" w:space="0" w:color="auto"/>
              <w:bottom w:val="single" w:sz="4" w:space="0" w:color="auto"/>
              <w:right w:val="single" w:sz="4" w:space="0" w:color="auto"/>
            </w:tcBorders>
            <w:vAlign w:val="center"/>
          </w:tcPr>
          <w:p w14:paraId="1143A50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1EA51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629" w:type="dxa"/>
            <w:tcBorders>
              <w:top w:val="single" w:sz="4" w:space="0" w:color="auto"/>
              <w:left w:val="single" w:sz="4" w:space="0" w:color="auto"/>
              <w:bottom w:val="single" w:sz="4" w:space="0" w:color="auto"/>
              <w:right w:val="single" w:sz="4" w:space="0" w:color="auto"/>
            </w:tcBorders>
            <w:vAlign w:val="center"/>
          </w:tcPr>
          <w:p w14:paraId="11B0D30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79D764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w:t>
            </w:r>
          </w:p>
        </w:tc>
        <w:tc>
          <w:tcPr>
            <w:tcW w:w="708" w:type="dxa"/>
            <w:tcBorders>
              <w:top w:val="single" w:sz="4" w:space="0" w:color="auto"/>
              <w:left w:val="single" w:sz="4" w:space="0" w:color="auto"/>
              <w:bottom w:val="single" w:sz="4" w:space="0" w:color="auto"/>
              <w:right w:val="single" w:sz="4" w:space="0" w:color="auto"/>
            </w:tcBorders>
            <w:vAlign w:val="center"/>
          </w:tcPr>
          <w:p w14:paraId="7ECEA85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591C7D00" w14:textId="77777777" w:rsidR="001146EA" w:rsidRDefault="001146EA" w:rsidP="001146EA">
            <w:pPr>
              <w:rPr>
                <w:rFonts w:ascii="Times New Roman" w:hAnsi="Times New Roman"/>
                <w:color w:val="000000"/>
                <w:sz w:val="18"/>
                <w:szCs w:val="18"/>
                <w:lang w:bidi="ar"/>
              </w:rPr>
            </w:pPr>
          </w:p>
        </w:tc>
      </w:tr>
      <w:tr w:rsidR="001146EA" w14:paraId="4C23D42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9FFC06B"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DE06.00.129.00</w:t>
            </w:r>
          </w:p>
        </w:tc>
        <w:tc>
          <w:tcPr>
            <w:tcW w:w="1318" w:type="dxa"/>
            <w:tcBorders>
              <w:top w:val="single" w:sz="4" w:space="0" w:color="auto"/>
              <w:left w:val="single" w:sz="4" w:space="0" w:color="auto"/>
              <w:bottom w:val="single" w:sz="4" w:space="0" w:color="auto"/>
              <w:right w:val="single" w:sz="4" w:space="0" w:color="auto"/>
            </w:tcBorders>
            <w:vAlign w:val="center"/>
          </w:tcPr>
          <w:p w14:paraId="038583D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是否患者既往药品不良反应</w:t>
            </w:r>
          </w:p>
        </w:tc>
        <w:tc>
          <w:tcPr>
            <w:tcW w:w="1139" w:type="dxa"/>
            <w:tcBorders>
              <w:top w:val="single" w:sz="4" w:space="0" w:color="auto"/>
              <w:left w:val="single" w:sz="4" w:space="0" w:color="auto"/>
              <w:bottom w:val="single" w:sz="4" w:space="0" w:color="auto"/>
              <w:right w:val="single" w:sz="4" w:space="0" w:color="auto"/>
            </w:tcBorders>
            <w:vAlign w:val="center"/>
          </w:tcPr>
          <w:p w14:paraId="341FA71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HZJWYPBLFYBZ</w:t>
            </w:r>
          </w:p>
        </w:tc>
        <w:tc>
          <w:tcPr>
            <w:tcW w:w="993" w:type="dxa"/>
            <w:tcBorders>
              <w:top w:val="single" w:sz="4" w:space="0" w:color="auto"/>
              <w:left w:val="single" w:sz="4" w:space="0" w:color="auto"/>
              <w:bottom w:val="single" w:sz="4" w:space="0" w:color="auto"/>
              <w:right w:val="single" w:sz="4" w:space="0" w:color="auto"/>
            </w:tcBorders>
            <w:vAlign w:val="center"/>
          </w:tcPr>
          <w:p w14:paraId="3D5940D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418859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BCAC34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0CB1920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33C8C6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4E2640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558406A7"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58FC3A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DE06.00.129.00</w:t>
            </w:r>
          </w:p>
        </w:tc>
        <w:tc>
          <w:tcPr>
            <w:tcW w:w="1318" w:type="dxa"/>
            <w:tcBorders>
              <w:top w:val="single" w:sz="4" w:space="0" w:color="auto"/>
              <w:left w:val="single" w:sz="4" w:space="0" w:color="auto"/>
              <w:bottom w:val="single" w:sz="4" w:space="0" w:color="auto"/>
              <w:right w:val="single" w:sz="4" w:space="0" w:color="auto"/>
            </w:tcBorders>
            <w:vAlign w:val="center"/>
          </w:tcPr>
          <w:p w14:paraId="47528AF4"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是否患者家族药品不良反应</w:t>
            </w:r>
          </w:p>
        </w:tc>
        <w:tc>
          <w:tcPr>
            <w:tcW w:w="1139" w:type="dxa"/>
            <w:tcBorders>
              <w:top w:val="single" w:sz="4" w:space="0" w:color="auto"/>
              <w:left w:val="single" w:sz="4" w:space="0" w:color="auto"/>
              <w:bottom w:val="single" w:sz="4" w:space="0" w:color="auto"/>
              <w:right w:val="single" w:sz="4" w:space="0" w:color="auto"/>
            </w:tcBorders>
            <w:vAlign w:val="center"/>
          </w:tcPr>
          <w:p w14:paraId="44A99AF1"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HZJZJWYPBLFYBZ</w:t>
            </w:r>
          </w:p>
        </w:tc>
        <w:tc>
          <w:tcPr>
            <w:tcW w:w="993" w:type="dxa"/>
            <w:tcBorders>
              <w:top w:val="single" w:sz="4" w:space="0" w:color="auto"/>
              <w:left w:val="single" w:sz="4" w:space="0" w:color="auto"/>
              <w:bottom w:val="single" w:sz="4" w:space="0" w:color="auto"/>
              <w:right w:val="single" w:sz="4" w:space="0" w:color="auto"/>
            </w:tcBorders>
            <w:vAlign w:val="center"/>
          </w:tcPr>
          <w:p w14:paraId="39A9E36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45857D5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2D26892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A67DA5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3D2FC7D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D118E11"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06FB09D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50024D6"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191FC5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不良事件患者既往史（多选）代码</w:t>
            </w:r>
          </w:p>
        </w:tc>
        <w:tc>
          <w:tcPr>
            <w:tcW w:w="1139" w:type="dxa"/>
            <w:tcBorders>
              <w:top w:val="single" w:sz="4" w:space="0" w:color="auto"/>
              <w:left w:val="single" w:sz="4" w:space="0" w:color="auto"/>
              <w:bottom w:val="single" w:sz="4" w:space="0" w:color="auto"/>
              <w:right w:val="single" w:sz="4" w:space="0" w:color="auto"/>
            </w:tcBorders>
            <w:vAlign w:val="center"/>
          </w:tcPr>
          <w:p w14:paraId="488B2E5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BLSJHZJWSDM</w:t>
            </w:r>
          </w:p>
        </w:tc>
        <w:tc>
          <w:tcPr>
            <w:tcW w:w="993" w:type="dxa"/>
            <w:tcBorders>
              <w:top w:val="single" w:sz="4" w:space="0" w:color="auto"/>
              <w:left w:val="single" w:sz="4" w:space="0" w:color="auto"/>
              <w:bottom w:val="single" w:sz="4" w:space="0" w:color="auto"/>
              <w:right w:val="single" w:sz="4" w:space="0" w:color="auto"/>
            </w:tcBorders>
            <w:vAlign w:val="center"/>
          </w:tcPr>
          <w:p w14:paraId="1E7E709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3B128C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30</w:t>
            </w:r>
          </w:p>
        </w:tc>
        <w:tc>
          <w:tcPr>
            <w:tcW w:w="629" w:type="dxa"/>
            <w:tcBorders>
              <w:top w:val="single" w:sz="4" w:space="0" w:color="auto"/>
              <w:left w:val="single" w:sz="4" w:space="0" w:color="auto"/>
              <w:bottom w:val="single" w:sz="4" w:space="0" w:color="auto"/>
              <w:right w:val="single" w:sz="4" w:space="0" w:color="auto"/>
            </w:tcBorders>
            <w:vAlign w:val="center"/>
          </w:tcPr>
          <w:p w14:paraId="6E76BD7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C4FC0F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AN..30</w:t>
            </w:r>
          </w:p>
        </w:tc>
        <w:tc>
          <w:tcPr>
            <w:tcW w:w="708" w:type="dxa"/>
            <w:tcBorders>
              <w:top w:val="single" w:sz="4" w:space="0" w:color="auto"/>
              <w:left w:val="single" w:sz="4" w:space="0" w:color="auto"/>
              <w:bottom w:val="single" w:sz="4" w:space="0" w:color="auto"/>
              <w:right w:val="single" w:sz="4" w:space="0" w:color="auto"/>
            </w:tcBorders>
            <w:vAlign w:val="center"/>
          </w:tcPr>
          <w:p w14:paraId="7AAAC73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04A9F3C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CV02.10.005</w:t>
            </w:r>
            <w:r>
              <w:rPr>
                <w:rFonts w:ascii="Times New Roman" w:hAnsi="Times New Roman" w:cs="Times New Roman"/>
                <w:color w:val="000000"/>
                <w:sz w:val="18"/>
                <w:szCs w:val="18"/>
                <w:lang w:val="en-US" w:bidi="ar"/>
              </w:rPr>
              <w:t>既往史疾病类别代码表，多个以英文半角</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分隔</w:t>
            </w:r>
          </w:p>
        </w:tc>
      </w:tr>
      <w:tr w:rsidR="001146EA" w14:paraId="4746A8A1"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7B64FEE"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DE02.10.099.00</w:t>
            </w:r>
          </w:p>
        </w:tc>
        <w:tc>
          <w:tcPr>
            <w:tcW w:w="1318" w:type="dxa"/>
            <w:tcBorders>
              <w:top w:val="single" w:sz="4" w:space="0" w:color="auto"/>
              <w:left w:val="single" w:sz="4" w:space="0" w:color="auto"/>
              <w:bottom w:val="single" w:sz="4" w:space="0" w:color="auto"/>
              <w:right w:val="single" w:sz="4" w:space="0" w:color="auto"/>
            </w:tcBorders>
            <w:vAlign w:val="center"/>
          </w:tcPr>
          <w:p w14:paraId="582545D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不良事件患者其他既往史描述</w:t>
            </w:r>
          </w:p>
        </w:tc>
        <w:tc>
          <w:tcPr>
            <w:tcW w:w="1139" w:type="dxa"/>
            <w:tcBorders>
              <w:top w:val="single" w:sz="4" w:space="0" w:color="auto"/>
              <w:left w:val="single" w:sz="4" w:space="0" w:color="auto"/>
              <w:bottom w:val="single" w:sz="4" w:space="0" w:color="auto"/>
              <w:right w:val="single" w:sz="4" w:space="0" w:color="auto"/>
            </w:tcBorders>
            <w:vAlign w:val="center"/>
          </w:tcPr>
          <w:p w14:paraId="28F4FD8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BLSJHZJWSMS</w:t>
            </w:r>
          </w:p>
        </w:tc>
        <w:tc>
          <w:tcPr>
            <w:tcW w:w="993" w:type="dxa"/>
            <w:tcBorders>
              <w:top w:val="single" w:sz="4" w:space="0" w:color="auto"/>
              <w:left w:val="single" w:sz="4" w:space="0" w:color="auto"/>
              <w:bottom w:val="single" w:sz="4" w:space="0" w:color="auto"/>
              <w:right w:val="single" w:sz="4" w:space="0" w:color="auto"/>
            </w:tcBorders>
            <w:vAlign w:val="center"/>
          </w:tcPr>
          <w:p w14:paraId="59B0101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673F7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5DF9A52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D41672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611E9CB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E6F84CD" w14:textId="77777777" w:rsidR="001146EA" w:rsidRDefault="001146EA" w:rsidP="001146EA">
            <w:pPr>
              <w:rPr>
                <w:rFonts w:ascii="Times New Roman" w:hAnsi="Times New Roman"/>
                <w:color w:val="000000"/>
                <w:sz w:val="18"/>
                <w:szCs w:val="18"/>
                <w:lang w:bidi="ar"/>
              </w:rPr>
            </w:pPr>
          </w:p>
        </w:tc>
      </w:tr>
      <w:tr w:rsidR="001146EA" w14:paraId="2EE0495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CC0019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DE02.10.022.00</w:t>
            </w:r>
          </w:p>
        </w:tc>
        <w:tc>
          <w:tcPr>
            <w:tcW w:w="1318" w:type="dxa"/>
            <w:tcBorders>
              <w:top w:val="single" w:sz="4" w:space="0" w:color="auto"/>
              <w:left w:val="single" w:sz="4" w:space="0" w:color="auto"/>
              <w:bottom w:val="single" w:sz="4" w:space="0" w:color="auto"/>
              <w:right w:val="single" w:sz="4" w:space="0" w:color="auto"/>
            </w:tcBorders>
            <w:vAlign w:val="center"/>
          </w:tcPr>
          <w:p w14:paraId="6D09637A"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不良事件患者过敏史描述</w:t>
            </w:r>
          </w:p>
        </w:tc>
        <w:tc>
          <w:tcPr>
            <w:tcW w:w="1139" w:type="dxa"/>
            <w:tcBorders>
              <w:top w:val="single" w:sz="4" w:space="0" w:color="auto"/>
              <w:left w:val="single" w:sz="4" w:space="0" w:color="auto"/>
              <w:bottom w:val="single" w:sz="4" w:space="0" w:color="auto"/>
              <w:right w:val="single" w:sz="4" w:space="0" w:color="auto"/>
            </w:tcBorders>
            <w:vAlign w:val="center"/>
          </w:tcPr>
          <w:p w14:paraId="1C3A41E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BLSJHZGMSMS</w:t>
            </w:r>
          </w:p>
        </w:tc>
        <w:tc>
          <w:tcPr>
            <w:tcW w:w="993" w:type="dxa"/>
            <w:tcBorders>
              <w:top w:val="single" w:sz="4" w:space="0" w:color="auto"/>
              <w:left w:val="single" w:sz="4" w:space="0" w:color="auto"/>
              <w:bottom w:val="single" w:sz="4" w:space="0" w:color="auto"/>
              <w:right w:val="single" w:sz="4" w:space="0" w:color="auto"/>
            </w:tcBorders>
            <w:vAlign w:val="center"/>
          </w:tcPr>
          <w:p w14:paraId="01FFC54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40777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6033999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698681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0FDED8B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732D609D" w14:textId="77777777" w:rsidR="001146EA" w:rsidRDefault="001146EA" w:rsidP="001146EA">
            <w:pPr>
              <w:rPr>
                <w:rFonts w:ascii="Times New Roman" w:hAnsi="Times New Roman"/>
                <w:color w:val="000000"/>
                <w:sz w:val="18"/>
                <w:szCs w:val="18"/>
                <w:lang w:bidi="ar"/>
              </w:rPr>
            </w:pPr>
          </w:p>
        </w:tc>
      </w:tr>
      <w:tr w:rsidR="001146EA" w14:paraId="7CFC2A40"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D6A746E"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28019A6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不良反应事件名称</w:t>
            </w:r>
          </w:p>
        </w:tc>
        <w:tc>
          <w:tcPr>
            <w:tcW w:w="1139" w:type="dxa"/>
            <w:tcBorders>
              <w:top w:val="single" w:sz="4" w:space="0" w:color="auto"/>
              <w:left w:val="single" w:sz="4" w:space="0" w:color="auto"/>
              <w:bottom w:val="single" w:sz="4" w:space="0" w:color="auto"/>
              <w:right w:val="single" w:sz="4" w:space="0" w:color="auto"/>
            </w:tcBorders>
            <w:vAlign w:val="center"/>
          </w:tcPr>
          <w:p w14:paraId="608CE70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BLFYSJMC</w:t>
            </w:r>
          </w:p>
        </w:tc>
        <w:tc>
          <w:tcPr>
            <w:tcW w:w="993" w:type="dxa"/>
            <w:tcBorders>
              <w:top w:val="single" w:sz="4" w:space="0" w:color="auto"/>
              <w:left w:val="single" w:sz="4" w:space="0" w:color="auto"/>
              <w:bottom w:val="single" w:sz="4" w:space="0" w:color="auto"/>
              <w:right w:val="single" w:sz="4" w:space="0" w:color="auto"/>
            </w:tcBorders>
            <w:vAlign w:val="center"/>
          </w:tcPr>
          <w:p w14:paraId="1888360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8CE09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0390CFF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587A2D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1F7E864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53F1C415" w14:textId="77777777" w:rsidR="001146EA" w:rsidRDefault="001146EA" w:rsidP="001146EA">
            <w:pPr>
              <w:rPr>
                <w:rFonts w:ascii="Times New Roman" w:hAnsi="Times New Roman"/>
                <w:color w:val="000000"/>
                <w:sz w:val="18"/>
                <w:szCs w:val="18"/>
                <w:lang w:bidi="ar"/>
              </w:rPr>
            </w:pPr>
          </w:p>
        </w:tc>
      </w:tr>
      <w:tr w:rsidR="001146EA" w14:paraId="6504DE2C"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0EDC42C"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C8BAD9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不良反应药品分类代码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459053F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BLFYYPFLDM</w:t>
            </w:r>
          </w:p>
        </w:tc>
        <w:tc>
          <w:tcPr>
            <w:tcW w:w="993" w:type="dxa"/>
            <w:tcBorders>
              <w:top w:val="single" w:sz="4" w:space="0" w:color="auto"/>
              <w:left w:val="single" w:sz="4" w:space="0" w:color="auto"/>
              <w:bottom w:val="single" w:sz="4" w:space="0" w:color="auto"/>
              <w:right w:val="single" w:sz="4" w:space="0" w:color="auto"/>
            </w:tcBorders>
            <w:vAlign w:val="center"/>
          </w:tcPr>
          <w:p w14:paraId="4CF16B1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4A72F9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CD8CD6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44DC33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645D43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4FEA27C7"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CT01.00.009 </w:t>
            </w:r>
            <w:r>
              <w:rPr>
                <w:rFonts w:ascii="Times New Roman" w:hAnsi="Times New Roman" w:cs="Times New Roman"/>
                <w:color w:val="000000"/>
                <w:sz w:val="18"/>
                <w:szCs w:val="18"/>
                <w:lang w:val="en-US" w:bidi="ar"/>
              </w:rPr>
              <w:t>药品分类代码表（不良事件）</w:t>
            </w:r>
          </w:p>
        </w:tc>
      </w:tr>
      <w:tr w:rsidR="001146EA" w14:paraId="52DF7C5C"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6CC38DF"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63AE724A"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不良反应药品分类名称</w:t>
            </w:r>
          </w:p>
        </w:tc>
        <w:tc>
          <w:tcPr>
            <w:tcW w:w="1139" w:type="dxa"/>
            <w:tcBorders>
              <w:top w:val="single" w:sz="4" w:space="0" w:color="auto"/>
              <w:left w:val="single" w:sz="4" w:space="0" w:color="auto"/>
              <w:bottom w:val="single" w:sz="4" w:space="0" w:color="auto"/>
              <w:right w:val="single" w:sz="4" w:space="0" w:color="auto"/>
            </w:tcBorders>
            <w:vAlign w:val="center"/>
          </w:tcPr>
          <w:p w14:paraId="3663725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BLFYYPFLMC</w:t>
            </w:r>
          </w:p>
        </w:tc>
        <w:tc>
          <w:tcPr>
            <w:tcW w:w="993" w:type="dxa"/>
            <w:tcBorders>
              <w:top w:val="single" w:sz="4" w:space="0" w:color="auto"/>
              <w:left w:val="single" w:sz="4" w:space="0" w:color="auto"/>
              <w:bottom w:val="single" w:sz="4" w:space="0" w:color="auto"/>
              <w:right w:val="single" w:sz="4" w:space="0" w:color="auto"/>
            </w:tcBorders>
            <w:vAlign w:val="center"/>
          </w:tcPr>
          <w:p w14:paraId="2025B42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7CA8A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0660391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47ACFF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668921C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5E2A4F8" w14:textId="77777777" w:rsidR="001146EA" w:rsidRDefault="001146EA" w:rsidP="001146EA">
            <w:pPr>
              <w:rPr>
                <w:rFonts w:ascii="Times New Roman" w:hAnsi="Times New Roman"/>
                <w:color w:val="000000"/>
                <w:sz w:val="18"/>
                <w:szCs w:val="18"/>
                <w:lang w:bidi="ar"/>
              </w:rPr>
            </w:pPr>
          </w:p>
        </w:tc>
      </w:tr>
      <w:tr w:rsidR="001146EA" w14:paraId="4CAB668D"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2B2AD16"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BA712C2"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药物代码（院内）</w:t>
            </w:r>
          </w:p>
        </w:tc>
        <w:tc>
          <w:tcPr>
            <w:tcW w:w="1139" w:type="dxa"/>
            <w:tcBorders>
              <w:top w:val="single" w:sz="4" w:space="0" w:color="auto"/>
              <w:left w:val="single" w:sz="4" w:space="0" w:color="auto"/>
              <w:bottom w:val="single" w:sz="4" w:space="0" w:color="auto"/>
              <w:right w:val="single" w:sz="4" w:space="0" w:color="auto"/>
            </w:tcBorders>
            <w:vAlign w:val="center"/>
          </w:tcPr>
          <w:p w14:paraId="5387A0A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YWDMYN</w:t>
            </w:r>
          </w:p>
        </w:tc>
        <w:tc>
          <w:tcPr>
            <w:tcW w:w="993" w:type="dxa"/>
            <w:tcBorders>
              <w:top w:val="single" w:sz="4" w:space="0" w:color="auto"/>
              <w:left w:val="single" w:sz="4" w:space="0" w:color="auto"/>
              <w:bottom w:val="single" w:sz="4" w:space="0" w:color="auto"/>
              <w:right w:val="single" w:sz="4" w:space="0" w:color="auto"/>
            </w:tcBorders>
            <w:vAlign w:val="center"/>
          </w:tcPr>
          <w:p w14:paraId="152AEA0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60F3B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471D5B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E21D14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7267A42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0D107D81" w14:textId="77777777" w:rsidR="001146EA" w:rsidRDefault="001146EA" w:rsidP="001146EA">
            <w:pPr>
              <w:rPr>
                <w:rFonts w:ascii="Times New Roman" w:hAnsi="Times New Roman"/>
                <w:color w:val="000000"/>
                <w:sz w:val="18"/>
                <w:szCs w:val="18"/>
                <w:lang w:bidi="ar"/>
              </w:rPr>
            </w:pPr>
          </w:p>
        </w:tc>
      </w:tr>
      <w:tr w:rsidR="001146EA" w14:paraId="6521AE0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689FAE6"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66B34E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入库单号</w:t>
            </w:r>
          </w:p>
        </w:tc>
        <w:tc>
          <w:tcPr>
            <w:tcW w:w="1139" w:type="dxa"/>
            <w:tcBorders>
              <w:top w:val="single" w:sz="4" w:space="0" w:color="auto"/>
              <w:left w:val="single" w:sz="4" w:space="0" w:color="auto"/>
              <w:bottom w:val="single" w:sz="4" w:space="0" w:color="auto"/>
              <w:right w:val="single" w:sz="4" w:space="0" w:color="auto"/>
            </w:tcBorders>
            <w:vAlign w:val="center"/>
          </w:tcPr>
          <w:p w14:paraId="69DA4D1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RKDH</w:t>
            </w:r>
          </w:p>
        </w:tc>
        <w:tc>
          <w:tcPr>
            <w:tcW w:w="993" w:type="dxa"/>
            <w:tcBorders>
              <w:top w:val="single" w:sz="4" w:space="0" w:color="auto"/>
              <w:left w:val="single" w:sz="4" w:space="0" w:color="auto"/>
              <w:bottom w:val="single" w:sz="4" w:space="0" w:color="auto"/>
              <w:right w:val="single" w:sz="4" w:space="0" w:color="auto"/>
            </w:tcBorders>
            <w:vAlign w:val="center"/>
          </w:tcPr>
          <w:p w14:paraId="76CCB29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EC240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6F2EB3A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DAECD5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08" w:type="dxa"/>
            <w:tcBorders>
              <w:top w:val="single" w:sz="4" w:space="0" w:color="auto"/>
              <w:left w:val="single" w:sz="4" w:space="0" w:color="auto"/>
              <w:bottom w:val="single" w:sz="4" w:space="0" w:color="auto"/>
              <w:right w:val="single" w:sz="4" w:space="0" w:color="auto"/>
            </w:tcBorders>
            <w:vAlign w:val="center"/>
          </w:tcPr>
          <w:p w14:paraId="6609052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0318AFE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相关入库单号</w:t>
            </w:r>
          </w:p>
        </w:tc>
      </w:tr>
      <w:tr w:rsidR="001146EA" w14:paraId="270D06BA"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1E0C59"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3CC9FF5"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批准文号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C21238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PZWH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5C4A8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A50DFE"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8168C0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407090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F2A15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2394B7" w14:textId="77777777" w:rsidR="001146EA" w:rsidRDefault="001146EA" w:rsidP="001146EA">
            <w:pPr>
              <w:rPr>
                <w:rFonts w:ascii="Times New Roman" w:hAnsi="Times New Roman"/>
                <w:szCs w:val="21"/>
              </w:rPr>
            </w:pPr>
          </w:p>
        </w:tc>
      </w:tr>
      <w:tr w:rsidR="001146EA" w14:paraId="26D7AC54"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C7C3AB"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FAA568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商品名</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C5757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SPM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3857EF"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922F6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531A2D7"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C40E7D3"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0A5BB2"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6CB7E5" w14:textId="77777777" w:rsidR="001146EA" w:rsidRDefault="001146EA" w:rsidP="001146EA">
            <w:pPr>
              <w:rPr>
                <w:rFonts w:ascii="Times New Roman" w:hAnsi="Times New Roman"/>
                <w:color w:val="000000"/>
                <w:sz w:val="18"/>
                <w:szCs w:val="18"/>
                <w:lang w:bidi="ar"/>
              </w:rPr>
            </w:pPr>
          </w:p>
        </w:tc>
      </w:tr>
      <w:tr w:rsidR="001146EA" w14:paraId="274947B7"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AFAC7B7"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1CC8FF9"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产品通用名</w:t>
            </w:r>
          </w:p>
        </w:tc>
        <w:tc>
          <w:tcPr>
            <w:tcW w:w="1139" w:type="dxa"/>
            <w:tcBorders>
              <w:top w:val="single" w:sz="4" w:space="0" w:color="auto"/>
              <w:left w:val="single" w:sz="4" w:space="0" w:color="auto"/>
              <w:bottom w:val="single" w:sz="4" w:space="0" w:color="auto"/>
              <w:right w:val="single" w:sz="4" w:space="0" w:color="auto"/>
            </w:tcBorders>
            <w:vAlign w:val="center"/>
          </w:tcPr>
          <w:p w14:paraId="5FBC0AC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CPTYM</w:t>
            </w:r>
          </w:p>
        </w:tc>
        <w:tc>
          <w:tcPr>
            <w:tcW w:w="993" w:type="dxa"/>
            <w:tcBorders>
              <w:top w:val="single" w:sz="4" w:space="0" w:color="auto"/>
              <w:left w:val="single" w:sz="4" w:space="0" w:color="auto"/>
              <w:bottom w:val="single" w:sz="4" w:space="0" w:color="auto"/>
              <w:right w:val="single" w:sz="4" w:space="0" w:color="auto"/>
            </w:tcBorders>
            <w:vAlign w:val="center"/>
          </w:tcPr>
          <w:p w14:paraId="4BF6BE39"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EC7E8D"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32BFCC01"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302019B"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7F045678" w14:textId="77777777" w:rsidR="001146EA" w:rsidRDefault="001146EA" w:rsidP="001146EA">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64763E84" w14:textId="77777777" w:rsidR="001146EA" w:rsidRDefault="001146EA" w:rsidP="001146EA">
            <w:pPr>
              <w:rPr>
                <w:rFonts w:ascii="Times New Roman" w:hAnsi="Times New Roman"/>
                <w:color w:val="000000"/>
                <w:sz w:val="18"/>
                <w:szCs w:val="18"/>
                <w:lang w:bidi="ar"/>
              </w:rPr>
            </w:pPr>
          </w:p>
        </w:tc>
      </w:tr>
      <w:tr w:rsidR="001146EA" w14:paraId="63674A9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150F153"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DE08.10.042.00</w:t>
            </w:r>
          </w:p>
        </w:tc>
        <w:tc>
          <w:tcPr>
            <w:tcW w:w="1318" w:type="dxa"/>
            <w:tcBorders>
              <w:top w:val="single" w:sz="4" w:space="0" w:color="auto"/>
              <w:left w:val="single" w:sz="4" w:space="0" w:color="auto"/>
              <w:bottom w:val="single" w:sz="4" w:space="0" w:color="auto"/>
              <w:right w:val="single" w:sz="4" w:space="0" w:color="auto"/>
            </w:tcBorders>
            <w:vAlign w:val="center"/>
          </w:tcPr>
          <w:p w14:paraId="5946DFAF"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产品生产厂家</w:t>
            </w:r>
          </w:p>
        </w:tc>
        <w:tc>
          <w:tcPr>
            <w:tcW w:w="1139" w:type="dxa"/>
            <w:tcBorders>
              <w:top w:val="single" w:sz="4" w:space="0" w:color="auto"/>
              <w:left w:val="single" w:sz="4" w:space="0" w:color="auto"/>
              <w:bottom w:val="single" w:sz="4" w:space="0" w:color="auto"/>
              <w:right w:val="single" w:sz="4" w:space="0" w:color="auto"/>
            </w:tcBorders>
            <w:vAlign w:val="center"/>
          </w:tcPr>
          <w:p w14:paraId="0F0010F2"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CPSCCJ</w:t>
            </w:r>
          </w:p>
        </w:tc>
        <w:tc>
          <w:tcPr>
            <w:tcW w:w="993" w:type="dxa"/>
            <w:tcBorders>
              <w:top w:val="single" w:sz="4" w:space="0" w:color="auto"/>
              <w:left w:val="single" w:sz="4" w:space="0" w:color="auto"/>
              <w:bottom w:val="single" w:sz="4" w:space="0" w:color="auto"/>
              <w:right w:val="single" w:sz="4" w:space="0" w:color="auto"/>
            </w:tcBorders>
            <w:vAlign w:val="center"/>
          </w:tcPr>
          <w:p w14:paraId="1096DBA0"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6743616"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70</w:t>
            </w:r>
          </w:p>
        </w:tc>
        <w:tc>
          <w:tcPr>
            <w:tcW w:w="629" w:type="dxa"/>
            <w:tcBorders>
              <w:top w:val="single" w:sz="4" w:space="0" w:color="auto"/>
              <w:left w:val="single" w:sz="4" w:space="0" w:color="auto"/>
              <w:bottom w:val="single" w:sz="4" w:space="0" w:color="auto"/>
              <w:right w:val="single" w:sz="4" w:space="0" w:color="auto"/>
            </w:tcBorders>
            <w:vAlign w:val="center"/>
          </w:tcPr>
          <w:p w14:paraId="334B9CDF"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6CDD74C"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AN..70</w:t>
            </w:r>
          </w:p>
        </w:tc>
        <w:tc>
          <w:tcPr>
            <w:tcW w:w="708" w:type="dxa"/>
            <w:tcBorders>
              <w:top w:val="single" w:sz="4" w:space="0" w:color="auto"/>
              <w:left w:val="single" w:sz="4" w:space="0" w:color="auto"/>
              <w:bottom w:val="single" w:sz="4" w:space="0" w:color="auto"/>
              <w:right w:val="single" w:sz="4" w:space="0" w:color="auto"/>
            </w:tcBorders>
            <w:vAlign w:val="center"/>
          </w:tcPr>
          <w:p w14:paraId="51C978F7"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9328D66" w14:textId="77777777" w:rsidR="001146EA" w:rsidRDefault="001146EA" w:rsidP="001146EA">
            <w:pPr>
              <w:rPr>
                <w:rFonts w:ascii="Times New Roman" w:hAnsi="Times New Roman"/>
                <w:color w:val="000000"/>
                <w:sz w:val="18"/>
                <w:szCs w:val="18"/>
                <w:lang w:bidi="ar"/>
              </w:rPr>
            </w:pPr>
          </w:p>
        </w:tc>
      </w:tr>
      <w:tr w:rsidR="001146EA" w14:paraId="21E50A59"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CA52FBE"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82537EF"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药品生产批号</w:t>
            </w:r>
          </w:p>
        </w:tc>
        <w:tc>
          <w:tcPr>
            <w:tcW w:w="1139" w:type="dxa"/>
            <w:tcBorders>
              <w:top w:val="single" w:sz="4" w:space="0" w:color="auto"/>
              <w:left w:val="single" w:sz="4" w:space="0" w:color="auto"/>
              <w:bottom w:val="single" w:sz="4" w:space="0" w:color="auto"/>
              <w:right w:val="single" w:sz="4" w:space="0" w:color="auto"/>
            </w:tcBorders>
            <w:vAlign w:val="center"/>
          </w:tcPr>
          <w:p w14:paraId="06DF903D"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YPSCPH</w:t>
            </w:r>
          </w:p>
        </w:tc>
        <w:tc>
          <w:tcPr>
            <w:tcW w:w="993" w:type="dxa"/>
            <w:tcBorders>
              <w:top w:val="single" w:sz="4" w:space="0" w:color="auto"/>
              <w:left w:val="single" w:sz="4" w:space="0" w:color="auto"/>
              <w:bottom w:val="single" w:sz="4" w:space="0" w:color="auto"/>
              <w:right w:val="single" w:sz="4" w:space="0" w:color="auto"/>
            </w:tcBorders>
            <w:vAlign w:val="center"/>
          </w:tcPr>
          <w:p w14:paraId="49AD216B"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1E7D4A0"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05D4ADEF"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B2158F4"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595E6C25"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667A9AD" w14:textId="77777777" w:rsidR="001146EA" w:rsidRDefault="001146EA" w:rsidP="001146EA">
            <w:pPr>
              <w:rPr>
                <w:rFonts w:ascii="Times New Roman" w:hAnsi="Times New Roman"/>
                <w:color w:val="000000"/>
                <w:sz w:val="18"/>
                <w:szCs w:val="18"/>
                <w:lang w:bidi="ar"/>
              </w:rPr>
            </w:pPr>
          </w:p>
        </w:tc>
      </w:tr>
      <w:tr w:rsidR="001146EA" w14:paraId="63702E50"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ACAAA28"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DE06.00.134.00</w:t>
            </w:r>
          </w:p>
        </w:tc>
        <w:tc>
          <w:tcPr>
            <w:tcW w:w="1318" w:type="dxa"/>
            <w:tcBorders>
              <w:top w:val="single" w:sz="4" w:space="0" w:color="auto"/>
              <w:left w:val="single" w:sz="4" w:space="0" w:color="auto"/>
              <w:bottom w:val="single" w:sz="4" w:space="0" w:color="auto"/>
              <w:right w:val="single" w:sz="4" w:space="0" w:color="auto"/>
            </w:tcBorders>
            <w:vAlign w:val="center"/>
          </w:tcPr>
          <w:p w14:paraId="7BEEB8B7"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药物使用途径代码</w:t>
            </w:r>
          </w:p>
        </w:tc>
        <w:tc>
          <w:tcPr>
            <w:tcW w:w="1139" w:type="dxa"/>
            <w:tcBorders>
              <w:top w:val="single" w:sz="4" w:space="0" w:color="auto"/>
              <w:left w:val="single" w:sz="4" w:space="0" w:color="auto"/>
              <w:bottom w:val="single" w:sz="4" w:space="0" w:color="auto"/>
              <w:right w:val="single" w:sz="4" w:space="0" w:color="auto"/>
            </w:tcBorders>
            <w:vAlign w:val="center"/>
          </w:tcPr>
          <w:p w14:paraId="10312BCF"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SYPJDM</w:t>
            </w:r>
          </w:p>
        </w:tc>
        <w:tc>
          <w:tcPr>
            <w:tcW w:w="993" w:type="dxa"/>
            <w:tcBorders>
              <w:top w:val="single" w:sz="4" w:space="0" w:color="auto"/>
              <w:left w:val="single" w:sz="4" w:space="0" w:color="auto"/>
              <w:bottom w:val="single" w:sz="4" w:space="0" w:color="auto"/>
              <w:right w:val="single" w:sz="4" w:space="0" w:color="auto"/>
            </w:tcBorders>
            <w:vAlign w:val="center"/>
          </w:tcPr>
          <w:p w14:paraId="496A6A42"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7B3973"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4</w:t>
            </w:r>
          </w:p>
        </w:tc>
        <w:tc>
          <w:tcPr>
            <w:tcW w:w="629" w:type="dxa"/>
            <w:tcBorders>
              <w:top w:val="single" w:sz="4" w:space="0" w:color="auto"/>
              <w:left w:val="single" w:sz="4" w:space="0" w:color="auto"/>
              <w:bottom w:val="single" w:sz="4" w:space="0" w:color="auto"/>
              <w:right w:val="single" w:sz="4" w:space="0" w:color="auto"/>
            </w:tcBorders>
            <w:vAlign w:val="center"/>
          </w:tcPr>
          <w:p w14:paraId="1C57B198"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B44CC43"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AN..4</w:t>
            </w:r>
          </w:p>
        </w:tc>
        <w:tc>
          <w:tcPr>
            <w:tcW w:w="708" w:type="dxa"/>
            <w:tcBorders>
              <w:top w:val="single" w:sz="4" w:space="0" w:color="auto"/>
              <w:left w:val="single" w:sz="4" w:space="0" w:color="auto"/>
              <w:bottom w:val="single" w:sz="4" w:space="0" w:color="auto"/>
              <w:right w:val="single" w:sz="4" w:space="0" w:color="auto"/>
            </w:tcBorders>
            <w:vAlign w:val="center"/>
          </w:tcPr>
          <w:p w14:paraId="495D2172"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4D8FD0A" w14:textId="77777777" w:rsidR="001146EA" w:rsidRDefault="001146EA" w:rsidP="001146EA">
            <w:pPr>
              <w:widowControl/>
              <w:textAlignment w:val="center"/>
              <w:rPr>
                <w:rFonts w:ascii="Times New Roman" w:hAnsi="Times New Roman"/>
                <w:sz w:val="18"/>
                <w:szCs w:val="18"/>
              </w:rPr>
            </w:pPr>
            <w:r>
              <w:rPr>
                <w:rFonts w:ascii="Times New Roman" w:hAnsi="Times New Roman" w:cs="Times New Roman"/>
                <w:color w:val="000000"/>
                <w:sz w:val="18"/>
                <w:szCs w:val="18"/>
                <w:lang w:val="en-US" w:bidi="ar"/>
              </w:rPr>
              <w:t>CV06.00.102</w:t>
            </w:r>
            <w:r>
              <w:rPr>
                <w:rFonts w:ascii="Times New Roman" w:hAnsi="Times New Roman" w:cs="Times New Roman"/>
                <w:color w:val="000000"/>
                <w:sz w:val="18"/>
                <w:szCs w:val="18"/>
                <w:lang w:val="en-US" w:bidi="ar"/>
              </w:rPr>
              <w:t>用药途径代码</w:t>
            </w:r>
          </w:p>
        </w:tc>
      </w:tr>
      <w:tr w:rsidR="001146EA" w14:paraId="0B7768A1"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1ADB06A"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F55CE4A"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药物使用途径名称</w:t>
            </w:r>
          </w:p>
        </w:tc>
        <w:tc>
          <w:tcPr>
            <w:tcW w:w="1139" w:type="dxa"/>
            <w:tcBorders>
              <w:top w:val="single" w:sz="4" w:space="0" w:color="auto"/>
              <w:left w:val="single" w:sz="4" w:space="0" w:color="auto"/>
              <w:bottom w:val="single" w:sz="4" w:space="0" w:color="auto"/>
              <w:right w:val="single" w:sz="4" w:space="0" w:color="auto"/>
            </w:tcBorders>
            <w:vAlign w:val="center"/>
          </w:tcPr>
          <w:p w14:paraId="79D7C96B"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SYTJMC</w:t>
            </w:r>
          </w:p>
        </w:tc>
        <w:tc>
          <w:tcPr>
            <w:tcW w:w="993" w:type="dxa"/>
            <w:tcBorders>
              <w:top w:val="single" w:sz="4" w:space="0" w:color="auto"/>
              <w:left w:val="single" w:sz="4" w:space="0" w:color="auto"/>
              <w:bottom w:val="single" w:sz="4" w:space="0" w:color="auto"/>
              <w:right w:val="single" w:sz="4" w:space="0" w:color="auto"/>
            </w:tcBorders>
            <w:vAlign w:val="center"/>
          </w:tcPr>
          <w:p w14:paraId="6656F439"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0E40D58"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37E0AC41"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13D17CC"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5FC6D34F"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9A5749C" w14:textId="77777777" w:rsidR="001146EA" w:rsidRDefault="001146EA" w:rsidP="001146EA">
            <w:pPr>
              <w:rPr>
                <w:rFonts w:ascii="Times New Roman" w:hAnsi="Times New Roman"/>
                <w:sz w:val="18"/>
                <w:szCs w:val="18"/>
                <w:lang w:bidi="ar"/>
              </w:rPr>
            </w:pPr>
          </w:p>
        </w:tc>
      </w:tr>
      <w:tr w:rsidR="001146EA" w14:paraId="4E31173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EF5A7C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DE08.50.023.00</w:t>
            </w:r>
          </w:p>
        </w:tc>
        <w:tc>
          <w:tcPr>
            <w:tcW w:w="1318" w:type="dxa"/>
            <w:tcBorders>
              <w:top w:val="single" w:sz="4" w:space="0" w:color="auto"/>
              <w:left w:val="single" w:sz="4" w:space="0" w:color="auto"/>
              <w:bottom w:val="single" w:sz="4" w:space="0" w:color="auto"/>
              <w:right w:val="single" w:sz="4" w:space="0" w:color="auto"/>
            </w:tcBorders>
            <w:vAlign w:val="center"/>
          </w:tcPr>
          <w:p w14:paraId="31334FF8"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药物使用次剂量</w:t>
            </w:r>
          </w:p>
        </w:tc>
        <w:tc>
          <w:tcPr>
            <w:tcW w:w="1139" w:type="dxa"/>
            <w:tcBorders>
              <w:top w:val="single" w:sz="4" w:space="0" w:color="auto"/>
              <w:left w:val="single" w:sz="4" w:space="0" w:color="auto"/>
              <w:bottom w:val="single" w:sz="4" w:space="0" w:color="auto"/>
              <w:right w:val="single" w:sz="4" w:space="0" w:color="auto"/>
            </w:tcBorders>
            <w:vAlign w:val="center"/>
          </w:tcPr>
          <w:p w14:paraId="188FB789"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YWSYCJL</w:t>
            </w:r>
          </w:p>
        </w:tc>
        <w:tc>
          <w:tcPr>
            <w:tcW w:w="993" w:type="dxa"/>
            <w:tcBorders>
              <w:top w:val="single" w:sz="4" w:space="0" w:color="auto"/>
              <w:left w:val="single" w:sz="4" w:space="0" w:color="auto"/>
              <w:bottom w:val="single" w:sz="4" w:space="0" w:color="auto"/>
              <w:right w:val="single" w:sz="4" w:space="0" w:color="auto"/>
            </w:tcBorders>
            <w:vAlign w:val="center"/>
          </w:tcPr>
          <w:p w14:paraId="5C80BF76"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523DF0A7"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15,4</w:t>
            </w:r>
          </w:p>
        </w:tc>
        <w:tc>
          <w:tcPr>
            <w:tcW w:w="629" w:type="dxa"/>
            <w:tcBorders>
              <w:top w:val="single" w:sz="4" w:space="0" w:color="auto"/>
              <w:left w:val="single" w:sz="4" w:space="0" w:color="auto"/>
              <w:bottom w:val="single" w:sz="4" w:space="0" w:color="auto"/>
              <w:right w:val="single" w:sz="4" w:space="0" w:color="auto"/>
            </w:tcBorders>
            <w:vAlign w:val="center"/>
          </w:tcPr>
          <w:p w14:paraId="2D4607E4"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w:t>
            </w:r>
          </w:p>
        </w:tc>
        <w:tc>
          <w:tcPr>
            <w:tcW w:w="931" w:type="dxa"/>
            <w:tcBorders>
              <w:top w:val="single" w:sz="4" w:space="0" w:color="auto"/>
              <w:left w:val="single" w:sz="4" w:space="0" w:color="auto"/>
              <w:bottom w:val="single" w:sz="4" w:space="0" w:color="auto"/>
              <w:right w:val="single" w:sz="4" w:space="0" w:color="auto"/>
            </w:tcBorders>
            <w:vAlign w:val="center"/>
          </w:tcPr>
          <w:p w14:paraId="72A98BC5"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N..15,4</w:t>
            </w:r>
          </w:p>
        </w:tc>
        <w:tc>
          <w:tcPr>
            <w:tcW w:w="708" w:type="dxa"/>
            <w:tcBorders>
              <w:top w:val="single" w:sz="4" w:space="0" w:color="auto"/>
              <w:left w:val="single" w:sz="4" w:space="0" w:color="auto"/>
              <w:bottom w:val="single" w:sz="4" w:space="0" w:color="auto"/>
              <w:right w:val="single" w:sz="4" w:space="0" w:color="auto"/>
            </w:tcBorders>
            <w:vAlign w:val="center"/>
          </w:tcPr>
          <w:p w14:paraId="6D63EB84"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2D4F16F9"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类型为数值，且精度小于等于</w:t>
            </w:r>
            <w:r>
              <w:rPr>
                <w:rFonts w:ascii="Times New Roman" w:hAnsi="Times New Roman" w:cs="Times New Roman"/>
                <w:color w:val="000000"/>
                <w:sz w:val="18"/>
                <w:szCs w:val="18"/>
                <w:lang w:val="en-US" w:bidi="ar"/>
              </w:rPr>
              <w:t>4</w:t>
            </w:r>
          </w:p>
        </w:tc>
      </w:tr>
      <w:tr w:rsidR="001146EA" w14:paraId="6F71B09B"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C545AC4"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DE08.50.024.00</w:t>
            </w:r>
          </w:p>
        </w:tc>
        <w:tc>
          <w:tcPr>
            <w:tcW w:w="1318" w:type="dxa"/>
            <w:tcBorders>
              <w:top w:val="single" w:sz="4" w:space="0" w:color="auto"/>
              <w:left w:val="single" w:sz="4" w:space="0" w:color="auto"/>
              <w:bottom w:val="single" w:sz="4" w:space="0" w:color="auto"/>
              <w:right w:val="single" w:sz="4" w:space="0" w:color="auto"/>
            </w:tcBorders>
            <w:vAlign w:val="center"/>
          </w:tcPr>
          <w:p w14:paraId="5B2AFD79"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药物使用剂量单位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1B4AF6DB"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YWSYJLDW</w:t>
            </w:r>
          </w:p>
        </w:tc>
        <w:tc>
          <w:tcPr>
            <w:tcW w:w="993" w:type="dxa"/>
            <w:tcBorders>
              <w:top w:val="single" w:sz="4" w:space="0" w:color="auto"/>
              <w:left w:val="single" w:sz="4" w:space="0" w:color="auto"/>
              <w:bottom w:val="single" w:sz="4" w:space="0" w:color="auto"/>
              <w:right w:val="single" w:sz="4" w:space="0" w:color="auto"/>
            </w:tcBorders>
            <w:vAlign w:val="center"/>
          </w:tcPr>
          <w:p w14:paraId="25ECF89E"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0A7CB3"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64</w:t>
            </w:r>
          </w:p>
        </w:tc>
        <w:tc>
          <w:tcPr>
            <w:tcW w:w="629" w:type="dxa"/>
            <w:tcBorders>
              <w:top w:val="single" w:sz="4" w:space="0" w:color="auto"/>
              <w:left w:val="single" w:sz="4" w:space="0" w:color="auto"/>
              <w:bottom w:val="single" w:sz="4" w:space="0" w:color="auto"/>
              <w:right w:val="single" w:sz="4" w:space="0" w:color="auto"/>
            </w:tcBorders>
            <w:vAlign w:val="center"/>
          </w:tcPr>
          <w:p w14:paraId="205E9474"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771ED2C"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AN..64</w:t>
            </w:r>
          </w:p>
        </w:tc>
        <w:tc>
          <w:tcPr>
            <w:tcW w:w="708" w:type="dxa"/>
            <w:tcBorders>
              <w:top w:val="single" w:sz="4" w:space="0" w:color="auto"/>
              <w:left w:val="single" w:sz="4" w:space="0" w:color="auto"/>
              <w:bottom w:val="single" w:sz="4" w:space="0" w:color="auto"/>
              <w:right w:val="single" w:sz="4" w:space="0" w:color="auto"/>
            </w:tcBorders>
            <w:vAlign w:val="center"/>
          </w:tcPr>
          <w:p w14:paraId="18A49252"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7C8E0563" w14:textId="77777777" w:rsidR="001146EA" w:rsidRDefault="001146EA" w:rsidP="001146EA">
            <w:pPr>
              <w:rPr>
                <w:rFonts w:ascii="Times New Roman" w:hAnsi="Times New Roman"/>
                <w:sz w:val="18"/>
                <w:szCs w:val="18"/>
                <w:lang w:bidi="ar"/>
              </w:rPr>
            </w:pPr>
          </w:p>
        </w:tc>
      </w:tr>
      <w:tr w:rsidR="001146EA" w14:paraId="4504DA72"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7911E12"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DE06.00.133.00</w:t>
            </w:r>
          </w:p>
        </w:tc>
        <w:tc>
          <w:tcPr>
            <w:tcW w:w="1318" w:type="dxa"/>
            <w:tcBorders>
              <w:top w:val="single" w:sz="4" w:space="0" w:color="auto"/>
              <w:left w:val="single" w:sz="4" w:space="0" w:color="auto"/>
              <w:bottom w:val="single" w:sz="4" w:space="0" w:color="auto"/>
              <w:right w:val="single" w:sz="4" w:space="0" w:color="auto"/>
            </w:tcBorders>
            <w:vAlign w:val="center"/>
          </w:tcPr>
          <w:p w14:paraId="153B8AC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药物使用频率</w:t>
            </w:r>
          </w:p>
        </w:tc>
        <w:tc>
          <w:tcPr>
            <w:tcW w:w="1139" w:type="dxa"/>
            <w:tcBorders>
              <w:top w:val="single" w:sz="4" w:space="0" w:color="auto"/>
              <w:left w:val="single" w:sz="4" w:space="0" w:color="auto"/>
              <w:bottom w:val="single" w:sz="4" w:space="0" w:color="auto"/>
              <w:right w:val="single" w:sz="4" w:space="0" w:color="auto"/>
            </w:tcBorders>
            <w:vAlign w:val="center"/>
          </w:tcPr>
          <w:p w14:paraId="2848DAD4"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YWSYPL</w:t>
            </w:r>
          </w:p>
        </w:tc>
        <w:tc>
          <w:tcPr>
            <w:tcW w:w="993" w:type="dxa"/>
            <w:tcBorders>
              <w:top w:val="single" w:sz="4" w:space="0" w:color="auto"/>
              <w:left w:val="single" w:sz="4" w:space="0" w:color="auto"/>
              <w:bottom w:val="single" w:sz="4" w:space="0" w:color="auto"/>
              <w:right w:val="single" w:sz="4" w:space="0" w:color="auto"/>
            </w:tcBorders>
            <w:vAlign w:val="center"/>
          </w:tcPr>
          <w:p w14:paraId="0DFFB04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519CB7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629" w:type="dxa"/>
            <w:tcBorders>
              <w:top w:val="single" w:sz="4" w:space="0" w:color="auto"/>
              <w:left w:val="single" w:sz="4" w:space="0" w:color="auto"/>
              <w:bottom w:val="single" w:sz="4" w:space="0" w:color="auto"/>
              <w:right w:val="single" w:sz="4" w:space="0" w:color="auto"/>
            </w:tcBorders>
            <w:vAlign w:val="center"/>
          </w:tcPr>
          <w:p w14:paraId="69A0496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52C1FA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AN..32</w:t>
            </w:r>
          </w:p>
        </w:tc>
        <w:tc>
          <w:tcPr>
            <w:tcW w:w="708" w:type="dxa"/>
            <w:tcBorders>
              <w:top w:val="single" w:sz="4" w:space="0" w:color="auto"/>
              <w:left w:val="single" w:sz="4" w:space="0" w:color="auto"/>
              <w:bottom w:val="single" w:sz="4" w:space="0" w:color="auto"/>
              <w:right w:val="single" w:sz="4" w:space="0" w:color="auto"/>
            </w:tcBorders>
            <w:vAlign w:val="center"/>
          </w:tcPr>
          <w:p w14:paraId="48C7F8F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AA77373" w14:textId="77777777" w:rsidR="001146EA" w:rsidRDefault="001146EA" w:rsidP="001146EA">
            <w:pPr>
              <w:rPr>
                <w:rFonts w:ascii="Times New Roman" w:hAnsi="Times New Roman"/>
                <w:color w:val="000000"/>
                <w:sz w:val="18"/>
                <w:szCs w:val="18"/>
                <w:lang w:bidi="ar"/>
              </w:rPr>
            </w:pPr>
          </w:p>
        </w:tc>
      </w:tr>
      <w:tr w:rsidR="001146EA" w14:paraId="3651165B"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63D0ED2"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F6E6C1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用药开始日期</w:t>
            </w:r>
          </w:p>
        </w:tc>
        <w:tc>
          <w:tcPr>
            <w:tcW w:w="1139" w:type="dxa"/>
            <w:tcBorders>
              <w:top w:val="single" w:sz="4" w:space="0" w:color="auto"/>
              <w:left w:val="single" w:sz="4" w:space="0" w:color="auto"/>
              <w:bottom w:val="single" w:sz="4" w:space="0" w:color="auto"/>
              <w:right w:val="single" w:sz="4" w:space="0" w:color="auto"/>
            </w:tcBorders>
            <w:vAlign w:val="center"/>
          </w:tcPr>
          <w:p w14:paraId="5A35E4CE"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YYKSRQ</w:t>
            </w:r>
          </w:p>
        </w:tc>
        <w:tc>
          <w:tcPr>
            <w:tcW w:w="993" w:type="dxa"/>
            <w:tcBorders>
              <w:top w:val="single" w:sz="4" w:space="0" w:color="auto"/>
              <w:left w:val="single" w:sz="4" w:space="0" w:color="auto"/>
              <w:bottom w:val="single" w:sz="4" w:space="0" w:color="auto"/>
              <w:right w:val="single" w:sz="4" w:space="0" w:color="auto"/>
            </w:tcBorders>
            <w:vAlign w:val="center"/>
          </w:tcPr>
          <w:p w14:paraId="609797F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32AEA6FE" w14:textId="77777777" w:rsidR="001146EA" w:rsidRDefault="001146EA" w:rsidP="001146EA">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1492F3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1FA4719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02A6CBB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3E293E8" w14:textId="77777777" w:rsidR="001146EA" w:rsidRDefault="001146EA" w:rsidP="001146EA">
            <w:pPr>
              <w:rPr>
                <w:rFonts w:ascii="Times New Roman" w:hAnsi="Times New Roman"/>
                <w:color w:val="000000"/>
                <w:sz w:val="18"/>
                <w:szCs w:val="18"/>
                <w:lang w:bidi="ar"/>
              </w:rPr>
            </w:pPr>
          </w:p>
        </w:tc>
      </w:tr>
      <w:tr w:rsidR="001146EA" w14:paraId="7E739F51"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FD3813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DE06.00.148.00</w:t>
            </w:r>
          </w:p>
        </w:tc>
        <w:tc>
          <w:tcPr>
            <w:tcW w:w="1318" w:type="dxa"/>
            <w:tcBorders>
              <w:top w:val="single" w:sz="4" w:space="0" w:color="auto"/>
              <w:left w:val="single" w:sz="4" w:space="0" w:color="auto"/>
              <w:bottom w:val="single" w:sz="4" w:space="0" w:color="auto"/>
              <w:right w:val="single" w:sz="4" w:space="0" w:color="auto"/>
            </w:tcBorders>
            <w:vAlign w:val="center"/>
          </w:tcPr>
          <w:p w14:paraId="5010105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用药停止日期</w:t>
            </w:r>
          </w:p>
        </w:tc>
        <w:tc>
          <w:tcPr>
            <w:tcW w:w="1139" w:type="dxa"/>
            <w:tcBorders>
              <w:top w:val="single" w:sz="4" w:space="0" w:color="auto"/>
              <w:left w:val="single" w:sz="4" w:space="0" w:color="auto"/>
              <w:bottom w:val="single" w:sz="4" w:space="0" w:color="auto"/>
              <w:right w:val="single" w:sz="4" w:space="0" w:color="auto"/>
            </w:tcBorders>
            <w:vAlign w:val="center"/>
          </w:tcPr>
          <w:p w14:paraId="13509847"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YYJSRQ</w:t>
            </w:r>
          </w:p>
        </w:tc>
        <w:tc>
          <w:tcPr>
            <w:tcW w:w="993" w:type="dxa"/>
            <w:tcBorders>
              <w:top w:val="single" w:sz="4" w:space="0" w:color="auto"/>
              <w:left w:val="single" w:sz="4" w:space="0" w:color="auto"/>
              <w:bottom w:val="single" w:sz="4" w:space="0" w:color="auto"/>
              <w:right w:val="single" w:sz="4" w:space="0" w:color="auto"/>
            </w:tcBorders>
            <w:vAlign w:val="center"/>
          </w:tcPr>
          <w:p w14:paraId="15EEA32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w:t>
            </w:r>
          </w:p>
        </w:tc>
        <w:tc>
          <w:tcPr>
            <w:tcW w:w="708" w:type="dxa"/>
            <w:tcBorders>
              <w:top w:val="single" w:sz="4" w:space="0" w:color="auto"/>
              <w:left w:val="single" w:sz="4" w:space="0" w:color="auto"/>
              <w:bottom w:val="single" w:sz="4" w:space="0" w:color="auto"/>
              <w:right w:val="single" w:sz="4" w:space="0" w:color="auto"/>
            </w:tcBorders>
            <w:vAlign w:val="center"/>
          </w:tcPr>
          <w:p w14:paraId="7EF4D977" w14:textId="77777777" w:rsidR="001146EA" w:rsidRDefault="001146EA" w:rsidP="001146EA">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1247981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w:t>
            </w:r>
          </w:p>
        </w:tc>
        <w:tc>
          <w:tcPr>
            <w:tcW w:w="931" w:type="dxa"/>
            <w:tcBorders>
              <w:top w:val="single" w:sz="4" w:space="0" w:color="auto"/>
              <w:left w:val="single" w:sz="4" w:space="0" w:color="auto"/>
              <w:bottom w:val="single" w:sz="4" w:space="0" w:color="auto"/>
              <w:right w:val="single" w:sz="4" w:space="0" w:color="auto"/>
            </w:tcBorders>
            <w:vAlign w:val="center"/>
          </w:tcPr>
          <w:p w14:paraId="5FA1F5D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D8</w:t>
            </w:r>
          </w:p>
        </w:tc>
        <w:tc>
          <w:tcPr>
            <w:tcW w:w="708" w:type="dxa"/>
            <w:tcBorders>
              <w:top w:val="single" w:sz="4" w:space="0" w:color="auto"/>
              <w:left w:val="single" w:sz="4" w:space="0" w:color="auto"/>
              <w:bottom w:val="single" w:sz="4" w:space="0" w:color="auto"/>
              <w:right w:val="single" w:sz="4" w:space="0" w:color="auto"/>
            </w:tcBorders>
            <w:vAlign w:val="center"/>
          </w:tcPr>
          <w:p w14:paraId="6360B98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0BB59E0" w14:textId="77777777" w:rsidR="001146EA" w:rsidRDefault="001146EA" w:rsidP="001146EA">
            <w:pPr>
              <w:rPr>
                <w:rFonts w:ascii="Times New Roman" w:hAnsi="Times New Roman"/>
                <w:color w:val="000000"/>
                <w:sz w:val="18"/>
                <w:szCs w:val="18"/>
                <w:lang w:bidi="ar"/>
              </w:rPr>
            </w:pPr>
          </w:p>
        </w:tc>
      </w:tr>
      <w:tr w:rsidR="001146EA" w14:paraId="60B4FAAD"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4B3E86D"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74E87D21"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用药原因</w:t>
            </w:r>
          </w:p>
        </w:tc>
        <w:tc>
          <w:tcPr>
            <w:tcW w:w="1139" w:type="dxa"/>
            <w:tcBorders>
              <w:top w:val="single" w:sz="4" w:space="0" w:color="auto"/>
              <w:left w:val="single" w:sz="4" w:space="0" w:color="auto"/>
              <w:bottom w:val="single" w:sz="4" w:space="0" w:color="auto"/>
              <w:right w:val="single" w:sz="4" w:space="0" w:color="auto"/>
            </w:tcBorders>
            <w:vAlign w:val="center"/>
          </w:tcPr>
          <w:p w14:paraId="16154B8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YYYY</w:t>
            </w:r>
          </w:p>
        </w:tc>
        <w:tc>
          <w:tcPr>
            <w:tcW w:w="993" w:type="dxa"/>
            <w:tcBorders>
              <w:top w:val="single" w:sz="4" w:space="0" w:color="auto"/>
              <w:left w:val="single" w:sz="4" w:space="0" w:color="auto"/>
              <w:bottom w:val="single" w:sz="4" w:space="0" w:color="auto"/>
              <w:right w:val="single" w:sz="4" w:space="0" w:color="auto"/>
            </w:tcBorders>
            <w:vAlign w:val="center"/>
          </w:tcPr>
          <w:p w14:paraId="49FF73A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8049FF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1478A4F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35D44F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5C2C6CA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2F5165A3" w14:textId="77777777" w:rsidR="001146EA" w:rsidRDefault="001146EA" w:rsidP="001146EA">
            <w:pPr>
              <w:rPr>
                <w:rFonts w:ascii="Times New Roman" w:hAnsi="Times New Roman"/>
                <w:color w:val="000000"/>
                <w:sz w:val="18"/>
                <w:szCs w:val="18"/>
                <w:lang w:bidi="ar"/>
              </w:rPr>
            </w:pPr>
          </w:p>
        </w:tc>
      </w:tr>
      <w:tr w:rsidR="001146EA" w14:paraId="7819F61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A019E3C"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B20200A"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不良事件过程简要描述</w:t>
            </w:r>
          </w:p>
        </w:tc>
        <w:tc>
          <w:tcPr>
            <w:tcW w:w="1139" w:type="dxa"/>
            <w:tcBorders>
              <w:top w:val="single" w:sz="4" w:space="0" w:color="auto"/>
              <w:left w:val="single" w:sz="4" w:space="0" w:color="auto"/>
              <w:bottom w:val="single" w:sz="4" w:space="0" w:color="auto"/>
              <w:right w:val="single" w:sz="4" w:space="0" w:color="auto"/>
            </w:tcBorders>
            <w:vAlign w:val="center"/>
          </w:tcPr>
          <w:p w14:paraId="2A79FAF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BLSJGCMS</w:t>
            </w:r>
          </w:p>
        </w:tc>
        <w:tc>
          <w:tcPr>
            <w:tcW w:w="993" w:type="dxa"/>
            <w:tcBorders>
              <w:top w:val="single" w:sz="4" w:space="0" w:color="auto"/>
              <w:left w:val="single" w:sz="4" w:space="0" w:color="auto"/>
              <w:bottom w:val="single" w:sz="4" w:space="0" w:color="auto"/>
              <w:right w:val="single" w:sz="4" w:space="0" w:color="auto"/>
            </w:tcBorders>
            <w:vAlign w:val="center"/>
          </w:tcPr>
          <w:p w14:paraId="249DE60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88F07B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0226E70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9797CD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34B8002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1EACF28" w14:textId="77777777" w:rsidR="001146EA" w:rsidRDefault="001146EA" w:rsidP="001146EA">
            <w:pPr>
              <w:rPr>
                <w:rFonts w:ascii="Times New Roman" w:hAnsi="Times New Roman"/>
                <w:color w:val="000000"/>
                <w:sz w:val="18"/>
                <w:szCs w:val="18"/>
                <w:lang w:bidi="ar"/>
              </w:rPr>
            </w:pPr>
          </w:p>
        </w:tc>
      </w:tr>
      <w:tr w:rsidR="001146EA" w14:paraId="354B0F8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702B1EA"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D7024AA"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不良事件结果代码</w:t>
            </w:r>
          </w:p>
        </w:tc>
        <w:tc>
          <w:tcPr>
            <w:tcW w:w="1139" w:type="dxa"/>
            <w:tcBorders>
              <w:top w:val="single" w:sz="4" w:space="0" w:color="auto"/>
              <w:left w:val="single" w:sz="4" w:space="0" w:color="auto"/>
              <w:bottom w:val="single" w:sz="4" w:space="0" w:color="auto"/>
              <w:right w:val="single" w:sz="4" w:space="0" w:color="auto"/>
            </w:tcBorders>
            <w:vAlign w:val="center"/>
          </w:tcPr>
          <w:p w14:paraId="323B729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BLSJJGDM</w:t>
            </w:r>
          </w:p>
        </w:tc>
        <w:tc>
          <w:tcPr>
            <w:tcW w:w="993" w:type="dxa"/>
            <w:tcBorders>
              <w:top w:val="single" w:sz="4" w:space="0" w:color="auto"/>
              <w:left w:val="single" w:sz="4" w:space="0" w:color="auto"/>
              <w:bottom w:val="single" w:sz="4" w:space="0" w:color="auto"/>
              <w:right w:val="single" w:sz="4" w:space="0" w:color="auto"/>
            </w:tcBorders>
            <w:vAlign w:val="center"/>
          </w:tcPr>
          <w:p w14:paraId="2DA8B73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8AA6E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2E32D76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6F7E1CD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425A4E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4333CCF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CT05.10.016</w:t>
            </w:r>
            <w:r>
              <w:rPr>
                <w:rFonts w:ascii="Times New Roman" w:hAnsi="Times New Roman" w:cs="Times New Roman"/>
                <w:color w:val="000000"/>
                <w:sz w:val="18"/>
                <w:szCs w:val="18"/>
                <w:lang w:val="en-US" w:bidi="ar"/>
              </w:rPr>
              <w:t>不良事件结果代码表</w:t>
            </w:r>
          </w:p>
        </w:tc>
      </w:tr>
      <w:tr w:rsidR="001146EA" w14:paraId="4DBE1C85"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B9F61D2"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C787C7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不良事件结果名称</w:t>
            </w:r>
          </w:p>
        </w:tc>
        <w:tc>
          <w:tcPr>
            <w:tcW w:w="1139" w:type="dxa"/>
            <w:tcBorders>
              <w:top w:val="single" w:sz="4" w:space="0" w:color="auto"/>
              <w:left w:val="single" w:sz="4" w:space="0" w:color="auto"/>
              <w:bottom w:val="single" w:sz="4" w:space="0" w:color="auto"/>
              <w:right w:val="single" w:sz="4" w:space="0" w:color="auto"/>
            </w:tcBorders>
            <w:vAlign w:val="center"/>
          </w:tcPr>
          <w:p w14:paraId="454BF6D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BLSJJGMC</w:t>
            </w:r>
          </w:p>
        </w:tc>
        <w:tc>
          <w:tcPr>
            <w:tcW w:w="993" w:type="dxa"/>
            <w:tcBorders>
              <w:top w:val="single" w:sz="4" w:space="0" w:color="auto"/>
              <w:left w:val="single" w:sz="4" w:space="0" w:color="auto"/>
              <w:bottom w:val="single" w:sz="4" w:space="0" w:color="auto"/>
              <w:right w:val="single" w:sz="4" w:space="0" w:color="auto"/>
            </w:tcBorders>
            <w:vAlign w:val="center"/>
          </w:tcPr>
          <w:p w14:paraId="0E4A4C0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352CCC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w:t>
            </w:r>
          </w:p>
        </w:tc>
        <w:tc>
          <w:tcPr>
            <w:tcW w:w="629" w:type="dxa"/>
            <w:tcBorders>
              <w:top w:val="single" w:sz="4" w:space="0" w:color="auto"/>
              <w:left w:val="single" w:sz="4" w:space="0" w:color="auto"/>
              <w:bottom w:val="single" w:sz="4" w:space="0" w:color="auto"/>
              <w:right w:val="single" w:sz="4" w:space="0" w:color="auto"/>
            </w:tcBorders>
            <w:vAlign w:val="center"/>
          </w:tcPr>
          <w:p w14:paraId="2A85F4C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00B9ED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w:t>
            </w:r>
          </w:p>
        </w:tc>
        <w:tc>
          <w:tcPr>
            <w:tcW w:w="708" w:type="dxa"/>
            <w:tcBorders>
              <w:top w:val="single" w:sz="4" w:space="0" w:color="auto"/>
              <w:left w:val="single" w:sz="4" w:space="0" w:color="auto"/>
              <w:bottom w:val="single" w:sz="4" w:space="0" w:color="auto"/>
              <w:right w:val="single" w:sz="4" w:space="0" w:color="auto"/>
            </w:tcBorders>
            <w:vAlign w:val="center"/>
          </w:tcPr>
          <w:p w14:paraId="08D9EC0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2B3FE843" w14:textId="77777777" w:rsidR="001146EA" w:rsidRDefault="001146EA" w:rsidP="001146EA">
            <w:pPr>
              <w:rPr>
                <w:rFonts w:ascii="Times New Roman" w:hAnsi="Times New Roman"/>
                <w:color w:val="000000"/>
                <w:sz w:val="18"/>
                <w:szCs w:val="18"/>
                <w:lang w:bidi="ar"/>
              </w:rPr>
            </w:pPr>
          </w:p>
        </w:tc>
      </w:tr>
      <w:tr w:rsidR="001146EA" w14:paraId="5FF7696B"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158ED6A"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B98BFD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是否有后遗症</w:t>
            </w:r>
          </w:p>
        </w:tc>
        <w:tc>
          <w:tcPr>
            <w:tcW w:w="1139" w:type="dxa"/>
            <w:tcBorders>
              <w:top w:val="single" w:sz="4" w:space="0" w:color="auto"/>
              <w:left w:val="single" w:sz="4" w:space="0" w:color="auto"/>
              <w:bottom w:val="single" w:sz="4" w:space="0" w:color="auto"/>
              <w:right w:val="single" w:sz="4" w:space="0" w:color="auto"/>
            </w:tcBorders>
            <w:vAlign w:val="center"/>
          </w:tcPr>
          <w:p w14:paraId="4E048E1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HYZBZ</w:t>
            </w:r>
          </w:p>
        </w:tc>
        <w:tc>
          <w:tcPr>
            <w:tcW w:w="993" w:type="dxa"/>
            <w:tcBorders>
              <w:top w:val="single" w:sz="4" w:space="0" w:color="auto"/>
              <w:left w:val="single" w:sz="4" w:space="0" w:color="auto"/>
              <w:bottom w:val="single" w:sz="4" w:space="0" w:color="auto"/>
              <w:right w:val="single" w:sz="4" w:space="0" w:color="auto"/>
            </w:tcBorders>
            <w:vAlign w:val="center"/>
          </w:tcPr>
          <w:p w14:paraId="1FCD0E2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18A4042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73FD87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175FD24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5211C19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0E3D47C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2A5784E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1941CB1"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A1D7E9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后遗症表现</w:t>
            </w:r>
          </w:p>
        </w:tc>
        <w:tc>
          <w:tcPr>
            <w:tcW w:w="1139" w:type="dxa"/>
            <w:tcBorders>
              <w:top w:val="single" w:sz="4" w:space="0" w:color="auto"/>
              <w:left w:val="single" w:sz="4" w:space="0" w:color="auto"/>
              <w:bottom w:val="single" w:sz="4" w:space="0" w:color="auto"/>
              <w:right w:val="single" w:sz="4" w:space="0" w:color="auto"/>
            </w:tcBorders>
            <w:vAlign w:val="center"/>
          </w:tcPr>
          <w:p w14:paraId="788DCA2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HYZBX</w:t>
            </w:r>
          </w:p>
        </w:tc>
        <w:tc>
          <w:tcPr>
            <w:tcW w:w="993" w:type="dxa"/>
            <w:tcBorders>
              <w:top w:val="single" w:sz="4" w:space="0" w:color="auto"/>
              <w:left w:val="single" w:sz="4" w:space="0" w:color="auto"/>
              <w:bottom w:val="single" w:sz="4" w:space="0" w:color="auto"/>
              <w:right w:val="single" w:sz="4" w:space="0" w:color="auto"/>
            </w:tcBorders>
            <w:vAlign w:val="center"/>
          </w:tcPr>
          <w:p w14:paraId="72914AE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F4639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w:t>
            </w:r>
          </w:p>
        </w:tc>
        <w:tc>
          <w:tcPr>
            <w:tcW w:w="629" w:type="dxa"/>
            <w:tcBorders>
              <w:top w:val="single" w:sz="4" w:space="0" w:color="auto"/>
              <w:left w:val="single" w:sz="4" w:space="0" w:color="auto"/>
              <w:bottom w:val="single" w:sz="4" w:space="0" w:color="auto"/>
              <w:right w:val="single" w:sz="4" w:space="0" w:color="auto"/>
            </w:tcBorders>
            <w:vAlign w:val="center"/>
          </w:tcPr>
          <w:p w14:paraId="1C9DEE6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71CEB42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w:t>
            </w:r>
          </w:p>
        </w:tc>
        <w:tc>
          <w:tcPr>
            <w:tcW w:w="708" w:type="dxa"/>
            <w:tcBorders>
              <w:top w:val="single" w:sz="4" w:space="0" w:color="auto"/>
              <w:left w:val="single" w:sz="4" w:space="0" w:color="auto"/>
              <w:bottom w:val="single" w:sz="4" w:space="0" w:color="auto"/>
              <w:right w:val="single" w:sz="4" w:space="0" w:color="auto"/>
            </w:tcBorders>
            <w:vAlign w:val="center"/>
          </w:tcPr>
          <w:p w14:paraId="21E185B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3D2D58E" w14:textId="77777777" w:rsidR="001146EA" w:rsidRDefault="001146EA" w:rsidP="001146EA">
            <w:pPr>
              <w:rPr>
                <w:rFonts w:ascii="Times New Roman" w:hAnsi="Times New Roman"/>
                <w:color w:val="000000"/>
                <w:sz w:val="18"/>
                <w:szCs w:val="18"/>
                <w:lang w:bidi="ar"/>
              </w:rPr>
            </w:pPr>
          </w:p>
        </w:tc>
      </w:tr>
      <w:tr w:rsidR="001146EA" w14:paraId="516BEAF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A923D00"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73B13D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死亡标识</w:t>
            </w:r>
          </w:p>
        </w:tc>
        <w:tc>
          <w:tcPr>
            <w:tcW w:w="1139" w:type="dxa"/>
            <w:tcBorders>
              <w:top w:val="single" w:sz="4" w:space="0" w:color="auto"/>
              <w:left w:val="single" w:sz="4" w:space="0" w:color="auto"/>
              <w:bottom w:val="single" w:sz="4" w:space="0" w:color="auto"/>
              <w:right w:val="single" w:sz="4" w:space="0" w:color="auto"/>
            </w:tcBorders>
            <w:vAlign w:val="center"/>
          </w:tcPr>
          <w:p w14:paraId="1075469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BWBS</w:t>
            </w:r>
          </w:p>
        </w:tc>
        <w:tc>
          <w:tcPr>
            <w:tcW w:w="993" w:type="dxa"/>
            <w:tcBorders>
              <w:top w:val="single" w:sz="4" w:space="0" w:color="auto"/>
              <w:left w:val="single" w:sz="4" w:space="0" w:color="auto"/>
              <w:bottom w:val="single" w:sz="4" w:space="0" w:color="auto"/>
              <w:right w:val="single" w:sz="4" w:space="0" w:color="auto"/>
            </w:tcBorders>
            <w:vAlign w:val="center"/>
          </w:tcPr>
          <w:p w14:paraId="7E21279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8F9339C"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6B3DBA77"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3A275C6B"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13115203" w14:textId="77777777" w:rsidR="001146EA" w:rsidRDefault="001146EA" w:rsidP="001146EA">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A83E81A" w14:textId="77777777" w:rsidR="001146EA" w:rsidRDefault="001146EA" w:rsidP="001146EA">
            <w:pPr>
              <w:widowControl/>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6D632674"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421BE14"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0D85CF8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直接死因</w:t>
            </w:r>
          </w:p>
        </w:tc>
        <w:tc>
          <w:tcPr>
            <w:tcW w:w="1139" w:type="dxa"/>
            <w:tcBorders>
              <w:top w:val="single" w:sz="4" w:space="0" w:color="auto"/>
              <w:left w:val="single" w:sz="4" w:space="0" w:color="auto"/>
              <w:bottom w:val="single" w:sz="4" w:space="0" w:color="auto"/>
              <w:right w:val="single" w:sz="4" w:space="0" w:color="auto"/>
            </w:tcBorders>
            <w:vAlign w:val="center"/>
          </w:tcPr>
          <w:p w14:paraId="6176FB61"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ZJSY</w:t>
            </w:r>
          </w:p>
        </w:tc>
        <w:tc>
          <w:tcPr>
            <w:tcW w:w="993" w:type="dxa"/>
            <w:tcBorders>
              <w:top w:val="single" w:sz="4" w:space="0" w:color="auto"/>
              <w:left w:val="single" w:sz="4" w:space="0" w:color="auto"/>
              <w:bottom w:val="single" w:sz="4" w:space="0" w:color="auto"/>
              <w:right w:val="single" w:sz="4" w:space="0" w:color="auto"/>
            </w:tcBorders>
            <w:vAlign w:val="center"/>
          </w:tcPr>
          <w:p w14:paraId="2C969ED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5784F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1000</w:t>
            </w:r>
          </w:p>
        </w:tc>
        <w:tc>
          <w:tcPr>
            <w:tcW w:w="629" w:type="dxa"/>
            <w:tcBorders>
              <w:top w:val="single" w:sz="4" w:space="0" w:color="auto"/>
              <w:left w:val="single" w:sz="4" w:space="0" w:color="auto"/>
              <w:bottom w:val="single" w:sz="4" w:space="0" w:color="auto"/>
              <w:right w:val="single" w:sz="4" w:space="0" w:color="auto"/>
            </w:tcBorders>
            <w:vAlign w:val="center"/>
          </w:tcPr>
          <w:p w14:paraId="1D9453F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E66F87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AN..1000</w:t>
            </w:r>
          </w:p>
        </w:tc>
        <w:tc>
          <w:tcPr>
            <w:tcW w:w="708" w:type="dxa"/>
            <w:tcBorders>
              <w:top w:val="single" w:sz="4" w:space="0" w:color="auto"/>
              <w:left w:val="single" w:sz="4" w:space="0" w:color="auto"/>
              <w:bottom w:val="single" w:sz="4" w:space="0" w:color="auto"/>
              <w:right w:val="single" w:sz="4" w:space="0" w:color="auto"/>
            </w:tcBorders>
            <w:vAlign w:val="center"/>
          </w:tcPr>
          <w:p w14:paraId="2F56A1C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29884F9E" w14:textId="77777777" w:rsidR="001146EA" w:rsidRDefault="001146EA" w:rsidP="001146EA">
            <w:pPr>
              <w:rPr>
                <w:rFonts w:ascii="Times New Roman" w:hAnsi="Times New Roman"/>
                <w:color w:val="000000"/>
                <w:sz w:val="18"/>
                <w:szCs w:val="18"/>
                <w:lang w:bidi="ar"/>
              </w:rPr>
            </w:pPr>
          </w:p>
        </w:tc>
      </w:tr>
      <w:tr w:rsidR="001146EA" w14:paraId="1E38CB12"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FC729FA"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DE02.01.036.00</w:t>
            </w:r>
          </w:p>
        </w:tc>
        <w:tc>
          <w:tcPr>
            <w:tcW w:w="1318" w:type="dxa"/>
            <w:tcBorders>
              <w:top w:val="single" w:sz="4" w:space="0" w:color="auto"/>
              <w:left w:val="single" w:sz="4" w:space="0" w:color="auto"/>
              <w:bottom w:val="single" w:sz="4" w:space="0" w:color="auto"/>
              <w:right w:val="single" w:sz="4" w:space="0" w:color="auto"/>
            </w:tcBorders>
            <w:vAlign w:val="center"/>
          </w:tcPr>
          <w:p w14:paraId="66A21CC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死亡日期时间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4371100"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SWRQSJ</w:t>
            </w:r>
          </w:p>
        </w:tc>
        <w:tc>
          <w:tcPr>
            <w:tcW w:w="993" w:type="dxa"/>
            <w:tcBorders>
              <w:top w:val="single" w:sz="4" w:space="0" w:color="auto"/>
              <w:left w:val="single" w:sz="4" w:space="0" w:color="auto"/>
              <w:bottom w:val="single" w:sz="4" w:space="0" w:color="auto"/>
              <w:right w:val="single" w:sz="4" w:space="0" w:color="auto"/>
            </w:tcBorders>
            <w:vAlign w:val="center"/>
          </w:tcPr>
          <w:p w14:paraId="7F941FD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70974CA8" w14:textId="77777777" w:rsidR="001146EA" w:rsidRDefault="001146EA" w:rsidP="001146EA">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7764AE1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6C78435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5CBCFC8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592FEA35" w14:textId="77777777" w:rsidR="001146EA" w:rsidRDefault="001146EA" w:rsidP="001146EA">
            <w:pPr>
              <w:rPr>
                <w:rFonts w:ascii="Times New Roman" w:hAnsi="Times New Roman"/>
                <w:color w:val="000000"/>
                <w:sz w:val="18"/>
                <w:szCs w:val="18"/>
                <w:lang w:bidi="ar"/>
              </w:rPr>
            </w:pPr>
          </w:p>
        </w:tc>
      </w:tr>
      <w:tr w:rsidR="001146EA" w14:paraId="66B9386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3D346E3"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B5321A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停药或减量后反应状态</w:t>
            </w:r>
          </w:p>
        </w:tc>
        <w:tc>
          <w:tcPr>
            <w:tcW w:w="1139" w:type="dxa"/>
            <w:tcBorders>
              <w:top w:val="single" w:sz="4" w:space="0" w:color="auto"/>
              <w:left w:val="single" w:sz="4" w:space="0" w:color="auto"/>
              <w:bottom w:val="single" w:sz="4" w:space="0" w:color="auto"/>
              <w:right w:val="single" w:sz="4" w:space="0" w:color="auto"/>
            </w:tcBorders>
            <w:vAlign w:val="center"/>
          </w:tcPr>
          <w:p w14:paraId="1F3F879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TYJLFYZT</w:t>
            </w:r>
          </w:p>
        </w:tc>
        <w:tc>
          <w:tcPr>
            <w:tcW w:w="993" w:type="dxa"/>
            <w:tcBorders>
              <w:top w:val="single" w:sz="4" w:space="0" w:color="auto"/>
              <w:left w:val="single" w:sz="4" w:space="0" w:color="auto"/>
              <w:bottom w:val="single" w:sz="4" w:space="0" w:color="auto"/>
              <w:right w:val="single" w:sz="4" w:space="0" w:color="auto"/>
            </w:tcBorders>
            <w:vAlign w:val="center"/>
          </w:tcPr>
          <w:p w14:paraId="6341B05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A1665B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784A4B6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553C2B7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005BC40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5B7D086E"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 xml:space="preserve">CT05.01.006 </w:t>
            </w:r>
            <w:r>
              <w:rPr>
                <w:rFonts w:ascii="Times New Roman" w:hAnsi="Times New Roman" w:cs="Times New Roman"/>
                <w:color w:val="000000"/>
                <w:sz w:val="18"/>
                <w:szCs w:val="18"/>
                <w:lang w:val="en-US" w:bidi="ar"/>
              </w:rPr>
              <w:t>停药或减量后反应状态代码表</w:t>
            </w:r>
          </w:p>
        </w:tc>
      </w:tr>
      <w:tr w:rsidR="001146EA" w14:paraId="7CA93C7D"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AB5CAD7"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5B338AD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再次使用药品后是否出现同样的反应事件</w:t>
            </w:r>
          </w:p>
        </w:tc>
        <w:tc>
          <w:tcPr>
            <w:tcW w:w="1139" w:type="dxa"/>
            <w:tcBorders>
              <w:top w:val="single" w:sz="4" w:space="0" w:color="auto"/>
              <w:left w:val="single" w:sz="4" w:space="0" w:color="auto"/>
              <w:bottom w:val="single" w:sz="4" w:space="0" w:color="auto"/>
              <w:right w:val="single" w:sz="4" w:space="0" w:color="auto"/>
            </w:tcBorders>
            <w:vAlign w:val="center"/>
          </w:tcPr>
          <w:p w14:paraId="6363750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ZCSYTYFYBZ</w:t>
            </w:r>
          </w:p>
        </w:tc>
        <w:tc>
          <w:tcPr>
            <w:tcW w:w="993" w:type="dxa"/>
            <w:tcBorders>
              <w:top w:val="single" w:sz="4" w:space="0" w:color="auto"/>
              <w:left w:val="single" w:sz="4" w:space="0" w:color="auto"/>
              <w:bottom w:val="single" w:sz="4" w:space="0" w:color="auto"/>
              <w:right w:val="single" w:sz="4" w:space="0" w:color="auto"/>
            </w:tcBorders>
            <w:vAlign w:val="center"/>
          </w:tcPr>
          <w:p w14:paraId="798CD26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A716D6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5C7DC45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w:t>
            </w:r>
          </w:p>
        </w:tc>
        <w:tc>
          <w:tcPr>
            <w:tcW w:w="931" w:type="dxa"/>
            <w:tcBorders>
              <w:top w:val="single" w:sz="4" w:space="0" w:color="auto"/>
              <w:left w:val="single" w:sz="4" w:space="0" w:color="auto"/>
              <w:bottom w:val="single" w:sz="4" w:space="0" w:color="auto"/>
              <w:right w:val="single" w:sz="4" w:space="0" w:color="auto"/>
            </w:tcBorders>
            <w:vAlign w:val="center"/>
          </w:tcPr>
          <w:p w14:paraId="5FE1BD2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T/F</w:t>
            </w:r>
          </w:p>
        </w:tc>
        <w:tc>
          <w:tcPr>
            <w:tcW w:w="708" w:type="dxa"/>
            <w:tcBorders>
              <w:top w:val="single" w:sz="4" w:space="0" w:color="auto"/>
              <w:left w:val="single" w:sz="4" w:space="0" w:color="auto"/>
              <w:bottom w:val="single" w:sz="4" w:space="0" w:color="auto"/>
              <w:right w:val="single" w:sz="4" w:space="0" w:color="auto"/>
            </w:tcBorders>
            <w:vAlign w:val="center"/>
          </w:tcPr>
          <w:p w14:paraId="72227DE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045B122"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p>
        </w:tc>
      </w:tr>
      <w:tr w:rsidR="001146EA" w14:paraId="3B2FD417"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03829122"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306736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对原患病的影响</w:t>
            </w:r>
          </w:p>
        </w:tc>
        <w:tc>
          <w:tcPr>
            <w:tcW w:w="1139" w:type="dxa"/>
            <w:tcBorders>
              <w:top w:val="single" w:sz="4" w:space="0" w:color="auto"/>
              <w:left w:val="single" w:sz="4" w:space="0" w:color="auto"/>
              <w:bottom w:val="single" w:sz="4" w:space="0" w:color="auto"/>
              <w:right w:val="single" w:sz="4" w:space="0" w:color="auto"/>
            </w:tcBorders>
            <w:vAlign w:val="center"/>
          </w:tcPr>
          <w:p w14:paraId="698737F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YHBYXBZ</w:t>
            </w:r>
          </w:p>
        </w:tc>
        <w:tc>
          <w:tcPr>
            <w:tcW w:w="993" w:type="dxa"/>
            <w:tcBorders>
              <w:top w:val="single" w:sz="4" w:space="0" w:color="auto"/>
              <w:left w:val="single" w:sz="4" w:space="0" w:color="auto"/>
              <w:bottom w:val="single" w:sz="4" w:space="0" w:color="auto"/>
              <w:right w:val="single" w:sz="4" w:space="0" w:color="auto"/>
            </w:tcBorders>
            <w:vAlign w:val="center"/>
          </w:tcPr>
          <w:p w14:paraId="037C273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CF8A92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7A7DAD3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26AB00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11EF09F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A5EA014" w14:textId="77777777" w:rsidR="001146EA" w:rsidRDefault="001146EA" w:rsidP="001146EA">
            <w:pPr>
              <w:rPr>
                <w:rFonts w:ascii="Times New Roman" w:hAnsi="Times New Roman"/>
                <w:color w:val="000000"/>
                <w:sz w:val="18"/>
                <w:szCs w:val="18"/>
                <w:lang w:bidi="ar"/>
              </w:rPr>
            </w:pPr>
          </w:p>
        </w:tc>
      </w:tr>
      <w:tr w:rsidR="001146EA" w14:paraId="3CB756E1"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34E8525E"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FACBC1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不良事件报告人评价</w:t>
            </w:r>
          </w:p>
        </w:tc>
        <w:tc>
          <w:tcPr>
            <w:tcW w:w="1139" w:type="dxa"/>
            <w:tcBorders>
              <w:top w:val="single" w:sz="4" w:space="0" w:color="auto"/>
              <w:left w:val="single" w:sz="4" w:space="0" w:color="auto"/>
              <w:bottom w:val="single" w:sz="4" w:space="0" w:color="auto"/>
              <w:right w:val="single" w:sz="4" w:space="0" w:color="auto"/>
            </w:tcBorders>
            <w:vAlign w:val="center"/>
          </w:tcPr>
          <w:p w14:paraId="30B86CF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BLSJBGRPJ</w:t>
            </w:r>
          </w:p>
        </w:tc>
        <w:tc>
          <w:tcPr>
            <w:tcW w:w="993" w:type="dxa"/>
            <w:tcBorders>
              <w:top w:val="single" w:sz="4" w:space="0" w:color="auto"/>
              <w:left w:val="single" w:sz="4" w:space="0" w:color="auto"/>
              <w:bottom w:val="single" w:sz="4" w:space="0" w:color="auto"/>
              <w:right w:val="single" w:sz="4" w:space="0" w:color="auto"/>
            </w:tcBorders>
            <w:vAlign w:val="center"/>
          </w:tcPr>
          <w:p w14:paraId="2E38F27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9BA4B3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5AE47F9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FF419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7D84C64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69B76C01" w14:textId="77777777" w:rsidR="001146EA" w:rsidRDefault="001146EA" w:rsidP="001146EA">
            <w:pPr>
              <w:rPr>
                <w:rFonts w:ascii="Times New Roman" w:hAnsi="Times New Roman"/>
                <w:color w:val="000000"/>
                <w:sz w:val="18"/>
                <w:szCs w:val="18"/>
                <w:lang w:bidi="ar"/>
              </w:rPr>
            </w:pPr>
          </w:p>
        </w:tc>
      </w:tr>
      <w:tr w:rsidR="001146EA" w14:paraId="23846E8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08CBA85"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11DC76C8"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不良事件报告单位评价</w:t>
            </w:r>
          </w:p>
        </w:tc>
        <w:tc>
          <w:tcPr>
            <w:tcW w:w="1139" w:type="dxa"/>
            <w:tcBorders>
              <w:top w:val="single" w:sz="4" w:space="0" w:color="auto"/>
              <w:left w:val="single" w:sz="4" w:space="0" w:color="auto"/>
              <w:bottom w:val="single" w:sz="4" w:space="0" w:color="auto"/>
              <w:right w:val="single" w:sz="4" w:space="0" w:color="auto"/>
            </w:tcBorders>
            <w:vAlign w:val="center"/>
          </w:tcPr>
          <w:p w14:paraId="51C590CD"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BLSJBGDWPJ</w:t>
            </w:r>
          </w:p>
        </w:tc>
        <w:tc>
          <w:tcPr>
            <w:tcW w:w="993" w:type="dxa"/>
            <w:tcBorders>
              <w:top w:val="single" w:sz="4" w:space="0" w:color="auto"/>
              <w:left w:val="single" w:sz="4" w:space="0" w:color="auto"/>
              <w:bottom w:val="single" w:sz="4" w:space="0" w:color="auto"/>
              <w:right w:val="single" w:sz="4" w:space="0" w:color="auto"/>
            </w:tcBorders>
            <w:vAlign w:val="center"/>
          </w:tcPr>
          <w:p w14:paraId="2350E08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0C1EBD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2000</w:t>
            </w:r>
          </w:p>
        </w:tc>
        <w:tc>
          <w:tcPr>
            <w:tcW w:w="629" w:type="dxa"/>
            <w:tcBorders>
              <w:top w:val="single" w:sz="4" w:space="0" w:color="auto"/>
              <w:left w:val="single" w:sz="4" w:space="0" w:color="auto"/>
              <w:bottom w:val="single" w:sz="4" w:space="0" w:color="auto"/>
              <w:right w:val="single" w:sz="4" w:space="0" w:color="auto"/>
            </w:tcBorders>
            <w:vAlign w:val="center"/>
          </w:tcPr>
          <w:p w14:paraId="5A81604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3058A25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AN..2000</w:t>
            </w:r>
          </w:p>
        </w:tc>
        <w:tc>
          <w:tcPr>
            <w:tcW w:w="708" w:type="dxa"/>
            <w:tcBorders>
              <w:top w:val="single" w:sz="4" w:space="0" w:color="auto"/>
              <w:left w:val="single" w:sz="4" w:space="0" w:color="auto"/>
              <w:bottom w:val="single" w:sz="4" w:space="0" w:color="auto"/>
              <w:right w:val="single" w:sz="4" w:space="0" w:color="auto"/>
            </w:tcBorders>
            <w:vAlign w:val="center"/>
          </w:tcPr>
          <w:p w14:paraId="5359F10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C805D34" w14:textId="77777777" w:rsidR="001146EA" w:rsidRDefault="001146EA" w:rsidP="001146EA">
            <w:pPr>
              <w:rPr>
                <w:rFonts w:ascii="Times New Roman" w:hAnsi="Times New Roman"/>
                <w:color w:val="000000"/>
                <w:sz w:val="18"/>
                <w:szCs w:val="18"/>
                <w:lang w:bidi="ar"/>
              </w:rPr>
            </w:pPr>
          </w:p>
        </w:tc>
      </w:tr>
      <w:tr w:rsidR="001146EA" w14:paraId="2559A09B"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2A920F2F"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405D507F"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生产企业信息来源</w:t>
            </w:r>
          </w:p>
        </w:tc>
        <w:tc>
          <w:tcPr>
            <w:tcW w:w="1139" w:type="dxa"/>
            <w:tcBorders>
              <w:top w:val="single" w:sz="4" w:space="0" w:color="auto"/>
              <w:left w:val="single" w:sz="4" w:space="0" w:color="auto"/>
              <w:bottom w:val="single" w:sz="4" w:space="0" w:color="auto"/>
              <w:right w:val="single" w:sz="4" w:space="0" w:color="auto"/>
            </w:tcBorders>
            <w:vAlign w:val="center"/>
          </w:tcPr>
          <w:p w14:paraId="56E5EA7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SCQYXXLY</w:t>
            </w:r>
          </w:p>
        </w:tc>
        <w:tc>
          <w:tcPr>
            <w:tcW w:w="993" w:type="dxa"/>
            <w:tcBorders>
              <w:top w:val="single" w:sz="4" w:space="0" w:color="auto"/>
              <w:left w:val="single" w:sz="4" w:space="0" w:color="auto"/>
              <w:bottom w:val="single" w:sz="4" w:space="0" w:color="auto"/>
              <w:right w:val="single" w:sz="4" w:space="0" w:color="auto"/>
            </w:tcBorders>
            <w:vAlign w:val="center"/>
          </w:tcPr>
          <w:p w14:paraId="4D61626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09BF1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629" w:type="dxa"/>
            <w:tcBorders>
              <w:top w:val="single" w:sz="4" w:space="0" w:color="auto"/>
              <w:left w:val="single" w:sz="4" w:space="0" w:color="auto"/>
              <w:bottom w:val="single" w:sz="4" w:space="0" w:color="auto"/>
              <w:right w:val="single" w:sz="4" w:space="0" w:color="auto"/>
            </w:tcBorders>
            <w:vAlign w:val="center"/>
          </w:tcPr>
          <w:p w14:paraId="0CF4F13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2BD650E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N2</w:t>
            </w:r>
          </w:p>
        </w:tc>
        <w:tc>
          <w:tcPr>
            <w:tcW w:w="708" w:type="dxa"/>
            <w:tcBorders>
              <w:top w:val="single" w:sz="4" w:space="0" w:color="auto"/>
              <w:left w:val="single" w:sz="4" w:space="0" w:color="auto"/>
              <w:bottom w:val="single" w:sz="4" w:space="0" w:color="auto"/>
              <w:right w:val="single" w:sz="4" w:space="0" w:color="auto"/>
            </w:tcBorders>
            <w:vAlign w:val="center"/>
          </w:tcPr>
          <w:p w14:paraId="57EA6EC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57A9BA3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CT02.01.004</w:t>
            </w:r>
            <w:r>
              <w:rPr>
                <w:rFonts w:ascii="Times New Roman" w:hAnsi="Times New Roman" w:cs="Times New Roman"/>
                <w:color w:val="000000"/>
                <w:sz w:val="18"/>
                <w:szCs w:val="18"/>
                <w:lang w:val="en-US" w:bidi="ar"/>
              </w:rPr>
              <w:t>生产企业信息来源代码表</w:t>
            </w:r>
          </w:p>
        </w:tc>
      </w:tr>
      <w:tr w:rsidR="001146EA" w14:paraId="7DBFDE0F"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7A731EDD"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DE06.00.179.00</w:t>
            </w:r>
          </w:p>
        </w:tc>
        <w:tc>
          <w:tcPr>
            <w:tcW w:w="1318" w:type="dxa"/>
            <w:tcBorders>
              <w:top w:val="single" w:sz="4" w:space="0" w:color="auto"/>
              <w:left w:val="single" w:sz="4" w:space="0" w:color="auto"/>
              <w:bottom w:val="single" w:sz="4" w:space="0" w:color="auto"/>
              <w:right w:val="single" w:sz="4" w:space="0" w:color="auto"/>
            </w:tcBorders>
            <w:vAlign w:val="center"/>
          </w:tcPr>
          <w:p w14:paraId="2D740C3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备注说明</w:t>
            </w:r>
          </w:p>
        </w:tc>
        <w:tc>
          <w:tcPr>
            <w:tcW w:w="1139" w:type="dxa"/>
            <w:tcBorders>
              <w:top w:val="single" w:sz="4" w:space="0" w:color="auto"/>
              <w:left w:val="single" w:sz="4" w:space="0" w:color="auto"/>
              <w:bottom w:val="single" w:sz="4" w:space="0" w:color="auto"/>
              <w:right w:val="single" w:sz="4" w:space="0" w:color="auto"/>
            </w:tcBorders>
            <w:vAlign w:val="center"/>
          </w:tcPr>
          <w:p w14:paraId="580513E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BZSM</w:t>
            </w:r>
          </w:p>
        </w:tc>
        <w:tc>
          <w:tcPr>
            <w:tcW w:w="993" w:type="dxa"/>
            <w:tcBorders>
              <w:top w:val="single" w:sz="4" w:space="0" w:color="auto"/>
              <w:left w:val="single" w:sz="4" w:space="0" w:color="auto"/>
              <w:bottom w:val="single" w:sz="4" w:space="0" w:color="auto"/>
              <w:right w:val="single" w:sz="4" w:space="0" w:color="auto"/>
            </w:tcBorders>
            <w:vAlign w:val="center"/>
          </w:tcPr>
          <w:p w14:paraId="55D9B67F"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C3B12B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629" w:type="dxa"/>
            <w:tcBorders>
              <w:top w:val="single" w:sz="4" w:space="0" w:color="auto"/>
              <w:left w:val="single" w:sz="4" w:space="0" w:color="auto"/>
              <w:bottom w:val="single" w:sz="4" w:space="0" w:color="auto"/>
              <w:right w:val="single" w:sz="4" w:space="0" w:color="auto"/>
            </w:tcBorders>
            <w:vAlign w:val="center"/>
          </w:tcPr>
          <w:p w14:paraId="21498B2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1D6C82D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AN..500</w:t>
            </w:r>
          </w:p>
        </w:tc>
        <w:tc>
          <w:tcPr>
            <w:tcW w:w="708" w:type="dxa"/>
            <w:tcBorders>
              <w:top w:val="single" w:sz="4" w:space="0" w:color="auto"/>
              <w:left w:val="single" w:sz="4" w:space="0" w:color="auto"/>
              <w:bottom w:val="single" w:sz="4" w:space="0" w:color="auto"/>
              <w:right w:val="single" w:sz="4" w:space="0" w:color="auto"/>
            </w:tcBorders>
            <w:vAlign w:val="center"/>
          </w:tcPr>
          <w:p w14:paraId="66E3DE2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4ECF320C" w14:textId="77777777" w:rsidR="001146EA" w:rsidRDefault="001146EA" w:rsidP="001146EA">
            <w:pPr>
              <w:rPr>
                <w:rFonts w:ascii="Times New Roman" w:hAnsi="Times New Roman"/>
                <w:color w:val="000000"/>
                <w:sz w:val="18"/>
                <w:szCs w:val="18"/>
                <w:lang w:bidi="ar"/>
              </w:rPr>
            </w:pPr>
          </w:p>
        </w:tc>
      </w:tr>
      <w:tr w:rsidR="001146EA" w14:paraId="05FCA0E6"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4B6CE46" w14:textId="77777777" w:rsidR="001146EA" w:rsidRDefault="001146EA" w:rsidP="001146EA">
            <w:pPr>
              <w:rPr>
                <w:rFonts w:ascii="Times New Roman" w:hAnsi="Times New Roman"/>
                <w:szCs w:val="21"/>
              </w:rPr>
            </w:pPr>
          </w:p>
        </w:tc>
        <w:tc>
          <w:tcPr>
            <w:tcW w:w="1318" w:type="dxa"/>
            <w:tcBorders>
              <w:top w:val="single" w:sz="4" w:space="0" w:color="auto"/>
              <w:left w:val="single" w:sz="4" w:space="0" w:color="auto"/>
              <w:bottom w:val="single" w:sz="4" w:space="0" w:color="auto"/>
              <w:right w:val="single" w:sz="4" w:space="0" w:color="auto"/>
            </w:tcBorders>
            <w:vAlign w:val="center"/>
          </w:tcPr>
          <w:p w14:paraId="341431C4"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05C5F9F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BGYSGH</w:t>
            </w:r>
          </w:p>
        </w:tc>
        <w:tc>
          <w:tcPr>
            <w:tcW w:w="993" w:type="dxa"/>
            <w:tcBorders>
              <w:top w:val="single" w:sz="4" w:space="0" w:color="auto"/>
              <w:left w:val="single" w:sz="4" w:space="0" w:color="auto"/>
              <w:bottom w:val="single" w:sz="4" w:space="0" w:color="auto"/>
              <w:right w:val="single" w:sz="4" w:space="0" w:color="auto"/>
            </w:tcBorders>
            <w:vAlign w:val="center"/>
          </w:tcPr>
          <w:p w14:paraId="1713DA7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FB1D21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18</w:t>
            </w:r>
          </w:p>
        </w:tc>
        <w:tc>
          <w:tcPr>
            <w:tcW w:w="629" w:type="dxa"/>
            <w:tcBorders>
              <w:top w:val="single" w:sz="4" w:space="0" w:color="auto"/>
              <w:left w:val="single" w:sz="4" w:space="0" w:color="auto"/>
              <w:bottom w:val="single" w:sz="4" w:space="0" w:color="auto"/>
              <w:right w:val="single" w:sz="4" w:space="0" w:color="auto"/>
            </w:tcBorders>
            <w:vAlign w:val="center"/>
          </w:tcPr>
          <w:p w14:paraId="13D6812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2726385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AN..18</w:t>
            </w:r>
          </w:p>
        </w:tc>
        <w:tc>
          <w:tcPr>
            <w:tcW w:w="708" w:type="dxa"/>
            <w:tcBorders>
              <w:top w:val="single" w:sz="4" w:space="0" w:color="auto"/>
              <w:left w:val="single" w:sz="4" w:space="0" w:color="auto"/>
              <w:bottom w:val="single" w:sz="4" w:space="0" w:color="auto"/>
              <w:right w:val="single" w:sz="4" w:space="0" w:color="auto"/>
            </w:tcBorders>
            <w:vAlign w:val="center"/>
          </w:tcPr>
          <w:p w14:paraId="004C6D2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0F032059" w14:textId="77777777" w:rsidR="001146EA" w:rsidRDefault="001146EA" w:rsidP="001146EA">
            <w:pPr>
              <w:rPr>
                <w:rFonts w:ascii="Times New Roman" w:hAnsi="Times New Roman"/>
                <w:color w:val="000000"/>
                <w:sz w:val="18"/>
                <w:szCs w:val="18"/>
                <w:lang w:bidi="ar"/>
              </w:rPr>
            </w:pPr>
          </w:p>
        </w:tc>
      </w:tr>
      <w:tr w:rsidR="001146EA" w14:paraId="2EC818A4"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7B539A1" w14:textId="77777777" w:rsidR="001146EA" w:rsidRDefault="001146EA" w:rsidP="001146EA">
            <w:pPr>
              <w:widowControl/>
              <w:textAlignment w:val="center"/>
              <w:rPr>
                <w:rFonts w:ascii="Times New Roman" w:hAnsi="Times New Roman"/>
                <w:szCs w:val="21"/>
              </w:rPr>
            </w:pPr>
            <w:r>
              <w:rPr>
                <w:rFonts w:ascii="Times New Roman" w:hAnsi="Times New Roman" w:cs="Times New Roman"/>
                <w:color w:val="000000"/>
                <w:sz w:val="18"/>
                <w:szCs w:val="18"/>
                <w:lang w:val="en-US" w:bidi="ar"/>
              </w:rPr>
              <w:t>DE02.01.039.00</w:t>
            </w:r>
          </w:p>
        </w:tc>
        <w:tc>
          <w:tcPr>
            <w:tcW w:w="1318" w:type="dxa"/>
            <w:tcBorders>
              <w:top w:val="single" w:sz="4" w:space="0" w:color="auto"/>
              <w:left w:val="single" w:sz="4" w:space="0" w:color="auto"/>
              <w:bottom w:val="single" w:sz="4" w:space="0" w:color="auto"/>
              <w:right w:val="single" w:sz="4" w:space="0" w:color="auto"/>
            </w:tcBorders>
            <w:vAlign w:val="center"/>
          </w:tcPr>
          <w:p w14:paraId="0E70A99E"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报告医生姓名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327CD12"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BGYSXM</w:t>
            </w:r>
          </w:p>
        </w:tc>
        <w:tc>
          <w:tcPr>
            <w:tcW w:w="993" w:type="dxa"/>
            <w:tcBorders>
              <w:top w:val="single" w:sz="4" w:space="0" w:color="auto"/>
              <w:left w:val="single" w:sz="4" w:space="0" w:color="auto"/>
              <w:bottom w:val="single" w:sz="4" w:space="0" w:color="auto"/>
              <w:right w:val="single" w:sz="4" w:space="0" w:color="auto"/>
            </w:tcBorders>
            <w:vAlign w:val="center"/>
          </w:tcPr>
          <w:p w14:paraId="78F2E7A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ACFF41"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629" w:type="dxa"/>
            <w:tcBorders>
              <w:top w:val="single" w:sz="4" w:space="0" w:color="auto"/>
              <w:left w:val="single" w:sz="4" w:space="0" w:color="auto"/>
              <w:bottom w:val="single" w:sz="4" w:space="0" w:color="auto"/>
              <w:right w:val="single" w:sz="4" w:space="0" w:color="auto"/>
            </w:tcBorders>
            <w:vAlign w:val="center"/>
          </w:tcPr>
          <w:p w14:paraId="1CC92C8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6CBD9DD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A..50</w:t>
            </w:r>
          </w:p>
        </w:tc>
        <w:tc>
          <w:tcPr>
            <w:tcW w:w="708" w:type="dxa"/>
            <w:tcBorders>
              <w:top w:val="single" w:sz="4" w:space="0" w:color="auto"/>
              <w:left w:val="single" w:sz="4" w:space="0" w:color="auto"/>
              <w:bottom w:val="single" w:sz="4" w:space="0" w:color="auto"/>
              <w:right w:val="single" w:sz="4" w:space="0" w:color="auto"/>
            </w:tcBorders>
            <w:vAlign w:val="center"/>
          </w:tcPr>
          <w:p w14:paraId="415E264A"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3EFBA3A" w14:textId="77777777" w:rsidR="001146EA" w:rsidRDefault="001146EA" w:rsidP="001146EA">
            <w:pPr>
              <w:rPr>
                <w:rFonts w:ascii="Times New Roman" w:hAnsi="Times New Roman"/>
                <w:color w:val="000000"/>
                <w:sz w:val="18"/>
                <w:szCs w:val="18"/>
                <w:lang w:bidi="ar"/>
              </w:rPr>
            </w:pPr>
          </w:p>
        </w:tc>
      </w:tr>
      <w:tr w:rsidR="001146EA" w14:paraId="7F118E6D"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4D660FB0" w14:textId="77777777" w:rsidR="001146EA" w:rsidRDefault="001146EA" w:rsidP="001146EA">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5F74B10C"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1AB8F89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4525B3E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72EF0B"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629" w:type="dxa"/>
            <w:tcBorders>
              <w:top w:val="single" w:sz="4" w:space="0" w:color="auto"/>
              <w:left w:val="single" w:sz="4" w:space="0" w:color="auto"/>
              <w:bottom w:val="single" w:sz="4" w:space="0" w:color="auto"/>
              <w:right w:val="single" w:sz="4" w:space="0" w:color="auto"/>
            </w:tcBorders>
            <w:vAlign w:val="center"/>
          </w:tcPr>
          <w:p w14:paraId="1E496233"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vAlign w:val="center"/>
          </w:tcPr>
          <w:p w14:paraId="0048F2E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AN..16</w:t>
            </w:r>
          </w:p>
        </w:tc>
        <w:tc>
          <w:tcPr>
            <w:tcW w:w="708" w:type="dxa"/>
            <w:tcBorders>
              <w:top w:val="single" w:sz="4" w:space="0" w:color="auto"/>
              <w:left w:val="single" w:sz="4" w:space="0" w:color="auto"/>
              <w:bottom w:val="single" w:sz="4" w:space="0" w:color="auto"/>
              <w:right w:val="single" w:sz="4" w:space="0" w:color="auto"/>
            </w:tcBorders>
            <w:vAlign w:val="center"/>
          </w:tcPr>
          <w:p w14:paraId="099B607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28D1435A" w14:textId="77777777" w:rsidR="001146EA" w:rsidRDefault="001146EA" w:rsidP="001146EA">
            <w:pPr>
              <w:rPr>
                <w:rFonts w:ascii="Times New Roman" w:hAnsi="Times New Roman"/>
                <w:color w:val="000000"/>
                <w:sz w:val="18"/>
                <w:szCs w:val="18"/>
                <w:lang w:bidi="ar"/>
              </w:rPr>
            </w:pPr>
          </w:p>
        </w:tc>
      </w:tr>
      <w:tr w:rsidR="001146EA" w14:paraId="52E0FDB8"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F91EC23" w14:textId="77777777" w:rsidR="001146EA" w:rsidRDefault="001146EA" w:rsidP="001146EA">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C1CD89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修改标志</w:t>
            </w:r>
          </w:p>
        </w:tc>
        <w:tc>
          <w:tcPr>
            <w:tcW w:w="1139" w:type="dxa"/>
            <w:tcBorders>
              <w:top w:val="single" w:sz="4" w:space="0" w:color="auto"/>
              <w:left w:val="single" w:sz="4" w:space="0" w:color="auto"/>
              <w:bottom w:val="single" w:sz="4" w:space="0" w:color="auto"/>
              <w:right w:val="single" w:sz="4" w:space="0" w:color="auto"/>
            </w:tcBorders>
            <w:vAlign w:val="center"/>
          </w:tcPr>
          <w:p w14:paraId="79AE564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XGBZ</w:t>
            </w:r>
          </w:p>
        </w:tc>
        <w:tc>
          <w:tcPr>
            <w:tcW w:w="993" w:type="dxa"/>
            <w:tcBorders>
              <w:top w:val="single" w:sz="4" w:space="0" w:color="auto"/>
              <w:left w:val="single" w:sz="4" w:space="0" w:color="auto"/>
              <w:bottom w:val="single" w:sz="4" w:space="0" w:color="auto"/>
              <w:right w:val="single" w:sz="4" w:space="0" w:color="auto"/>
            </w:tcBorders>
            <w:vAlign w:val="center"/>
          </w:tcPr>
          <w:p w14:paraId="30309C7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3EF3D6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629" w:type="dxa"/>
            <w:tcBorders>
              <w:top w:val="single" w:sz="4" w:space="0" w:color="auto"/>
              <w:left w:val="single" w:sz="4" w:space="0" w:color="auto"/>
              <w:bottom w:val="single" w:sz="4" w:space="0" w:color="auto"/>
              <w:right w:val="single" w:sz="4" w:space="0" w:color="auto"/>
            </w:tcBorders>
            <w:vAlign w:val="center"/>
          </w:tcPr>
          <w:p w14:paraId="1C13466D"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S2</w:t>
            </w:r>
          </w:p>
        </w:tc>
        <w:tc>
          <w:tcPr>
            <w:tcW w:w="931" w:type="dxa"/>
            <w:tcBorders>
              <w:top w:val="single" w:sz="4" w:space="0" w:color="auto"/>
              <w:left w:val="single" w:sz="4" w:space="0" w:color="auto"/>
              <w:bottom w:val="single" w:sz="4" w:space="0" w:color="auto"/>
              <w:right w:val="single" w:sz="4" w:space="0" w:color="auto"/>
            </w:tcBorders>
            <w:vAlign w:val="center"/>
          </w:tcPr>
          <w:p w14:paraId="2A818B4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N1</w:t>
            </w:r>
          </w:p>
        </w:tc>
        <w:tc>
          <w:tcPr>
            <w:tcW w:w="708" w:type="dxa"/>
            <w:tcBorders>
              <w:top w:val="single" w:sz="4" w:space="0" w:color="auto"/>
              <w:left w:val="single" w:sz="4" w:space="0" w:color="auto"/>
              <w:bottom w:val="single" w:sz="4" w:space="0" w:color="auto"/>
              <w:right w:val="single" w:sz="4" w:space="0" w:color="auto"/>
            </w:tcBorders>
            <w:vAlign w:val="center"/>
          </w:tcPr>
          <w:p w14:paraId="46CA02A8"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4ED4C04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1146EA" w14:paraId="709EC61E"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C724FD7" w14:textId="77777777" w:rsidR="001146EA" w:rsidRDefault="001146EA" w:rsidP="001146EA">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86DB65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数据生成时间</w:t>
            </w:r>
          </w:p>
        </w:tc>
        <w:tc>
          <w:tcPr>
            <w:tcW w:w="1139" w:type="dxa"/>
            <w:tcBorders>
              <w:top w:val="single" w:sz="4" w:space="0" w:color="auto"/>
              <w:left w:val="single" w:sz="4" w:space="0" w:color="auto"/>
              <w:bottom w:val="single" w:sz="4" w:space="0" w:color="auto"/>
              <w:right w:val="single" w:sz="4" w:space="0" w:color="auto"/>
            </w:tcBorders>
            <w:vAlign w:val="center"/>
          </w:tcPr>
          <w:p w14:paraId="53F8C2CE"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YWSCSJ</w:t>
            </w:r>
          </w:p>
        </w:tc>
        <w:tc>
          <w:tcPr>
            <w:tcW w:w="993" w:type="dxa"/>
            <w:tcBorders>
              <w:top w:val="single" w:sz="4" w:space="0" w:color="auto"/>
              <w:left w:val="single" w:sz="4" w:space="0" w:color="auto"/>
              <w:bottom w:val="single" w:sz="4" w:space="0" w:color="auto"/>
              <w:right w:val="single" w:sz="4" w:space="0" w:color="auto"/>
            </w:tcBorders>
            <w:vAlign w:val="center"/>
          </w:tcPr>
          <w:p w14:paraId="09563035"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4A840CC9" w14:textId="77777777" w:rsidR="001146EA" w:rsidRDefault="001146EA" w:rsidP="001146EA">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6EB695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50340A4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777B85C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8C74B40" w14:textId="77777777" w:rsidR="001146EA" w:rsidRDefault="001146EA" w:rsidP="001146EA">
            <w:pPr>
              <w:rPr>
                <w:rFonts w:ascii="Times New Roman" w:hAnsi="Times New Roman"/>
                <w:color w:val="000000"/>
                <w:sz w:val="18"/>
                <w:szCs w:val="18"/>
                <w:lang w:bidi="ar"/>
              </w:rPr>
            </w:pPr>
          </w:p>
        </w:tc>
      </w:tr>
      <w:tr w:rsidR="001146EA" w14:paraId="328270F3"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16234E02" w14:textId="77777777" w:rsidR="001146EA" w:rsidRDefault="001146EA" w:rsidP="001146EA">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637465C9"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数据上传时间</w:t>
            </w:r>
          </w:p>
        </w:tc>
        <w:tc>
          <w:tcPr>
            <w:tcW w:w="1139" w:type="dxa"/>
            <w:tcBorders>
              <w:top w:val="single" w:sz="4" w:space="0" w:color="auto"/>
              <w:left w:val="single" w:sz="4" w:space="0" w:color="auto"/>
              <w:bottom w:val="single" w:sz="4" w:space="0" w:color="auto"/>
              <w:right w:val="single" w:sz="4" w:space="0" w:color="auto"/>
            </w:tcBorders>
            <w:vAlign w:val="center"/>
          </w:tcPr>
          <w:p w14:paraId="0371BFA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DD2A8F6"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DATETIME</w:t>
            </w:r>
          </w:p>
        </w:tc>
        <w:tc>
          <w:tcPr>
            <w:tcW w:w="708" w:type="dxa"/>
            <w:tcBorders>
              <w:top w:val="single" w:sz="4" w:space="0" w:color="auto"/>
              <w:left w:val="single" w:sz="4" w:space="0" w:color="auto"/>
              <w:bottom w:val="single" w:sz="4" w:space="0" w:color="auto"/>
              <w:right w:val="single" w:sz="4" w:space="0" w:color="auto"/>
            </w:tcBorders>
            <w:vAlign w:val="center"/>
          </w:tcPr>
          <w:p w14:paraId="55A8B4CA" w14:textId="77777777" w:rsidR="001146EA" w:rsidRDefault="001146EA" w:rsidP="001146EA">
            <w:pPr>
              <w:jc w:val="center"/>
              <w:rPr>
                <w:rFonts w:ascii="Times New Roman" w:hAnsi="Times New Roman"/>
                <w:color w:val="000000"/>
                <w:sz w:val="18"/>
                <w:szCs w:val="18"/>
                <w:lang w:bidi="ar"/>
              </w:rPr>
            </w:pPr>
          </w:p>
        </w:tc>
        <w:tc>
          <w:tcPr>
            <w:tcW w:w="629" w:type="dxa"/>
            <w:tcBorders>
              <w:top w:val="single" w:sz="4" w:space="0" w:color="auto"/>
              <w:left w:val="single" w:sz="4" w:space="0" w:color="auto"/>
              <w:bottom w:val="single" w:sz="4" w:space="0" w:color="auto"/>
              <w:right w:val="single" w:sz="4" w:space="0" w:color="auto"/>
            </w:tcBorders>
            <w:vAlign w:val="center"/>
          </w:tcPr>
          <w:p w14:paraId="442C97E7"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vAlign w:val="center"/>
          </w:tcPr>
          <w:p w14:paraId="7DCC4FAE"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DT15</w:t>
            </w:r>
          </w:p>
        </w:tc>
        <w:tc>
          <w:tcPr>
            <w:tcW w:w="708" w:type="dxa"/>
            <w:tcBorders>
              <w:top w:val="single" w:sz="4" w:space="0" w:color="auto"/>
              <w:left w:val="single" w:sz="4" w:space="0" w:color="auto"/>
              <w:bottom w:val="single" w:sz="4" w:space="0" w:color="auto"/>
              <w:right w:val="single" w:sz="4" w:space="0" w:color="auto"/>
            </w:tcBorders>
            <w:vAlign w:val="center"/>
          </w:tcPr>
          <w:p w14:paraId="2219D37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必填</w:t>
            </w:r>
          </w:p>
        </w:tc>
        <w:tc>
          <w:tcPr>
            <w:tcW w:w="2410" w:type="dxa"/>
            <w:tcBorders>
              <w:top w:val="single" w:sz="4" w:space="0" w:color="auto"/>
              <w:left w:val="single" w:sz="4" w:space="0" w:color="auto"/>
              <w:bottom w:val="single" w:sz="4" w:space="0" w:color="auto"/>
              <w:right w:val="single" w:sz="4" w:space="0" w:color="auto"/>
            </w:tcBorders>
            <w:vAlign w:val="center"/>
          </w:tcPr>
          <w:p w14:paraId="53D1CBC0" w14:textId="77777777" w:rsidR="001146EA" w:rsidRDefault="001146EA" w:rsidP="001146EA">
            <w:pPr>
              <w:rPr>
                <w:rFonts w:ascii="Times New Roman" w:hAnsi="Times New Roman"/>
                <w:color w:val="000000"/>
                <w:sz w:val="18"/>
                <w:szCs w:val="18"/>
                <w:lang w:bidi="ar"/>
              </w:rPr>
            </w:pPr>
          </w:p>
        </w:tc>
      </w:tr>
      <w:tr w:rsidR="001146EA" w14:paraId="795271A4"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133D8D7" w14:textId="77777777" w:rsidR="001146EA" w:rsidRDefault="001146EA" w:rsidP="001146EA">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4D12A3A5"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5F1CCE3A"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YLYL1</w:t>
            </w:r>
          </w:p>
        </w:tc>
        <w:tc>
          <w:tcPr>
            <w:tcW w:w="993" w:type="dxa"/>
            <w:tcBorders>
              <w:top w:val="single" w:sz="4" w:space="0" w:color="auto"/>
              <w:left w:val="single" w:sz="4" w:space="0" w:color="auto"/>
              <w:bottom w:val="single" w:sz="4" w:space="0" w:color="auto"/>
              <w:right w:val="single" w:sz="4" w:space="0" w:color="auto"/>
            </w:tcBorders>
            <w:vAlign w:val="center"/>
          </w:tcPr>
          <w:p w14:paraId="6F20666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90472E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4AB7DAE9"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0A55E6D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1C84FFC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35542D16"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r w:rsidR="001146EA" w14:paraId="02E686CC" w14:textId="77777777" w:rsidTr="00200681">
        <w:trPr>
          <w:cantSplit/>
          <w:trHeight w:val="357"/>
          <w:jc w:val="center"/>
        </w:trPr>
        <w:tc>
          <w:tcPr>
            <w:tcW w:w="851" w:type="dxa"/>
            <w:tcBorders>
              <w:top w:val="single" w:sz="4" w:space="0" w:color="auto"/>
              <w:left w:val="single" w:sz="4" w:space="0" w:color="auto"/>
              <w:bottom w:val="single" w:sz="4" w:space="0" w:color="auto"/>
              <w:right w:val="single" w:sz="4" w:space="0" w:color="auto"/>
            </w:tcBorders>
            <w:vAlign w:val="center"/>
          </w:tcPr>
          <w:p w14:paraId="6ADE99CF" w14:textId="77777777" w:rsidR="001146EA" w:rsidRDefault="001146EA" w:rsidP="001146EA">
            <w:pPr>
              <w:rPr>
                <w:rFonts w:ascii="Times New Roman" w:hAnsi="Times New Roman"/>
                <w:color w:val="000000"/>
                <w:sz w:val="18"/>
                <w:szCs w:val="18"/>
                <w:lang w:bidi="ar"/>
              </w:rPr>
            </w:pPr>
          </w:p>
        </w:tc>
        <w:tc>
          <w:tcPr>
            <w:tcW w:w="1318" w:type="dxa"/>
            <w:tcBorders>
              <w:top w:val="single" w:sz="4" w:space="0" w:color="auto"/>
              <w:left w:val="single" w:sz="4" w:space="0" w:color="auto"/>
              <w:bottom w:val="single" w:sz="4" w:space="0" w:color="auto"/>
              <w:right w:val="single" w:sz="4" w:space="0" w:color="auto"/>
            </w:tcBorders>
            <w:vAlign w:val="center"/>
          </w:tcPr>
          <w:p w14:paraId="78BF9681"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68FDB9E3"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YLYL2</w:t>
            </w:r>
          </w:p>
        </w:tc>
        <w:tc>
          <w:tcPr>
            <w:tcW w:w="993" w:type="dxa"/>
            <w:tcBorders>
              <w:top w:val="single" w:sz="4" w:space="0" w:color="auto"/>
              <w:left w:val="single" w:sz="4" w:space="0" w:color="auto"/>
              <w:bottom w:val="single" w:sz="4" w:space="0" w:color="auto"/>
              <w:right w:val="single" w:sz="4" w:space="0" w:color="auto"/>
            </w:tcBorders>
            <w:vAlign w:val="center"/>
          </w:tcPr>
          <w:p w14:paraId="68D13060"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C39B6D4"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629" w:type="dxa"/>
            <w:tcBorders>
              <w:top w:val="single" w:sz="4" w:space="0" w:color="auto"/>
              <w:left w:val="single" w:sz="4" w:space="0" w:color="auto"/>
              <w:bottom w:val="single" w:sz="4" w:space="0" w:color="auto"/>
              <w:right w:val="single" w:sz="4" w:space="0" w:color="auto"/>
            </w:tcBorders>
            <w:vAlign w:val="center"/>
          </w:tcPr>
          <w:p w14:paraId="0D27C8B2"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4A4B1AC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AN..128</w:t>
            </w:r>
          </w:p>
        </w:tc>
        <w:tc>
          <w:tcPr>
            <w:tcW w:w="708" w:type="dxa"/>
            <w:tcBorders>
              <w:top w:val="single" w:sz="4" w:space="0" w:color="auto"/>
              <w:left w:val="single" w:sz="4" w:space="0" w:color="auto"/>
              <w:bottom w:val="single" w:sz="4" w:space="0" w:color="auto"/>
              <w:right w:val="single" w:sz="4" w:space="0" w:color="auto"/>
            </w:tcBorders>
            <w:vAlign w:val="center"/>
          </w:tcPr>
          <w:p w14:paraId="3E4FDE8C" w14:textId="77777777" w:rsidR="001146EA" w:rsidRDefault="001146EA" w:rsidP="001146EA">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可选</w:t>
            </w:r>
          </w:p>
        </w:tc>
        <w:tc>
          <w:tcPr>
            <w:tcW w:w="2410" w:type="dxa"/>
            <w:tcBorders>
              <w:top w:val="single" w:sz="4" w:space="0" w:color="auto"/>
              <w:left w:val="single" w:sz="4" w:space="0" w:color="auto"/>
              <w:bottom w:val="single" w:sz="4" w:space="0" w:color="auto"/>
              <w:right w:val="single" w:sz="4" w:space="0" w:color="auto"/>
            </w:tcBorders>
            <w:vAlign w:val="center"/>
          </w:tcPr>
          <w:p w14:paraId="191983EB" w14:textId="77777777" w:rsidR="001146EA" w:rsidRDefault="001146EA" w:rsidP="001146EA">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为系统处理该数据而预留</w:t>
            </w:r>
          </w:p>
        </w:tc>
      </w:tr>
    </w:tbl>
    <w:p w14:paraId="60CDEAF7" w14:textId="77777777" w:rsidR="003B62E7" w:rsidRDefault="00447626">
      <w:pPr>
        <w:pStyle w:val="21"/>
        <w:rPr>
          <w:rFonts w:ascii="仿宋_GB2312" w:eastAsia="仿宋_GB2312"/>
          <w:sz w:val="28"/>
          <w:szCs w:val="28"/>
        </w:rPr>
      </w:pPr>
      <w:r>
        <w:rPr>
          <w:rFonts w:ascii="仿宋_GB2312" w:eastAsia="仿宋_GB2312"/>
          <w:sz w:val="28"/>
          <w:szCs w:val="28"/>
        </w:rPr>
        <w:t xml:space="preserve">血透机构信息表 </w:t>
      </w:r>
      <w:r>
        <w:rPr>
          <w:rFonts w:ascii="仿宋_GB2312" w:eastAsia="仿宋_GB2312" w:hint="eastAsia"/>
          <w:sz w:val="28"/>
          <w:szCs w:val="28"/>
        </w:rPr>
        <w:t>(</w:t>
      </w:r>
      <w:r>
        <w:rPr>
          <w:rFonts w:ascii="仿宋_GB2312" w:eastAsia="仿宋_GB2312"/>
          <w:sz w:val="28"/>
          <w:szCs w:val="28"/>
        </w:rPr>
        <w:t>T_HD_HOSPITAL</w:t>
      </w:r>
      <w:bookmarkEnd w:id="372"/>
      <w:bookmarkEnd w:id="373"/>
      <w:bookmarkEnd w:id="374"/>
      <w:bookmarkEnd w:id="375"/>
      <w:r>
        <w:rPr>
          <w:rFonts w:ascii="仿宋_GB2312" w:eastAsia="仿宋_GB2312" w:hint="eastAsia"/>
          <w:sz w:val="28"/>
          <w:szCs w:val="28"/>
        </w:rPr>
        <w:t>)</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73"/>
        <w:gridCol w:w="1216"/>
        <w:gridCol w:w="1016"/>
        <w:gridCol w:w="685"/>
        <w:gridCol w:w="851"/>
        <w:gridCol w:w="816"/>
        <w:gridCol w:w="743"/>
        <w:gridCol w:w="1928"/>
      </w:tblGrid>
      <w:tr w:rsidR="003B62E7" w14:paraId="4E20707E" w14:textId="77777777" w:rsidTr="00200681">
        <w:trPr>
          <w:trHeight w:val="480"/>
          <w:jc w:val="center"/>
        </w:trPr>
        <w:tc>
          <w:tcPr>
            <w:tcW w:w="1135" w:type="dxa"/>
            <w:shd w:val="clear" w:color="auto" w:fill="D9D9D9"/>
            <w:vAlign w:val="center"/>
          </w:tcPr>
          <w:p w14:paraId="56BC020A"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数据元标识符</w:t>
            </w:r>
          </w:p>
        </w:tc>
        <w:tc>
          <w:tcPr>
            <w:tcW w:w="1373" w:type="dxa"/>
            <w:shd w:val="clear" w:color="auto" w:fill="D9D9D9"/>
            <w:vAlign w:val="center"/>
          </w:tcPr>
          <w:p w14:paraId="05A7113A"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数据项</w:t>
            </w:r>
          </w:p>
        </w:tc>
        <w:tc>
          <w:tcPr>
            <w:tcW w:w="1216" w:type="dxa"/>
            <w:shd w:val="clear" w:color="auto" w:fill="D9D9D9"/>
            <w:vAlign w:val="center"/>
          </w:tcPr>
          <w:p w14:paraId="754C9E81"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字段名</w:t>
            </w:r>
          </w:p>
        </w:tc>
        <w:tc>
          <w:tcPr>
            <w:tcW w:w="1016" w:type="dxa"/>
            <w:shd w:val="clear" w:color="auto" w:fill="D9D9D9"/>
            <w:vAlign w:val="center"/>
          </w:tcPr>
          <w:p w14:paraId="1769C329"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数据类型</w:t>
            </w:r>
          </w:p>
        </w:tc>
        <w:tc>
          <w:tcPr>
            <w:tcW w:w="685" w:type="dxa"/>
            <w:shd w:val="clear" w:color="auto" w:fill="D9D9D9"/>
            <w:vAlign w:val="center"/>
          </w:tcPr>
          <w:p w14:paraId="4F70BEF4"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长度</w:t>
            </w:r>
          </w:p>
        </w:tc>
        <w:tc>
          <w:tcPr>
            <w:tcW w:w="851" w:type="dxa"/>
            <w:shd w:val="clear" w:color="auto" w:fill="D9D9D9"/>
            <w:vAlign w:val="center"/>
          </w:tcPr>
          <w:p w14:paraId="335A8649"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标准数据类型</w:t>
            </w:r>
          </w:p>
        </w:tc>
        <w:tc>
          <w:tcPr>
            <w:tcW w:w="816" w:type="dxa"/>
            <w:shd w:val="clear" w:color="auto" w:fill="D9D9D9"/>
            <w:vAlign w:val="center"/>
          </w:tcPr>
          <w:p w14:paraId="32DE6AB9"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标准表示格式</w:t>
            </w:r>
          </w:p>
        </w:tc>
        <w:tc>
          <w:tcPr>
            <w:tcW w:w="743" w:type="dxa"/>
            <w:shd w:val="clear" w:color="auto" w:fill="D9D9D9"/>
            <w:vAlign w:val="center"/>
          </w:tcPr>
          <w:p w14:paraId="19B10AA2"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填报要求</w:t>
            </w:r>
          </w:p>
        </w:tc>
        <w:tc>
          <w:tcPr>
            <w:tcW w:w="1928" w:type="dxa"/>
            <w:shd w:val="clear" w:color="auto" w:fill="D9D9D9"/>
            <w:vAlign w:val="center"/>
          </w:tcPr>
          <w:p w14:paraId="37F1B102" w14:textId="77777777" w:rsidR="003B62E7" w:rsidRDefault="00447626" w:rsidP="00200681">
            <w:pPr>
              <w:pStyle w:val="My"/>
              <w:spacing w:before="0" w:line="240" w:lineRule="atLeast"/>
              <w:ind w:firstLine="0"/>
              <w:jc w:val="center"/>
              <w:rPr>
                <w:rFonts w:ascii="Times New Roman" w:hAnsi="Times New Roman"/>
                <w:b/>
                <w:sz w:val="18"/>
                <w:szCs w:val="18"/>
              </w:rPr>
            </w:pPr>
            <w:r>
              <w:rPr>
                <w:rFonts w:ascii="Times New Roman" w:hAnsi="Times New Roman" w:cs="Times New Roman"/>
                <w:b/>
                <w:sz w:val="18"/>
                <w:szCs w:val="18"/>
              </w:rPr>
              <w:t>说明</w:t>
            </w:r>
          </w:p>
        </w:tc>
      </w:tr>
      <w:tr w:rsidR="003B62E7" w14:paraId="3384130F" w14:textId="77777777" w:rsidTr="00200681">
        <w:trPr>
          <w:trHeight w:val="480"/>
          <w:jc w:val="center"/>
        </w:trPr>
        <w:tc>
          <w:tcPr>
            <w:tcW w:w="1135" w:type="dxa"/>
            <w:shd w:val="clear" w:color="auto" w:fill="FABF8F"/>
            <w:noWrap/>
            <w:vAlign w:val="center"/>
          </w:tcPr>
          <w:p w14:paraId="4D8878A6"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DE08.10.052.00</w:t>
            </w:r>
          </w:p>
        </w:tc>
        <w:tc>
          <w:tcPr>
            <w:tcW w:w="1373" w:type="dxa"/>
            <w:shd w:val="clear" w:color="auto" w:fill="FABF8F"/>
            <w:noWrap/>
            <w:vAlign w:val="center"/>
          </w:tcPr>
          <w:p w14:paraId="07896135"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医疗机构组织机构代码</w:t>
            </w:r>
          </w:p>
        </w:tc>
        <w:tc>
          <w:tcPr>
            <w:tcW w:w="1216" w:type="dxa"/>
            <w:shd w:val="clear" w:color="auto" w:fill="FABF8F"/>
            <w:vAlign w:val="center"/>
          </w:tcPr>
          <w:p w14:paraId="3C62ED1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HOSPITAL_ID</w:t>
            </w:r>
          </w:p>
        </w:tc>
        <w:tc>
          <w:tcPr>
            <w:tcW w:w="1016" w:type="dxa"/>
            <w:shd w:val="clear" w:color="auto" w:fill="FABF8F"/>
            <w:noWrap/>
            <w:vAlign w:val="center"/>
          </w:tcPr>
          <w:p w14:paraId="3A2F80F3"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字符串</w:t>
            </w:r>
          </w:p>
        </w:tc>
        <w:tc>
          <w:tcPr>
            <w:tcW w:w="685" w:type="dxa"/>
            <w:shd w:val="clear" w:color="auto" w:fill="FABF8F"/>
            <w:noWrap/>
            <w:vAlign w:val="center"/>
          </w:tcPr>
          <w:p w14:paraId="4B72B71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22</w:t>
            </w:r>
          </w:p>
        </w:tc>
        <w:tc>
          <w:tcPr>
            <w:tcW w:w="851" w:type="dxa"/>
            <w:shd w:val="clear" w:color="auto" w:fill="FABF8F"/>
            <w:noWrap/>
            <w:vAlign w:val="center"/>
          </w:tcPr>
          <w:p w14:paraId="0AE65B1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816" w:type="dxa"/>
            <w:shd w:val="clear" w:color="auto" w:fill="FABF8F"/>
            <w:noWrap/>
            <w:vAlign w:val="center"/>
          </w:tcPr>
          <w:p w14:paraId="4240B57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AN..22</w:t>
            </w:r>
          </w:p>
        </w:tc>
        <w:tc>
          <w:tcPr>
            <w:tcW w:w="743" w:type="dxa"/>
            <w:shd w:val="clear" w:color="auto" w:fill="FABF8F"/>
            <w:noWrap/>
            <w:vAlign w:val="center"/>
          </w:tcPr>
          <w:p w14:paraId="477DFCE8"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shd w:val="clear" w:color="auto" w:fill="FABF8F"/>
            <w:noWrap/>
            <w:vAlign w:val="center"/>
          </w:tcPr>
          <w:p w14:paraId="475C1AFC"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复合主键</w:t>
            </w:r>
            <w:r>
              <w:rPr>
                <w:rStyle w:val="font21"/>
                <w:rFonts w:ascii="Times New Roman" w:hAnsi="Times New Roman" w:cs="Times New Roman" w:hint="default"/>
                <w:sz w:val="18"/>
                <w:szCs w:val="18"/>
                <w:lang w:bidi="ar"/>
              </w:rPr>
              <w:t>.</w:t>
            </w:r>
          </w:p>
        </w:tc>
      </w:tr>
      <w:tr w:rsidR="003B62E7" w14:paraId="4B1E278D" w14:textId="77777777" w:rsidTr="00200681">
        <w:trPr>
          <w:trHeight w:val="240"/>
          <w:jc w:val="center"/>
        </w:trPr>
        <w:tc>
          <w:tcPr>
            <w:tcW w:w="1135" w:type="dxa"/>
            <w:noWrap/>
            <w:vAlign w:val="center"/>
          </w:tcPr>
          <w:p w14:paraId="6CDBF44C" w14:textId="77777777" w:rsidR="003B62E7" w:rsidRDefault="003B62E7">
            <w:pPr>
              <w:jc w:val="center"/>
              <w:rPr>
                <w:rFonts w:ascii="Times New Roman" w:hAnsi="Times New Roman"/>
                <w:color w:val="000000"/>
                <w:sz w:val="18"/>
                <w:szCs w:val="18"/>
              </w:rPr>
            </w:pPr>
          </w:p>
        </w:tc>
        <w:tc>
          <w:tcPr>
            <w:tcW w:w="1373" w:type="dxa"/>
            <w:vAlign w:val="center"/>
          </w:tcPr>
          <w:p w14:paraId="4D37FD3F"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机构性质</w:t>
            </w:r>
          </w:p>
        </w:tc>
        <w:tc>
          <w:tcPr>
            <w:tcW w:w="1216" w:type="dxa"/>
            <w:vAlign w:val="center"/>
          </w:tcPr>
          <w:p w14:paraId="77FB3A9E"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INST_TYPE</w:t>
            </w:r>
          </w:p>
        </w:tc>
        <w:tc>
          <w:tcPr>
            <w:tcW w:w="1016" w:type="dxa"/>
            <w:vAlign w:val="center"/>
          </w:tcPr>
          <w:p w14:paraId="7C04AC57"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字符</w:t>
            </w:r>
          </w:p>
        </w:tc>
        <w:tc>
          <w:tcPr>
            <w:tcW w:w="685" w:type="dxa"/>
            <w:vAlign w:val="center"/>
          </w:tcPr>
          <w:p w14:paraId="5A548A01"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w:t>
            </w:r>
          </w:p>
        </w:tc>
        <w:tc>
          <w:tcPr>
            <w:tcW w:w="851" w:type="dxa"/>
            <w:vAlign w:val="center"/>
          </w:tcPr>
          <w:p w14:paraId="783F20B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S2</w:t>
            </w:r>
          </w:p>
        </w:tc>
        <w:tc>
          <w:tcPr>
            <w:tcW w:w="816" w:type="dxa"/>
            <w:vAlign w:val="center"/>
          </w:tcPr>
          <w:p w14:paraId="28D6792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N1</w:t>
            </w:r>
          </w:p>
        </w:tc>
        <w:tc>
          <w:tcPr>
            <w:tcW w:w="743" w:type="dxa"/>
            <w:vAlign w:val="center"/>
          </w:tcPr>
          <w:p w14:paraId="46F2860A"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610D024D" w14:textId="77777777" w:rsidR="003B62E7" w:rsidRDefault="00447626">
            <w:pPr>
              <w:widowControl/>
              <w:textAlignment w:val="center"/>
              <w:rPr>
                <w:rFonts w:ascii="Times New Roman" w:hAnsi="Times New Roman"/>
                <w:color w:val="000000"/>
                <w:sz w:val="18"/>
                <w:szCs w:val="18"/>
              </w:rPr>
            </w:pPr>
            <w:r>
              <w:rPr>
                <w:rStyle w:val="font21"/>
                <w:rFonts w:ascii="Times New Roman" w:hAnsi="Times New Roman" w:cs="Times New Roman" w:hint="default"/>
                <w:sz w:val="18"/>
                <w:szCs w:val="18"/>
                <w:lang w:bidi="ar"/>
              </w:rPr>
              <w:t>1</w:t>
            </w:r>
            <w:r>
              <w:rPr>
                <w:rStyle w:val="font01"/>
                <w:rFonts w:ascii="Times New Roman" w:hAnsi="Times New Roman" w:cs="Times New Roman" w:hint="default"/>
                <w:sz w:val="18"/>
                <w:szCs w:val="18"/>
                <w:lang w:bidi="ar"/>
              </w:rPr>
              <w:t>医疗机构透析中心，</w:t>
            </w:r>
            <w:r>
              <w:rPr>
                <w:rStyle w:val="font21"/>
                <w:rFonts w:ascii="Times New Roman" w:hAnsi="Times New Roman" w:cs="Times New Roman" w:hint="default"/>
                <w:sz w:val="18"/>
                <w:szCs w:val="18"/>
                <w:lang w:bidi="ar"/>
              </w:rPr>
              <w:t>2</w:t>
            </w:r>
            <w:r>
              <w:rPr>
                <w:rStyle w:val="font01"/>
                <w:rFonts w:ascii="Times New Roman" w:hAnsi="Times New Roman" w:cs="Times New Roman" w:hint="default"/>
                <w:sz w:val="18"/>
                <w:szCs w:val="18"/>
                <w:lang w:bidi="ar"/>
              </w:rPr>
              <w:t>独立透析中心</w:t>
            </w:r>
          </w:p>
        </w:tc>
      </w:tr>
      <w:tr w:rsidR="003B62E7" w14:paraId="0DDD27F4" w14:textId="77777777" w:rsidTr="00200681">
        <w:trPr>
          <w:trHeight w:val="480"/>
          <w:jc w:val="center"/>
        </w:trPr>
        <w:tc>
          <w:tcPr>
            <w:tcW w:w="1135" w:type="dxa"/>
            <w:noWrap/>
            <w:vAlign w:val="center"/>
          </w:tcPr>
          <w:p w14:paraId="5EE0356C" w14:textId="77777777" w:rsidR="003B62E7" w:rsidRDefault="00447626">
            <w:pPr>
              <w:widowControl/>
              <w:jc w:val="center"/>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DE08.10.026.00</w:t>
            </w:r>
          </w:p>
        </w:tc>
        <w:tc>
          <w:tcPr>
            <w:tcW w:w="1373" w:type="dxa"/>
            <w:vAlign w:val="center"/>
          </w:tcPr>
          <w:p w14:paraId="5A6E4AF9"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科室名称</w:t>
            </w:r>
          </w:p>
        </w:tc>
        <w:tc>
          <w:tcPr>
            <w:tcW w:w="1216" w:type="dxa"/>
            <w:vAlign w:val="center"/>
          </w:tcPr>
          <w:p w14:paraId="543F0B0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DEPARTMENT_NAME</w:t>
            </w:r>
          </w:p>
        </w:tc>
        <w:tc>
          <w:tcPr>
            <w:tcW w:w="1016" w:type="dxa"/>
            <w:noWrap/>
            <w:vAlign w:val="center"/>
          </w:tcPr>
          <w:p w14:paraId="1196B37C"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字符串</w:t>
            </w:r>
          </w:p>
        </w:tc>
        <w:tc>
          <w:tcPr>
            <w:tcW w:w="685" w:type="dxa"/>
            <w:noWrap/>
            <w:vAlign w:val="center"/>
          </w:tcPr>
          <w:p w14:paraId="5D70486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50</w:t>
            </w:r>
          </w:p>
        </w:tc>
        <w:tc>
          <w:tcPr>
            <w:tcW w:w="851" w:type="dxa"/>
            <w:vAlign w:val="center"/>
          </w:tcPr>
          <w:p w14:paraId="379685A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816" w:type="dxa"/>
            <w:vAlign w:val="center"/>
          </w:tcPr>
          <w:p w14:paraId="24919F79"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AN..50</w:t>
            </w:r>
          </w:p>
        </w:tc>
        <w:tc>
          <w:tcPr>
            <w:tcW w:w="743" w:type="dxa"/>
            <w:vAlign w:val="center"/>
          </w:tcPr>
          <w:p w14:paraId="019FB5F5"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6714390A"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标识个体在医院就诊的科室名称</w:t>
            </w:r>
          </w:p>
        </w:tc>
      </w:tr>
      <w:tr w:rsidR="003B62E7" w14:paraId="0C91DA24" w14:textId="77777777" w:rsidTr="00200681">
        <w:trPr>
          <w:trHeight w:val="480"/>
          <w:jc w:val="center"/>
        </w:trPr>
        <w:tc>
          <w:tcPr>
            <w:tcW w:w="1135" w:type="dxa"/>
            <w:noWrap/>
            <w:vAlign w:val="center"/>
          </w:tcPr>
          <w:p w14:paraId="7852691E" w14:textId="77777777" w:rsidR="003B62E7" w:rsidRDefault="003B62E7">
            <w:pPr>
              <w:jc w:val="center"/>
              <w:rPr>
                <w:rFonts w:ascii="Times New Roman" w:hAnsi="Times New Roman"/>
                <w:color w:val="000000"/>
                <w:sz w:val="18"/>
                <w:szCs w:val="18"/>
              </w:rPr>
            </w:pPr>
          </w:p>
        </w:tc>
        <w:tc>
          <w:tcPr>
            <w:tcW w:w="1373" w:type="dxa"/>
            <w:vAlign w:val="center"/>
          </w:tcPr>
          <w:p w14:paraId="0C97ADEB"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核准床位数量</w:t>
            </w:r>
          </w:p>
        </w:tc>
        <w:tc>
          <w:tcPr>
            <w:tcW w:w="1216" w:type="dxa"/>
            <w:vAlign w:val="center"/>
          </w:tcPr>
          <w:p w14:paraId="31F7DA5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AUTHORIZED_BEDS</w:t>
            </w:r>
          </w:p>
        </w:tc>
        <w:tc>
          <w:tcPr>
            <w:tcW w:w="1016" w:type="dxa"/>
            <w:noWrap/>
            <w:vAlign w:val="center"/>
          </w:tcPr>
          <w:p w14:paraId="0C7F86B6"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数字</w:t>
            </w:r>
          </w:p>
        </w:tc>
        <w:tc>
          <w:tcPr>
            <w:tcW w:w="685" w:type="dxa"/>
            <w:vAlign w:val="center"/>
          </w:tcPr>
          <w:p w14:paraId="135F9E7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15</w:t>
            </w:r>
          </w:p>
        </w:tc>
        <w:tc>
          <w:tcPr>
            <w:tcW w:w="851" w:type="dxa"/>
            <w:vAlign w:val="center"/>
          </w:tcPr>
          <w:p w14:paraId="564E93AB"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w:t>
            </w:r>
          </w:p>
        </w:tc>
        <w:tc>
          <w:tcPr>
            <w:tcW w:w="816" w:type="dxa"/>
            <w:vAlign w:val="center"/>
          </w:tcPr>
          <w:p w14:paraId="1F83E48F"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N..15</w:t>
            </w:r>
          </w:p>
        </w:tc>
        <w:tc>
          <w:tcPr>
            <w:tcW w:w="743" w:type="dxa"/>
            <w:vAlign w:val="center"/>
          </w:tcPr>
          <w:p w14:paraId="21E408D5"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4433A6C6"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单位</w:t>
            </w:r>
            <w:r>
              <w:rPr>
                <w:rStyle w:val="font21"/>
                <w:rFonts w:ascii="Times New Roman" w:hAnsi="Times New Roman" w:cs="Times New Roman" w:hint="default"/>
                <w:sz w:val="18"/>
                <w:szCs w:val="18"/>
                <w:lang w:bidi="ar"/>
              </w:rPr>
              <w:t xml:space="preserve">: </w:t>
            </w:r>
            <w:r>
              <w:rPr>
                <w:rStyle w:val="font01"/>
                <w:rFonts w:ascii="Times New Roman" w:hAnsi="Times New Roman" w:cs="Times New Roman" w:hint="default"/>
                <w:sz w:val="18"/>
                <w:szCs w:val="18"/>
                <w:lang w:bidi="ar"/>
              </w:rPr>
              <w:t>张</w:t>
            </w:r>
            <w:r>
              <w:rPr>
                <w:rStyle w:val="font21"/>
                <w:rFonts w:ascii="Times New Roman" w:hAnsi="Times New Roman" w:cs="Times New Roman" w:hint="default"/>
                <w:sz w:val="18"/>
                <w:szCs w:val="18"/>
                <w:lang w:bidi="ar"/>
              </w:rPr>
              <w:t xml:space="preserve">, </w:t>
            </w:r>
            <w:r>
              <w:rPr>
                <w:rStyle w:val="font01"/>
                <w:rFonts w:ascii="Times New Roman" w:hAnsi="Times New Roman" w:cs="Times New Roman" w:hint="default"/>
                <w:sz w:val="18"/>
                <w:szCs w:val="18"/>
                <w:lang w:bidi="ar"/>
              </w:rPr>
              <w:t>默认</w:t>
            </w:r>
            <w:r>
              <w:rPr>
                <w:rStyle w:val="font21"/>
                <w:rFonts w:ascii="Times New Roman" w:hAnsi="Times New Roman" w:cs="Times New Roman" w:hint="default"/>
                <w:sz w:val="18"/>
                <w:szCs w:val="18"/>
                <w:lang w:bidi="ar"/>
              </w:rPr>
              <w:t>0</w:t>
            </w:r>
          </w:p>
        </w:tc>
      </w:tr>
      <w:tr w:rsidR="003B62E7" w14:paraId="047BB33D" w14:textId="77777777" w:rsidTr="00200681">
        <w:trPr>
          <w:trHeight w:val="480"/>
          <w:jc w:val="center"/>
        </w:trPr>
        <w:tc>
          <w:tcPr>
            <w:tcW w:w="1135" w:type="dxa"/>
            <w:noWrap/>
            <w:vAlign w:val="center"/>
          </w:tcPr>
          <w:p w14:paraId="526A533F" w14:textId="77777777" w:rsidR="003B62E7" w:rsidRDefault="003B62E7">
            <w:pPr>
              <w:jc w:val="center"/>
              <w:rPr>
                <w:rFonts w:ascii="Times New Roman" w:hAnsi="Times New Roman"/>
                <w:color w:val="000000"/>
                <w:sz w:val="18"/>
                <w:szCs w:val="18"/>
              </w:rPr>
            </w:pPr>
          </w:p>
        </w:tc>
        <w:tc>
          <w:tcPr>
            <w:tcW w:w="1373" w:type="dxa"/>
            <w:vAlign w:val="center"/>
          </w:tcPr>
          <w:p w14:paraId="54086C41"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创建日期时间</w:t>
            </w:r>
          </w:p>
        </w:tc>
        <w:tc>
          <w:tcPr>
            <w:tcW w:w="1216" w:type="dxa"/>
            <w:vAlign w:val="center"/>
          </w:tcPr>
          <w:p w14:paraId="622DE7AE"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CREATE_TIME</w:t>
            </w:r>
          </w:p>
        </w:tc>
        <w:tc>
          <w:tcPr>
            <w:tcW w:w="1016" w:type="dxa"/>
            <w:vAlign w:val="center"/>
          </w:tcPr>
          <w:p w14:paraId="161DF7E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DATETIME</w:t>
            </w:r>
          </w:p>
        </w:tc>
        <w:tc>
          <w:tcPr>
            <w:tcW w:w="685" w:type="dxa"/>
            <w:vAlign w:val="center"/>
          </w:tcPr>
          <w:p w14:paraId="16BBE56F" w14:textId="77777777" w:rsidR="003B62E7" w:rsidRDefault="003B62E7">
            <w:pPr>
              <w:rPr>
                <w:rFonts w:ascii="Times New Roman" w:hAnsi="Times New Roman"/>
                <w:color w:val="000000"/>
                <w:sz w:val="18"/>
                <w:szCs w:val="18"/>
              </w:rPr>
            </w:pPr>
          </w:p>
        </w:tc>
        <w:tc>
          <w:tcPr>
            <w:tcW w:w="851" w:type="dxa"/>
            <w:vAlign w:val="center"/>
          </w:tcPr>
          <w:p w14:paraId="415D939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DT</w:t>
            </w:r>
          </w:p>
        </w:tc>
        <w:tc>
          <w:tcPr>
            <w:tcW w:w="816" w:type="dxa"/>
            <w:vAlign w:val="center"/>
          </w:tcPr>
          <w:p w14:paraId="3DF4C208"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DT15</w:t>
            </w:r>
          </w:p>
        </w:tc>
        <w:tc>
          <w:tcPr>
            <w:tcW w:w="743" w:type="dxa"/>
            <w:vAlign w:val="center"/>
          </w:tcPr>
          <w:p w14:paraId="71C47822"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19419848"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数据生成的系统时间</w:t>
            </w:r>
            <w:r>
              <w:rPr>
                <w:rStyle w:val="font21"/>
                <w:rFonts w:ascii="Times New Roman" w:hAnsi="Times New Roman" w:cs="Times New Roman" w:hint="default"/>
                <w:sz w:val="18"/>
                <w:szCs w:val="18"/>
                <w:lang w:bidi="ar"/>
              </w:rPr>
              <w:t>,</w:t>
            </w:r>
            <w:r>
              <w:rPr>
                <w:rStyle w:val="font01"/>
                <w:rFonts w:ascii="Times New Roman" w:hAnsi="Times New Roman" w:cs="Times New Roman" w:hint="default"/>
                <w:sz w:val="18"/>
                <w:szCs w:val="18"/>
                <w:lang w:bidi="ar"/>
              </w:rPr>
              <w:t>非业务字段</w:t>
            </w:r>
          </w:p>
        </w:tc>
      </w:tr>
      <w:tr w:rsidR="003B62E7" w14:paraId="2F958A5D" w14:textId="77777777" w:rsidTr="00200681">
        <w:trPr>
          <w:trHeight w:val="480"/>
          <w:jc w:val="center"/>
        </w:trPr>
        <w:tc>
          <w:tcPr>
            <w:tcW w:w="1135" w:type="dxa"/>
            <w:noWrap/>
            <w:vAlign w:val="center"/>
          </w:tcPr>
          <w:p w14:paraId="1897DDAA" w14:textId="77777777" w:rsidR="003B62E7" w:rsidRDefault="003B62E7">
            <w:pPr>
              <w:jc w:val="center"/>
              <w:rPr>
                <w:rFonts w:ascii="Times New Roman" w:hAnsi="Times New Roman"/>
                <w:color w:val="000000"/>
                <w:sz w:val="18"/>
                <w:szCs w:val="18"/>
              </w:rPr>
            </w:pPr>
          </w:p>
        </w:tc>
        <w:tc>
          <w:tcPr>
            <w:tcW w:w="1373" w:type="dxa"/>
            <w:vAlign w:val="center"/>
          </w:tcPr>
          <w:p w14:paraId="151F8692"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更新日期时间</w:t>
            </w:r>
          </w:p>
        </w:tc>
        <w:tc>
          <w:tcPr>
            <w:tcW w:w="1216" w:type="dxa"/>
            <w:vAlign w:val="center"/>
          </w:tcPr>
          <w:p w14:paraId="757A514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UPDATE_TIME</w:t>
            </w:r>
          </w:p>
        </w:tc>
        <w:tc>
          <w:tcPr>
            <w:tcW w:w="1016" w:type="dxa"/>
            <w:vAlign w:val="center"/>
          </w:tcPr>
          <w:p w14:paraId="708CDA25"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DATETIME</w:t>
            </w:r>
          </w:p>
        </w:tc>
        <w:tc>
          <w:tcPr>
            <w:tcW w:w="685" w:type="dxa"/>
            <w:vAlign w:val="center"/>
          </w:tcPr>
          <w:p w14:paraId="6699B70C" w14:textId="77777777" w:rsidR="003B62E7" w:rsidRDefault="003B62E7">
            <w:pPr>
              <w:rPr>
                <w:rFonts w:ascii="Times New Roman" w:hAnsi="Times New Roman"/>
                <w:color w:val="000000"/>
                <w:sz w:val="18"/>
                <w:szCs w:val="18"/>
              </w:rPr>
            </w:pPr>
          </w:p>
        </w:tc>
        <w:tc>
          <w:tcPr>
            <w:tcW w:w="851" w:type="dxa"/>
            <w:vAlign w:val="center"/>
          </w:tcPr>
          <w:p w14:paraId="32104012"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DT</w:t>
            </w:r>
          </w:p>
        </w:tc>
        <w:tc>
          <w:tcPr>
            <w:tcW w:w="816" w:type="dxa"/>
            <w:vAlign w:val="center"/>
          </w:tcPr>
          <w:p w14:paraId="3476BDEB"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DT15</w:t>
            </w:r>
          </w:p>
        </w:tc>
        <w:tc>
          <w:tcPr>
            <w:tcW w:w="743" w:type="dxa"/>
            <w:vAlign w:val="center"/>
          </w:tcPr>
          <w:p w14:paraId="4A60AFDF"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7A47CD22"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数据更新的系统时间</w:t>
            </w:r>
            <w:r>
              <w:rPr>
                <w:rStyle w:val="font21"/>
                <w:rFonts w:ascii="Times New Roman" w:hAnsi="Times New Roman" w:cs="Times New Roman" w:hint="default"/>
                <w:sz w:val="18"/>
                <w:szCs w:val="18"/>
                <w:lang w:bidi="ar"/>
              </w:rPr>
              <w:t>,</w:t>
            </w:r>
            <w:r>
              <w:rPr>
                <w:rStyle w:val="font01"/>
                <w:rFonts w:ascii="Times New Roman" w:hAnsi="Times New Roman" w:cs="Times New Roman" w:hint="default"/>
                <w:sz w:val="18"/>
                <w:szCs w:val="18"/>
                <w:lang w:bidi="ar"/>
              </w:rPr>
              <w:t>非业务字段</w:t>
            </w:r>
          </w:p>
        </w:tc>
      </w:tr>
      <w:tr w:rsidR="003B62E7" w14:paraId="3FB10B55" w14:textId="77777777" w:rsidTr="00200681">
        <w:trPr>
          <w:trHeight w:val="480"/>
          <w:jc w:val="center"/>
        </w:trPr>
        <w:tc>
          <w:tcPr>
            <w:tcW w:w="1135" w:type="dxa"/>
            <w:noWrap/>
            <w:vAlign w:val="center"/>
          </w:tcPr>
          <w:p w14:paraId="16E9D2C0" w14:textId="77777777" w:rsidR="003B62E7" w:rsidRDefault="003B62E7">
            <w:pPr>
              <w:jc w:val="center"/>
              <w:rPr>
                <w:rFonts w:ascii="Times New Roman" w:hAnsi="Times New Roman"/>
                <w:color w:val="000000"/>
                <w:sz w:val="18"/>
                <w:szCs w:val="18"/>
              </w:rPr>
            </w:pPr>
          </w:p>
        </w:tc>
        <w:tc>
          <w:tcPr>
            <w:tcW w:w="1373" w:type="dxa"/>
            <w:vAlign w:val="center"/>
          </w:tcPr>
          <w:p w14:paraId="2346D5BC"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数据上传时间</w:t>
            </w:r>
          </w:p>
        </w:tc>
        <w:tc>
          <w:tcPr>
            <w:tcW w:w="1216" w:type="dxa"/>
            <w:vAlign w:val="center"/>
          </w:tcPr>
          <w:p w14:paraId="6F8259C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SJSCSJ</w:t>
            </w:r>
          </w:p>
        </w:tc>
        <w:tc>
          <w:tcPr>
            <w:tcW w:w="1016" w:type="dxa"/>
            <w:vAlign w:val="center"/>
          </w:tcPr>
          <w:p w14:paraId="76BBD26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DATETIME</w:t>
            </w:r>
          </w:p>
        </w:tc>
        <w:tc>
          <w:tcPr>
            <w:tcW w:w="685" w:type="dxa"/>
            <w:vAlign w:val="center"/>
          </w:tcPr>
          <w:p w14:paraId="1E83BDD2" w14:textId="77777777" w:rsidR="003B62E7" w:rsidRDefault="003B62E7">
            <w:pPr>
              <w:rPr>
                <w:rFonts w:ascii="Times New Roman" w:hAnsi="Times New Roman"/>
                <w:color w:val="000000"/>
                <w:sz w:val="18"/>
                <w:szCs w:val="18"/>
              </w:rPr>
            </w:pPr>
          </w:p>
        </w:tc>
        <w:tc>
          <w:tcPr>
            <w:tcW w:w="851" w:type="dxa"/>
            <w:vAlign w:val="center"/>
          </w:tcPr>
          <w:p w14:paraId="3F15D34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DT</w:t>
            </w:r>
          </w:p>
        </w:tc>
        <w:tc>
          <w:tcPr>
            <w:tcW w:w="816" w:type="dxa"/>
            <w:vAlign w:val="center"/>
          </w:tcPr>
          <w:p w14:paraId="4356B776"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DT15</w:t>
            </w:r>
          </w:p>
        </w:tc>
        <w:tc>
          <w:tcPr>
            <w:tcW w:w="743" w:type="dxa"/>
            <w:vAlign w:val="center"/>
          </w:tcPr>
          <w:p w14:paraId="70C908F3"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6B693F5F" w14:textId="77777777" w:rsidR="003B62E7" w:rsidRDefault="003B62E7">
            <w:pPr>
              <w:rPr>
                <w:rFonts w:ascii="Times New Roman" w:hAnsi="Times New Roman"/>
                <w:color w:val="000000"/>
                <w:sz w:val="18"/>
                <w:szCs w:val="18"/>
              </w:rPr>
            </w:pPr>
          </w:p>
        </w:tc>
      </w:tr>
      <w:tr w:rsidR="003B62E7" w14:paraId="40593CB3" w14:textId="77777777" w:rsidTr="00200681">
        <w:trPr>
          <w:trHeight w:val="480"/>
          <w:jc w:val="center"/>
        </w:trPr>
        <w:tc>
          <w:tcPr>
            <w:tcW w:w="1135" w:type="dxa"/>
            <w:noWrap/>
            <w:vAlign w:val="center"/>
          </w:tcPr>
          <w:p w14:paraId="060CA468" w14:textId="77777777" w:rsidR="003B62E7" w:rsidRDefault="003B62E7">
            <w:pPr>
              <w:jc w:val="center"/>
              <w:rPr>
                <w:rFonts w:ascii="Times New Roman" w:hAnsi="Times New Roman"/>
                <w:color w:val="000000"/>
                <w:sz w:val="18"/>
                <w:szCs w:val="18"/>
              </w:rPr>
            </w:pPr>
          </w:p>
        </w:tc>
        <w:tc>
          <w:tcPr>
            <w:tcW w:w="1373" w:type="dxa"/>
            <w:vAlign w:val="center"/>
          </w:tcPr>
          <w:p w14:paraId="2E0BEC2B" w14:textId="77777777" w:rsidR="003B62E7" w:rsidRDefault="00447626">
            <w:pPr>
              <w:widowControl/>
              <w:textAlignment w:val="center"/>
              <w:rPr>
                <w:rStyle w:val="font01"/>
                <w:rFonts w:ascii="Times New Roman" w:hAnsi="Times New Roman" w:cs="Times New Roman" w:hint="default"/>
                <w:sz w:val="18"/>
                <w:szCs w:val="18"/>
                <w:lang w:bidi="ar"/>
              </w:rPr>
            </w:pPr>
            <w:r>
              <w:rPr>
                <w:rFonts w:ascii="Times New Roman" w:hAnsi="Times New Roman" w:cs="Times New Roman"/>
                <w:color w:val="000000"/>
                <w:sz w:val="18"/>
                <w:szCs w:val="18"/>
                <w:lang w:val="en-US" w:bidi="ar"/>
              </w:rPr>
              <w:t>分支机构名称</w:t>
            </w:r>
          </w:p>
        </w:tc>
        <w:tc>
          <w:tcPr>
            <w:tcW w:w="1216" w:type="dxa"/>
            <w:vAlign w:val="center"/>
          </w:tcPr>
          <w:p w14:paraId="1A7004E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SUB_INST_NAME</w:t>
            </w:r>
          </w:p>
        </w:tc>
        <w:tc>
          <w:tcPr>
            <w:tcW w:w="1016" w:type="dxa"/>
            <w:vAlign w:val="center"/>
          </w:tcPr>
          <w:p w14:paraId="56794FEF"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字符串</w:t>
            </w:r>
          </w:p>
        </w:tc>
        <w:tc>
          <w:tcPr>
            <w:tcW w:w="685" w:type="dxa"/>
            <w:vAlign w:val="center"/>
          </w:tcPr>
          <w:p w14:paraId="06FC763E"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50</w:t>
            </w:r>
          </w:p>
        </w:tc>
        <w:tc>
          <w:tcPr>
            <w:tcW w:w="851" w:type="dxa"/>
            <w:vAlign w:val="center"/>
          </w:tcPr>
          <w:p w14:paraId="1E50EA03"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S1</w:t>
            </w:r>
          </w:p>
        </w:tc>
        <w:tc>
          <w:tcPr>
            <w:tcW w:w="816" w:type="dxa"/>
            <w:vAlign w:val="center"/>
          </w:tcPr>
          <w:p w14:paraId="212E457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AN..50</w:t>
            </w:r>
          </w:p>
        </w:tc>
        <w:tc>
          <w:tcPr>
            <w:tcW w:w="743" w:type="dxa"/>
            <w:vAlign w:val="center"/>
          </w:tcPr>
          <w:p w14:paraId="072CA26E" w14:textId="77777777" w:rsidR="003B62E7" w:rsidRDefault="00447626">
            <w:pPr>
              <w:widowControl/>
              <w:textAlignment w:val="center"/>
              <w:rPr>
                <w:rStyle w:val="font01"/>
                <w:rFonts w:ascii="Times New Roman" w:hAnsi="Times New Roman" w:cs="Times New Roman" w:hint="default"/>
                <w:sz w:val="18"/>
                <w:szCs w:val="18"/>
                <w:lang w:bidi="ar"/>
              </w:rPr>
            </w:pPr>
            <w:r>
              <w:rPr>
                <w:rFonts w:ascii="Times New Roman" w:hAnsi="Times New Roman" w:cs="Times New Roman"/>
                <w:color w:val="000000"/>
                <w:sz w:val="18"/>
                <w:szCs w:val="18"/>
                <w:lang w:val="en-US" w:bidi="ar"/>
              </w:rPr>
              <w:t>可选</w:t>
            </w:r>
          </w:p>
        </w:tc>
        <w:tc>
          <w:tcPr>
            <w:tcW w:w="1928" w:type="dxa"/>
            <w:vAlign w:val="center"/>
          </w:tcPr>
          <w:p w14:paraId="56601D84"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如果是分支机构</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填写名称</w:t>
            </w:r>
          </w:p>
        </w:tc>
      </w:tr>
      <w:tr w:rsidR="003B62E7" w14:paraId="7C88C87E" w14:textId="77777777" w:rsidTr="00200681">
        <w:trPr>
          <w:trHeight w:val="480"/>
          <w:jc w:val="center"/>
        </w:trPr>
        <w:tc>
          <w:tcPr>
            <w:tcW w:w="1135" w:type="dxa"/>
            <w:noWrap/>
            <w:vAlign w:val="center"/>
          </w:tcPr>
          <w:p w14:paraId="3A7A8082" w14:textId="77777777" w:rsidR="003B62E7" w:rsidRDefault="003B62E7">
            <w:pPr>
              <w:jc w:val="center"/>
              <w:rPr>
                <w:rFonts w:ascii="Times New Roman" w:hAnsi="Times New Roman"/>
                <w:color w:val="000000"/>
                <w:sz w:val="18"/>
                <w:szCs w:val="18"/>
              </w:rPr>
            </w:pPr>
          </w:p>
        </w:tc>
        <w:tc>
          <w:tcPr>
            <w:tcW w:w="1373" w:type="dxa"/>
            <w:vAlign w:val="center"/>
          </w:tcPr>
          <w:p w14:paraId="08A0E122"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密级</w:t>
            </w:r>
          </w:p>
        </w:tc>
        <w:tc>
          <w:tcPr>
            <w:tcW w:w="1216" w:type="dxa"/>
            <w:vAlign w:val="center"/>
          </w:tcPr>
          <w:p w14:paraId="1EE98A07"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MJ</w:t>
            </w:r>
          </w:p>
        </w:tc>
        <w:tc>
          <w:tcPr>
            <w:tcW w:w="1016" w:type="dxa"/>
            <w:vAlign w:val="center"/>
          </w:tcPr>
          <w:p w14:paraId="0060FC9F"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字符串</w:t>
            </w:r>
          </w:p>
        </w:tc>
        <w:tc>
          <w:tcPr>
            <w:tcW w:w="685" w:type="dxa"/>
            <w:vAlign w:val="center"/>
          </w:tcPr>
          <w:p w14:paraId="23C81D94"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851" w:type="dxa"/>
            <w:vAlign w:val="center"/>
          </w:tcPr>
          <w:p w14:paraId="4F238AF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S3</w:t>
            </w:r>
          </w:p>
        </w:tc>
        <w:tc>
          <w:tcPr>
            <w:tcW w:w="816" w:type="dxa"/>
            <w:vAlign w:val="center"/>
          </w:tcPr>
          <w:p w14:paraId="2197D411"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AN..16</w:t>
            </w:r>
          </w:p>
        </w:tc>
        <w:tc>
          <w:tcPr>
            <w:tcW w:w="743" w:type="dxa"/>
            <w:vAlign w:val="center"/>
          </w:tcPr>
          <w:p w14:paraId="58AF66F1"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可选</w:t>
            </w:r>
          </w:p>
        </w:tc>
        <w:tc>
          <w:tcPr>
            <w:tcW w:w="1928" w:type="dxa"/>
            <w:vAlign w:val="center"/>
          </w:tcPr>
          <w:p w14:paraId="5C0D126D" w14:textId="77777777" w:rsidR="003B62E7" w:rsidRDefault="003B62E7">
            <w:pPr>
              <w:rPr>
                <w:rFonts w:ascii="Times New Roman" w:hAnsi="Times New Roman"/>
                <w:color w:val="000000"/>
                <w:sz w:val="18"/>
                <w:szCs w:val="18"/>
              </w:rPr>
            </w:pPr>
          </w:p>
        </w:tc>
      </w:tr>
      <w:tr w:rsidR="003B62E7" w14:paraId="42EA71CE" w14:textId="77777777" w:rsidTr="00200681">
        <w:trPr>
          <w:trHeight w:val="480"/>
          <w:jc w:val="center"/>
        </w:trPr>
        <w:tc>
          <w:tcPr>
            <w:tcW w:w="1135" w:type="dxa"/>
            <w:noWrap/>
            <w:vAlign w:val="center"/>
          </w:tcPr>
          <w:p w14:paraId="2680955E" w14:textId="77777777" w:rsidR="003B62E7" w:rsidRDefault="003B62E7">
            <w:pPr>
              <w:jc w:val="center"/>
              <w:rPr>
                <w:rFonts w:ascii="Times New Roman" w:hAnsi="Times New Roman"/>
                <w:color w:val="000000"/>
                <w:sz w:val="18"/>
                <w:szCs w:val="18"/>
              </w:rPr>
            </w:pPr>
          </w:p>
        </w:tc>
        <w:tc>
          <w:tcPr>
            <w:tcW w:w="1373" w:type="dxa"/>
            <w:vAlign w:val="center"/>
          </w:tcPr>
          <w:p w14:paraId="2DEEF9E9"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修改标志</w:t>
            </w:r>
          </w:p>
        </w:tc>
        <w:tc>
          <w:tcPr>
            <w:tcW w:w="1216" w:type="dxa"/>
            <w:vAlign w:val="center"/>
          </w:tcPr>
          <w:p w14:paraId="43F6336A"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XGBZ</w:t>
            </w:r>
          </w:p>
        </w:tc>
        <w:tc>
          <w:tcPr>
            <w:tcW w:w="1016" w:type="dxa"/>
            <w:vAlign w:val="center"/>
          </w:tcPr>
          <w:p w14:paraId="571F4631"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数字</w:t>
            </w:r>
          </w:p>
        </w:tc>
        <w:tc>
          <w:tcPr>
            <w:tcW w:w="685" w:type="dxa"/>
            <w:vAlign w:val="center"/>
          </w:tcPr>
          <w:p w14:paraId="65D4BA1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851" w:type="dxa"/>
            <w:vAlign w:val="center"/>
          </w:tcPr>
          <w:p w14:paraId="2CF3DA99"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w:t>
            </w:r>
          </w:p>
        </w:tc>
        <w:tc>
          <w:tcPr>
            <w:tcW w:w="816" w:type="dxa"/>
            <w:vAlign w:val="center"/>
          </w:tcPr>
          <w:p w14:paraId="2215FC0C"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N1</w:t>
            </w:r>
          </w:p>
        </w:tc>
        <w:tc>
          <w:tcPr>
            <w:tcW w:w="743" w:type="dxa"/>
            <w:vAlign w:val="center"/>
          </w:tcPr>
          <w:p w14:paraId="40731161"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必填</w:t>
            </w:r>
          </w:p>
        </w:tc>
        <w:tc>
          <w:tcPr>
            <w:tcW w:w="1928" w:type="dxa"/>
            <w:vAlign w:val="center"/>
          </w:tcPr>
          <w:p w14:paraId="196E98D9"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编码。</w:t>
            </w:r>
            <w:r>
              <w:rPr>
                <w:rStyle w:val="font21"/>
                <w:rFonts w:ascii="Times New Roman" w:hAnsi="Times New Roman" w:cs="Times New Roman" w:hint="default"/>
                <w:sz w:val="18"/>
                <w:szCs w:val="18"/>
                <w:lang w:bidi="ar"/>
              </w:rPr>
              <w:t>0</w:t>
            </w:r>
            <w:r>
              <w:rPr>
                <w:rStyle w:val="font01"/>
                <w:rFonts w:ascii="Times New Roman" w:hAnsi="Times New Roman" w:cs="Times New Roman" w:hint="default"/>
                <w:sz w:val="18"/>
                <w:szCs w:val="18"/>
                <w:lang w:bidi="ar"/>
              </w:rPr>
              <w:t>：正常；</w:t>
            </w:r>
            <w:r>
              <w:rPr>
                <w:rStyle w:val="font21"/>
                <w:rFonts w:ascii="Times New Roman" w:hAnsi="Times New Roman" w:cs="Times New Roman" w:hint="default"/>
                <w:sz w:val="18"/>
                <w:szCs w:val="18"/>
                <w:lang w:bidi="ar"/>
              </w:rPr>
              <w:t>1</w:t>
            </w:r>
            <w:r>
              <w:rPr>
                <w:rStyle w:val="font01"/>
                <w:rFonts w:ascii="Times New Roman" w:hAnsi="Times New Roman" w:cs="Times New Roman" w:hint="default"/>
                <w:sz w:val="18"/>
                <w:szCs w:val="18"/>
                <w:lang w:bidi="ar"/>
              </w:rPr>
              <w:t>：撤销；</w:t>
            </w:r>
          </w:p>
        </w:tc>
      </w:tr>
      <w:tr w:rsidR="003B62E7" w14:paraId="0F514C5D" w14:textId="77777777" w:rsidTr="00200681">
        <w:trPr>
          <w:trHeight w:val="480"/>
          <w:jc w:val="center"/>
        </w:trPr>
        <w:tc>
          <w:tcPr>
            <w:tcW w:w="1135" w:type="dxa"/>
            <w:noWrap/>
            <w:vAlign w:val="center"/>
          </w:tcPr>
          <w:p w14:paraId="371CD5C9" w14:textId="77777777" w:rsidR="003B62E7" w:rsidRDefault="003B62E7">
            <w:pPr>
              <w:jc w:val="center"/>
              <w:rPr>
                <w:rFonts w:ascii="Times New Roman" w:hAnsi="Times New Roman"/>
                <w:color w:val="000000"/>
                <w:sz w:val="18"/>
                <w:szCs w:val="18"/>
              </w:rPr>
            </w:pPr>
          </w:p>
        </w:tc>
        <w:tc>
          <w:tcPr>
            <w:tcW w:w="1373" w:type="dxa"/>
            <w:vAlign w:val="center"/>
          </w:tcPr>
          <w:p w14:paraId="684253B6"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预留一</w:t>
            </w:r>
          </w:p>
        </w:tc>
        <w:tc>
          <w:tcPr>
            <w:tcW w:w="1216" w:type="dxa"/>
            <w:vAlign w:val="center"/>
          </w:tcPr>
          <w:p w14:paraId="5392693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YLYL1</w:t>
            </w:r>
          </w:p>
        </w:tc>
        <w:tc>
          <w:tcPr>
            <w:tcW w:w="1016" w:type="dxa"/>
            <w:vAlign w:val="center"/>
          </w:tcPr>
          <w:p w14:paraId="32DA9B93"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字符串</w:t>
            </w:r>
          </w:p>
        </w:tc>
        <w:tc>
          <w:tcPr>
            <w:tcW w:w="685" w:type="dxa"/>
            <w:vAlign w:val="center"/>
          </w:tcPr>
          <w:p w14:paraId="078F2C46"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851" w:type="dxa"/>
            <w:vAlign w:val="center"/>
          </w:tcPr>
          <w:p w14:paraId="1AA2330D"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816" w:type="dxa"/>
            <w:vAlign w:val="center"/>
          </w:tcPr>
          <w:p w14:paraId="5B8D4759"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AN..128</w:t>
            </w:r>
          </w:p>
        </w:tc>
        <w:tc>
          <w:tcPr>
            <w:tcW w:w="743" w:type="dxa"/>
            <w:vAlign w:val="center"/>
          </w:tcPr>
          <w:p w14:paraId="55F70210"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可选</w:t>
            </w:r>
          </w:p>
        </w:tc>
        <w:tc>
          <w:tcPr>
            <w:tcW w:w="1928" w:type="dxa"/>
            <w:vAlign w:val="center"/>
          </w:tcPr>
          <w:p w14:paraId="00170CC3"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为系统处理该数据而预留。</w:t>
            </w:r>
          </w:p>
        </w:tc>
      </w:tr>
      <w:tr w:rsidR="003B62E7" w14:paraId="0DEA4AD1" w14:textId="77777777" w:rsidTr="00200681">
        <w:trPr>
          <w:trHeight w:val="480"/>
          <w:jc w:val="center"/>
        </w:trPr>
        <w:tc>
          <w:tcPr>
            <w:tcW w:w="1135" w:type="dxa"/>
            <w:noWrap/>
            <w:vAlign w:val="center"/>
          </w:tcPr>
          <w:p w14:paraId="3CEB561E" w14:textId="77777777" w:rsidR="003B62E7" w:rsidRDefault="003B62E7">
            <w:pPr>
              <w:jc w:val="center"/>
              <w:rPr>
                <w:rFonts w:ascii="Times New Roman" w:hAnsi="Times New Roman"/>
                <w:color w:val="000000"/>
                <w:sz w:val="18"/>
                <w:szCs w:val="18"/>
              </w:rPr>
            </w:pPr>
          </w:p>
        </w:tc>
        <w:tc>
          <w:tcPr>
            <w:tcW w:w="1373" w:type="dxa"/>
            <w:vAlign w:val="center"/>
          </w:tcPr>
          <w:p w14:paraId="2B538539"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预留二</w:t>
            </w:r>
          </w:p>
        </w:tc>
        <w:tc>
          <w:tcPr>
            <w:tcW w:w="1216" w:type="dxa"/>
            <w:vAlign w:val="center"/>
          </w:tcPr>
          <w:p w14:paraId="3E2AB88B"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YLYL2</w:t>
            </w:r>
          </w:p>
        </w:tc>
        <w:tc>
          <w:tcPr>
            <w:tcW w:w="1016" w:type="dxa"/>
            <w:vAlign w:val="center"/>
          </w:tcPr>
          <w:p w14:paraId="07F6885D"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字符串</w:t>
            </w:r>
          </w:p>
        </w:tc>
        <w:tc>
          <w:tcPr>
            <w:tcW w:w="685" w:type="dxa"/>
            <w:vAlign w:val="center"/>
          </w:tcPr>
          <w:p w14:paraId="17D9FF6D"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851" w:type="dxa"/>
            <w:vAlign w:val="center"/>
          </w:tcPr>
          <w:p w14:paraId="2128AF73"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S1</w:t>
            </w:r>
          </w:p>
        </w:tc>
        <w:tc>
          <w:tcPr>
            <w:tcW w:w="816" w:type="dxa"/>
            <w:vAlign w:val="center"/>
          </w:tcPr>
          <w:p w14:paraId="30DF80C1" w14:textId="77777777" w:rsidR="003B62E7" w:rsidRDefault="00447626">
            <w:pPr>
              <w:widowControl/>
              <w:textAlignment w:val="center"/>
              <w:rPr>
                <w:rFonts w:ascii="Times New Roman" w:hAnsi="Times New Roman"/>
                <w:color w:val="000000"/>
                <w:sz w:val="18"/>
                <w:szCs w:val="18"/>
              </w:rPr>
            </w:pPr>
            <w:r>
              <w:rPr>
                <w:rFonts w:ascii="Times New Roman" w:hAnsi="Times New Roman" w:cs="Times New Roman"/>
                <w:color w:val="000000"/>
                <w:sz w:val="18"/>
                <w:szCs w:val="18"/>
                <w:lang w:val="en-US" w:bidi="ar"/>
              </w:rPr>
              <w:t>AN..128</w:t>
            </w:r>
          </w:p>
        </w:tc>
        <w:tc>
          <w:tcPr>
            <w:tcW w:w="743" w:type="dxa"/>
            <w:vAlign w:val="center"/>
          </w:tcPr>
          <w:p w14:paraId="095B4BE0"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可选</w:t>
            </w:r>
          </w:p>
        </w:tc>
        <w:tc>
          <w:tcPr>
            <w:tcW w:w="1928" w:type="dxa"/>
            <w:vAlign w:val="center"/>
          </w:tcPr>
          <w:p w14:paraId="0E7A8919" w14:textId="77777777" w:rsidR="003B62E7" w:rsidRDefault="00447626">
            <w:pPr>
              <w:widowControl/>
              <w:textAlignment w:val="center"/>
              <w:rPr>
                <w:rFonts w:ascii="Times New Roman" w:hAnsi="Times New Roman"/>
                <w:color w:val="000000"/>
                <w:sz w:val="18"/>
                <w:szCs w:val="18"/>
              </w:rPr>
            </w:pPr>
            <w:r>
              <w:rPr>
                <w:rStyle w:val="font01"/>
                <w:rFonts w:ascii="Times New Roman" w:hAnsi="Times New Roman" w:cs="Times New Roman" w:hint="default"/>
                <w:sz w:val="18"/>
                <w:szCs w:val="18"/>
                <w:lang w:bidi="ar"/>
              </w:rPr>
              <w:t>为系统处理该数据而预留。</w:t>
            </w:r>
          </w:p>
        </w:tc>
      </w:tr>
    </w:tbl>
    <w:p w14:paraId="7044F962" w14:textId="77777777" w:rsidR="003B62E7" w:rsidRDefault="003B62E7">
      <w:pPr>
        <w:rPr>
          <w:rFonts w:ascii="Times New Roman" w:hAnsi="Times New Roman"/>
          <w:color w:val="000000"/>
        </w:rPr>
      </w:pPr>
    </w:p>
    <w:p w14:paraId="21200D0E" w14:textId="77777777" w:rsidR="003B62E7" w:rsidRDefault="00447626">
      <w:pPr>
        <w:pStyle w:val="21"/>
        <w:rPr>
          <w:rFonts w:ascii="仿宋_GB2312" w:eastAsia="仿宋_GB2312"/>
          <w:sz w:val="28"/>
          <w:szCs w:val="28"/>
        </w:rPr>
      </w:pPr>
      <w:bookmarkStart w:id="376" w:name="_Toc12521578"/>
      <w:bookmarkStart w:id="377" w:name="_Toc3286"/>
      <w:bookmarkStart w:id="378" w:name="_Toc18344"/>
      <w:bookmarkStart w:id="379" w:name="_Toc18613"/>
      <w:r>
        <w:rPr>
          <w:rFonts w:ascii="仿宋_GB2312" w:eastAsia="仿宋_GB2312"/>
          <w:sz w:val="28"/>
          <w:szCs w:val="28"/>
        </w:rPr>
        <w:t xml:space="preserve">透析机信息表 </w:t>
      </w:r>
      <w:r>
        <w:rPr>
          <w:rFonts w:ascii="仿宋_GB2312" w:eastAsia="仿宋_GB2312" w:hint="eastAsia"/>
          <w:sz w:val="28"/>
          <w:szCs w:val="28"/>
        </w:rPr>
        <w:t>(</w:t>
      </w:r>
      <w:r>
        <w:rPr>
          <w:rFonts w:ascii="仿宋_GB2312" w:eastAsia="仿宋_GB2312"/>
          <w:sz w:val="28"/>
          <w:szCs w:val="28"/>
        </w:rPr>
        <w:t>T_HD_DM</w:t>
      </w:r>
      <w:bookmarkEnd w:id="376"/>
      <w:bookmarkEnd w:id="377"/>
      <w:bookmarkEnd w:id="378"/>
      <w:bookmarkEnd w:id="379"/>
      <w:r>
        <w:rPr>
          <w:rFonts w:ascii="仿宋_GB2312" w:eastAsia="仿宋_GB2312" w:hint="eastAsia"/>
          <w:sz w:val="28"/>
          <w:szCs w:val="28"/>
        </w:rPr>
        <w:t>)</w:t>
      </w:r>
    </w:p>
    <w:tbl>
      <w:tblPr>
        <w:tblW w:w="9732" w:type="dxa"/>
        <w:jc w:val="center"/>
        <w:tblLayout w:type="fixed"/>
        <w:tblLook w:val="04A0" w:firstRow="1" w:lastRow="0" w:firstColumn="1" w:lastColumn="0" w:noHBand="0" w:noVBand="1"/>
      </w:tblPr>
      <w:tblGrid>
        <w:gridCol w:w="1702"/>
        <w:gridCol w:w="1231"/>
        <w:gridCol w:w="1716"/>
        <w:gridCol w:w="1132"/>
        <w:gridCol w:w="551"/>
        <w:gridCol w:w="712"/>
        <w:gridCol w:w="931"/>
        <w:gridCol w:w="661"/>
        <w:gridCol w:w="1096"/>
      </w:tblGrid>
      <w:tr w:rsidR="003B62E7" w14:paraId="21D68BC3"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shd w:val="clear" w:color="auto" w:fill="D9D9D9"/>
            <w:vAlign w:val="center"/>
          </w:tcPr>
          <w:p w14:paraId="65A18DA7"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数据元标识符</w:t>
            </w:r>
          </w:p>
        </w:tc>
        <w:tc>
          <w:tcPr>
            <w:tcW w:w="1231" w:type="dxa"/>
            <w:tcBorders>
              <w:top w:val="single" w:sz="4" w:space="0" w:color="auto"/>
              <w:left w:val="nil"/>
              <w:bottom w:val="single" w:sz="4" w:space="0" w:color="auto"/>
              <w:right w:val="single" w:sz="4" w:space="0" w:color="auto"/>
            </w:tcBorders>
            <w:shd w:val="clear" w:color="auto" w:fill="D9D9D9"/>
            <w:vAlign w:val="center"/>
          </w:tcPr>
          <w:p w14:paraId="01C42905"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数据项</w:t>
            </w:r>
          </w:p>
        </w:tc>
        <w:tc>
          <w:tcPr>
            <w:tcW w:w="1716" w:type="dxa"/>
            <w:tcBorders>
              <w:top w:val="single" w:sz="4" w:space="0" w:color="auto"/>
              <w:left w:val="nil"/>
              <w:bottom w:val="single" w:sz="4" w:space="0" w:color="auto"/>
              <w:right w:val="single" w:sz="4" w:space="0" w:color="auto"/>
            </w:tcBorders>
            <w:shd w:val="clear" w:color="auto" w:fill="D9D9D9"/>
            <w:vAlign w:val="center"/>
          </w:tcPr>
          <w:p w14:paraId="5D666720"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字段名</w:t>
            </w:r>
          </w:p>
        </w:tc>
        <w:tc>
          <w:tcPr>
            <w:tcW w:w="1132" w:type="dxa"/>
            <w:tcBorders>
              <w:top w:val="single" w:sz="4" w:space="0" w:color="auto"/>
              <w:left w:val="nil"/>
              <w:bottom w:val="single" w:sz="4" w:space="0" w:color="auto"/>
              <w:right w:val="single" w:sz="4" w:space="0" w:color="auto"/>
            </w:tcBorders>
            <w:shd w:val="clear" w:color="auto" w:fill="D9D9D9"/>
            <w:vAlign w:val="center"/>
          </w:tcPr>
          <w:p w14:paraId="3C8F2D50"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数据类型</w:t>
            </w:r>
          </w:p>
        </w:tc>
        <w:tc>
          <w:tcPr>
            <w:tcW w:w="551" w:type="dxa"/>
            <w:tcBorders>
              <w:top w:val="single" w:sz="4" w:space="0" w:color="auto"/>
              <w:left w:val="nil"/>
              <w:bottom w:val="single" w:sz="4" w:space="0" w:color="auto"/>
              <w:right w:val="single" w:sz="4" w:space="0" w:color="auto"/>
            </w:tcBorders>
            <w:shd w:val="clear" w:color="auto" w:fill="D9D9D9"/>
            <w:vAlign w:val="center"/>
          </w:tcPr>
          <w:p w14:paraId="5BCA3C1D"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长度</w:t>
            </w:r>
          </w:p>
        </w:tc>
        <w:tc>
          <w:tcPr>
            <w:tcW w:w="712" w:type="dxa"/>
            <w:tcBorders>
              <w:top w:val="single" w:sz="4" w:space="0" w:color="auto"/>
              <w:left w:val="nil"/>
              <w:bottom w:val="single" w:sz="4" w:space="0" w:color="auto"/>
              <w:right w:val="single" w:sz="4" w:space="0" w:color="auto"/>
            </w:tcBorders>
            <w:shd w:val="clear" w:color="auto" w:fill="D9D9D9"/>
            <w:vAlign w:val="center"/>
          </w:tcPr>
          <w:p w14:paraId="78710D82"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标准数据类型</w:t>
            </w:r>
          </w:p>
        </w:tc>
        <w:tc>
          <w:tcPr>
            <w:tcW w:w="931" w:type="dxa"/>
            <w:tcBorders>
              <w:top w:val="single" w:sz="4" w:space="0" w:color="auto"/>
              <w:left w:val="nil"/>
              <w:bottom w:val="single" w:sz="4" w:space="0" w:color="auto"/>
              <w:right w:val="single" w:sz="4" w:space="0" w:color="auto"/>
            </w:tcBorders>
            <w:shd w:val="clear" w:color="auto" w:fill="D9D9D9"/>
            <w:vAlign w:val="center"/>
          </w:tcPr>
          <w:p w14:paraId="2420206D"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标准表示格式</w:t>
            </w:r>
          </w:p>
        </w:tc>
        <w:tc>
          <w:tcPr>
            <w:tcW w:w="661" w:type="dxa"/>
            <w:tcBorders>
              <w:top w:val="single" w:sz="4" w:space="0" w:color="auto"/>
              <w:left w:val="nil"/>
              <w:bottom w:val="single" w:sz="4" w:space="0" w:color="auto"/>
              <w:right w:val="single" w:sz="4" w:space="0" w:color="auto"/>
            </w:tcBorders>
            <w:shd w:val="clear" w:color="auto" w:fill="D9D9D9"/>
            <w:vAlign w:val="center"/>
          </w:tcPr>
          <w:p w14:paraId="7F88B429"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填报要求</w:t>
            </w:r>
          </w:p>
        </w:tc>
        <w:tc>
          <w:tcPr>
            <w:tcW w:w="1096" w:type="dxa"/>
            <w:tcBorders>
              <w:top w:val="single" w:sz="4" w:space="0" w:color="auto"/>
              <w:left w:val="nil"/>
              <w:bottom w:val="single" w:sz="4" w:space="0" w:color="auto"/>
              <w:right w:val="single" w:sz="4" w:space="0" w:color="auto"/>
            </w:tcBorders>
            <w:shd w:val="clear" w:color="auto" w:fill="D9D9D9"/>
            <w:vAlign w:val="center"/>
          </w:tcPr>
          <w:p w14:paraId="3A747C6F" w14:textId="77777777" w:rsidR="003B62E7" w:rsidRDefault="00447626" w:rsidP="004A3675">
            <w:pPr>
              <w:pStyle w:val="My"/>
              <w:spacing w:before="0" w:line="240" w:lineRule="atLeast"/>
              <w:ind w:firstLine="0"/>
              <w:rPr>
                <w:rFonts w:ascii="Times New Roman" w:hAnsi="Times New Roman"/>
                <w:b/>
                <w:sz w:val="21"/>
                <w:szCs w:val="21"/>
              </w:rPr>
            </w:pPr>
            <w:r>
              <w:rPr>
                <w:rFonts w:ascii="Times New Roman" w:hAnsi="Times New Roman" w:cs="Times New Roman"/>
                <w:b/>
                <w:sz w:val="18"/>
                <w:szCs w:val="18"/>
              </w:rPr>
              <w:t>说明</w:t>
            </w:r>
          </w:p>
        </w:tc>
      </w:tr>
      <w:tr w:rsidR="003B62E7" w14:paraId="1971B25C"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3EBC7EB9" w14:textId="77777777" w:rsidR="003B62E7" w:rsidRDefault="00447626">
            <w:pPr>
              <w:widowControl/>
              <w:jc w:val="center"/>
              <w:textAlignment w:val="center"/>
              <w:rPr>
                <w:rFonts w:ascii="Times New Roman" w:hAnsi="Times New Roman"/>
                <w:color w:val="000000"/>
              </w:rPr>
            </w:pPr>
            <w:r>
              <w:rPr>
                <w:rFonts w:ascii="Times New Roman" w:hAnsi="Times New Roman" w:cs="Times New Roman"/>
                <w:color w:val="000000"/>
                <w:sz w:val="18"/>
                <w:szCs w:val="18"/>
                <w:lang w:val="en-US" w:bidi="ar"/>
              </w:rPr>
              <w:t>DE08.10.052.00</w:t>
            </w:r>
          </w:p>
        </w:tc>
        <w:tc>
          <w:tcPr>
            <w:tcW w:w="1231"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6056529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医疗机构组织机构代码</w:t>
            </w:r>
          </w:p>
        </w:tc>
        <w:tc>
          <w:tcPr>
            <w:tcW w:w="1716" w:type="dxa"/>
            <w:tcBorders>
              <w:top w:val="single" w:sz="4" w:space="0" w:color="auto"/>
              <w:left w:val="single" w:sz="4" w:space="0" w:color="auto"/>
              <w:bottom w:val="single" w:sz="4" w:space="0" w:color="auto"/>
              <w:right w:val="single" w:sz="4" w:space="0" w:color="auto"/>
            </w:tcBorders>
            <w:shd w:val="clear" w:color="auto" w:fill="F4B183"/>
            <w:vAlign w:val="center"/>
          </w:tcPr>
          <w:p w14:paraId="6AABBE2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HOSPITAL_ID</w:t>
            </w:r>
          </w:p>
        </w:tc>
        <w:tc>
          <w:tcPr>
            <w:tcW w:w="1132"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59AAC0B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06AF676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22</w:t>
            </w:r>
          </w:p>
        </w:tc>
        <w:tc>
          <w:tcPr>
            <w:tcW w:w="712"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121E7BC4"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367EBB2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AN..22</w:t>
            </w:r>
          </w:p>
        </w:tc>
        <w:tc>
          <w:tcPr>
            <w:tcW w:w="661"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36DEED2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213C180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w:t>
            </w:r>
          </w:p>
        </w:tc>
      </w:tr>
      <w:tr w:rsidR="003B62E7" w14:paraId="1FC25898"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39D43EA7" w14:textId="77777777" w:rsidR="003B62E7" w:rsidRDefault="003B62E7">
            <w:pPr>
              <w:jc w:val="center"/>
              <w:rPr>
                <w:rFonts w:ascii="Times New Roman" w:hAnsi="Times New Roman"/>
                <w:color w:val="000000"/>
              </w:rPr>
            </w:pPr>
          </w:p>
        </w:tc>
        <w:tc>
          <w:tcPr>
            <w:tcW w:w="1231" w:type="dxa"/>
            <w:tcBorders>
              <w:top w:val="single" w:sz="4" w:space="0" w:color="auto"/>
              <w:left w:val="single" w:sz="4" w:space="0" w:color="auto"/>
              <w:bottom w:val="single" w:sz="4" w:space="0" w:color="auto"/>
              <w:right w:val="single" w:sz="4" w:space="0" w:color="auto"/>
            </w:tcBorders>
            <w:shd w:val="clear" w:color="auto" w:fill="F4B183"/>
            <w:vAlign w:val="center"/>
          </w:tcPr>
          <w:p w14:paraId="1E744E3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透析机设备</w:t>
            </w:r>
            <w:r>
              <w:rPr>
                <w:rFonts w:ascii="Times New Roman" w:hAnsi="Times New Roman" w:cs="Times New Roman"/>
                <w:color w:val="000000"/>
                <w:sz w:val="18"/>
                <w:szCs w:val="18"/>
                <w:lang w:val="en-US" w:bidi="ar"/>
              </w:rPr>
              <w:t>ID</w:t>
            </w:r>
          </w:p>
        </w:tc>
        <w:tc>
          <w:tcPr>
            <w:tcW w:w="1716" w:type="dxa"/>
            <w:tcBorders>
              <w:top w:val="single" w:sz="4" w:space="0" w:color="auto"/>
              <w:left w:val="single" w:sz="4" w:space="0" w:color="auto"/>
              <w:bottom w:val="single" w:sz="4" w:space="0" w:color="auto"/>
              <w:right w:val="single" w:sz="4" w:space="0" w:color="auto"/>
            </w:tcBorders>
            <w:shd w:val="clear" w:color="auto" w:fill="F4B183"/>
            <w:vAlign w:val="center"/>
          </w:tcPr>
          <w:p w14:paraId="6EEA04C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EQUIPMENT_ID</w:t>
            </w:r>
          </w:p>
        </w:tc>
        <w:tc>
          <w:tcPr>
            <w:tcW w:w="1132"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22C6FE5F"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47194A8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32</w:t>
            </w:r>
          </w:p>
        </w:tc>
        <w:tc>
          <w:tcPr>
            <w:tcW w:w="712" w:type="dxa"/>
            <w:tcBorders>
              <w:top w:val="single" w:sz="4" w:space="0" w:color="auto"/>
              <w:left w:val="single" w:sz="4" w:space="0" w:color="auto"/>
              <w:bottom w:val="single" w:sz="4" w:space="0" w:color="auto"/>
              <w:right w:val="single" w:sz="4" w:space="0" w:color="auto"/>
            </w:tcBorders>
            <w:shd w:val="clear" w:color="auto" w:fill="F4B183"/>
            <w:vAlign w:val="center"/>
          </w:tcPr>
          <w:p w14:paraId="304C992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shd w:val="clear" w:color="auto" w:fill="F4B183"/>
            <w:vAlign w:val="center"/>
          </w:tcPr>
          <w:p w14:paraId="059C0F9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AN..32</w:t>
            </w:r>
          </w:p>
        </w:tc>
        <w:tc>
          <w:tcPr>
            <w:tcW w:w="661" w:type="dxa"/>
            <w:tcBorders>
              <w:top w:val="single" w:sz="4" w:space="0" w:color="auto"/>
              <w:left w:val="single" w:sz="4" w:space="0" w:color="auto"/>
              <w:bottom w:val="single" w:sz="4" w:space="0" w:color="auto"/>
              <w:right w:val="single" w:sz="4" w:space="0" w:color="auto"/>
            </w:tcBorders>
            <w:shd w:val="clear" w:color="auto" w:fill="F4B183"/>
            <w:noWrap/>
            <w:vAlign w:val="center"/>
          </w:tcPr>
          <w:p w14:paraId="4F0DC91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single" w:sz="4" w:space="0" w:color="auto"/>
              <w:left w:val="single" w:sz="4" w:space="0" w:color="auto"/>
              <w:bottom w:val="single" w:sz="4" w:space="0" w:color="auto"/>
              <w:right w:val="single" w:sz="4" w:space="0" w:color="auto"/>
            </w:tcBorders>
            <w:shd w:val="clear" w:color="auto" w:fill="F4B183"/>
            <w:vAlign w:val="center"/>
          </w:tcPr>
          <w:p w14:paraId="5EE8B05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复合主键</w:t>
            </w:r>
            <w:r>
              <w:rPr>
                <w:rFonts w:ascii="Times New Roman" w:hAnsi="Times New Roman" w:cs="Times New Roman"/>
                <w:color w:val="000000"/>
                <w:sz w:val="18"/>
                <w:szCs w:val="18"/>
                <w:lang w:val="en-US" w:bidi="ar"/>
              </w:rPr>
              <w:t xml:space="preserve">, </w:t>
            </w:r>
            <w:r>
              <w:rPr>
                <w:rFonts w:ascii="Times New Roman" w:hAnsi="Times New Roman" w:cs="Times New Roman"/>
                <w:color w:val="000000"/>
                <w:sz w:val="18"/>
                <w:szCs w:val="18"/>
                <w:lang w:val="en-US" w:bidi="ar"/>
              </w:rPr>
              <w:t>机构内唯一</w:t>
            </w:r>
          </w:p>
        </w:tc>
      </w:tr>
      <w:tr w:rsidR="003B62E7" w14:paraId="1A14686F"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7DCD8845" w14:textId="77777777" w:rsidR="003B62E7" w:rsidRDefault="00447626">
            <w:pPr>
              <w:widowControl/>
              <w:jc w:val="center"/>
              <w:textAlignment w:val="center"/>
              <w:rPr>
                <w:rFonts w:ascii="Times New Roman" w:hAnsi="Times New Roman"/>
                <w:color w:val="000000"/>
              </w:rPr>
            </w:pPr>
            <w:r>
              <w:rPr>
                <w:rFonts w:ascii="Times New Roman" w:hAnsi="Times New Roman" w:cs="Times New Roman"/>
                <w:color w:val="000000"/>
                <w:sz w:val="18"/>
                <w:szCs w:val="18"/>
                <w:lang w:val="en-US" w:bidi="ar"/>
              </w:rPr>
              <w:t>DE01.00.026.00</w:t>
            </w:r>
          </w:p>
        </w:tc>
        <w:tc>
          <w:tcPr>
            <w:tcW w:w="1231" w:type="dxa"/>
            <w:tcBorders>
              <w:top w:val="single" w:sz="4" w:space="0" w:color="auto"/>
              <w:left w:val="single" w:sz="4" w:space="0" w:color="auto"/>
              <w:bottom w:val="single" w:sz="4" w:space="0" w:color="auto"/>
              <w:right w:val="single" w:sz="4" w:space="0" w:color="auto"/>
            </w:tcBorders>
            <w:vAlign w:val="center"/>
          </w:tcPr>
          <w:p w14:paraId="50F1C31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床位</w:t>
            </w:r>
            <w:r>
              <w:rPr>
                <w:rFonts w:ascii="Times New Roman" w:hAnsi="Times New Roman" w:cs="Times New Roman"/>
                <w:color w:val="000000"/>
                <w:sz w:val="18"/>
                <w:szCs w:val="18"/>
                <w:lang w:val="en-US" w:bidi="ar"/>
              </w:rPr>
              <w:t>ID</w:t>
            </w:r>
          </w:p>
        </w:tc>
        <w:tc>
          <w:tcPr>
            <w:tcW w:w="1716" w:type="dxa"/>
            <w:tcBorders>
              <w:top w:val="single" w:sz="4" w:space="0" w:color="auto"/>
              <w:left w:val="single" w:sz="4" w:space="0" w:color="auto"/>
              <w:bottom w:val="single" w:sz="4" w:space="0" w:color="auto"/>
              <w:right w:val="single" w:sz="4" w:space="0" w:color="auto"/>
            </w:tcBorders>
            <w:vAlign w:val="center"/>
          </w:tcPr>
          <w:p w14:paraId="65D6254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SICKBED_NO</w:t>
            </w:r>
          </w:p>
        </w:tc>
        <w:tc>
          <w:tcPr>
            <w:tcW w:w="1132" w:type="dxa"/>
            <w:tcBorders>
              <w:top w:val="single" w:sz="4" w:space="0" w:color="auto"/>
              <w:left w:val="single" w:sz="4" w:space="0" w:color="auto"/>
              <w:bottom w:val="single" w:sz="4" w:space="0" w:color="auto"/>
              <w:right w:val="single" w:sz="4" w:space="0" w:color="auto"/>
            </w:tcBorders>
            <w:noWrap/>
            <w:vAlign w:val="center"/>
          </w:tcPr>
          <w:p w14:paraId="6361833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single" w:sz="4" w:space="0" w:color="auto"/>
              <w:left w:val="single" w:sz="4" w:space="0" w:color="auto"/>
              <w:bottom w:val="single" w:sz="4" w:space="0" w:color="auto"/>
              <w:right w:val="single" w:sz="4" w:space="0" w:color="auto"/>
            </w:tcBorders>
            <w:noWrap/>
            <w:vAlign w:val="center"/>
          </w:tcPr>
          <w:p w14:paraId="2EF3AE1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32</w:t>
            </w:r>
          </w:p>
        </w:tc>
        <w:tc>
          <w:tcPr>
            <w:tcW w:w="712" w:type="dxa"/>
            <w:tcBorders>
              <w:top w:val="single" w:sz="4" w:space="0" w:color="auto"/>
              <w:left w:val="single" w:sz="4" w:space="0" w:color="auto"/>
              <w:bottom w:val="single" w:sz="4" w:space="0" w:color="auto"/>
              <w:right w:val="single" w:sz="4" w:space="0" w:color="auto"/>
            </w:tcBorders>
            <w:vAlign w:val="center"/>
          </w:tcPr>
          <w:p w14:paraId="5569C14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single" w:sz="4" w:space="0" w:color="auto"/>
              <w:left w:val="single" w:sz="4" w:space="0" w:color="auto"/>
              <w:bottom w:val="single" w:sz="4" w:space="0" w:color="auto"/>
              <w:right w:val="single" w:sz="4" w:space="0" w:color="auto"/>
            </w:tcBorders>
            <w:vAlign w:val="center"/>
          </w:tcPr>
          <w:p w14:paraId="5527B6D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AN..32</w:t>
            </w:r>
          </w:p>
        </w:tc>
        <w:tc>
          <w:tcPr>
            <w:tcW w:w="661" w:type="dxa"/>
            <w:tcBorders>
              <w:top w:val="single" w:sz="4" w:space="0" w:color="auto"/>
              <w:left w:val="single" w:sz="4" w:space="0" w:color="auto"/>
              <w:bottom w:val="single" w:sz="4" w:space="0" w:color="auto"/>
              <w:right w:val="single" w:sz="4" w:space="0" w:color="auto"/>
            </w:tcBorders>
            <w:vAlign w:val="center"/>
          </w:tcPr>
          <w:p w14:paraId="6F9E93A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single" w:sz="4" w:space="0" w:color="auto"/>
              <w:left w:val="single" w:sz="4" w:space="0" w:color="auto"/>
              <w:bottom w:val="single" w:sz="4" w:space="0" w:color="auto"/>
              <w:right w:val="single" w:sz="4" w:space="0" w:color="auto"/>
            </w:tcBorders>
            <w:vAlign w:val="center"/>
          </w:tcPr>
          <w:p w14:paraId="31941C74" w14:textId="77777777" w:rsidR="003B62E7" w:rsidRDefault="003B62E7">
            <w:pPr>
              <w:rPr>
                <w:rFonts w:ascii="Times New Roman" w:hAnsi="Times New Roman"/>
                <w:color w:val="000000"/>
              </w:rPr>
            </w:pPr>
          </w:p>
        </w:tc>
      </w:tr>
      <w:tr w:rsidR="003B62E7" w14:paraId="791AC821"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1BF71915" w14:textId="77777777" w:rsidR="003B62E7" w:rsidRDefault="003B62E7">
            <w:pPr>
              <w:jc w:val="center"/>
              <w:rPr>
                <w:rFonts w:ascii="Times New Roman" w:hAnsi="Times New Roman"/>
                <w:color w:val="000000"/>
              </w:rPr>
            </w:pPr>
          </w:p>
        </w:tc>
        <w:tc>
          <w:tcPr>
            <w:tcW w:w="1231" w:type="dxa"/>
            <w:tcBorders>
              <w:top w:val="single" w:sz="4" w:space="0" w:color="auto"/>
              <w:left w:val="nil"/>
              <w:bottom w:val="single" w:sz="4" w:space="0" w:color="auto"/>
              <w:right w:val="single" w:sz="4" w:space="0" w:color="auto"/>
            </w:tcBorders>
            <w:vAlign w:val="center"/>
          </w:tcPr>
          <w:p w14:paraId="7189FB4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床位类型</w:t>
            </w:r>
          </w:p>
        </w:tc>
        <w:tc>
          <w:tcPr>
            <w:tcW w:w="1716" w:type="dxa"/>
            <w:tcBorders>
              <w:top w:val="single" w:sz="4" w:space="0" w:color="auto"/>
              <w:left w:val="nil"/>
              <w:bottom w:val="single" w:sz="4" w:space="0" w:color="auto"/>
              <w:right w:val="single" w:sz="4" w:space="0" w:color="auto"/>
            </w:tcBorders>
            <w:vAlign w:val="center"/>
          </w:tcPr>
          <w:p w14:paraId="557A3CB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SICKBED_TYPE</w:t>
            </w:r>
          </w:p>
        </w:tc>
        <w:tc>
          <w:tcPr>
            <w:tcW w:w="1132" w:type="dxa"/>
            <w:tcBorders>
              <w:top w:val="single" w:sz="4" w:space="0" w:color="auto"/>
              <w:left w:val="nil"/>
              <w:bottom w:val="single" w:sz="4" w:space="0" w:color="auto"/>
              <w:right w:val="single" w:sz="4" w:space="0" w:color="auto"/>
            </w:tcBorders>
            <w:noWrap/>
            <w:vAlign w:val="center"/>
          </w:tcPr>
          <w:p w14:paraId="4D783BF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w:t>
            </w:r>
          </w:p>
        </w:tc>
        <w:tc>
          <w:tcPr>
            <w:tcW w:w="551" w:type="dxa"/>
            <w:tcBorders>
              <w:top w:val="single" w:sz="4" w:space="0" w:color="auto"/>
              <w:left w:val="nil"/>
              <w:bottom w:val="single" w:sz="4" w:space="0" w:color="auto"/>
              <w:right w:val="single" w:sz="4" w:space="0" w:color="auto"/>
            </w:tcBorders>
            <w:vAlign w:val="center"/>
          </w:tcPr>
          <w:p w14:paraId="18A1DD8F"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p>
        </w:tc>
        <w:tc>
          <w:tcPr>
            <w:tcW w:w="712" w:type="dxa"/>
            <w:tcBorders>
              <w:top w:val="single" w:sz="4" w:space="0" w:color="auto"/>
              <w:left w:val="nil"/>
              <w:bottom w:val="single" w:sz="4" w:space="0" w:color="auto"/>
              <w:right w:val="single" w:sz="4" w:space="0" w:color="auto"/>
            </w:tcBorders>
            <w:vAlign w:val="center"/>
          </w:tcPr>
          <w:p w14:paraId="14BD747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S2</w:t>
            </w:r>
          </w:p>
        </w:tc>
        <w:tc>
          <w:tcPr>
            <w:tcW w:w="931" w:type="dxa"/>
            <w:tcBorders>
              <w:top w:val="single" w:sz="4" w:space="0" w:color="auto"/>
              <w:left w:val="nil"/>
              <w:bottom w:val="single" w:sz="4" w:space="0" w:color="auto"/>
              <w:right w:val="single" w:sz="4" w:space="0" w:color="auto"/>
            </w:tcBorders>
            <w:vAlign w:val="center"/>
          </w:tcPr>
          <w:p w14:paraId="4329D7F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N1</w:t>
            </w:r>
          </w:p>
        </w:tc>
        <w:tc>
          <w:tcPr>
            <w:tcW w:w="661" w:type="dxa"/>
            <w:tcBorders>
              <w:top w:val="single" w:sz="4" w:space="0" w:color="auto"/>
              <w:left w:val="nil"/>
              <w:bottom w:val="single" w:sz="4" w:space="0" w:color="auto"/>
              <w:right w:val="single" w:sz="4" w:space="0" w:color="auto"/>
            </w:tcBorders>
            <w:noWrap/>
            <w:vAlign w:val="center"/>
          </w:tcPr>
          <w:p w14:paraId="374E02C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single" w:sz="4" w:space="0" w:color="auto"/>
              <w:left w:val="nil"/>
              <w:bottom w:val="single" w:sz="4" w:space="0" w:color="auto"/>
              <w:right w:val="single" w:sz="4" w:space="0" w:color="auto"/>
            </w:tcBorders>
            <w:vAlign w:val="center"/>
          </w:tcPr>
          <w:p w14:paraId="46CE72E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床</w:t>
            </w:r>
            <w:r>
              <w:rPr>
                <w:rFonts w:ascii="Times New Roman" w:hAnsi="Times New Roman" w:cs="Times New Roman"/>
                <w:color w:val="000000"/>
                <w:sz w:val="18"/>
                <w:szCs w:val="18"/>
                <w:lang w:val="en-US" w:bidi="ar"/>
              </w:rPr>
              <w:t>; 1</w:t>
            </w:r>
            <w:r>
              <w:rPr>
                <w:rFonts w:ascii="Times New Roman" w:hAnsi="Times New Roman" w:cs="Times New Roman"/>
                <w:color w:val="000000"/>
                <w:sz w:val="18"/>
                <w:szCs w:val="18"/>
                <w:lang w:val="en-US" w:bidi="ar"/>
              </w:rPr>
              <w:t>椅</w:t>
            </w:r>
            <w:r>
              <w:rPr>
                <w:rFonts w:ascii="Times New Roman" w:hAnsi="Times New Roman" w:cs="Times New Roman"/>
                <w:color w:val="000000"/>
                <w:sz w:val="18"/>
                <w:szCs w:val="18"/>
                <w:lang w:val="en-US" w:bidi="ar"/>
              </w:rPr>
              <w:t>; 9</w:t>
            </w:r>
            <w:r>
              <w:rPr>
                <w:rFonts w:ascii="Times New Roman" w:hAnsi="Times New Roman" w:cs="Times New Roman"/>
                <w:color w:val="000000"/>
                <w:sz w:val="18"/>
                <w:szCs w:val="18"/>
                <w:lang w:val="en-US" w:bidi="ar"/>
              </w:rPr>
              <w:t>其它</w:t>
            </w:r>
          </w:p>
        </w:tc>
      </w:tr>
      <w:tr w:rsidR="003B62E7" w14:paraId="2FF26437"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137C8D62" w14:textId="77777777" w:rsidR="003B62E7" w:rsidRDefault="00447626">
            <w:pPr>
              <w:widowControl/>
              <w:jc w:val="center"/>
              <w:textAlignment w:val="center"/>
              <w:rPr>
                <w:rFonts w:ascii="Times New Roman" w:hAnsi="Times New Roman"/>
                <w:color w:val="000000"/>
              </w:rPr>
            </w:pPr>
            <w:r>
              <w:rPr>
                <w:rFonts w:ascii="Times New Roman" w:hAnsi="Times New Roman" w:cs="Times New Roman"/>
                <w:color w:val="000000"/>
                <w:sz w:val="18"/>
                <w:szCs w:val="18"/>
                <w:lang w:val="en-US" w:bidi="ar"/>
              </w:rPr>
              <w:t>DE09.00.366.00</w:t>
            </w:r>
          </w:p>
        </w:tc>
        <w:tc>
          <w:tcPr>
            <w:tcW w:w="1231" w:type="dxa"/>
            <w:tcBorders>
              <w:top w:val="nil"/>
              <w:left w:val="nil"/>
              <w:bottom w:val="single" w:sz="4" w:space="0" w:color="auto"/>
              <w:right w:val="single" w:sz="4" w:space="0" w:color="auto"/>
            </w:tcBorders>
            <w:vAlign w:val="center"/>
          </w:tcPr>
          <w:p w14:paraId="2C48919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品牌</w:t>
            </w:r>
          </w:p>
        </w:tc>
        <w:tc>
          <w:tcPr>
            <w:tcW w:w="1716" w:type="dxa"/>
            <w:tcBorders>
              <w:top w:val="nil"/>
              <w:left w:val="nil"/>
              <w:bottom w:val="single" w:sz="4" w:space="0" w:color="auto"/>
              <w:right w:val="single" w:sz="4" w:space="0" w:color="auto"/>
            </w:tcBorders>
            <w:vAlign w:val="center"/>
          </w:tcPr>
          <w:p w14:paraId="77060F0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EQUIPMENT_BRAND</w:t>
            </w:r>
          </w:p>
        </w:tc>
        <w:tc>
          <w:tcPr>
            <w:tcW w:w="1132" w:type="dxa"/>
            <w:tcBorders>
              <w:top w:val="nil"/>
              <w:left w:val="nil"/>
              <w:bottom w:val="single" w:sz="4" w:space="0" w:color="auto"/>
              <w:right w:val="single" w:sz="4" w:space="0" w:color="auto"/>
            </w:tcBorders>
            <w:noWrap/>
            <w:vAlign w:val="center"/>
          </w:tcPr>
          <w:p w14:paraId="3E7BF3E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nil"/>
              <w:left w:val="nil"/>
              <w:bottom w:val="single" w:sz="4" w:space="0" w:color="auto"/>
              <w:right w:val="single" w:sz="4" w:space="0" w:color="auto"/>
            </w:tcBorders>
            <w:vAlign w:val="center"/>
          </w:tcPr>
          <w:p w14:paraId="34480BA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30</w:t>
            </w:r>
          </w:p>
        </w:tc>
        <w:tc>
          <w:tcPr>
            <w:tcW w:w="712" w:type="dxa"/>
            <w:tcBorders>
              <w:top w:val="nil"/>
              <w:left w:val="nil"/>
              <w:bottom w:val="single" w:sz="4" w:space="0" w:color="auto"/>
              <w:right w:val="single" w:sz="4" w:space="0" w:color="auto"/>
            </w:tcBorders>
            <w:vAlign w:val="center"/>
          </w:tcPr>
          <w:p w14:paraId="4AF4DF3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nil"/>
              <w:left w:val="nil"/>
              <w:bottom w:val="single" w:sz="4" w:space="0" w:color="auto"/>
              <w:right w:val="single" w:sz="4" w:space="0" w:color="auto"/>
            </w:tcBorders>
            <w:vAlign w:val="center"/>
          </w:tcPr>
          <w:p w14:paraId="2F24F68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AN..30</w:t>
            </w:r>
          </w:p>
        </w:tc>
        <w:tc>
          <w:tcPr>
            <w:tcW w:w="661" w:type="dxa"/>
            <w:tcBorders>
              <w:top w:val="nil"/>
              <w:left w:val="nil"/>
              <w:bottom w:val="single" w:sz="4" w:space="0" w:color="auto"/>
              <w:right w:val="single" w:sz="4" w:space="0" w:color="auto"/>
            </w:tcBorders>
            <w:noWrap/>
            <w:vAlign w:val="center"/>
          </w:tcPr>
          <w:p w14:paraId="3811C0C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1C1D6D2F"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不同厂家的资产识别标志</w:t>
            </w:r>
          </w:p>
        </w:tc>
      </w:tr>
      <w:tr w:rsidR="003B62E7" w14:paraId="472B8436"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00FB580B" w14:textId="77777777" w:rsidR="003B62E7" w:rsidRDefault="00447626">
            <w:pPr>
              <w:widowControl/>
              <w:jc w:val="center"/>
              <w:textAlignment w:val="center"/>
              <w:rPr>
                <w:rFonts w:ascii="Times New Roman" w:hAnsi="Times New Roman"/>
                <w:color w:val="000000"/>
              </w:rPr>
            </w:pPr>
            <w:r>
              <w:rPr>
                <w:rFonts w:ascii="Times New Roman" w:hAnsi="Times New Roman" w:cs="Times New Roman"/>
                <w:color w:val="000000"/>
                <w:sz w:val="18"/>
                <w:szCs w:val="18"/>
                <w:lang w:val="en-US" w:bidi="ar"/>
              </w:rPr>
              <w:t>DE09.00.369.00</w:t>
            </w:r>
          </w:p>
        </w:tc>
        <w:tc>
          <w:tcPr>
            <w:tcW w:w="1231" w:type="dxa"/>
            <w:tcBorders>
              <w:top w:val="nil"/>
              <w:left w:val="nil"/>
              <w:bottom w:val="single" w:sz="4" w:space="0" w:color="auto"/>
              <w:right w:val="single" w:sz="4" w:space="0" w:color="auto"/>
            </w:tcBorders>
            <w:vAlign w:val="center"/>
          </w:tcPr>
          <w:p w14:paraId="456D4B1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型号</w:t>
            </w:r>
          </w:p>
        </w:tc>
        <w:tc>
          <w:tcPr>
            <w:tcW w:w="1716" w:type="dxa"/>
            <w:tcBorders>
              <w:top w:val="nil"/>
              <w:left w:val="nil"/>
              <w:bottom w:val="single" w:sz="4" w:space="0" w:color="auto"/>
              <w:right w:val="single" w:sz="4" w:space="0" w:color="auto"/>
            </w:tcBorders>
            <w:vAlign w:val="center"/>
          </w:tcPr>
          <w:p w14:paraId="0CE70BA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EQUIPMENT_MODEL</w:t>
            </w:r>
          </w:p>
        </w:tc>
        <w:tc>
          <w:tcPr>
            <w:tcW w:w="1132" w:type="dxa"/>
            <w:tcBorders>
              <w:top w:val="nil"/>
              <w:left w:val="nil"/>
              <w:bottom w:val="single" w:sz="4" w:space="0" w:color="auto"/>
              <w:right w:val="single" w:sz="4" w:space="0" w:color="auto"/>
            </w:tcBorders>
            <w:vAlign w:val="center"/>
          </w:tcPr>
          <w:p w14:paraId="16B5BCA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nil"/>
              <w:left w:val="nil"/>
              <w:bottom w:val="single" w:sz="4" w:space="0" w:color="auto"/>
              <w:right w:val="single" w:sz="4" w:space="0" w:color="auto"/>
            </w:tcBorders>
            <w:vAlign w:val="center"/>
          </w:tcPr>
          <w:p w14:paraId="551285F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30</w:t>
            </w:r>
          </w:p>
        </w:tc>
        <w:tc>
          <w:tcPr>
            <w:tcW w:w="712" w:type="dxa"/>
            <w:tcBorders>
              <w:top w:val="nil"/>
              <w:left w:val="nil"/>
              <w:bottom w:val="single" w:sz="4" w:space="0" w:color="auto"/>
              <w:right w:val="single" w:sz="4" w:space="0" w:color="auto"/>
            </w:tcBorders>
            <w:vAlign w:val="center"/>
          </w:tcPr>
          <w:p w14:paraId="42A94864"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nil"/>
              <w:left w:val="nil"/>
              <w:bottom w:val="single" w:sz="4" w:space="0" w:color="auto"/>
              <w:right w:val="single" w:sz="4" w:space="0" w:color="auto"/>
            </w:tcBorders>
            <w:vAlign w:val="center"/>
          </w:tcPr>
          <w:p w14:paraId="734AF5FF"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AN..30</w:t>
            </w:r>
          </w:p>
        </w:tc>
        <w:tc>
          <w:tcPr>
            <w:tcW w:w="661" w:type="dxa"/>
            <w:tcBorders>
              <w:top w:val="nil"/>
              <w:left w:val="nil"/>
              <w:bottom w:val="single" w:sz="4" w:space="0" w:color="auto"/>
              <w:right w:val="single" w:sz="4" w:space="0" w:color="auto"/>
            </w:tcBorders>
            <w:vAlign w:val="center"/>
          </w:tcPr>
          <w:p w14:paraId="1DCC3764"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3E75C5A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设备的出厂型号</w:t>
            </w:r>
          </w:p>
        </w:tc>
      </w:tr>
      <w:tr w:rsidR="003B62E7" w14:paraId="32B73E4B"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6B7BD379"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086CAA3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启用日期时间</w:t>
            </w:r>
          </w:p>
        </w:tc>
        <w:tc>
          <w:tcPr>
            <w:tcW w:w="1716" w:type="dxa"/>
            <w:tcBorders>
              <w:top w:val="nil"/>
              <w:left w:val="nil"/>
              <w:bottom w:val="single" w:sz="4" w:space="0" w:color="auto"/>
              <w:right w:val="single" w:sz="4" w:space="0" w:color="auto"/>
            </w:tcBorders>
            <w:vAlign w:val="center"/>
          </w:tcPr>
          <w:p w14:paraId="4BCAD12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ENABLE_TIME</w:t>
            </w:r>
          </w:p>
        </w:tc>
        <w:tc>
          <w:tcPr>
            <w:tcW w:w="1132" w:type="dxa"/>
            <w:tcBorders>
              <w:top w:val="nil"/>
              <w:left w:val="nil"/>
              <w:bottom w:val="single" w:sz="4" w:space="0" w:color="auto"/>
              <w:right w:val="single" w:sz="4" w:space="0" w:color="auto"/>
            </w:tcBorders>
            <w:vAlign w:val="center"/>
          </w:tcPr>
          <w:p w14:paraId="3EC5ADF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DATETIME</w:t>
            </w:r>
          </w:p>
        </w:tc>
        <w:tc>
          <w:tcPr>
            <w:tcW w:w="551" w:type="dxa"/>
            <w:tcBorders>
              <w:top w:val="nil"/>
              <w:left w:val="nil"/>
              <w:bottom w:val="single" w:sz="4" w:space="0" w:color="auto"/>
              <w:right w:val="single" w:sz="4" w:space="0" w:color="auto"/>
            </w:tcBorders>
            <w:vAlign w:val="center"/>
          </w:tcPr>
          <w:p w14:paraId="40AFA171" w14:textId="77777777" w:rsidR="003B62E7" w:rsidRDefault="003B62E7">
            <w:pPr>
              <w:rPr>
                <w:rFonts w:ascii="Times New Roman" w:hAnsi="Times New Roman"/>
                <w:color w:val="000000"/>
              </w:rPr>
            </w:pPr>
          </w:p>
        </w:tc>
        <w:tc>
          <w:tcPr>
            <w:tcW w:w="712" w:type="dxa"/>
            <w:tcBorders>
              <w:top w:val="nil"/>
              <w:left w:val="nil"/>
              <w:bottom w:val="single" w:sz="4" w:space="0" w:color="auto"/>
              <w:right w:val="single" w:sz="4" w:space="0" w:color="auto"/>
            </w:tcBorders>
            <w:vAlign w:val="center"/>
          </w:tcPr>
          <w:p w14:paraId="2CD1352F"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w:t>
            </w:r>
          </w:p>
        </w:tc>
        <w:tc>
          <w:tcPr>
            <w:tcW w:w="931" w:type="dxa"/>
            <w:tcBorders>
              <w:top w:val="nil"/>
              <w:left w:val="nil"/>
              <w:bottom w:val="single" w:sz="4" w:space="0" w:color="auto"/>
              <w:right w:val="single" w:sz="4" w:space="0" w:color="auto"/>
            </w:tcBorders>
            <w:vAlign w:val="center"/>
          </w:tcPr>
          <w:p w14:paraId="70F20A5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DT15</w:t>
            </w:r>
          </w:p>
        </w:tc>
        <w:tc>
          <w:tcPr>
            <w:tcW w:w="661" w:type="dxa"/>
            <w:tcBorders>
              <w:top w:val="nil"/>
              <w:left w:val="nil"/>
              <w:bottom w:val="single" w:sz="4" w:space="0" w:color="auto"/>
              <w:right w:val="single" w:sz="4" w:space="0" w:color="auto"/>
            </w:tcBorders>
            <w:noWrap/>
            <w:vAlign w:val="center"/>
          </w:tcPr>
          <w:p w14:paraId="1083834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nil"/>
              <w:left w:val="nil"/>
              <w:bottom w:val="single" w:sz="4" w:space="0" w:color="auto"/>
              <w:right w:val="single" w:sz="4" w:space="0" w:color="auto"/>
            </w:tcBorders>
            <w:vAlign w:val="center"/>
          </w:tcPr>
          <w:p w14:paraId="204FDBF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设备启用时间</w:t>
            </w:r>
          </w:p>
        </w:tc>
      </w:tr>
      <w:tr w:rsidR="003B62E7" w14:paraId="483F686E" w14:textId="77777777" w:rsidTr="00200681">
        <w:trPr>
          <w:trHeight w:val="240"/>
          <w:jc w:val="center"/>
        </w:trPr>
        <w:tc>
          <w:tcPr>
            <w:tcW w:w="1702" w:type="dxa"/>
            <w:tcBorders>
              <w:top w:val="nil"/>
              <w:left w:val="single" w:sz="4" w:space="0" w:color="auto"/>
              <w:bottom w:val="single" w:sz="4" w:space="0" w:color="auto"/>
              <w:right w:val="single" w:sz="4" w:space="0" w:color="auto"/>
            </w:tcBorders>
            <w:noWrap/>
            <w:vAlign w:val="center"/>
          </w:tcPr>
          <w:p w14:paraId="3ADDA4BA"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6405597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报废日期时间</w:t>
            </w:r>
          </w:p>
        </w:tc>
        <w:tc>
          <w:tcPr>
            <w:tcW w:w="1716" w:type="dxa"/>
            <w:tcBorders>
              <w:top w:val="nil"/>
              <w:left w:val="nil"/>
              <w:bottom w:val="single" w:sz="4" w:space="0" w:color="auto"/>
              <w:right w:val="single" w:sz="4" w:space="0" w:color="auto"/>
            </w:tcBorders>
            <w:vAlign w:val="center"/>
          </w:tcPr>
          <w:p w14:paraId="3C4651FF"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DISCARDED_TIME</w:t>
            </w:r>
          </w:p>
        </w:tc>
        <w:tc>
          <w:tcPr>
            <w:tcW w:w="1132" w:type="dxa"/>
            <w:tcBorders>
              <w:top w:val="nil"/>
              <w:left w:val="nil"/>
              <w:bottom w:val="single" w:sz="4" w:space="0" w:color="auto"/>
              <w:right w:val="single" w:sz="4" w:space="0" w:color="auto"/>
            </w:tcBorders>
            <w:vAlign w:val="center"/>
          </w:tcPr>
          <w:p w14:paraId="70C471B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DATETIME</w:t>
            </w:r>
          </w:p>
        </w:tc>
        <w:tc>
          <w:tcPr>
            <w:tcW w:w="551" w:type="dxa"/>
            <w:tcBorders>
              <w:top w:val="nil"/>
              <w:left w:val="nil"/>
              <w:bottom w:val="single" w:sz="4" w:space="0" w:color="auto"/>
              <w:right w:val="single" w:sz="4" w:space="0" w:color="auto"/>
            </w:tcBorders>
            <w:vAlign w:val="center"/>
          </w:tcPr>
          <w:p w14:paraId="3B4B374C" w14:textId="77777777" w:rsidR="003B62E7" w:rsidRDefault="003B62E7">
            <w:pPr>
              <w:rPr>
                <w:rFonts w:ascii="Times New Roman" w:hAnsi="Times New Roman"/>
                <w:color w:val="000000"/>
              </w:rPr>
            </w:pPr>
          </w:p>
        </w:tc>
        <w:tc>
          <w:tcPr>
            <w:tcW w:w="712" w:type="dxa"/>
            <w:tcBorders>
              <w:top w:val="nil"/>
              <w:left w:val="nil"/>
              <w:bottom w:val="single" w:sz="4" w:space="0" w:color="auto"/>
              <w:right w:val="single" w:sz="4" w:space="0" w:color="auto"/>
            </w:tcBorders>
            <w:vAlign w:val="center"/>
          </w:tcPr>
          <w:p w14:paraId="4F9532E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w:t>
            </w:r>
          </w:p>
        </w:tc>
        <w:tc>
          <w:tcPr>
            <w:tcW w:w="931" w:type="dxa"/>
            <w:tcBorders>
              <w:top w:val="nil"/>
              <w:left w:val="nil"/>
              <w:bottom w:val="single" w:sz="4" w:space="0" w:color="auto"/>
              <w:right w:val="single" w:sz="4" w:space="0" w:color="auto"/>
            </w:tcBorders>
            <w:vAlign w:val="center"/>
          </w:tcPr>
          <w:p w14:paraId="29CEAF0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DT15</w:t>
            </w:r>
          </w:p>
        </w:tc>
        <w:tc>
          <w:tcPr>
            <w:tcW w:w="661" w:type="dxa"/>
            <w:tcBorders>
              <w:top w:val="nil"/>
              <w:left w:val="nil"/>
              <w:bottom w:val="single" w:sz="4" w:space="0" w:color="auto"/>
              <w:right w:val="single" w:sz="4" w:space="0" w:color="auto"/>
            </w:tcBorders>
            <w:vAlign w:val="center"/>
          </w:tcPr>
          <w:p w14:paraId="791D2A4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6EEAFED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设备报废时间</w:t>
            </w:r>
          </w:p>
        </w:tc>
      </w:tr>
      <w:tr w:rsidR="003B62E7" w14:paraId="23DA1D14"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43961436"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6F9223B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设备状态</w:t>
            </w:r>
          </w:p>
        </w:tc>
        <w:tc>
          <w:tcPr>
            <w:tcW w:w="1716" w:type="dxa"/>
            <w:tcBorders>
              <w:top w:val="nil"/>
              <w:left w:val="nil"/>
              <w:bottom w:val="single" w:sz="4" w:space="0" w:color="auto"/>
              <w:right w:val="single" w:sz="4" w:space="0" w:color="auto"/>
            </w:tcBorders>
            <w:vAlign w:val="center"/>
          </w:tcPr>
          <w:p w14:paraId="547059D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STATUS</w:t>
            </w:r>
          </w:p>
        </w:tc>
        <w:tc>
          <w:tcPr>
            <w:tcW w:w="1132" w:type="dxa"/>
            <w:tcBorders>
              <w:top w:val="nil"/>
              <w:left w:val="nil"/>
              <w:bottom w:val="single" w:sz="4" w:space="0" w:color="auto"/>
              <w:right w:val="single" w:sz="4" w:space="0" w:color="auto"/>
            </w:tcBorders>
            <w:noWrap/>
            <w:vAlign w:val="center"/>
          </w:tcPr>
          <w:p w14:paraId="7532DEB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w:t>
            </w:r>
          </w:p>
        </w:tc>
        <w:tc>
          <w:tcPr>
            <w:tcW w:w="551" w:type="dxa"/>
            <w:tcBorders>
              <w:top w:val="nil"/>
              <w:left w:val="nil"/>
              <w:bottom w:val="single" w:sz="4" w:space="0" w:color="auto"/>
              <w:right w:val="single" w:sz="4" w:space="0" w:color="auto"/>
            </w:tcBorders>
            <w:noWrap/>
            <w:vAlign w:val="center"/>
          </w:tcPr>
          <w:p w14:paraId="3B974EB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p>
        </w:tc>
        <w:tc>
          <w:tcPr>
            <w:tcW w:w="712" w:type="dxa"/>
            <w:tcBorders>
              <w:top w:val="nil"/>
              <w:left w:val="nil"/>
              <w:bottom w:val="single" w:sz="4" w:space="0" w:color="auto"/>
              <w:right w:val="single" w:sz="4" w:space="0" w:color="auto"/>
            </w:tcBorders>
            <w:vAlign w:val="center"/>
          </w:tcPr>
          <w:p w14:paraId="36B30DA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S2</w:t>
            </w:r>
          </w:p>
        </w:tc>
        <w:tc>
          <w:tcPr>
            <w:tcW w:w="931" w:type="dxa"/>
            <w:tcBorders>
              <w:top w:val="nil"/>
              <w:left w:val="nil"/>
              <w:bottom w:val="single" w:sz="4" w:space="0" w:color="auto"/>
              <w:right w:val="single" w:sz="4" w:space="0" w:color="auto"/>
            </w:tcBorders>
            <w:vAlign w:val="center"/>
          </w:tcPr>
          <w:p w14:paraId="0E1FBDB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N1</w:t>
            </w:r>
          </w:p>
        </w:tc>
        <w:tc>
          <w:tcPr>
            <w:tcW w:w="661" w:type="dxa"/>
            <w:tcBorders>
              <w:top w:val="nil"/>
              <w:left w:val="nil"/>
              <w:bottom w:val="single" w:sz="4" w:space="0" w:color="auto"/>
              <w:right w:val="single" w:sz="4" w:space="0" w:color="auto"/>
            </w:tcBorders>
            <w:vAlign w:val="center"/>
          </w:tcPr>
          <w:p w14:paraId="72BD436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nil"/>
              <w:left w:val="nil"/>
              <w:bottom w:val="single" w:sz="4" w:space="0" w:color="auto"/>
              <w:right w:val="single" w:sz="4" w:space="0" w:color="auto"/>
            </w:tcBorders>
            <w:vAlign w:val="center"/>
          </w:tcPr>
          <w:p w14:paraId="61D0D72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 2</w:t>
            </w:r>
            <w:r>
              <w:rPr>
                <w:rFonts w:ascii="Times New Roman" w:hAnsi="Times New Roman" w:cs="Times New Roman"/>
                <w:color w:val="000000"/>
                <w:sz w:val="18"/>
                <w:szCs w:val="18"/>
                <w:lang w:val="en-US" w:bidi="ar"/>
              </w:rPr>
              <w:t>维修</w:t>
            </w:r>
            <w:r>
              <w:rPr>
                <w:rFonts w:ascii="Times New Roman" w:hAnsi="Times New Roman" w:cs="Times New Roman"/>
                <w:color w:val="000000"/>
                <w:sz w:val="18"/>
                <w:szCs w:val="18"/>
                <w:lang w:val="en-US" w:bidi="ar"/>
              </w:rPr>
              <w:t>, 3</w:t>
            </w:r>
            <w:r>
              <w:rPr>
                <w:rFonts w:ascii="Times New Roman" w:hAnsi="Times New Roman" w:cs="Times New Roman"/>
                <w:color w:val="000000"/>
                <w:sz w:val="18"/>
                <w:szCs w:val="18"/>
                <w:lang w:val="en-US" w:bidi="ar"/>
              </w:rPr>
              <w:t>报废</w:t>
            </w:r>
          </w:p>
        </w:tc>
      </w:tr>
      <w:tr w:rsidR="003B62E7" w14:paraId="5C9BF423"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019A470F"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16A4C62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设备类型</w:t>
            </w:r>
          </w:p>
        </w:tc>
        <w:tc>
          <w:tcPr>
            <w:tcW w:w="1716" w:type="dxa"/>
            <w:tcBorders>
              <w:top w:val="nil"/>
              <w:left w:val="nil"/>
              <w:bottom w:val="single" w:sz="4" w:space="0" w:color="auto"/>
              <w:right w:val="single" w:sz="4" w:space="0" w:color="auto"/>
            </w:tcBorders>
            <w:vAlign w:val="center"/>
          </w:tcPr>
          <w:p w14:paraId="4A53308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EQUIPMENT_TYPE</w:t>
            </w:r>
          </w:p>
        </w:tc>
        <w:tc>
          <w:tcPr>
            <w:tcW w:w="1132" w:type="dxa"/>
            <w:tcBorders>
              <w:top w:val="nil"/>
              <w:left w:val="nil"/>
              <w:bottom w:val="single" w:sz="4" w:space="0" w:color="auto"/>
              <w:right w:val="single" w:sz="4" w:space="0" w:color="auto"/>
            </w:tcBorders>
            <w:noWrap/>
            <w:vAlign w:val="center"/>
          </w:tcPr>
          <w:p w14:paraId="747A306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w:t>
            </w:r>
          </w:p>
        </w:tc>
        <w:tc>
          <w:tcPr>
            <w:tcW w:w="551" w:type="dxa"/>
            <w:tcBorders>
              <w:top w:val="nil"/>
              <w:left w:val="nil"/>
              <w:bottom w:val="single" w:sz="4" w:space="0" w:color="auto"/>
              <w:right w:val="single" w:sz="4" w:space="0" w:color="auto"/>
            </w:tcBorders>
            <w:noWrap/>
            <w:vAlign w:val="center"/>
          </w:tcPr>
          <w:p w14:paraId="0EA0CBB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2</w:t>
            </w:r>
          </w:p>
        </w:tc>
        <w:tc>
          <w:tcPr>
            <w:tcW w:w="712" w:type="dxa"/>
            <w:tcBorders>
              <w:top w:val="nil"/>
              <w:left w:val="nil"/>
              <w:bottom w:val="single" w:sz="4" w:space="0" w:color="auto"/>
              <w:right w:val="single" w:sz="4" w:space="0" w:color="auto"/>
            </w:tcBorders>
            <w:vAlign w:val="center"/>
          </w:tcPr>
          <w:p w14:paraId="49B43114"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S3</w:t>
            </w:r>
          </w:p>
        </w:tc>
        <w:tc>
          <w:tcPr>
            <w:tcW w:w="931" w:type="dxa"/>
            <w:tcBorders>
              <w:top w:val="nil"/>
              <w:left w:val="nil"/>
              <w:bottom w:val="single" w:sz="4" w:space="0" w:color="auto"/>
              <w:right w:val="single" w:sz="4" w:space="0" w:color="auto"/>
            </w:tcBorders>
            <w:vAlign w:val="center"/>
          </w:tcPr>
          <w:p w14:paraId="20CBA0F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N2</w:t>
            </w:r>
          </w:p>
        </w:tc>
        <w:tc>
          <w:tcPr>
            <w:tcW w:w="661" w:type="dxa"/>
            <w:tcBorders>
              <w:top w:val="nil"/>
              <w:left w:val="nil"/>
              <w:bottom w:val="single" w:sz="4" w:space="0" w:color="auto"/>
              <w:right w:val="single" w:sz="4" w:space="0" w:color="auto"/>
            </w:tcBorders>
            <w:noWrap/>
            <w:vAlign w:val="center"/>
          </w:tcPr>
          <w:p w14:paraId="3EE9D46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nil"/>
              <w:left w:val="nil"/>
              <w:bottom w:val="single" w:sz="4" w:space="0" w:color="auto"/>
              <w:right w:val="single" w:sz="4" w:space="0" w:color="auto"/>
            </w:tcBorders>
            <w:vAlign w:val="center"/>
          </w:tcPr>
          <w:p w14:paraId="2B865C9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SZCV01.15.009</w:t>
            </w:r>
            <w:r>
              <w:rPr>
                <w:rFonts w:ascii="Times New Roman" w:hAnsi="Times New Roman" w:cs="Times New Roman"/>
                <w:color w:val="000000"/>
                <w:sz w:val="18"/>
                <w:szCs w:val="18"/>
                <w:lang w:val="en-US" w:bidi="ar"/>
              </w:rPr>
              <w:t>血透室设备类型代码表</w:t>
            </w:r>
          </w:p>
        </w:tc>
      </w:tr>
      <w:tr w:rsidR="003B62E7" w14:paraId="068364D7" w14:textId="77777777" w:rsidTr="00200681">
        <w:trPr>
          <w:trHeight w:val="240"/>
          <w:jc w:val="center"/>
        </w:trPr>
        <w:tc>
          <w:tcPr>
            <w:tcW w:w="1702" w:type="dxa"/>
            <w:tcBorders>
              <w:top w:val="nil"/>
              <w:left w:val="single" w:sz="4" w:space="0" w:color="auto"/>
              <w:bottom w:val="single" w:sz="4" w:space="0" w:color="auto"/>
              <w:right w:val="single" w:sz="4" w:space="0" w:color="auto"/>
            </w:tcBorders>
            <w:noWrap/>
            <w:vAlign w:val="center"/>
          </w:tcPr>
          <w:p w14:paraId="65F1BB47"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05AA877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工作温度</w:t>
            </w:r>
          </w:p>
        </w:tc>
        <w:tc>
          <w:tcPr>
            <w:tcW w:w="1716" w:type="dxa"/>
            <w:tcBorders>
              <w:top w:val="nil"/>
              <w:left w:val="nil"/>
              <w:bottom w:val="single" w:sz="4" w:space="0" w:color="auto"/>
              <w:right w:val="single" w:sz="4" w:space="0" w:color="auto"/>
            </w:tcBorders>
            <w:vAlign w:val="center"/>
          </w:tcPr>
          <w:p w14:paraId="7A1B663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TEMPERATURE</w:t>
            </w:r>
          </w:p>
        </w:tc>
        <w:tc>
          <w:tcPr>
            <w:tcW w:w="1132" w:type="dxa"/>
            <w:tcBorders>
              <w:top w:val="nil"/>
              <w:left w:val="nil"/>
              <w:bottom w:val="single" w:sz="4" w:space="0" w:color="auto"/>
              <w:right w:val="single" w:sz="4" w:space="0" w:color="auto"/>
            </w:tcBorders>
            <w:noWrap/>
            <w:vAlign w:val="center"/>
          </w:tcPr>
          <w:p w14:paraId="082D86E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nil"/>
              <w:left w:val="nil"/>
              <w:bottom w:val="single" w:sz="4" w:space="0" w:color="auto"/>
              <w:right w:val="single" w:sz="4" w:space="0" w:color="auto"/>
            </w:tcBorders>
            <w:noWrap/>
            <w:vAlign w:val="center"/>
          </w:tcPr>
          <w:p w14:paraId="559E136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32</w:t>
            </w:r>
          </w:p>
        </w:tc>
        <w:tc>
          <w:tcPr>
            <w:tcW w:w="712" w:type="dxa"/>
            <w:tcBorders>
              <w:top w:val="nil"/>
              <w:left w:val="nil"/>
              <w:bottom w:val="single" w:sz="4" w:space="0" w:color="auto"/>
              <w:right w:val="single" w:sz="4" w:space="0" w:color="auto"/>
            </w:tcBorders>
            <w:vAlign w:val="center"/>
          </w:tcPr>
          <w:p w14:paraId="2C5C3AE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nil"/>
              <w:left w:val="nil"/>
              <w:bottom w:val="single" w:sz="4" w:space="0" w:color="auto"/>
              <w:right w:val="single" w:sz="4" w:space="0" w:color="auto"/>
            </w:tcBorders>
            <w:vAlign w:val="center"/>
          </w:tcPr>
          <w:p w14:paraId="694D796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AN..32</w:t>
            </w:r>
          </w:p>
        </w:tc>
        <w:tc>
          <w:tcPr>
            <w:tcW w:w="661" w:type="dxa"/>
            <w:tcBorders>
              <w:top w:val="nil"/>
              <w:left w:val="nil"/>
              <w:bottom w:val="single" w:sz="4" w:space="0" w:color="auto"/>
              <w:right w:val="single" w:sz="4" w:space="0" w:color="auto"/>
            </w:tcBorders>
            <w:noWrap/>
            <w:vAlign w:val="center"/>
          </w:tcPr>
          <w:p w14:paraId="5C364B9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29FDBE8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摄氏度</w:t>
            </w:r>
          </w:p>
        </w:tc>
      </w:tr>
      <w:tr w:rsidR="003B62E7" w14:paraId="105C6A7D" w14:textId="77777777" w:rsidTr="00200681">
        <w:trPr>
          <w:trHeight w:val="240"/>
          <w:jc w:val="center"/>
        </w:trPr>
        <w:tc>
          <w:tcPr>
            <w:tcW w:w="1702" w:type="dxa"/>
            <w:tcBorders>
              <w:top w:val="nil"/>
              <w:left w:val="single" w:sz="4" w:space="0" w:color="auto"/>
              <w:bottom w:val="single" w:sz="4" w:space="0" w:color="auto"/>
              <w:right w:val="single" w:sz="4" w:space="0" w:color="auto"/>
            </w:tcBorders>
            <w:noWrap/>
            <w:vAlign w:val="center"/>
          </w:tcPr>
          <w:p w14:paraId="79C04220"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5FB5C46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工作湿度</w:t>
            </w:r>
          </w:p>
        </w:tc>
        <w:tc>
          <w:tcPr>
            <w:tcW w:w="1716" w:type="dxa"/>
            <w:tcBorders>
              <w:top w:val="nil"/>
              <w:left w:val="nil"/>
              <w:bottom w:val="single" w:sz="4" w:space="0" w:color="auto"/>
              <w:right w:val="single" w:sz="4" w:space="0" w:color="auto"/>
            </w:tcBorders>
            <w:vAlign w:val="center"/>
          </w:tcPr>
          <w:p w14:paraId="5B3C8A2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HUMIDITY</w:t>
            </w:r>
          </w:p>
        </w:tc>
        <w:tc>
          <w:tcPr>
            <w:tcW w:w="1132" w:type="dxa"/>
            <w:tcBorders>
              <w:top w:val="nil"/>
              <w:left w:val="nil"/>
              <w:bottom w:val="single" w:sz="4" w:space="0" w:color="auto"/>
              <w:right w:val="single" w:sz="4" w:space="0" w:color="auto"/>
            </w:tcBorders>
            <w:noWrap/>
            <w:vAlign w:val="center"/>
          </w:tcPr>
          <w:p w14:paraId="3C8C886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nil"/>
              <w:left w:val="nil"/>
              <w:bottom w:val="single" w:sz="4" w:space="0" w:color="auto"/>
              <w:right w:val="single" w:sz="4" w:space="0" w:color="auto"/>
            </w:tcBorders>
            <w:noWrap/>
            <w:vAlign w:val="center"/>
          </w:tcPr>
          <w:p w14:paraId="7659C4E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32</w:t>
            </w:r>
          </w:p>
        </w:tc>
        <w:tc>
          <w:tcPr>
            <w:tcW w:w="712" w:type="dxa"/>
            <w:tcBorders>
              <w:top w:val="nil"/>
              <w:left w:val="nil"/>
              <w:bottom w:val="single" w:sz="4" w:space="0" w:color="auto"/>
              <w:right w:val="single" w:sz="4" w:space="0" w:color="auto"/>
            </w:tcBorders>
            <w:vAlign w:val="center"/>
          </w:tcPr>
          <w:p w14:paraId="6CE320C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nil"/>
              <w:left w:val="nil"/>
              <w:bottom w:val="single" w:sz="4" w:space="0" w:color="auto"/>
              <w:right w:val="single" w:sz="4" w:space="0" w:color="auto"/>
            </w:tcBorders>
            <w:vAlign w:val="center"/>
          </w:tcPr>
          <w:p w14:paraId="606CD30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AN..32</w:t>
            </w:r>
          </w:p>
        </w:tc>
        <w:tc>
          <w:tcPr>
            <w:tcW w:w="661" w:type="dxa"/>
            <w:tcBorders>
              <w:top w:val="nil"/>
              <w:left w:val="nil"/>
              <w:bottom w:val="single" w:sz="4" w:space="0" w:color="auto"/>
              <w:right w:val="single" w:sz="4" w:space="0" w:color="auto"/>
            </w:tcBorders>
            <w:noWrap/>
            <w:vAlign w:val="center"/>
          </w:tcPr>
          <w:p w14:paraId="49E9571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17BEDE2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w:t>
            </w:r>
          </w:p>
        </w:tc>
      </w:tr>
      <w:tr w:rsidR="003B62E7" w14:paraId="72D2242F"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446DF05D"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48AAE70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工作水压</w:t>
            </w:r>
          </w:p>
        </w:tc>
        <w:tc>
          <w:tcPr>
            <w:tcW w:w="1716" w:type="dxa"/>
            <w:tcBorders>
              <w:top w:val="nil"/>
              <w:left w:val="nil"/>
              <w:bottom w:val="single" w:sz="4" w:space="0" w:color="auto"/>
              <w:right w:val="single" w:sz="4" w:space="0" w:color="auto"/>
            </w:tcBorders>
            <w:vAlign w:val="center"/>
          </w:tcPr>
          <w:p w14:paraId="5F6E60D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PRESSURE</w:t>
            </w:r>
          </w:p>
        </w:tc>
        <w:tc>
          <w:tcPr>
            <w:tcW w:w="1132" w:type="dxa"/>
            <w:tcBorders>
              <w:top w:val="nil"/>
              <w:left w:val="nil"/>
              <w:bottom w:val="single" w:sz="4" w:space="0" w:color="auto"/>
              <w:right w:val="single" w:sz="4" w:space="0" w:color="auto"/>
            </w:tcBorders>
            <w:vAlign w:val="center"/>
          </w:tcPr>
          <w:p w14:paraId="2887169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nil"/>
              <w:left w:val="nil"/>
              <w:bottom w:val="single" w:sz="4" w:space="0" w:color="auto"/>
              <w:right w:val="single" w:sz="4" w:space="0" w:color="auto"/>
            </w:tcBorders>
            <w:vAlign w:val="center"/>
          </w:tcPr>
          <w:p w14:paraId="617B697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32</w:t>
            </w:r>
          </w:p>
        </w:tc>
        <w:tc>
          <w:tcPr>
            <w:tcW w:w="712" w:type="dxa"/>
            <w:tcBorders>
              <w:top w:val="nil"/>
              <w:left w:val="nil"/>
              <w:bottom w:val="single" w:sz="4" w:space="0" w:color="auto"/>
              <w:right w:val="single" w:sz="4" w:space="0" w:color="auto"/>
            </w:tcBorders>
            <w:vAlign w:val="center"/>
          </w:tcPr>
          <w:p w14:paraId="5688D6D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nil"/>
              <w:left w:val="nil"/>
              <w:bottom w:val="single" w:sz="4" w:space="0" w:color="auto"/>
              <w:right w:val="single" w:sz="4" w:space="0" w:color="auto"/>
            </w:tcBorders>
            <w:vAlign w:val="center"/>
          </w:tcPr>
          <w:p w14:paraId="5AA5BD5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AN..32</w:t>
            </w:r>
          </w:p>
        </w:tc>
        <w:tc>
          <w:tcPr>
            <w:tcW w:w="661" w:type="dxa"/>
            <w:tcBorders>
              <w:top w:val="nil"/>
              <w:left w:val="nil"/>
              <w:bottom w:val="single" w:sz="4" w:space="0" w:color="auto"/>
              <w:right w:val="single" w:sz="4" w:space="0" w:color="auto"/>
            </w:tcBorders>
            <w:noWrap/>
            <w:vAlign w:val="center"/>
          </w:tcPr>
          <w:p w14:paraId="235D429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4BCF829A" w14:textId="77777777" w:rsidR="003B62E7" w:rsidRDefault="003B62E7">
            <w:pPr>
              <w:rPr>
                <w:rFonts w:ascii="Times New Roman" w:hAnsi="Times New Roman"/>
                <w:color w:val="000000"/>
              </w:rPr>
            </w:pPr>
          </w:p>
        </w:tc>
      </w:tr>
      <w:tr w:rsidR="003B62E7" w14:paraId="2FECF213"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02C321E7"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12F8541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水压单位</w:t>
            </w:r>
          </w:p>
        </w:tc>
        <w:tc>
          <w:tcPr>
            <w:tcW w:w="1716" w:type="dxa"/>
            <w:tcBorders>
              <w:top w:val="nil"/>
              <w:left w:val="nil"/>
              <w:bottom w:val="single" w:sz="4" w:space="0" w:color="auto"/>
              <w:right w:val="single" w:sz="4" w:space="0" w:color="auto"/>
            </w:tcBorders>
            <w:vAlign w:val="center"/>
          </w:tcPr>
          <w:p w14:paraId="5BBEC08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PRESSURE_UNIT</w:t>
            </w:r>
          </w:p>
        </w:tc>
        <w:tc>
          <w:tcPr>
            <w:tcW w:w="1132" w:type="dxa"/>
            <w:tcBorders>
              <w:top w:val="nil"/>
              <w:left w:val="nil"/>
              <w:bottom w:val="single" w:sz="4" w:space="0" w:color="auto"/>
              <w:right w:val="single" w:sz="4" w:space="0" w:color="auto"/>
            </w:tcBorders>
            <w:noWrap/>
            <w:vAlign w:val="center"/>
          </w:tcPr>
          <w:p w14:paraId="3FED31D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w:t>
            </w:r>
          </w:p>
        </w:tc>
        <w:tc>
          <w:tcPr>
            <w:tcW w:w="551" w:type="dxa"/>
            <w:tcBorders>
              <w:top w:val="nil"/>
              <w:left w:val="nil"/>
              <w:bottom w:val="single" w:sz="4" w:space="0" w:color="auto"/>
              <w:right w:val="single" w:sz="4" w:space="0" w:color="auto"/>
            </w:tcBorders>
            <w:noWrap/>
            <w:vAlign w:val="center"/>
          </w:tcPr>
          <w:p w14:paraId="099EF34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p>
        </w:tc>
        <w:tc>
          <w:tcPr>
            <w:tcW w:w="712" w:type="dxa"/>
            <w:tcBorders>
              <w:top w:val="nil"/>
              <w:left w:val="nil"/>
              <w:bottom w:val="single" w:sz="4" w:space="0" w:color="auto"/>
              <w:right w:val="single" w:sz="4" w:space="0" w:color="auto"/>
            </w:tcBorders>
            <w:vAlign w:val="center"/>
          </w:tcPr>
          <w:p w14:paraId="31E7DEA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S2</w:t>
            </w:r>
          </w:p>
        </w:tc>
        <w:tc>
          <w:tcPr>
            <w:tcW w:w="931" w:type="dxa"/>
            <w:tcBorders>
              <w:top w:val="nil"/>
              <w:left w:val="nil"/>
              <w:bottom w:val="single" w:sz="4" w:space="0" w:color="auto"/>
              <w:right w:val="single" w:sz="4" w:space="0" w:color="auto"/>
            </w:tcBorders>
            <w:vAlign w:val="center"/>
          </w:tcPr>
          <w:p w14:paraId="2754BFA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N1</w:t>
            </w:r>
          </w:p>
        </w:tc>
        <w:tc>
          <w:tcPr>
            <w:tcW w:w="661" w:type="dxa"/>
            <w:tcBorders>
              <w:top w:val="nil"/>
              <w:left w:val="nil"/>
              <w:bottom w:val="single" w:sz="4" w:space="0" w:color="auto"/>
              <w:right w:val="single" w:sz="4" w:space="0" w:color="auto"/>
            </w:tcBorders>
            <w:noWrap/>
            <w:vAlign w:val="center"/>
          </w:tcPr>
          <w:p w14:paraId="7949122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0349592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 mmHg; 2, Kpa</w:t>
            </w:r>
          </w:p>
        </w:tc>
      </w:tr>
      <w:tr w:rsidR="003B62E7" w14:paraId="54D92E26"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300F8764"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5EC9D28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工作电压</w:t>
            </w:r>
          </w:p>
        </w:tc>
        <w:tc>
          <w:tcPr>
            <w:tcW w:w="1716" w:type="dxa"/>
            <w:tcBorders>
              <w:top w:val="nil"/>
              <w:left w:val="nil"/>
              <w:bottom w:val="single" w:sz="4" w:space="0" w:color="auto"/>
              <w:right w:val="single" w:sz="4" w:space="0" w:color="auto"/>
            </w:tcBorders>
            <w:vAlign w:val="center"/>
          </w:tcPr>
          <w:p w14:paraId="7F9F798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WORKING_VOLTAGE</w:t>
            </w:r>
          </w:p>
        </w:tc>
        <w:tc>
          <w:tcPr>
            <w:tcW w:w="1132" w:type="dxa"/>
            <w:tcBorders>
              <w:top w:val="nil"/>
              <w:left w:val="nil"/>
              <w:bottom w:val="single" w:sz="4" w:space="0" w:color="auto"/>
              <w:right w:val="single" w:sz="4" w:space="0" w:color="auto"/>
            </w:tcBorders>
            <w:noWrap/>
            <w:vAlign w:val="center"/>
          </w:tcPr>
          <w:p w14:paraId="24056DF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nil"/>
              <w:left w:val="nil"/>
              <w:bottom w:val="single" w:sz="4" w:space="0" w:color="auto"/>
              <w:right w:val="single" w:sz="4" w:space="0" w:color="auto"/>
            </w:tcBorders>
            <w:noWrap/>
            <w:vAlign w:val="center"/>
          </w:tcPr>
          <w:p w14:paraId="7F58220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32</w:t>
            </w:r>
          </w:p>
        </w:tc>
        <w:tc>
          <w:tcPr>
            <w:tcW w:w="712" w:type="dxa"/>
            <w:tcBorders>
              <w:top w:val="nil"/>
              <w:left w:val="nil"/>
              <w:bottom w:val="single" w:sz="4" w:space="0" w:color="auto"/>
              <w:right w:val="single" w:sz="4" w:space="0" w:color="auto"/>
            </w:tcBorders>
            <w:noWrap/>
            <w:vAlign w:val="center"/>
          </w:tcPr>
          <w:p w14:paraId="731F229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nil"/>
              <w:left w:val="nil"/>
              <w:bottom w:val="single" w:sz="4" w:space="0" w:color="auto"/>
              <w:right w:val="single" w:sz="4" w:space="0" w:color="auto"/>
            </w:tcBorders>
            <w:noWrap/>
            <w:vAlign w:val="center"/>
          </w:tcPr>
          <w:p w14:paraId="0C7EDAF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AN..32</w:t>
            </w:r>
          </w:p>
        </w:tc>
        <w:tc>
          <w:tcPr>
            <w:tcW w:w="661" w:type="dxa"/>
            <w:tcBorders>
              <w:top w:val="nil"/>
              <w:left w:val="nil"/>
              <w:bottom w:val="single" w:sz="4" w:space="0" w:color="auto"/>
              <w:right w:val="single" w:sz="4" w:space="0" w:color="auto"/>
            </w:tcBorders>
            <w:vAlign w:val="center"/>
          </w:tcPr>
          <w:p w14:paraId="79A3F78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nil"/>
              <w:left w:val="nil"/>
              <w:bottom w:val="single" w:sz="4" w:space="0" w:color="auto"/>
              <w:right w:val="single" w:sz="4" w:space="0" w:color="auto"/>
            </w:tcBorders>
            <w:vAlign w:val="center"/>
          </w:tcPr>
          <w:p w14:paraId="225C955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伏特</w:t>
            </w:r>
          </w:p>
        </w:tc>
      </w:tr>
      <w:tr w:rsidR="003B62E7" w14:paraId="14B73903"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2ACC4CF6"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7AB1351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修改标志</w:t>
            </w:r>
          </w:p>
        </w:tc>
        <w:tc>
          <w:tcPr>
            <w:tcW w:w="1716" w:type="dxa"/>
            <w:tcBorders>
              <w:top w:val="nil"/>
              <w:left w:val="nil"/>
              <w:bottom w:val="single" w:sz="4" w:space="0" w:color="auto"/>
              <w:right w:val="single" w:sz="4" w:space="0" w:color="auto"/>
            </w:tcBorders>
            <w:vAlign w:val="center"/>
          </w:tcPr>
          <w:p w14:paraId="7B4E5DE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XGBZ</w:t>
            </w:r>
          </w:p>
        </w:tc>
        <w:tc>
          <w:tcPr>
            <w:tcW w:w="1132" w:type="dxa"/>
            <w:tcBorders>
              <w:top w:val="nil"/>
              <w:left w:val="nil"/>
              <w:bottom w:val="single" w:sz="4" w:space="0" w:color="auto"/>
              <w:right w:val="single" w:sz="4" w:space="0" w:color="auto"/>
            </w:tcBorders>
            <w:vAlign w:val="center"/>
          </w:tcPr>
          <w:p w14:paraId="0875BA7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w:t>
            </w:r>
          </w:p>
        </w:tc>
        <w:tc>
          <w:tcPr>
            <w:tcW w:w="551" w:type="dxa"/>
            <w:tcBorders>
              <w:top w:val="nil"/>
              <w:left w:val="nil"/>
              <w:bottom w:val="single" w:sz="4" w:space="0" w:color="auto"/>
              <w:right w:val="single" w:sz="4" w:space="0" w:color="auto"/>
            </w:tcBorders>
            <w:noWrap/>
            <w:vAlign w:val="center"/>
          </w:tcPr>
          <w:p w14:paraId="277E523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p>
        </w:tc>
        <w:tc>
          <w:tcPr>
            <w:tcW w:w="712" w:type="dxa"/>
            <w:tcBorders>
              <w:top w:val="nil"/>
              <w:left w:val="nil"/>
              <w:bottom w:val="single" w:sz="4" w:space="0" w:color="auto"/>
              <w:right w:val="single" w:sz="4" w:space="0" w:color="auto"/>
            </w:tcBorders>
            <w:noWrap/>
            <w:vAlign w:val="center"/>
          </w:tcPr>
          <w:p w14:paraId="34243D8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S2</w:t>
            </w:r>
          </w:p>
        </w:tc>
        <w:tc>
          <w:tcPr>
            <w:tcW w:w="931" w:type="dxa"/>
            <w:tcBorders>
              <w:top w:val="nil"/>
              <w:left w:val="nil"/>
              <w:bottom w:val="single" w:sz="4" w:space="0" w:color="auto"/>
              <w:right w:val="single" w:sz="4" w:space="0" w:color="auto"/>
            </w:tcBorders>
            <w:noWrap/>
            <w:vAlign w:val="center"/>
          </w:tcPr>
          <w:p w14:paraId="6D58429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N1</w:t>
            </w:r>
          </w:p>
        </w:tc>
        <w:tc>
          <w:tcPr>
            <w:tcW w:w="661" w:type="dxa"/>
            <w:tcBorders>
              <w:top w:val="nil"/>
              <w:left w:val="nil"/>
              <w:bottom w:val="single" w:sz="4" w:space="0" w:color="auto"/>
              <w:right w:val="single" w:sz="4" w:space="0" w:color="auto"/>
            </w:tcBorders>
            <w:vAlign w:val="center"/>
          </w:tcPr>
          <w:p w14:paraId="6DFECA8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nil"/>
              <w:left w:val="nil"/>
              <w:bottom w:val="single" w:sz="4" w:space="0" w:color="auto"/>
              <w:right w:val="single" w:sz="4" w:space="0" w:color="auto"/>
            </w:tcBorders>
            <w:vAlign w:val="center"/>
          </w:tcPr>
          <w:p w14:paraId="62ACA80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编码。</w:t>
            </w:r>
            <w:r>
              <w:rPr>
                <w:rFonts w:ascii="Times New Roman" w:hAnsi="Times New Roman" w:cs="Times New Roman"/>
                <w:color w:val="000000"/>
                <w:sz w:val="18"/>
                <w:szCs w:val="18"/>
                <w:lang w:val="en-US" w:bidi="ar"/>
              </w:rPr>
              <w:t>0</w:t>
            </w:r>
            <w:r>
              <w:rPr>
                <w:rFonts w:ascii="Times New Roman" w:hAnsi="Times New Roman" w:cs="Times New Roman"/>
                <w:color w:val="000000"/>
                <w:sz w:val="18"/>
                <w:szCs w:val="18"/>
                <w:lang w:val="en-US" w:bidi="ar"/>
              </w:rPr>
              <w:t>：正常、</w:t>
            </w: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：撤销；</w:t>
            </w:r>
          </w:p>
        </w:tc>
      </w:tr>
      <w:tr w:rsidR="003B62E7" w14:paraId="1F34B15B" w14:textId="77777777" w:rsidTr="00200681">
        <w:trPr>
          <w:trHeight w:val="480"/>
          <w:jc w:val="center"/>
        </w:trPr>
        <w:tc>
          <w:tcPr>
            <w:tcW w:w="1702" w:type="dxa"/>
            <w:tcBorders>
              <w:top w:val="nil"/>
              <w:left w:val="single" w:sz="4" w:space="0" w:color="auto"/>
              <w:bottom w:val="single" w:sz="4" w:space="0" w:color="auto"/>
              <w:right w:val="single" w:sz="4" w:space="0" w:color="auto"/>
            </w:tcBorders>
            <w:noWrap/>
            <w:vAlign w:val="center"/>
          </w:tcPr>
          <w:p w14:paraId="5412F677" w14:textId="77777777" w:rsidR="003B62E7" w:rsidRDefault="003B62E7">
            <w:pPr>
              <w:jc w:val="center"/>
              <w:rPr>
                <w:rFonts w:ascii="Times New Roman" w:hAnsi="Times New Roman"/>
                <w:color w:val="000000"/>
              </w:rPr>
            </w:pPr>
          </w:p>
        </w:tc>
        <w:tc>
          <w:tcPr>
            <w:tcW w:w="1231" w:type="dxa"/>
            <w:tcBorders>
              <w:top w:val="nil"/>
              <w:left w:val="nil"/>
              <w:bottom w:val="single" w:sz="4" w:space="0" w:color="auto"/>
              <w:right w:val="single" w:sz="4" w:space="0" w:color="auto"/>
            </w:tcBorders>
            <w:vAlign w:val="center"/>
          </w:tcPr>
          <w:p w14:paraId="76860CE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是否床边血液净化设备</w:t>
            </w:r>
          </w:p>
        </w:tc>
        <w:tc>
          <w:tcPr>
            <w:tcW w:w="1716" w:type="dxa"/>
            <w:tcBorders>
              <w:top w:val="nil"/>
              <w:left w:val="nil"/>
              <w:bottom w:val="single" w:sz="4" w:space="0" w:color="auto"/>
              <w:right w:val="single" w:sz="4" w:space="0" w:color="auto"/>
            </w:tcBorders>
            <w:vAlign w:val="center"/>
          </w:tcPr>
          <w:p w14:paraId="0FAA7D7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BBP</w:t>
            </w:r>
          </w:p>
        </w:tc>
        <w:tc>
          <w:tcPr>
            <w:tcW w:w="1132" w:type="dxa"/>
            <w:tcBorders>
              <w:top w:val="nil"/>
              <w:left w:val="nil"/>
              <w:bottom w:val="single" w:sz="4" w:space="0" w:color="auto"/>
              <w:right w:val="single" w:sz="4" w:space="0" w:color="auto"/>
            </w:tcBorders>
            <w:vAlign w:val="center"/>
          </w:tcPr>
          <w:p w14:paraId="1A9C463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w:t>
            </w:r>
          </w:p>
        </w:tc>
        <w:tc>
          <w:tcPr>
            <w:tcW w:w="551" w:type="dxa"/>
            <w:tcBorders>
              <w:top w:val="nil"/>
              <w:left w:val="nil"/>
              <w:bottom w:val="single" w:sz="4" w:space="0" w:color="auto"/>
              <w:right w:val="single" w:sz="4" w:space="0" w:color="auto"/>
            </w:tcBorders>
            <w:noWrap/>
            <w:vAlign w:val="center"/>
          </w:tcPr>
          <w:p w14:paraId="783EEC8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p>
        </w:tc>
        <w:tc>
          <w:tcPr>
            <w:tcW w:w="712" w:type="dxa"/>
            <w:tcBorders>
              <w:top w:val="nil"/>
              <w:left w:val="nil"/>
              <w:bottom w:val="single" w:sz="4" w:space="0" w:color="auto"/>
              <w:right w:val="single" w:sz="4" w:space="0" w:color="auto"/>
            </w:tcBorders>
            <w:noWrap/>
            <w:vAlign w:val="center"/>
          </w:tcPr>
          <w:p w14:paraId="210589A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L</w:t>
            </w:r>
          </w:p>
        </w:tc>
        <w:tc>
          <w:tcPr>
            <w:tcW w:w="931" w:type="dxa"/>
            <w:tcBorders>
              <w:top w:val="nil"/>
              <w:left w:val="nil"/>
              <w:bottom w:val="single" w:sz="4" w:space="0" w:color="auto"/>
              <w:right w:val="single" w:sz="4" w:space="0" w:color="auto"/>
            </w:tcBorders>
            <w:noWrap/>
            <w:vAlign w:val="center"/>
          </w:tcPr>
          <w:p w14:paraId="6C7EC0E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T/F</w:t>
            </w:r>
          </w:p>
        </w:tc>
        <w:tc>
          <w:tcPr>
            <w:tcW w:w="661" w:type="dxa"/>
            <w:tcBorders>
              <w:top w:val="nil"/>
              <w:left w:val="nil"/>
              <w:bottom w:val="single" w:sz="4" w:space="0" w:color="auto"/>
              <w:right w:val="single" w:sz="4" w:space="0" w:color="auto"/>
            </w:tcBorders>
            <w:vAlign w:val="center"/>
          </w:tcPr>
          <w:p w14:paraId="55BC4E90"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nil"/>
              <w:left w:val="nil"/>
              <w:bottom w:val="single" w:sz="4" w:space="0" w:color="auto"/>
              <w:right w:val="single" w:sz="4" w:space="0" w:color="auto"/>
            </w:tcBorders>
            <w:vAlign w:val="center"/>
          </w:tcPr>
          <w:p w14:paraId="341EDDE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1</w:t>
            </w:r>
            <w:r>
              <w:rPr>
                <w:rFonts w:ascii="Times New Roman" w:hAnsi="Times New Roman" w:cs="Times New Roman"/>
                <w:color w:val="000000"/>
                <w:sz w:val="18"/>
                <w:szCs w:val="18"/>
                <w:lang w:val="en-US" w:bidi="ar"/>
              </w:rPr>
              <w:t>是</w:t>
            </w:r>
            <w:r>
              <w:rPr>
                <w:rFonts w:ascii="Times New Roman" w:hAnsi="Times New Roman" w:cs="Times New Roman"/>
                <w:color w:val="000000"/>
                <w:sz w:val="18"/>
                <w:szCs w:val="18"/>
                <w:lang w:val="en-US" w:bidi="ar"/>
              </w:rPr>
              <w:t>; 0</w:t>
            </w:r>
            <w:r>
              <w:rPr>
                <w:rFonts w:ascii="Times New Roman" w:hAnsi="Times New Roman" w:cs="Times New Roman"/>
                <w:color w:val="000000"/>
                <w:sz w:val="18"/>
                <w:szCs w:val="18"/>
                <w:lang w:val="en-US" w:bidi="ar"/>
              </w:rPr>
              <w:t>否</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默认</w:t>
            </w:r>
            <w:r>
              <w:rPr>
                <w:rFonts w:ascii="Times New Roman" w:hAnsi="Times New Roman" w:cs="Times New Roman"/>
                <w:color w:val="000000"/>
                <w:sz w:val="18"/>
                <w:szCs w:val="18"/>
                <w:lang w:val="en-US" w:bidi="ar"/>
              </w:rPr>
              <w:t>)</w:t>
            </w:r>
          </w:p>
        </w:tc>
      </w:tr>
      <w:tr w:rsidR="003B62E7" w14:paraId="1B12E721"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4384A4E2" w14:textId="77777777" w:rsidR="003B62E7" w:rsidRDefault="003B62E7">
            <w:pPr>
              <w:jc w:val="center"/>
              <w:rPr>
                <w:rFonts w:ascii="Times New Roman" w:hAnsi="Times New Roman"/>
                <w:color w:val="000000"/>
              </w:rPr>
            </w:pPr>
          </w:p>
        </w:tc>
        <w:tc>
          <w:tcPr>
            <w:tcW w:w="1231" w:type="dxa"/>
            <w:tcBorders>
              <w:top w:val="single" w:sz="4" w:space="0" w:color="auto"/>
              <w:left w:val="single" w:sz="4" w:space="0" w:color="auto"/>
              <w:bottom w:val="single" w:sz="4" w:space="0" w:color="auto"/>
              <w:right w:val="single" w:sz="4" w:space="0" w:color="auto"/>
            </w:tcBorders>
            <w:vAlign w:val="center"/>
          </w:tcPr>
          <w:p w14:paraId="52B64E1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创建日期时间</w:t>
            </w:r>
          </w:p>
        </w:tc>
        <w:tc>
          <w:tcPr>
            <w:tcW w:w="1716" w:type="dxa"/>
            <w:tcBorders>
              <w:top w:val="single" w:sz="4" w:space="0" w:color="auto"/>
              <w:left w:val="single" w:sz="4" w:space="0" w:color="auto"/>
              <w:bottom w:val="single" w:sz="4" w:space="0" w:color="auto"/>
              <w:right w:val="single" w:sz="4" w:space="0" w:color="auto"/>
            </w:tcBorders>
            <w:vAlign w:val="center"/>
          </w:tcPr>
          <w:p w14:paraId="36DF8A7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CREATE_TIME</w:t>
            </w:r>
          </w:p>
        </w:tc>
        <w:tc>
          <w:tcPr>
            <w:tcW w:w="1132" w:type="dxa"/>
            <w:tcBorders>
              <w:top w:val="single" w:sz="4" w:space="0" w:color="auto"/>
              <w:left w:val="single" w:sz="4" w:space="0" w:color="auto"/>
              <w:bottom w:val="single" w:sz="4" w:space="0" w:color="auto"/>
              <w:right w:val="single" w:sz="4" w:space="0" w:color="auto"/>
            </w:tcBorders>
            <w:vAlign w:val="center"/>
          </w:tcPr>
          <w:p w14:paraId="38D018E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DATETIME</w:t>
            </w:r>
          </w:p>
        </w:tc>
        <w:tc>
          <w:tcPr>
            <w:tcW w:w="551" w:type="dxa"/>
            <w:tcBorders>
              <w:top w:val="single" w:sz="4" w:space="0" w:color="auto"/>
              <w:left w:val="single" w:sz="4" w:space="0" w:color="auto"/>
              <w:bottom w:val="single" w:sz="4" w:space="0" w:color="auto"/>
              <w:right w:val="single" w:sz="4" w:space="0" w:color="auto"/>
            </w:tcBorders>
            <w:noWrap/>
            <w:vAlign w:val="center"/>
          </w:tcPr>
          <w:p w14:paraId="22591531" w14:textId="77777777" w:rsidR="003B62E7" w:rsidRDefault="003B62E7">
            <w:pPr>
              <w:rPr>
                <w:rFonts w:ascii="Times New Roman" w:hAnsi="Times New Roman"/>
                <w:color w:val="000000"/>
              </w:rPr>
            </w:pPr>
          </w:p>
        </w:tc>
        <w:tc>
          <w:tcPr>
            <w:tcW w:w="712" w:type="dxa"/>
            <w:tcBorders>
              <w:top w:val="single" w:sz="4" w:space="0" w:color="auto"/>
              <w:left w:val="single" w:sz="4" w:space="0" w:color="auto"/>
              <w:bottom w:val="single" w:sz="4" w:space="0" w:color="auto"/>
              <w:right w:val="single" w:sz="4" w:space="0" w:color="auto"/>
            </w:tcBorders>
            <w:noWrap/>
            <w:vAlign w:val="center"/>
          </w:tcPr>
          <w:p w14:paraId="4E8EAB2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noWrap/>
            <w:vAlign w:val="center"/>
          </w:tcPr>
          <w:p w14:paraId="5248D36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DT15</w:t>
            </w:r>
          </w:p>
        </w:tc>
        <w:tc>
          <w:tcPr>
            <w:tcW w:w="661" w:type="dxa"/>
            <w:tcBorders>
              <w:top w:val="single" w:sz="4" w:space="0" w:color="auto"/>
              <w:left w:val="single" w:sz="4" w:space="0" w:color="auto"/>
              <w:bottom w:val="single" w:sz="4" w:space="0" w:color="auto"/>
              <w:right w:val="single" w:sz="4" w:space="0" w:color="auto"/>
            </w:tcBorders>
            <w:noWrap/>
            <w:vAlign w:val="center"/>
          </w:tcPr>
          <w:p w14:paraId="4EE3074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single" w:sz="4" w:space="0" w:color="auto"/>
              <w:left w:val="single" w:sz="4" w:space="0" w:color="auto"/>
              <w:bottom w:val="single" w:sz="4" w:space="0" w:color="auto"/>
              <w:right w:val="single" w:sz="4" w:space="0" w:color="auto"/>
            </w:tcBorders>
            <w:vAlign w:val="center"/>
          </w:tcPr>
          <w:p w14:paraId="769A5DF1"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数据生成的系统时间</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非业务字段</w:t>
            </w:r>
          </w:p>
        </w:tc>
      </w:tr>
      <w:tr w:rsidR="003B62E7" w14:paraId="2605E01B"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3F39AB24" w14:textId="77777777" w:rsidR="003B62E7" w:rsidRDefault="003B62E7">
            <w:pPr>
              <w:jc w:val="center"/>
              <w:rPr>
                <w:rFonts w:ascii="Times New Roman" w:hAnsi="Times New Roman"/>
                <w:color w:val="000000"/>
              </w:rPr>
            </w:pPr>
          </w:p>
        </w:tc>
        <w:tc>
          <w:tcPr>
            <w:tcW w:w="1231" w:type="dxa"/>
            <w:tcBorders>
              <w:top w:val="single" w:sz="4" w:space="0" w:color="auto"/>
              <w:left w:val="single" w:sz="4" w:space="0" w:color="auto"/>
              <w:bottom w:val="single" w:sz="4" w:space="0" w:color="auto"/>
              <w:right w:val="single" w:sz="4" w:space="0" w:color="auto"/>
            </w:tcBorders>
            <w:vAlign w:val="center"/>
          </w:tcPr>
          <w:p w14:paraId="226748D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更新日期时间</w:t>
            </w:r>
          </w:p>
        </w:tc>
        <w:tc>
          <w:tcPr>
            <w:tcW w:w="1716" w:type="dxa"/>
            <w:tcBorders>
              <w:top w:val="single" w:sz="4" w:space="0" w:color="auto"/>
              <w:left w:val="single" w:sz="4" w:space="0" w:color="auto"/>
              <w:bottom w:val="single" w:sz="4" w:space="0" w:color="auto"/>
              <w:right w:val="single" w:sz="4" w:space="0" w:color="auto"/>
            </w:tcBorders>
            <w:vAlign w:val="center"/>
          </w:tcPr>
          <w:p w14:paraId="6F63166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UPDATE_TIME</w:t>
            </w:r>
          </w:p>
        </w:tc>
        <w:tc>
          <w:tcPr>
            <w:tcW w:w="1132" w:type="dxa"/>
            <w:tcBorders>
              <w:top w:val="single" w:sz="4" w:space="0" w:color="auto"/>
              <w:left w:val="single" w:sz="4" w:space="0" w:color="auto"/>
              <w:bottom w:val="single" w:sz="4" w:space="0" w:color="auto"/>
              <w:right w:val="single" w:sz="4" w:space="0" w:color="auto"/>
            </w:tcBorders>
            <w:vAlign w:val="center"/>
          </w:tcPr>
          <w:p w14:paraId="475E8E1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DATETIME</w:t>
            </w:r>
          </w:p>
        </w:tc>
        <w:tc>
          <w:tcPr>
            <w:tcW w:w="551" w:type="dxa"/>
            <w:tcBorders>
              <w:top w:val="single" w:sz="4" w:space="0" w:color="auto"/>
              <w:left w:val="single" w:sz="4" w:space="0" w:color="auto"/>
              <w:bottom w:val="single" w:sz="4" w:space="0" w:color="auto"/>
              <w:right w:val="single" w:sz="4" w:space="0" w:color="auto"/>
            </w:tcBorders>
            <w:noWrap/>
            <w:vAlign w:val="center"/>
          </w:tcPr>
          <w:p w14:paraId="117EA037" w14:textId="77777777" w:rsidR="003B62E7" w:rsidRDefault="003B62E7">
            <w:pPr>
              <w:rPr>
                <w:rFonts w:ascii="Times New Roman" w:hAnsi="Times New Roman"/>
                <w:color w:val="000000"/>
              </w:rPr>
            </w:pPr>
          </w:p>
        </w:tc>
        <w:tc>
          <w:tcPr>
            <w:tcW w:w="712" w:type="dxa"/>
            <w:tcBorders>
              <w:top w:val="single" w:sz="4" w:space="0" w:color="auto"/>
              <w:left w:val="single" w:sz="4" w:space="0" w:color="auto"/>
              <w:bottom w:val="single" w:sz="4" w:space="0" w:color="auto"/>
              <w:right w:val="single" w:sz="4" w:space="0" w:color="auto"/>
            </w:tcBorders>
            <w:noWrap/>
            <w:vAlign w:val="center"/>
          </w:tcPr>
          <w:p w14:paraId="41D521D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noWrap/>
            <w:vAlign w:val="center"/>
          </w:tcPr>
          <w:p w14:paraId="28810AD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DT15</w:t>
            </w:r>
          </w:p>
        </w:tc>
        <w:tc>
          <w:tcPr>
            <w:tcW w:w="661" w:type="dxa"/>
            <w:tcBorders>
              <w:top w:val="single" w:sz="4" w:space="0" w:color="auto"/>
              <w:left w:val="single" w:sz="4" w:space="0" w:color="auto"/>
              <w:bottom w:val="single" w:sz="4" w:space="0" w:color="auto"/>
              <w:right w:val="single" w:sz="4" w:space="0" w:color="auto"/>
            </w:tcBorders>
            <w:noWrap/>
            <w:vAlign w:val="center"/>
          </w:tcPr>
          <w:p w14:paraId="798A38C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single" w:sz="4" w:space="0" w:color="auto"/>
              <w:left w:val="single" w:sz="4" w:space="0" w:color="auto"/>
              <w:bottom w:val="single" w:sz="4" w:space="0" w:color="auto"/>
              <w:right w:val="single" w:sz="4" w:space="0" w:color="auto"/>
            </w:tcBorders>
            <w:vAlign w:val="center"/>
          </w:tcPr>
          <w:p w14:paraId="46B1974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数据更新的系统时间</w:t>
            </w:r>
            <w:r>
              <w:rPr>
                <w:rFonts w:ascii="Times New Roman" w:hAnsi="Times New Roman" w:cs="Times New Roman"/>
                <w:color w:val="000000"/>
                <w:sz w:val="18"/>
                <w:szCs w:val="18"/>
                <w:lang w:val="en-US" w:bidi="ar"/>
              </w:rPr>
              <w:t>,</w:t>
            </w:r>
            <w:r>
              <w:rPr>
                <w:rFonts w:ascii="Times New Roman" w:hAnsi="Times New Roman" w:cs="Times New Roman"/>
                <w:color w:val="000000"/>
                <w:sz w:val="18"/>
                <w:szCs w:val="18"/>
                <w:lang w:val="en-US" w:bidi="ar"/>
              </w:rPr>
              <w:t>非业务字段</w:t>
            </w:r>
          </w:p>
        </w:tc>
      </w:tr>
      <w:tr w:rsidR="003B62E7" w14:paraId="50CB11D9"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4A7326B4" w14:textId="77777777" w:rsidR="003B62E7" w:rsidRDefault="003B62E7">
            <w:pPr>
              <w:jc w:val="center"/>
              <w:rPr>
                <w:rFonts w:ascii="Times New Roman" w:hAnsi="Times New Roman"/>
                <w:color w:val="000000"/>
              </w:rPr>
            </w:pPr>
          </w:p>
        </w:tc>
        <w:tc>
          <w:tcPr>
            <w:tcW w:w="1231" w:type="dxa"/>
            <w:tcBorders>
              <w:top w:val="single" w:sz="4" w:space="0" w:color="auto"/>
              <w:left w:val="single" w:sz="4" w:space="0" w:color="auto"/>
              <w:bottom w:val="single" w:sz="4" w:space="0" w:color="auto"/>
              <w:right w:val="single" w:sz="4" w:space="0" w:color="auto"/>
            </w:tcBorders>
            <w:vAlign w:val="center"/>
          </w:tcPr>
          <w:p w14:paraId="3EA0986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数据上传时间</w:t>
            </w:r>
          </w:p>
        </w:tc>
        <w:tc>
          <w:tcPr>
            <w:tcW w:w="1716" w:type="dxa"/>
            <w:tcBorders>
              <w:top w:val="single" w:sz="4" w:space="0" w:color="auto"/>
              <w:left w:val="single" w:sz="4" w:space="0" w:color="auto"/>
              <w:bottom w:val="single" w:sz="4" w:space="0" w:color="auto"/>
              <w:right w:val="single" w:sz="4" w:space="0" w:color="auto"/>
            </w:tcBorders>
            <w:vAlign w:val="center"/>
          </w:tcPr>
          <w:p w14:paraId="3202F55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SJSCSJ</w:t>
            </w:r>
          </w:p>
        </w:tc>
        <w:tc>
          <w:tcPr>
            <w:tcW w:w="1132" w:type="dxa"/>
            <w:tcBorders>
              <w:top w:val="single" w:sz="4" w:space="0" w:color="auto"/>
              <w:left w:val="single" w:sz="4" w:space="0" w:color="auto"/>
              <w:bottom w:val="single" w:sz="4" w:space="0" w:color="auto"/>
              <w:right w:val="single" w:sz="4" w:space="0" w:color="auto"/>
            </w:tcBorders>
            <w:vAlign w:val="center"/>
          </w:tcPr>
          <w:p w14:paraId="368BE41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DATETIME</w:t>
            </w:r>
          </w:p>
        </w:tc>
        <w:tc>
          <w:tcPr>
            <w:tcW w:w="551" w:type="dxa"/>
            <w:tcBorders>
              <w:top w:val="single" w:sz="4" w:space="0" w:color="auto"/>
              <w:left w:val="single" w:sz="4" w:space="0" w:color="auto"/>
              <w:bottom w:val="single" w:sz="4" w:space="0" w:color="auto"/>
              <w:right w:val="single" w:sz="4" w:space="0" w:color="auto"/>
            </w:tcBorders>
            <w:noWrap/>
            <w:vAlign w:val="center"/>
          </w:tcPr>
          <w:p w14:paraId="2FBA81D4" w14:textId="77777777" w:rsidR="003B62E7" w:rsidRDefault="003B62E7">
            <w:pPr>
              <w:rPr>
                <w:rFonts w:ascii="Times New Roman" w:hAnsi="Times New Roman"/>
                <w:color w:val="000000"/>
              </w:rPr>
            </w:pPr>
          </w:p>
        </w:tc>
        <w:tc>
          <w:tcPr>
            <w:tcW w:w="712" w:type="dxa"/>
            <w:tcBorders>
              <w:top w:val="single" w:sz="4" w:space="0" w:color="auto"/>
              <w:left w:val="single" w:sz="4" w:space="0" w:color="auto"/>
              <w:bottom w:val="single" w:sz="4" w:space="0" w:color="auto"/>
              <w:right w:val="single" w:sz="4" w:space="0" w:color="auto"/>
            </w:tcBorders>
            <w:noWrap/>
            <w:vAlign w:val="center"/>
          </w:tcPr>
          <w:p w14:paraId="21136754"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w:t>
            </w:r>
          </w:p>
        </w:tc>
        <w:tc>
          <w:tcPr>
            <w:tcW w:w="931" w:type="dxa"/>
            <w:tcBorders>
              <w:top w:val="single" w:sz="4" w:space="0" w:color="auto"/>
              <w:left w:val="single" w:sz="4" w:space="0" w:color="auto"/>
              <w:bottom w:val="single" w:sz="4" w:space="0" w:color="auto"/>
              <w:right w:val="single" w:sz="4" w:space="0" w:color="auto"/>
            </w:tcBorders>
            <w:noWrap/>
            <w:vAlign w:val="center"/>
          </w:tcPr>
          <w:p w14:paraId="006FB5A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DT15</w:t>
            </w:r>
          </w:p>
        </w:tc>
        <w:tc>
          <w:tcPr>
            <w:tcW w:w="661" w:type="dxa"/>
            <w:tcBorders>
              <w:top w:val="single" w:sz="4" w:space="0" w:color="auto"/>
              <w:left w:val="single" w:sz="4" w:space="0" w:color="auto"/>
              <w:bottom w:val="single" w:sz="4" w:space="0" w:color="auto"/>
              <w:right w:val="single" w:sz="4" w:space="0" w:color="auto"/>
            </w:tcBorders>
            <w:noWrap/>
            <w:vAlign w:val="center"/>
          </w:tcPr>
          <w:p w14:paraId="589924C8"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必填</w:t>
            </w:r>
          </w:p>
        </w:tc>
        <w:tc>
          <w:tcPr>
            <w:tcW w:w="1096" w:type="dxa"/>
            <w:tcBorders>
              <w:top w:val="single" w:sz="4" w:space="0" w:color="auto"/>
              <w:left w:val="single" w:sz="4" w:space="0" w:color="auto"/>
              <w:bottom w:val="single" w:sz="4" w:space="0" w:color="auto"/>
              <w:right w:val="single" w:sz="4" w:space="0" w:color="auto"/>
            </w:tcBorders>
            <w:vAlign w:val="center"/>
          </w:tcPr>
          <w:p w14:paraId="0624E753" w14:textId="77777777" w:rsidR="003B62E7" w:rsidRDefault="003B62E7">
            <w:pPr>
              <w:rPr>
                <w:rFonts w:ascii="Times New Roman" w:hAnsi="Times New Roman"/>
                <w:color w:val="000000"/>
              </w:rPr>
            </w:pPr>
          </w:p>
        </w:tc>
      </w:tr>
      <w:tr w:rsidR="003B62E7" w14:paraId="1B071123"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1978A29A" w14:textId="77777777" w:rsidR="003B62E7" w:rsidRDefault="003B62E7">
            <w:pPr>
              <w:jc w:val="center"/>
              <w:rPr>
                <w:rFonts w:ascii="Times New Roman" w:hAnsi="Times New Roman"/>
                <w:color w:val="000000"/>
              </w:rPr>
            </w:pPr>
          </w:p>
        </w:tc>
        <w:tc>
          <w:tcPr>
            <w:tcW w:w="1231" w:type="dxa"/>
            <w:tcBorders>
              <w:top w:val="single" w:sz="4" w:space="0" w:color="auto"/>
              <w:left w:val="single" w:sz="4" w:space="0" w:color="auto"/>
              <w:bottom w:val="single" w:sz="4" w:space="0" w:color="auto"/>
              <w:right w:val="single" w:sz="4" w:space="0" w:color="auto"/>
            </w:tcBorders>
            <w:vAlign w:val="center"/>
          </w:tcPr>
          <w:p w14:paraId="4402AF9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密级</w:t>
            </w:r>
          </w:p>
        </w:tc>
        <w:tc>
          <w:tcPr>
            <w:tcW w:w="1716" w:type="dxa"/>
            <w:tcBorders>
              <w:top w:val="single" w:sz="4" w:space="0" w:color="auto"/>
              <w:left w:val="single" w:sz="4" w:space="0" w:color="auto"/>
              <w:bottom w:val="single" w:sz="4" w:space="0" w:color="auto"/>
              <w:right w:val="single" w:sz="4" w:space="0" w:color="auto"/>
            </w:tcBorders>
            <w:vAlign w:val="center"/>
          </w:tcPr>
          <w:p w14:paraId="3616C57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MJ</w:t>
            </w:r>
          </w:p>
        </w:tc>
        <w:tc>
          <w:tcPr>
            <w:tcW w:w="1132" w:type="dxa"/>
            <w:tcBorders>
              <w:top w:val="single" w:sz="4" w:space="0" w:color="auto"/>
              <w:left w:val="single" w:sz="4" w:space="0" w:color="auto"/>
              <w:bottom w:val="single" w:sz="4" w:space="0" w:color="auto"/>
              <w:right w:val="single" w:sz="4" w:space="0" w:color="auto"/>
            </w:tcBorders>
            <w:vAlign w:val="center"/>
          </w:tcPr>
          <w:p w14:paraId="22A23402"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single" w:sz="4" w:space="0" w:color="auto"/>
              <w:left w:val="single" w:sz="4" w:space="0" w:color="auto"/>
              <w:bottom w:val="single" w:sz="4" w:space="0" w:color="auto"/>
              <w:right w:val="single" w:sz="4" w:space="0" w:color="auto"/>
            </w:tcBorders>
            <w:noWrap/>
            <w:vAlign w:val="center"/>
          </w:tcPr>
          <w:p w14:paraId="43B1F90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16</w:t>
            </w:r>
          </w:p>
        </w:tc>
        <w:tc>
          <w:tcPr>
            <w:tcW w:w="712" w:type="dxa"/>
            <w:tcBorders>
              <w:top w:val="single" w:sz="4" w:space="0" w:color="auto"/>
              <w:left w:val="single" w:sz="4" w:space="0" w:color="auto"/>
              <w:bottom w:val="single" w:sz="4" w:space="0" w:color="auto"/>
              <w:right w:val="single" w:sz="4" w:space="0" w:color="auto"/>
            </w:tcBorders>
            <w:noWrap/>
            <w:vAlign w:val="center"/>
          </w:tcPr>
          <w:p w14:paraId="1DAB8C9D"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S3</w:t>
            </w:r>
          </w:p>
        </w:tc>
        <w:tc>
          <w:tcPr>
            <w:tcW w:w="931" w:type="dxa"/>
            <w:tcBorders>
              <w:top w:val="single" w:sz="4" w:space="0" w:color="auto"/>
              <w:left w:val="single" w:sz="4" w:space="0" w:color="auto"/>
              <w:bottom w:val="single" w:sz="4" w:space="0" w:color="auto"/>
              <w:right w:val="single" w:sz="4" w:space="0" w:color="auto"/>
            </w:tcBorders>
            <w:noWrap/>
            <w:vAlign w:val="center"/>
          </w:tcPr>
          <w:p w14:paraId="593E1B4E"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AN..16</w:t>
            </w:r>
          </w:p>
        </w:tc>
        <w:tc>
          <w:tcPr>
            <w:tcW w:w="661" w:type="dxa"/>
            <w:tcBorders>
              <w:top w:val="single" w:sz="4" w:space="0" w:color="auto"/>
              <w:left w:val="single" w:sz="4" w:space="0" w:color="auto"/>
              <w:bottom w:val="single" w:sz="4" w:space="0" w:color="auto"/>
              <w:right w:val="single" w:sz="4" w:space="0" w:color="auto"/>
            </w:tcBorders>
            <w:noWrap/>
            <w:vAlign w:val="center"/>
          </w:tcPr>
          <w:p w14:paraId="3EAA68F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single" w:sz="4" w:space="0" w:color="auto"/>
              <w:left w:val="single" w:sz="4" w:space="0" w:color="auto"/>
              <w:bottom w:val="single" w:sz="4" w:space="0" w:color="auto"/>
              <w:right w:val="single" w:sz="4" w:space="0" w:color="auto"/>
            </w:tcBorders>
            <w:vAlign w:val="center"/>
          </w:tcPr>
          <w:p w14:paraId="2A8A69BC" w14:textId="77777777" w:rsidR="003B62E7" w:rsidRDefault="003B62E7">
            <w:pPr>
              <w:rPr>
                <w:rFonts w:ascii="Times New Roman" w:hAnsi="Times New Roman"/>
                <w:color w:val="000000"/>
              </w:rPr>
            </w:pPr>
          </w:p>
        </w:tc>
      </w:tr>
      <w:tr w:rsidR="003B62E7" w14:paraId="55D3E9E8"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79293C42" w14:textId="77777777" w:rsidR="003B62E7" w:rsidRDefault="003B62E7">
            <w:pPr>
              <w:jc w:val="center"/>
              <w:rPr>
                <w:rFonts w:ascii="Times New Roman" w:hAnsi="Times New Roman"/>
                <w:color w:val="000000"/>
              </w:rPr>
            </w:pPr>
          </w:p>
        </w:tc>
        <w:tc>
          <w:tcPr>
            <w:tcW w:w="1231" w:type="dxa"/>
            <w:tcBorders>
              <w:top w:val="single" w:sz="4" w:space="0" w:color="auto"/>
              <w:left w:val="nil"/>
              <w:bottom w:val="single" w:sz="4" w:space="0" w:color="auto"/>
              <w:right w:val="single" w:sz="4" w:space="0" w:color="auto"/>
            </w:tcBorders>
            <w:vAlign w:val="center"/>
          </w:tcPr>
          <w:p w14:paraId="3DF9BA4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预留一</w:t>
            </w:r>
          </w:p>
        </w:tc>
        <w:tc>
          <w:tcPr>
            <w:tcW w:w="1716" w:type="dxa"/>
            <w:tcBorders>
              <w:top w:val="single" w:sz="4" w:space="0" w:color="auto"/>
              <w:left w:val="nil"/>
              <w:bottom w:val="single" w:sz="4" w:space="0" w:color="auto"/>
              <w:right w:val="single" w:sz="4" w:space="0" w:color="auto"/>
            </w:tcBorders>
            <w:vAlign w:val="center"/>
          </w:tcPr>
          <w:p w14:paraId="306CB51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YLYL1</w:t>
            </w:r>
          </w:p>
        </w:tc>
        <w:tc>
          <w:tcPr>
            <w:tcW w:w="1132" w:type="dxa"/>
            <w:tcBorders>
              <w:top w:val="single" w:sz="4" w:space="0" w:color="auto"/>
              <w:left w:val="nil"/>
              <w:bottom w:val="single" w:sz="4" w:space="0" w:color="auto"/>
              <w:right w:val="single" w:sz="4" w:space="0" w:color="auto"/>
            </w:tcBorders>
            <w:vAlign w:val="center"/>
          </w:tcPr>
          <w:p w14:paraId="556B6DF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single" w:sz="4" w:space="0" w:color="auto"/>
              <w:left w:val="nil"/>
              <w:bottom w:val="single" w:sz="4" w:space="0" w:color="auto"/>
              <w:right w:val="single" w:sz="4" w:space="0" w:color="auto"/>
            </w:tcBorders>
            <w:noWrap/>
            <w:vAlign w:val="center"/>
          </w:tcPr>
          <w:p w14:paraId="1566BBA8"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712" w:type="dxa"/>
            <w:tcBorders>
              <w:top w:val="single" w:sz="4" w:space="0" w:color="auto"/>
              <w:left w:val="nil"/>
              <w:bottom w:val="single" w:sz="4" w:space="0" w:color="auto"/>
              <w:right w:val="single" w:sz="4" w:space="0" w:color="auto"/>
            </w:tcBorders>
            <w:noWrap/>
            <w:vAlign w:val="center"/>
          </w:tcPr>
          <w:p w14:paraId="2139D97A"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single" w:sz="4" w:space="0" w:color="auto"/>
              <w:left w:val="nil"/>
              <w:bottom w:val="single" w:sz="4" w:space="0" w:color="auto"/>
              <w:right w:val="single" w:sz="4" w:space="0" w:color="auto"/>
            </w:tcBorders>
            <w:noWrap/>
            <w:vAlign w:val="center"/>
          </w:tcPr>
          <w:p w14:paraId="4358CEB3"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AN..128</w:t>
            </w:r>
          </w:p>
        </w:tc>
        <w:tc>
          <w:tcPr>
            <w:tcW w:w="661" w:type="dxa"/>
            <w:tcBorders>
              <w:top w:val="single" w:sz="4" w:space="0" w:color="auto"/>
              <w:left w:val="nil"/>
              <w:bottom w:val="single" w:sz="4" w:space="0" w:color="auto"/>
              <w:right w:val="single" w:sz="4" w:space="0" w:color="auto"/>
            </w:tcBorders>
            <w:noWrap/>
            <w:vAlign w:val="center"/>
          </w:tcPr>
          <w:p w14:paraId="40FE776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single" w:sz="4" w:space="0" w:color="auto"/>
              <w:left w:val="nil"/>
              <w:bottom w:val="single" w:sz="4" w:space="0" w:color="auto"/>
              <w:right w:val="single" w:sz="4" w:space="0" w:color="auto"/>
            </w:tcBorders>
            <w:vAlign w:val="center"/>
          </w:tcPr>
          <w:p w14:paraId="7D37841B"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为系统处理该数据而预留。</w:t>
            </w:r>
          </w:p>
        </w:tc>
      </w:tr>
      <w:tr w:rsidR="003B62E7" w14:paraId="47369441" w14:textId="77777777" w:rsidTr="00200681">
        <w:trPr>
          <w:trHeight w:val="480"/>
          <w:jc w:val="center"/>
        </w:trPr>
        <w:tc>
          <w:tcPr>
            <w:tcW w:w="1702" w:type="dxa"/>
            <w:tcBorders>
              <w:top w:val="single" w:sz="4" w:space="0" w:color="auto"/>
              <w:left w:val="single" w:sz="4" w:space="0" w:color="auto"/>
              <w:bottom w:val="single" w:sz="4" w:space="0" w:color="auto"/>
              <w:right w:val="single" w:sz="4" w:space="0" w:color="auto"/>
            </w:tcBorders>
            <w:noWrap/>
            <w:vAlign w:val="center"/>
          </w:tcPr>
          <w:p w14:paraId="3DC14AEA" w14:textId="77777777" w:rsidR="003B62E7" w:rsidRDefault="003B62E7">
            <w:pPr>
              <w:jc w:val="center"/>
              <w:rPr>
                <w:rFonts w:ascii="Times New Roman" w:hAnsi="Times New Roman"/>
                <w:color w:val="000000"/>
              </w:rPr>
            </w:pPr>
          </w:p>
        </w:tc>
        <w:tc>
          <w:tcPr>
            <w:tcW w:w="1231" w:type="dxa"/>
            <w:tcBorders>
              <w:top w:val="single" w:sz="4" w:space="0" w:color="auto"/>
              <w:left w:val="nil"/>
              <w:bottom w:val="single" w:sz="4" w:space="0" w:color="auto"/>
              <w:right w:val="single" w:sz="4" w:space="0" w:color="auto"/>
            </w:tcBorders>
            <w:vAlign w:val="center"/>
          </w:tcPr>
          <w:p w14:paraId="3B63C07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预留二</w:t>
            </w:r>
          </w:p>
        </w:tc>
        <w:tc>
          <w:tcPr>
            <w:tcW w:w="1716" w:type="dxa"/>
            <w:tcBorders>
              <w:top w:val="single" w:sz="4" w:space="0" w:color="auto"/>
              <w:left w:val="nil"/>
              <w:bottom w:val="single" w:sz="4" w:space="0" w:color="auto"/>
              <w:right w:val="single" w:sz="4" w:space="0" w:color="auto"/>
            </w:tcBorders>
            <w:vAlign w:val="center"/>
          </w:tcPr>
          <w:p w14:paraId="7CDC27D7"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YLYL2</w:t>
            </w:r>
          </w:p>
        </w:tc>
        <w:tc>
          <w:tcPr>
            <w:tcW w:w="1132" w:type="dxa"/>
            <w:tcBorders>
              <w:top w:val="single" w:sz="4" w:space="0" w:color="auto"/>
              <w:left w:val="nil"/>
              <w:bottom w:val="single" w:sz="4" w:space="0" w:color="auto"/>
              <w:right w:val="single" w:sz="4" w:space="0" w:color="auto"/>
            </w:tcBorders>
            <w:vAlign w:val="center"/>
          </w:tcPr>
          <w:p w14:paraId="24F1584C"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字符串</w:t>
            </w:r>
          </w:p>
        </w:tc>
        <w:tc>
          <w:tcPr>
            <w:tcW w:w="551" w:type="dxa"/>
            <w:tcBorders>
              <w:top w:val="single" w:sz="4" w:space="0" w:color="auto"/>
              <w:left w:val="nil"/>
              <w:bottom w:val="single" w:sz="4" w:space="0" w:color="auto"/>
              <w:right w:val="single" w:sz="4" w:space="0" w:color="auto"/>
            </w:tcBorders>
            <w:noWrap/>
            <w:vAlign w:val="center"/>
          </w:tcPr>
          <w:p w14:paraId="59D51261"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128</w:t>
            </w:r>
          </w:p>
        </w:tc>
        <w:tc>
          <w:tcPr>
            <w:tcW w:w="712" w:type="dxa"/>
            <w:tcBorders>
              <w:top w:val="single" w:sz="4" w:space="0" w:color="auto"/>
              <w:left w:val="nil"/>
              <w:bottom w:val="single" w:sz="4" w:space="0" w:color="auto"/>
              <w:right w:val="single" w:sz="4" w:space="0" w:color="auto"/>
            </w:tcBorders>
            <w:noWrap/>
            <w:vAlign w:val="center"/>
          </w:tcPr>
          <w:p w14:paraId="5E2F0AF9"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S1</w:t>
            </w:r>
          </w:p>
        </w:tc>
        <w:tc>
          <w:tcPr>
            <w:tcW w:w="931" w:type="dxa"/>
            <w:tcBorders>
              <w:top w:val="single" w:sz="4" w:space="0" w:color="auto"/>
              <w:left w:val="nil"/>
              <w:bottom w:val="single" w:sz="4" w:space="0" w:color="auto"/>
              <w:right w:val="single" w:sz="4" w:space="0" w:color="auto"/>
            </w:tcBorders>
            <w:noWrap/>
            <w:vAlign w:val="center"/>
          </w:tcPr>
          <w:p w14:paraId="4DC4D656"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AN..128</w:t>
            </w:r>
          </w:p>
        </w:tc>
        <w:tc>
          <w:tcPr>
            <w:tcW w:w="661" w:type="dxa"/>
            <w:tcBorders>
              <w:top w:val="single" w:sz="4" w:space="0" w:color="auto"/>
              <w:left w:val="nil"/>
              <w:bottom w:val="single" w:sz="4" w:space="0" w:color="auto"/>
              <w:right w:val="single" w:sz="4" w:space="0" w:color="auto"/>
            </w:tcBorders>
            <w:noWrap/>
            <w:vAlign w:val="center"/>
          </w:tcPr>
          <w:p w14:paraId="135F7FF4"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可选</w:t>
            </w:r>
          </w:p>
        </w:tc>
        <w:tc>
          <w:tcPr>
            <w:tcW w:w="1096" w:type="dxa"/>
            <w:tcBorders>
              <w:top w:val="single" w:sz="4" w:space="0" w:color="auto"/>
              <w:left w:val="nil"/>
              <w:bottom w:val="single" w:sz="4" w:space="0" w:color="auto"/>
              <w:right w:val="single" w:sz="4" w:space="0" w:color="auto"/>
            </w:tcBorders>
            <w:vAlign w:val="center"/>
          </w:tcPr>
          <w:p w14:paraId="51BC7DE5" w14:textId="77777777" w:rsidR="003B62E7" w:rsidRDefault="00447626">
            <w:pPr>
              <w:widowControl/>
              <w:textAlignment w:val="center"/>
              <w:rPr>
                <w:rFonts w:ascii="Times New Roman" w:hAnsi="Times New Roman"/>
                <w:color w:val="000000"/>
              </w:rPr>
            </w:pPr>
            <w:r>
              <w:rPr>
                <w:rFonts w:ascii="Times New Roman" w:hAnsi="Times New Roman" w:cs="Times New Roman"/>
                <w:color w:val="000000"/>
                <w:sz w:val="18"/>
                <w:szCs w:val="18"/>
                <w:lang w:val="en-US" w:bidi="ar"/>
              </w:rPr>
              <w:t>为系统处理该数据而预留。</w:t>
            </w:r>
          </w:p>
        </w:tc>
      </w:tr>
    </w:tbl>
    <w:p w14:paraId="13E26831" w14:textId="77777777" w:rsidR="003B62E7" w:rsidRDefault="003B62E7">
      <w:pPr>
        <w:pStyle w:val="Normal2word"/>
        <w:ind w:left="210" w:right="210" w:firstLine="485"/>
        <w:rPr>
          <w:rFonts w:ascii="Times New Roman" w:hAnsi="Times New Roman" w:cs="Times New Roman"/>
          <w:color w:val="000000"/>
          <w:sz w:val="24"/>
          <w:szCs w:val="24"/>
        </w:rPr>
      </w:pPr>
    </w:p>
    <w:p w14:paraId="6FC3ECD3" w14:textId="77777777" w:rsidR="003B62E7" w:rsidRDefault="00447626">
      <w:pPr>
        <w:pStyle w:val="Normal2word"/>
        <w:ind w:left="210" w:right="210" w:firstLine="485"/>
        <w:rPr>
          <w:rFonts w:ascii="Times New Roman" w:hAnsi="Times New Roman" w:cs="Times New Roman"/>
          <w:color w:val="000000"/>
          <w:sz w:val="24"/>
          <w:szCs w:val="24"/>
        </w:rPr>
      </w:pPr>
      <w:r>
        <w:rPr>
          <w:rFonts w:ascii="Times New Roman" w:hAnsi="Times New Roman" w:cs="Times New Roman"/>
          <w:color w:val="000000"/>
          <w:sz w:val="24"/>
          <w:szCs w:val="24"/>
        </w:rPr>
        <w:t>索引字段</w:t>
      </w:r>
      <w:r>
        <w:rPr>
          <w:rFonts w:ascii="Times New Roman" w:hAnsi="Times New Roman" w:cs="Times New Roman"/>
          <w:color w:val="000000"/>
          <w:sz w:val="24"/>
          <w:szCs w:val="24"/>
        </w:rPr>
        <w:t>: 1)</w:t>
      </w:r>
      <w:r>
        <w:rPr>
          <w:rFonts w:ascii="Times New Roman" w:hAnsi="Times New Roman" w:cs="Times New Roman"/>
          <w:color w:val="000000"/>
          <w:sz w:val="24"/>
          <w:szCs w:val="24"/>
        </w:rPr>
        <w:t>主键索引</w:t>
      </w:r>
      <w:r>
        <w:rPr>
          <w:rFonts w:ascii="Times New Roman" w:hAnsi="Times New Roman" w:cs="Times New Roman"/>
          <w:color w:val="000000"/>
          <w:sz w:val="24"/>
          <w:szCs w:val="24"/>
        </w:rPr>
        <w:t xml:space="preserve">; </w:t>
      </w:r>
    </w:p>
    <w:p w14:paraId="4A61505D" w14:textId="77777777" w:rsidR="003B62E7" w:rsidRDefault="003B62E7"/>
    <w:p w14:paraId="1254E76A" w14:textId="77777777" w:rsidR="003B62E7" w:rsidRDefault="00447626">
      <w:pPr>
        <w:pStyle w:val="21"/>
        <w:rPr>
          <w:rFonts w:ascii="仿宋_GB2312" w:eastAsia="仿宋_GB2312"/>
          <w:sz w:val="28"/>
          <w:szCs w:val="28"/>
        </w:rPr>
      </w:pPr>
      <w:bookmarkStart w:id="380" w:name="_Toc1523"/>
      <w:bookmarkStart w:id="381" w:name="_Toc9768"/>
      <w:bookmarkStart w:id="382" w:name="_Toc22857"/>
      <w:bookmarkStart w:id="383" w:name="_Toc18352"/>
      <w:r>
        <w:rPr>
          <w:rFonts w:ascii="仿宋_GB2312" w:eastAsia="仿宋_GB2312" w:hint="eastAsia"/>
          <w:sz w:val="28"/>
          <w:szCs w:val="28"/>
        </w:rPr>
        <w:t>互联网医院机构信息表（</w:t>
      </w:r>
      <w:r>
        <w:rPr>
          <w:rFonts w:ascii="仿宋_GB2312" w:eastAsia="仿宋_GB2312"/>
          <w:sz w:val="28"/>
          <w:szCs w:val="28"/>
        </w:rPr>
        <w:t>TB_HLW_YLJGXX）</w:t>
      </w:r>
      <w:bookmarkEnd w:id="380"/>
      <w:bookmarkEnd w:id="381"/>
      <w:bookmarkEnd w:id="382"/>
      <w:bookmarkEnd w:id="383"/>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96"/>
        <w:gridCol w:w="1139"/>
        <w:gridCol w:w="993"/>
        <w:gridCol w:w="708"/>
        <w:gridCol w:w="1009"/>
        <w:gridCol w:w="3045"/>
      </w:tblGrid>
      <w:tr w:rsidR="003B62E7" w14:paraId="1BDE4539" w14:textId="77777777" w:rsidTr="00200681">
        <w:trPr>
          <w:cantSplit/>
          <w:trHeight w:val="9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5E3E890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96" w:type="dxa"/>
            <w:tcBorders>
              <w:top w:val="single" w:sz="4" w:space="0" w:color="auto"/>
              <w:left w:val="single" w:sz="4" w:space="0" w:color="auto"/>
              <w:bottom w:val="single" w:sz="4" w:space="0" w:color="auto"/>
              <w:right w:val="single" w:sz="4" w:space="0" w:color="auto"/>
            </w:tcBorders>
            <w:shd w:val="clear" w:color="auto" w:fill="D9D9D9"/>
            <w:vAlign w:val="center"/>
          </w:tcPr>
          <w:p w14:paraId="201AA76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994210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2C4263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39FB04E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009" w:type="dxa"/>
            <w:tcBorders>
              <w:top w:val="single" w:sz="4" w:space="0" w:color="auto"/>
              <w:left w:val="single" w:sz="4" w:space="0" w:color="auto"/>
              <w:bottom w:val="single" w:sz="4" w:space="0" w:color="auto"/>
              <w:right w:val="single" w:sz="4" w:space="0" w:color="auto"/>
            </w:tcBorders>
            <w:shd w:val="clear" w:color="auto" w:fill="D9D9D9"/>
            <w:vAlign w:val="center"/>
          </w:tcPr>
          <w:p w14:paraId="6DF8654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3045" w:type="dxa"/>
            <w:tcBorders>
              <w:top w:val="single" w:sz="4" w:space="0" w:color="auto"/>
              <w:left w:val="single" w:sz="4" w:space="0" w:color="auto"/>
              <w:bottom w:val="single" w:sz="4" w:space="0" w:color="auto"/>
              <w:right w:val="single" w:sz="4" w:space="0" w:color="auto"/>
            </w:tcBorders>
            <w:shd w:val="clear" w:color="auto" w:fill="D9D9D9"/>
            <w:vAlign w:val="center"/>
          </w:tcPr>
          <w:p w14:paraId="6D52C86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8A4DC0B" w14:textId="77777777" w:rsidTr="00200681">
        <w:trPr>
          <w:cantSplit/>
          <w:trHeight w:val="90"/>
          <w:jc w:val="center"/>
        </w:trPr>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126BA8"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B8DE9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409A3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698C9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2428D4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0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E3317F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2B2E8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WS218国家标准，唯一健、对应《医疗卫生机构信息表》的医疗机构代码。由平台下发给各机构。见《广东省互联网医院服务监管平台数据规范（组织机构）》</w:t>
            </w:r>
          </w:p>
        </w:tc>
      </w:tr>
      <w:tr w:rsidR="003B62E7" w14:paraId="4A889C42" w14:textId="77777777" w:rsidTr="00200681">
        <w:trPr>
          <w:cantSplit/>
          <w:trHeight w:val="195"/>
          <w:jc w:val="center"/>
        </w:trPr>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9A5429"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9B6B4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6F807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ZZJGDM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79F86B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DFF99C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0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BC5BB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163F5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三证合一后的组织机构代码证。</w:t>
            </w:r>
          </w:p>
        </w:tc>
      </w:tr>
      <w:tr w:rsidR="003B62E7" w14:paraId="7DA0E7C0"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F7DE5"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9EDA5F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机构名称</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D03C9D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JGMC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624AC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DB140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70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D9B12D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212E05CA" w14:textId="77777777" w:rsidR="003B62E7" w:rsidRDefault="003B62E7">
            <w:pPr>
              <w:rPr>
                <w:rFonts w:ascii="Times New Roman" w:hAnsi="Times New Roman"/>
                <w:szCs w:val="21"/>
              </w:rPr>
            </w:pPr>
          </w:p>
        </w:tc>
      </w:tr>
      <w:tr w:rsidR="003B62E7" w14:paraId="3C63150E"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0E7BAFF" w14:textId="77777777" w:rsidR="003B62E7" w:rsidRDefault="003B62E7">
            <w:pPr>
              <w:widowControl/>
              <w:textAlignment w:val="cente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74FD810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行政区划代码</w:t>
            </w:r>
          </w:p>
        </w:tc>
        <w:tc>
          <w:tcPr>
            <w:tcW w:w="1139" w:type="dxa"/>
            <w:tcBorders>
              <w:top w:val="single" w:sz="4" w:space="0" w:color="auto"/>
              <w:left w:val="single" w:sz="4" w:space="0" w:color="auto"/>
              <w:bottom w:val="single" w:sz="4" w:space="0" w:color="auto"/>
              <w:right w:val="single" w:sz="4" w:space="0" w:color="auto"/>
            </w:tcBorders>
            <w:vAlign w:val="center"/>
          </w:tcPr>
          <w:p w14:paraId="3C4CEDA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XZQHDM</w:t>
            </w:r>
          </w:p>
        </w:tc>
        <w:tc>
          <w:tcPr>
            <w:tcW w:w="993" w:type="dxa"/>
            <w:tcBorders>
              <w:top w:val="single" w:sz="4" w:space="0" w:color="auto"/>
              <w:left w:val="single" w:sz="4" w:space="0" w:color="auto"/>
              <w:bottom w:val="single" w:sz="4" w:space="0" w:color="auto"/>
              <w:right w:val="single" w:sz="4" w:space="0" w:color="auto"/>
            </w:tcBorders>
            <w:vAlign w:val="center"/>
          </w:tcPr>
          <w:p w14:paraId="6E46B56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9AAFD8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6</w:t>
            </w:r>
          </w:p>
        </w:tc>
        <w:tc>
          <w:tcPr>
            <w:tcW w:w="1009" w:type="dxa"/>
            <w:tcBorders>
              <w:top w:val="single" w:sz="4" w:space="0" w:color="auto"/>
              <w:left w:val="single" w:sz="4" w:space="0" w:color="auto"/>
              <w:bottom w:val="single" w:sz="4" w:space="0" w:color="auto"/>
              <w:right w:val="single" w:sz="4" w:space="0" w:color="auto"/>
            </w:tcBorders>
            <w:vAlign w:val="center"/>
          </w:tcPr>
          <w:p w14:paraId="1FCDD3E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3646276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GB/T 2260-2007 中华人民共和国行政区划代码</w:t>
            </w:r>
          </w:p>
        </w:tc>
      </w:tr>
      <w:tr w:rsidR="003B62E7" w14:paraId="0F50A62B"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02B841E" w14:textId="77777777" w:rsidR="003B62E7" w:rsidRDefault="003B62E7">
            <w:pPr>
              <w:widowControl/>
              <w:textAlignment w:val="cente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078380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机构类型</w:t>
            </w:r>
          </w:p>
        </w:tc>
        <w:tc>
          <w:tcPr>
            <w:tcW w:w="1139" w:type="dxa"/>
            <w:tcBorders>
              <w:top w:val="single" w:sz="4" w:space="0" w:color="auto"/>
              <w:left w:val="single" w:sz="4" w:space="0" w:color="auto"/>
              <w:bottom w:val="single" w:sz="4" w:space="0" w:color="auto"/>
              <w:right w:val="single" w:sz="4" w:space="0" w:color="auto"/>
            </w:tcBorders>
            <w:vAlign w:val="center"/>
          </w:tcPr>
          <w:p w14:paraId="7F0B640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JGLX</w:t>
            </w:r>
          </w:p>
        </w:tc>
        <w:tc>
          <w:tcPr>
            <w:tcW w:w="993" w:type="dxa"/>
            <w:tcBorders>
              <w:top w:val="single" w:sz="4" w:space="0" w:color="auto"/>
              <w:left w:val="single" w:sz="4" w:space="0" w:color="auto"/>
              <w:bottom w:val="single" w:sz="4" w:space="0" w:color="auto"/>
              <w:right w:val="single" w:sz="4" w:space="0" w:color="auto"/>
            </w:tcBorders>
            <w:vAlign w:val="center"/>
          </w:tcPr>
          <w:p w14:paraId="73092C7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FAEB6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w:t>
            </w:r>
          </w:p>
        </w:tc>
        <w:tc>
          <w:tcPr>
            <w:tcW w:w="1009" w:type="dxa"/>
            <w:tcBorders>
              <w:top w:val="single" w:sz="4" w:space="0" w:color="auto"/>
              <w:left w:val="single" w:sz="4" w:space="0" w:color="auto"/>
              <w:bottom w:val="single" w:sz="4" w:space="0" w:color="auto"/>
              <w:right w:val="single" w:sz="4" w:space="0" w:color="auto"/>
            </w:tcBorders>
            <w:vAlign w:val="center"/>
          </w:tcPr>
          <w:p w14:paraId="5225AE1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0A94F39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机构的属性01互联网医院诊疗，02健康管理服务,03药事服务机构，04药房，05其他</w:t>
            </w:r>
          </w:p>
        </w:tc>
      </w:tr>
      <w:tr w:rsidR="003B62E7" w14:paraId="53A11263"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40384B5"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3606D95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机构成立日期</w:t>
            </w:r>
          </w:p>
        </w:tc>
        <w:tc>
          <w:tcPr>
            <w:tcW w:w="1139" w:type="dxa"/>
            <w:tcBorders>
              <w:top w:val="single" w:sz="4" w:space="0" w:color="auto"/>
              <w:left w:val="single" w:sz="4" w:space="0" w:color="auto"/>
              <w:bottom w:val="single" w:sz="4" w:space="0" w:color="auto"/>
              <w:right w:val="single" w:sz="4" w:space="0" w:color="auto"/>
            </w:tcBorders>
            <w:vAlign w:val="center"/>
          </w:tcPr>
          <w:p w14:paraId="3FCD94C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JGCLRQ</w:t>
            </w:r>
          </w:p>
        </w:tc>
        <w:tc>
          <w:tcPr>
            <w:tcW w:w="993" w:type="dxa"/>
            <w:tcBorders>
              <w:top w:val="single" w:sz="4" w:space="0" w:color="auto"/>
              <w:left w:val="single" w:sz="4" w:space="0" w:color="auto"/>
              <w:bottom w:val="single" w:sz="4" w:space="0" w:color="auto"/>
              <w:right w:val="single" w:sz="4" w:space="0" w:color="auto"/>
            </w:tcBorders>
            <w:vAlign w:val="center"/>
          </w:tcPr>
          <w:p w14:paraId="4CD2A2B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日期</w:t>
            </w:r>
          </w:p>
        </w:tc>
        <w:tc>
          <w:tcPr>
            <w:tcW w:w="708" w:type="dxa"/>
            <w:tcBorders>
              <w:top w:val="single" w:sz="4" w:space="0" w:color="auto"/>
              <w:left w:val="single" w:sz="4" w:space="0" w:color="auto"/>
              <w:bottom w:val="single" w:sz="4" w:space="0" w:color="auto"/>
              <w:right w:val="single" w:sz="4" w:space="0" w:color="auto"/>
            </w:tcBorders>
            <w:vAlign w:val="center"/>
          </w:tcPr>
          <w:p w14:paraId="47BA08D2" w14:textId="77777777" w:rsidR="003B62E7" w:rsidRDefault="003B62E7">
            <w:pPr>
              <w:jc w:val="center"/>
              <w:rPr>
                <w:rFonts w:ascii="Times New Roman" w:hAnsi="Times New Roman"/>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6F14A2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31B6F9FC"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格式YYYY-MM-DD</w:t>
            </w:r>
          </w:p>
        </w:tc>
      </w:tr>
      <w:tr w:rsidR="003B62E7" w14:paraId="2BD2B078"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54B31A2"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10BC139C"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单位隶属关系代码</w:t>
            </w:r>
          </w:p>
        </w:tc>
        <w:tc>
          <w:tcPr>
            <w:tcW w:w="1139" w:type="dxa"/>
            <w:tcBorders>
              <w:top w:val="single" w:sz="4" w:space="0" w:color="auto"/>
              <w:left w:val="single" w:sz="4" w:space="0" w:color="auto"/>
              <w:bottom w:val="single" w:sz="4" w:space="0" w:color="auto"/>
              <w:right w:val="single" w:sz="4" w:space="0" w:color="auto"/>
            </w:tcBorders>
            <w:vAlign w:val="center"/>
          </w:tcPr>
          <w:p w14:paraId="1A48EF8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DWLSGXDM</w:t>
            </w:r>
          </w:p>
        </w:tc>
        <w:tc>
          <w:tcPr>
            <w:tcW w:w="993" w:type="dxa"/>
            <w:tcBorders>
              <w:top w:val="single" w:sz="4" w:space="0" w:color="auto"/>
              <w:left w:val="single" w:sz="4" w:space="0" w:color="auto"/>
              <w:bottom w:val="single" w:sz="4" w:space="0" w:color="auto"/>
              <w:right w:val="single" w:sz="4" w:space="0" w:color="auto"/>
            </w:tcBorders>
            <w:vAlign w:val="center"/>
          </w:tcPr>
          <w:p w14:paraId="7B1A268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544AEA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009" w:type="dxa"/>
            <w:tcBorders>
              <w:top w:val="single" w:sz="4" w:space="0" w:color="auto"/>
              <w:left w:val="single" w:sz="4" w:space="0" w:color="auto"/>
              <w:bottom w:val="single" w:sz="4" w:space="0" w:color="auto"/>
              <w:right w:val="single" w:sz="4" w:space="0" w:color="auto"/>
            </w:tcBorders>
            <w:vAlign w:val="center"/>
          </w:tcPr>
          <w:p w14:paraId="26ED441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tcPr>
          <w:p w14:paraId="7758FC44" w14:textId="77777777" w:rsidR="003B62E7" w:rsidRDefault="00447626">
            <w:pPr>
              <w:widowControl/>
              <w:textAlignment w:val="top"/>
              <w:rPr>
                <w:rFonts w:ascii="Times New Roman" w:hAnsi="Times New Roman"/>
                <w:sz w:val="18"/>
                <w:szCs w:val="18"/>
              </w:rPr>
            </w:pPr>
            <w:r>
              <w:rPr>
                <w:rFonts w:hint="eastAsia"/>
                <w:color w:val="000000"/>
                <w:sz w:val="18"/>
                <w:szCs w:val="18"/>
                <w:lang w:val="en-US" w:bidi="ar"/>
              </w:rPr>
              <w:t>GB/T 12404单位隶属关系代码</w:t>
            </w:r>
          </w:p>
        </w:tc>
      </w:tr>
      <w:tr w:rsidR="003B62E7" w14:paraId="1071FCD1"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CC8B77F" w14:textId="77777777" w:rsidR="003B62E7" w:rsidRDefault="003B62E7">
            <w:pPr>
              <w:widowControl/>
              <w:textAlignment w:val="cente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4B345D0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机构分类管理类别代码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32E2945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JGFLGLLBDM</w:t>
            </w:r>
          </w:p>
        </w:tc>
        <w:tc>
          <w:tcPr>
            <w:tcW w:w="993" w:type="dxa"/>
            <w:tcBorders>
              <w:top w:val="single" w:sz="4" w:space="0" w:color="auto"/>
              <w:left w:val="single" w:sz="4" w:space="0" w:color="auto"/>
              <w:bottom w:val="single" w:sz="4" w:space="0" w:color="auto"/>
              <w:right w:val="single" w:sz="4" w:space="0" w:color="auto"/>
            </w:tcBorders>
            <w:vAlign w:val="center"/>
          </w:tcPr>
          <w:p w14:paraId="3962890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430ACB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w:t>
            </w:r>
          </w:p>
        </w:tc>
        <w:tc>
          <w:tcPr>
            <w:tcW w:w="1009" w:type="dxa"/>
            <w:tcBorders>
              <w:top w:val="single" w:sz="4" w:space="0" w:color="auto"/>
              <w:left w:val="single" w:sz="4" w:space="0" w:color="auto"/>
              <w:bottom w:val="single" w:sz="4" w:space="0" w:color="auto"/>
              <w:right w:val="single" w:sz="4" w:space="0" w:color="auto"/>
            </w:tcBorders>
            <w:vAlign w:val="center"/>
          </w:tcPr>
          <w:p w14:paraId="2A5DA42C"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tcPr>
          <w:p w14:paraId="656FE35B"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1.非盈利性医疗机构 2.盈利性医疗机构 9.其他</w:t>
            </w:r>
          </w:p>
        </w:tc>
      </w:tr>
      <w:tr w:rsidR="003B62E7" w14:paraId="51EA73E7"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7FFCA0D5" w14:textId="77777777" w:rsidR="003B62E7" w:rsidRDefault="003B62E7">
            <w:pPr>
              <w:widowControl/>
              <w:textAlignment w:val="cente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19B3137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机构分类代码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05FDF73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JGFLDM</w:t>
            </w:r>
          </w:p>
        </w:tc>
        <w:tc>
          <w:tcPr>
            <w:tcW w:w="993" w:type="dxa"/>
            <w:tcBorders>
              <w:top w:val="single" w:sz="4" w:space="0" w:color="auto"/>
              <w:left w:val="single" w:sz="4" w:space="0" w:color="auto"/>
              <w:bottom w:val="single" w:sz="4" w:space="0" w:color="auto"/>
              <w:right w:val="single" w:sz="4" w:space="0" w:color="auto"/>
            </w:tcBorders>
            <w:vAlign w:val="center"/>
          </w:tcPr>
          <w:p w14:paraId="7B02146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9D4C2C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4</w:t>
            </w:r>
          </w:p>
        </w:tc>
        <w:tc>
          <w:tcPr>
            <w:tcW w:w="1009" w:type="dxa"/>
            <w:tcBorders>
              <w:top w:val="single" w:sz="4" w:space="0" w:color="auto"/>
              <w:left w:val="single" w:sz="4" w:space="0" w:color="auto"/>
              <w:bottom w:val="single" w:sz="4" w:space="0" w:color="auto"/>
              <w:right w:val="single" w:sz="4" w:space="0" w:color="auto"/>
            </w:tcBorders>
            <w:vAlign w:val="center"/>
          </w:tcPr>
          <w:p w14:paraId="12420C2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0AD96AFF"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WS 218-2002卫生机构(组织)分类代码</w:t>
            </w:r>
          </w:p>
        </w:tc>
      </w:tr>
      <w:tr w:rsidR="003B62E7" w14:paraId="3C8395A3"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A6D58C2"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3FF2DD4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经济类型代码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631F954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JJLXDM</w:t>
            </w:r>
          </w:p>
        </w:tc>
        <w:tc>
          <w:tcPr>
            <w:tcW w:w="993" w:type="dxa"/>
            <w:tcBorders>
              <w:top w:val="single" w:sz="4" w:space="0" w:color="auto"/>
              <w:left w:val="single" w:sz="4" w:space="0" w:color="auto"/>
              <w:bottom w:val="single" w:sz="4" w:space="0" w:color="auto"/>
              <w:right w:val="single" w:sz="4" w:space="0" w:color="auto"/>
            </w:tcBorders>
            <w:vAlign w:val="center"/>
          </w:tcPr>
          <w:p w14:paraId="4DADBBC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08862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009" w:type="dxa"/>
            <w:tcBorders>
              <w:top w:val="single" w:sz="4" w:space="0" w:color="auto"/>
              <w:left w:val="single" w:sz="4" w:space="0" w:color="auto"/>
              <w:bottom w:val="single" w:sz="4" w:space="0" w:color="auto"/>
              <w:right w:val="single" w:sz="4" w:space="0" w:color="auto"/>
            </w:tcBorders>
            <w:vAlign w:val="center"/>
          </w:tcPr>
          <w:p w14:paraId="6B0E372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1B663EC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GB/T 12402-2000国民经济分类与代码</w:t>
            </w:r>
          </w:p>
        </w:tc>
      </w:tr>
      <w:tr w:rsidR="003B62E7" w14:paraId="1C942654"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F106848"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37D525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地址</w:t>
            </w:r>
          </w:p>
        </w:tc>
        <w:tc>
          <w:tcPr>
            <w:tcW w:w="1139" w:type="dxa"/>
            <w:tcBorders>
              <w:top w:val="single" w:sz="4" w:space="0" w:color="auto"/>
              <w:left w:val="single" w:sz="4" w:space="0" w:color="auto"/>
              <w:bottom w:val="single" w:sz="4" w:space="0" w:color="auto"/>
              <w:right w:val="single" w:sz="4" w:space="0" w:color="auto"/>
            </w:tcBorders>
            <w:vAlign w:val="center"/>
          </w:tcPr>
          <w:p w14:paraId="09CDD38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DZ</w:t>
            </w:r>
          </w:p>
        </w:tc>
        <w:tc>
          <w:tcPr>
            <w:tcW w:w="993" w:type="dxa"/>
            <w:tcBorders>
              <w:top w:val="single" w:sz="4" w:space="0" w:color="auto"/>
              <w:left w:val="single" w:sz="4" w:space="0" w:color="auto"/>
              <w:bottom w:val="single" w:sz="4" w:space="0" w:color="auto"/>
              <w:right w:val="single" w:sz="4" w:space="0" w:color="auto"/>
            </w:tcBorders>
            <w:vAlign w:val="center"/>
          </w:tcPr>
          <w:p w14:paraId="3839247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3396A3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100</w:t>
            </w:r>
          </w:p>
        </w:tc>
        <w:tc>
          <w:tcPr>
            <w:tcW w:w="1009" w:type="dxa"/>
            <w:tcBorders>
              <w:top w:val="single" w:sz="4" w:space="0" w:color="auto"/>
              <w:left w:val="single" w:sz="4" w:space="0" w:color="auto"/>
              <w:bottom w:val="single" w:sz="4" w:space="0" w:color="auto"/>
              <w:right w:val="single" w:sz="4" w:space="0" w:color="auto"/>
            </w:tcBorders>
            <w:vAlign w:val="center"/>
          </w:tcPr>
          <w:p w14:paraId="4CAD5AA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317CD214" w14:textId="77777777" w:rsidR="003B62E7" w:rsidRDefault="003B62E7">
            <w:pPr>
              <w:rPr>
                <w:rFonts w:ascii="Times New Roman" w:hAnsi="Times New Roman"/>
                <w:sz w:val="18"/>
                <w:szCs w:val="18"/>
                <w:lang w:bidi="ar"/>
              </w:rPr>
            </w:pPr>
          </w:p>
        </w:tc>
      </w:tr>
      <w:tr w:rsidR="003B62E7" w14:paraId="75D139B5"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7A8F2EEB"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207D55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实体医院医疗组织机构代码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61917BD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STYYZZJGDM</w:t>
            </w:r>
          </w:p>
        </w:tc>
        <w:tc>
          <w:tcPr>
            <w:tcW w:w="993" w:type="dxa"/>
            <w:tcBorders>
              <w:top w:val="single" w:sz="4" w:space="0" w:color="auto"/>
              <w:left w:val="single" w:sz="4" w:space="0" w:color="auto"/>
              <w:bottom w:val="single" w:sz="4" w:space="0" w:color="auto"/>
              <w:right w:val="single" w:sz="4" w:space="0" w:color="auto"/>
            </w:tcBorders>
            <w:vAlign w:val="center"/>
          </w:tcPr>
          <w:p w14:paraId="2549019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CCF85F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10</w:t>
            </w:r>
          </w:p>
        </w:tc>
        <w:tc>
          <w:tcPr>
            <w:tcW w:w="1009" w:type="dxa"/>
            <w:tcBorders>
              <w:top w:val="single" w:sz="4" w:space="0" w:color="auto"/>
              <w:left w:val="single" w:sz="4" w:space="0" w:color="auto"/>
              <w:bottom w:val="single" w:sz="4" w:space="0" w:color="auto"/>
              <w:right w:val="single" w:sz="4" w:space="0" w:color="auto"/>
            </w:tcBorders>
            <w:vAlign w:val="center"/>
          </w:tcPr>
          <w:p w14:paraId="4053AC8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650E6F50" w14:textId="77777777" w:rsidR="003B62E7" w:rsidRDefault="003B62E7">
            <w:pPr>
              <w:rPr>
                <w:rFonts w:ascii="Times New Roman" w:hAnsi="Times New Roman"/>
                <w:sz w:val="18"/>
                <w:szCs w:val="18"/>
                <w:lang w:bidi="ar"/>
              </w:rPr>
            </w:pPr>
          </w:p>
        </w:tc>
      </w:tr>
      <w:tr w:rsidR="003B62E7" w14:paraId="6AED4879" w14:textId="77777777" w:rsidTr="00200681">
        <w:trPr>
          <w:cantSplit/>
          <w:trHeight w:val="90"/>
          <w:jc w:val="center"/>
        </w:trPr>
        <w:tc>
          <w:tcPr>
            <w:tcW w:w="1134" w:type="dxa"/>
            <w:tcBorders>
              <w:top w:val="single" w:sz="4" w:space="0" w:color="auto"/>
              <w:left w:val="single" w:sz="4" w:space="0" w:color="auto"/>
              <w:bottom w:val="single" w:sz="4" w:space="0" w:color="auto"/>
              <w:right w:val="single" w:sz="4" w:space="0" w:color="auto"/>
            </w:tcBorders>
            <w:vAlign w:val="center"/>
          </w:tcPr>
          <w:p w14:paraId="769FD94D"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D60453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实体医院名称</w:t>
            </w:r>
          </w:p>
        </w:tc>
        <w:tc>
          <w:tcPr>
            <w:tcW w:w="1139" w:type="dxa"/>
            <w:tcBorders>
              <w:top w:val="single" w:sz="4" w:space="0" w:color="auto"/>
              <w:left w:val="single" w:sz="4" w:space="0" w:color="auto"/>
              <w:bottom w:val="single" w:sz="4" w:space="0" w:color="auto"/>
              <w:right w:val="single" w:sz="4" w:space="0" w:color="auto"/>
            </w:tcBorders>
            <w:vAlign w:val="center"/>
          </w:tcPr>
          <w:p w14:paraId="214D7FD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STYYMC</w:t>
            </w:r>
          </w:p>
        </w:tc>
        <w:tc>
          <w:tcPr>
            <w:tcW w:w="993" w:type="dxa"/>
            <w:tcBorders>
              <w:top w:val="single" w:sz="4" w:space="0" w:color="auto"/>
              <w:left w:val="single" w:sz="4" w:space="0" w:color="auto"/>
              <w:bottom w:val="single" w:sz="4" w:space="0" w:color="auto"/>
              <w:right w:val="single" w:sz="4" w:space="0" w:color="auto"/>
            </w:tcBorders>
            <w:vAlign w:val="center"/>
          </w:tcPr>
          <w:p w14:paraId="352E41F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AA6231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70</w:t>
            </w:r>
          </w:p>
        </w:tc>
        <w:tc>
          <w:tcPr>
            <w:tcW w:w="1009" w:type="dxa"/>
            <w:tcBorders>
              <w:top w:val="single" w:sz="4" w:space="0" w:color="auto"/>
              <w:left w:val="single" w:sz="4" w:space="0" w:color="auto"/>
              <w:bottom w:val="single" w:sz="4" w:space="0" w:color="auto"/>
              <w:right w:val="single" w:sz="4" w:space="0" w:color="auto"/>
            </w:tcBorders>
            <w:vAlign w:val="center"/>
          </w:tcPr>
          <w:p w14:paraId="629CC1D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32C5D79C" w14:textId="77777777" w:rsidR="003B62E7" w:rsidRDefault="003B62E7">
            <w:pPr>
              <w:rPr>
                <w:rFonts w:ascii="Times New Roman" w:hAnsi="Times New Roman"/>
                <w:color w:val="000000"/>
                <w:sz w:val="18"/>
                <w:szCs w:val="18"/>
                <w:lang w:bidi="ar"/>
              </w:rPr>
            </w:pPr>
          </w:p>
        </w:tc>
      </w:tr>
      <w:tr w:rsidR="003B62E7" w14:paraId="75DAE2FC"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022AC4"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A2F6EC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实体医疗机构级别</w:t>
            </w:r>
          </w:p>
        </w:tc>
        <w:tc>
          <w:tcPr>
            <w:tcW w:w="1139" w:type="dxa"/>
            <w:tcBorders>
              <w:top w:val="single" w:sz="4" w:space="0" w:color="auto"/>
              <w:left w:val="single" w:sz="4" w:space="0" w:color="auto"/>
              <w:bottom w:val="single" w:sz="4" w:space="0" w:color="auto"/>
              <w:right w:val="single" w:sz="4" w:space="0" w:color="auto"/>
            </w:tcBorders>
            <w:vAlign w:val="center"/>
          </w:tcPr>
          <w:p w14:paraId="38B8BBE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STYLJGJB</w:t>
            </w:r>
          </w:p>
        </w:tc>
        <w:tc>
          <w:tcPr>
            <w:tcW w:w="993" w:type="dxa"/>
            <w:tcBorders>
              <w:top w:val="single" w:sz="4" w:space="0" w:color="auto"/>
              <w:left w:val="single" w:sz="4" w:space="0" w:color="auto"/>
              <w:bottom w:val="single" w:sz="4" w:space="0" w:color="auto"/>
              <w:right w:val="single" w:sz="4" w:space="0" w:color="auto"/>
            </w:tcBorders>
            <w:vAlign w:val="center"/>
          </w:tcPr>
          <w:p w14:paraId="220C717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5268D98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009" w:type="dxa"/>
            <w:tcBorders>
              <w:top w:val="single" w:sz="4" w:space="0" w:color="auto"/>
              <w:left w:val="single" w:sz="4" w:space="0" w:color="auto"/>
              <w:bottom w:val="single" w:sz="4" w:space="0" w:color="auto"/>
              <w:right w:val="single" w:sz="4" w:space="0" w:color="auto"/>
            </w:tcBorders>
            <w:vAlign w:val="center"/>
          </w:tcPr>
          <w:p w14:paraId="1B6F372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14A4158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 基层卫生服务站 1 一级医院 2 二级医院 3 三级医院 4 未定级</w:t>
            </w:r>
          </w:p>
        </w:tc>
      </w:tr>
      <w:tr w:rsidR="003B62E7" w14:paraId="7A1439D9"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42E2EB"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4608378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实体医院机构等级</w:t>
            </w:r>
          </w:p>
        </w:tc>
        <w:tc>
          <w:tcPr>
            <w:tcW w:w="1139" w:type="dxa"/>
            <w:tcBorders>
              <w:top w:val="single" w:sz="4" w:space="0" w:color="auto"/>
              <w:left w:val="single" w:sz="4" w:space="0" w:color="auto"/>
              <w:bottom w:val="single" w:sz="4" w:space="0" w:color="auto"/>
              <w:right w:val="single" w:sz="4" w:space="0" w:color="auto"/>
            </w:tcBorders>
            <w:vAlign w:val="center"/>
          </w:tcPr>
          <w:p w14:paraId="4445F31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STYLJGDJ</w:t>
            </w:r>
          </w:p>
        </w:tc>
        <w:tc>
          <w:tcPr>
            <w:tcW w:w="993" w:type="dxa"/>
            <w:tcBorders>
              <w:top w:val="single" w:sz="4" w:space="0" w:color="auto"/>
              <w:left w:val="single" w:sz="4" w:space="0" w:color="auto"/>
              <w:bottom w:val="single" w:sz="4" w:space="0" w:color="auto"/>
              <w:right w:val="single" w:sz="4" w:space="0" w:color="auto"/>
            </w:tcBorders>
            <w:vAlign w:val="center"/>
          </w:tcPr>
          <w:p w14:paraId="4A8B2E5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587DA4E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009" w:type="dxa"/>
            <w:tcBorders>
              <w:top w:val="single" w:sz="4" w:space="0" w:color="auto"/>
              <w:left w:val="single" w:sz="4" w:space="0" w:color="auto"/>
              <w:bottom w:val="single" w:sz="4" w:space="0" w:color="auto"/>
              <w:right w:val="single" w:sz="4" w:space="0" w:color="auto"/>
            </w:tcBorders>
            <w:vAlign w:val="center"/>
          </w:tcPr>
          <w:p w14:paraId="672C484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28DE7AA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 甲等 1 乙等 2丙等 3未定等</w:t>
            </w:r>
          </w:p>
        </w:tc>
      </w:tr>
      <w:tr w:rsidR="003B62E7" w14:paraId="2F1D13C2"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74FC2A39"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08ECB83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互联网医院网址</w:t>
            </w:r>
          </w:p>
        </w:tc>
        <w:tc>
          <w:tcPr>
            <w:tcW w:w="1139" w:type="dxa"/>
            <w:tcBorders>
              <w:top w:val="single" w:sz="4" w:space="0" w:color="auto"/>
              <w:left w:val="single" w:sz="4" w:space="0" w:color="auto"/>
              <w:bottom w:val="single" w:sz="4" w:space="0" w:color="auto"/>
              <w:right w:val="single" w:sz="4" w:space="0" w:color="auto"/>
            </w:tcBorders>
            <w:vAlign w:val="center"/>
          </w:tcPr>
          <w:p w14:paraId="7C647C1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HLWYYWZ</w:t>
            </w:r>
          </w:p>
        </w:tc>
        <w:tc>
          <w:tcPr>
            <w:tcW w:w="993" w:type="dxa"/>
            <w:tcBorders>
              <w:top w:val="single" w:sz="4" w:space="0" w:color="auto"/>
              <w:left w:val="single" w:sz="4" w:space="0" w:color="auto"/>
              <w:bottom w:val="single" w:sz="4" w:space="0" w:color="auto"/>
              <w:right w:val="single" w:sz="4" w:space="0" w:color="auto"/>
            </w:tcBorders>
            <w:vAlign w:val="center"/>
          </w:tcPr>
          <w:p w14:paraId="35F92AD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EE363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009" w:type="dxa"/>
            <w:tcBorders>
              <w:top w:val="single" w:sz="4" w:space="0" w:color="auto"/>
              <w:left w:val="single" w:sz="4" w:space="0" w:color="auto"/>
              <w:bottom w:val="single" w:sz="4" w:space="0" w:color="auto"/>
              <w:right w:val="single" w:sz="4" w:space="0" w:color="auto"/>
            </w:tcBorders>
            <w:vAlign w:val="center"/>
          </w:tcPr>
          <w:p w14:paraId="77A3360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4B5C4DAF" w14:textId="77777777" w:rsidR="003B62E7" w:rsidRDefault="003B62E7">
            <w:pPr>
              <w:rPr>
                <w:rFonts w:ascii="Times New Roman" w:hAnsi="Times New Roman"/>
                <w:color w:val="000000"/>
                <w:sz w:val="18"/>
                <w:szCs w:val="18"/>
                <w:lang w:bidi="ar"/>
              </w:rPr>
            </w:pPr>
          </w:p>
        </w:tc>
      </w:tr>
      <w:tr w:rsidR="003B62E7" w14:paraId="0FA57393"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98BC382"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1D8176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许可证号码</w:t>
            </w:r>
          </w:p>
        </w:tc>
        <w:tc>
          <w:tcPr>
            <w:tcW w:w="1139" w:type="dxa"/>
            <w:tcBorders>
              <w:top w:val="single" w:sz="4" w:space="0" w:color="auto"/>
              <w:left w:val="single" w:sz="4" w:space="0" w:color="auto"/>
              <w:bottom w:val="single" w:sz="4" w:space="0" w:color="auto"/>
              <w:right w:val="single" w:sz="4" w:space="0" w:color="auto"/>
            </w:tcBorders>
            <w:vAlign w:val="center"/>
          </w:tcPr>
          <w:p w14:paraId="6A05FD8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XKZHM</w:t>
            </w:r>
          </w:p>
        </w:tc>
        <w:tc>
          <w:tcPr>
            <w:tcW w:w="993" w:type="dxa"/>
            <w:tcBorders>
              <w:top w:val="single" w:sz="4" w:space="0" w:color="auto"/>
              <w:left w:val="single" w:sz="4" w:space="0" w:color="auto"/>
              <w:bottom w:val="single" w:sz="4" w:space="0" w:color="auto"/>
              <w:right w:val="single" w:sz="4" w:space="0" w:color="auto"/>
            </w:tcBorders>
            <w:vAlign w:val="center"/>
          </w:tcPr>
          <w:p w14:paraId="02DC896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8FE7F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40</w:t>
            </w:r>
          </w:p>
        </w:tc>
        <w:tc>
          <w:tcPr>
            <w:tcW w:w="1009" w:type="dxa"/>
            <w:tcBorders>
              <w:top w:val="single" w:sz="4" w:space="0" w:color="auto"/>
              <w:left w:val="single" w:sz="4" w:space="0" w:color="auto"/>
              <w:bottom w:val="single" w:sz="4" w:space="0" w:color="auto"/>
              <w:right w:val="single" w:sz="4" w:space="0" w:color="auto"/>
            </w:tcBorders>
            <w:vAlign w:val="center"/>
          </w:tcPr>
          <w:p w14:paraId="68C2EDB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1927319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机构的许可证编号</w:t>
            </w:r>
          </w:p>
        </w:tc>
      </w:tr>
      <w:tr w:rsidR="003B62E7" w14:paraId="57810D58"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94F9775"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D72412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许可项目名称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033AC40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XKXMMC</w:t>
            </w:r>
          </w:p>
        </w:tc>
        <w:tc>
          <w:tcPr>
            <w:tcW w:w="993" w:type="dxa"/>
            <w:tcBorders>
              <w:top w:val="single" w:sz="4" w:space="0" w:color="auto"/>
              <w:left w:val="single" w:sz="4" w:space="0" w:color="auto"/>
              <w:bottom w:val="single" w:sz="4" w:space="0" w:color="auto"/>
              <w:right w:val="single" w:sz="4" w:space="0" w:color="auto"/>
            </w:tcBorders>
            <w:vAlign w:val="center"/>
          </w:tcPr>
          <w:p w14:paraId="007FC76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11128A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500</w:t>
            </w:r>
          </w:p>
        </w:tc>
        <w:tc>
          <w:tcPr>
            <w:tcW w:w="1009" w:type="dxa"/>
            <w:tcBorders>
              <w:top w:val="single" w:sz="4" w:space="0" w:color="auto"/>
              <w:left w:val="single" w:sz="4" w:space="0" w:color="auto"/>
              <w:bottom w:val="single" w:sz="4" w:space="0" w:color="auto"/>
              <w:right w:val="single" w:sz="4" w:space="0" w:color="auto"/>
            </w:tcBorders>
            <w:vAlign w:val="center"/>
          </w:tcPr>
          <w:p w14:paraId="4A51CA5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3ECCF28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机构被许可生产或经营的项目</w:t>
            </w:r>
          </w:p>
        </w:tc>
      </w:tr>
      <w:tr w:rsidR="003B62E7" w14:paraId="1E089101"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0CE9BCD1"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7DFD5B3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许可证有效期</w:t>
            </w:r>
          </w:p>
        </w:tc>
        <w:tc>
          <w:tcPr>
            <w:tcW w:w="1139" w:type="dxa"/>
            <w:tcBorders>
              <w:top w:val="single" w:sz="4" w:space="0" w:color="auto"/>
              <w:left w:val="single" w:sz="4" w:space="0" w:color="auto"/>
              <w:bottom w:val="single" w:sz="4" w:space="0" w:color="auto"/>
              <w:right w:val="single" w:sz="4" w:space="0" w:color="auto"/>
            </w:tcBorders>
            <w:vAlign w:val="center"/>
          </w:tcPr>
          <w:p w14:paraId="7BA13D2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XKZYXQ</w:t>
            </w:r>
          </w:p>
        </w:tc>
        <w:tc>
          <w:tcPr>
            <w:tcW w:w="993" w:type="dxa"/>
            <w:tcBorders>
              <w:top w:val="single" w:sz="4" w:space="0" w:color="auto"/>
              <w:left w:val="single" w:sz="4" w:space="0" w:color="auto"/>
              <w:bottom w:val="single" w:sz="4" w:space="0" w:color="auto"/>
              <w:right w:val="single" w:sz="4" w:space="0" w:color="auto"/>
            </w:tcBorders>
            <w:vAlign w:val="center"/>
          </w:tcPr>
          <w:p w14:paraId="73B3B17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708" w:type="dxa"/>
            <w:tcBorders>
              <w:top w:val="single" w:sz="4" w:space="0" w:color="auto"/>
              <w:left w:val="single" w:sz="4" w:space="0" w:color="auto"/>
              <w:bottom w:val="single" w:sz="4" w:space="0" w:color="auto"/>
              <w:right w:val="single" w:sz="4" w:space="0" w:color="auto"/>
            </w:tcBorders>
            <w:vAlign w:val="center"/>
          </w:tcPr>
          <w:p w14:paraId="4FAD351F" w14:textId="77777777" w:rsidR="003B62E7" w:rsidRDefault="003B62E7">
            <w:pPr>
              <w:jc w:val="center"/>
              <w:rPr>
                <w:rFonts w:ascii="Times New Roman" w:hAnsi="Times New Roman"/>
                <w:color w:val="000000"/>
                <w:sz w:val="18"/>
                <w:szCs w:val="18"/>
                <w:lang w:bidi="ar"/>
              </w:rPr>
            </w:pPr>
          </w:p>
        </w:tc>
        <w:tc>
          <w:tcPr>
            <w:tcW w:w="1009" w:type="dxa"/>
            <w:tcBorders>
              <w:top w:val="single" w:sz="4" w:space="0" w:color="auto"/>
              <w:left w:val="single" w:sz="4" w:space="0" w:color="auto"/>
              <w:bottom w:val="single" w:sz="4" w:space="0" w:color="auto"/>
              <w:right w:val="single" w:sz="4" w:space="0" w:color="auto"/>
            </w:tcBorders>
            <w:vAlign w:val="center"/>
          </w:tcPr>
          <w:p w14:paraId="42DBB3F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0193CC1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格式:YYYY-MM-DD</w:t>
            </w:r>
          </w:p>
        </w:tc>
      </w:tr>
      <w:tr w:rsidR="003B62E7" w14:paraId="43FB3F86"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9AF8B43"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E7E5BA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信息安全等级保护</w:t>
            </w:r>
          </w:p>
        </w:tc>
        <w:tc>
          <w:tcPr>
            <w:tcW w:w="1139" w:type="dxa"/>
            <w:tcBorders>
              <w:top w:val="single" w:sz="4" w:space="0" w:color="auto"/>
              <w:left w:val="single" w:sz="4" w:space="0" w:color="auto"/>
              <w:bottom w:val="single" w:sz="4" w:space="0" w:color="auto"/>
              <w:right w:val="single" w:sz="4" w:space="0" w:color="auto"/>
            </w:tcBorders>
            <w:vAlign w:val="center"/>
          </w:tcPr>
          <w:p w14:paraId="008ECA6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XXAQDJBH</w:t>
            </w:r>
          </w:p>
        </w:tc>
        <w:tc>
          <w:tcPr>
            <w:tcW w:w="993" w:type="dxa"/>
            <w:tcBorders>
              <w:top w:val="single" w:sz="4" w:space="0" w:color="auto"/>
              <w:left w:val="single" w:sz="4" w:space="0" w:color="auto"/>
              <w:bottom w:val="single" w:sz="4" w:space="0" w:color="auto"/>
              <w:right w:val="single" w:sz="4" w:space="0" w:color="auto"/>
            </w:tcBorders>
            <w:vAlign w:val="center"/>
          </w:tcPr>
          <w:p w14:paraId="00F83FE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B8D41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009" w:type="dxa"/>
            <w:tcBorders>
              <w:top w:val="single" w:sz="4" w:space="0" w:color="auto"/>
              <w:left w:val="single" w:sz="4" w:space="0" w:color="auto"/>
              <w:bottom w:val="single" w:sz="4" w:space="0" w:color="auto"/>
              <w:right w:val="single" w:sz="4" w:space="0" w:color="auto"/>
            </w:tcBorders>
            <w:vAlign w:val="center"/>
          </w:tcPr>
          <w:p w14:paraId="23AC704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295BDB5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1-第一级，2-第二级，3-第三级，4-第四级，99-无</w:t>
            </w:r>
          </w:p>
        </w:tc>
      </w:tr>
      <w:tr w:rsidR="003B62E7" w14:paraId="7E3A402A"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8C0CF20"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37D6B12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信息安全等级保护证书编号</w:t>
            </w:r>
          </w:p>
        </w:tc>
        <w:tc>
          <w:tcPr>
            <w:tcW w:w="1139" w:type="dxa"/>
            <w:tcBorders>
              <w:top w:val="single" w:sz="4" w:space="0" w:color="auto"/>
              <w:left w:val="single" w:sz="4" w:space="0" w:color="auto"/>
              <w:bottom w:val="single" w:sz="4" w:space="0" w:color="auto"/>
              <w:right w:val="single" w:sz="4" w:space="0" w:color="auto"/>
            </w:tcBorders>
            <w:vAlign w:val="center"/>
          </w:tcPr>
          <w:p w14:paraId="425602C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XXAQDJBHBH</w:t>
            </w:r>
          </w:p>
        </w:tc>
        <w:tc>
          <w:tcPr>
            <w:tcW w:w="993" w:type="dxa"/>
            <w:tcBorders>
              <w:top w:val="single" w:sz="4" w:space="0" w:color="auto"/>
              <w:left w:val="single" w:sz="4" w:space="0" w:color="auto"/>
              <w:bottom w:val="single" w:sz="4" w:space="0" w:color="auto"/>
              <w:right w:val="single" w:sz="4" w:space="0" w:color="auto"/>
            </w:tcBorders>
            <w:vAlign w:val="center"/>
          </w:tcPr>
          <w:p w14:paraId="78B634B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110F37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18</w:t>
            </w:r>
          </w:p>
        </w:tc>
        <w:tc>
          <w:tcPr>
            <w:tcW w:w="1009" w:type="dxa"/>
            <w:tcBorders>
              <w:top w:val="single" w:sz="4" w:space="0" w:color="auto"/>
              <w:left w:val="single" w:sz="4" w:space="0" w:color="auto"/>
              <w:bottom w:val="single" w:sz="4" w:space="0" w:color="auto"/>
              <w:right w:val="single" w:sz="4" w:space="0" w:color="auto"/>
            </w:tcBorders>
            <w:vAlign w:val="center"/>
          </w:tcPr>
          <w:p w14:paraId="02593C3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3467692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当信息安全等级保护为1-4级时，此字段为必填</w:t>
            </w:r>
          </w:p>
        </w:tc>
      </w:tr>
      <w:tr w:rsidR="003B62E7" w14:paraId="61A746C6"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BBC7CE4"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290FE8C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开办资金金额数</w:t>
            </w:r>
          </w:p>
        </w:tc>
        <w:tc>
          <w:tcPr>
            <w:tcW w:w="1139" w:type="dxa"/>
            <w:tcBorders>
              <w:top w:val="single" w:sz="4" w:space="0" w:color="auto"/>
              <w:left w:val="single" w:sz="4" w:space="0" w:color="auto"/>
              <w:bottom w:val="single" w:sz="4" w:space="0" w:color="auto"/>
              <w:right w:val="single" w:sz="4" w:space="0" w:color="auto"/>
            </w:tcBorders>
            <w:vAlign w:val="center"/>
          </w:tcPr>
          <w:p w14:paraId="6263069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KBZJJES</w:t>
            </w:r>
          </w:p>
        </w:tc>
        <w:tc>
          <w:tcPr>
            <w:tcW w:w="993" w:type="dxa"/>
            <w:tcBorders>
              <w:top w:val="single" w:sz="4" w:space="0" w:color="auto"/>
              <w:left w:val="single" w:sz="4" w:space="0" w:color="auto"/>
              <w:bottom w:val="single" w:sz="4" w:space="0" w:color="auto"/>
              <w:right w:val="single" w:sz="4" w:space="0" w:color="auto"/>
            </w:tcBorders>
            <w:vAlign w:val="center"/>
          </w:tcPr>
          <w:p w14:paraId="0C00D44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16DD7B1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009" w:type="dxa"/>
            <w:tcBorders>
              <w:top w:val="single" w:sz="4" w:space="0" w:color="auto"/>
              <w:left w:val="single" w:sz="4" w:space="0" w:color="auto"/>
              <w:bottom w:val="single" w:sz="4" w:space="0" w:color="auto"/>
              <w:right w:val="single" w:sz="4" w:space="0" w:color="auto"/>
            </w:tcBorders>
            <w:vAlign w:val="center"/>
          </w:tcPr>
          <w:p w14:paraId="49C726F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782FED1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单位：万</w:t>
            </w:r>
          </w:p>
        </w:tc>
      </w:tr>
      <w:tr w:rsidR="003B62E7" w14:paraId="00697449"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952F56A"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2E9DDB6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法人代表/负责人</w:t>
            </w:r>
          </w:p>
        </w:tc>
        <w:tc>
          <w:tcPr>
            <w:tcW w:w="1139" w:type="dxa"/>
            <w:tcBorders>
              <w:top w:val="single" w:sz="4" w:space="0" w:color="auto"/>
              <w:left w:val="single" w:sz="4" w:space="0" w:color="auto"/>
              <w:bottom w:val="single" w:sz="4" w:space="0" w:color="auto"/>
              <w:right w:val="single" w:sz="4" w:space="0" w:color="auto"/>
            </w:tcBorders>
            <w:vAlign w:val="center"/>
          </w:tcPr>
          <w:p w14:paraId="78F67D2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FRDB</w:t>
            </w:r>
          </w:p>
        </w:tc>
        <w:tc>
          <w:tcPr>
            <w:tcW w:w="993" w:type="dxa"/>
            <w:tcBorders>
              <w:top w:val="single" w:sz="4" w:space="0" w:color="auto"/>
              <w:left w:val="single" w:sz="4" w:space="0" w:color="auto"/>
              <w:bottom w:val="single" w:sz="4" w:space="0" w:color="auto"/>
              <w:right w:val="single" w:sz="4" w:space="0" w:color="auto"/>
            </w:tcBorders>
            <w:vAlign w:val="center"/>
          </w:tcPr>
          <w:p w14:paraId="232BCAE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21417C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009" w:type="dxa"/>
            <w:tcBorders>
              <w:top w:val="single" w:sz="4" w:space="0" w:color="auto"/>
              <w:left w:val="single" w:sz="4" w:space="0" w:color="auto"/>
              <w:bottom w:val="single" w:sz="4" w:space="0" w:color="auto"/>
              <w:right w:val="single" w:sz="4" w:space="0" w:color="auto"/>
            </w:tcBorders>
            <w:vAlign w:val="center"/>
          </w:tcPr>
          <w:p w14:paraId="37E1CE1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6CAB3DA9" w14:textId="77777777" w:rsidR="003B62E7" w:rsidRDefault="003B62E7">
            <w:pPr>
              <w:rPr>
                <w:rFonts w:ascii="Times New Roman" w:hAnsi="Times New Roman"/>
                <w:color w:val="000000"/>
                <w:sz w:val="18"/>
                <w:szCs w:val="18"/>
                <w:lang w:bidi="ar"/>
              </w:rPr>
            </w:pPr>
          </w:p>
        </w:tc>
      </w:tr>
      <w:tr w:rsidR="003B62E7" w14:paraId="461EC320"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89EB99B"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2C436C2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机构所在地民族自治地方标志</w:t>
            </w:r>
          </w:p>
        </w:tc>
        <w:tc>
          <w:tcPr>
            <w:tcW w:w="1139" w:type="dxa"/>
            <w:tcBorders>
              <w:top w:val="single" w:sz="4" w:space="0" w:color="auto"/>
              <w:left w:val="single" w:sz="4" w:space="0" w:color="auto"/>
              <w:bottom w:val="single" w:sz="4" w:space="0" w:color="auto"/>
              <w:right w:val="single" w:sz="4" w:space="0" w:color="auto"/>
            </w:tcBorders>
            <w:vAlign w:val="center"/>
          </w:tcPr>
          <w:p w14:paraId="31987A7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JGSZDMZZZDFBZ</w:t>
            </w:r>
          </w:p>
        </w:tc>
        <w:tc>
          <w:tcPr>
            <w:tcW w:w="993" w:type="dxa"/>
            <w:tcBorders>
              <w:top w:val="single" w:sz="4" w:space="0" w:color="auto"/>
              <w:left w:val="single" w:sz="4" w:space="0" w:color="auto"/>
              <w:bottom w:val="single" w:sz="4" w:space="0" w:color="auto"/>
              <w:right w:val="single" w:sz="4" w:space="0" w:color="auto"/>
            </w:tcBorders>
            <w:vAlign w:val="center"/>
          </w:tcPr>
          <w:p w14:paraId="419F1BD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FFB130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009" w:type="dxa"/>
            <w:tcBorders>
              <w:top w:val="single" w:sz="4" w:space="0" w:color="auto"/>
              <w:left w:val="single" w:sz="4" w:space="0" w:color="auto"/>
              <w:bottom w:val="single" w:sz="4" w:space="0" w:color="auto"/>
              <w:right w:val="single" w:sz="4" w:space="0" w:color="auto"/>
            </w:tcBorders>
            <w:vAlign w:val="center"/>
          </w:tcPr>
          <w:p w14:paraId="2E1658F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2A60295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编码1是 2 否</w:t>
            </w:r>
          </w:p>
        </w:tc>
      </w:tr>
      <w:tr w:rsidR="003B62E7" w14:paraId="3C6B0837"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5307845"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4F82BA2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是否分支机构</w:t>
            </w:r>
          </w:p>
        </w:tc>
        <w:tc>
          <w:tcPr>
            <w:tcW w:w="1139" w:type="dxa"/>
            <w:tcBorders>
              <w:top w:val="single" w:sz="4" w:space="0" w:color="auto"/>
              <w:left w:val="single" w:sz="4" w:space="0" w:color="auto"/>
              <w:bottom w:val="single" w:sz="4" w:space="0" w:color="auto"/>
              <w:right w:val="single" w:sz="4" w:space="0" w:color="auto"/>
            </w:tcBorders>
            <w:vAlign w:val="center"/>
          </w:tcPr>
          <w:p w14:paraId="652BF76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SFFZJG</w:t>
            </w:r>
          </w:p>
        </w:tc>
        <w:tc>
          <w:tcPr>
            <w:tcW w:w="993" w:type="dxa"/>
            <w:tcBorders>
              <w:top w:val="single" w:sz="4" w:space="0" w:color="auto"/>
              <w:left w:val="single" w:sz="4" w:space="0" w:color="auto"/>
              <w:bottom w:val="single" w:sz="4" w:space="0" w:color="auto"/>
              <w:right w:val="single" w:sz="4" w:space="0" w:color="auto"/>
            </w:tcBorders>
            <w:vAlign w:val="center"/>
          </w:tcPr>
          <w:p w14:paraId="62C0169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E2EB02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009" w:type="dxa"/>
            <w:tcBorders>
              <w:top w:val="single" w:sz="4" w:space="0" w:color="auto"/>
              <w:left w:val="single" w:sz="4" w:space="0" w:color="auto"/>
              <w:bottom w:val="single" w:sz="4" w:space="0" w:color="auto"/>
              <w:right w:val="single" w:sz="4" w:space="0" w:color="auto"/>
            </w:tcBorders>
            <w:vAlign w:val="center"/>
          </w:tcPr>
          <w:p w14:paraId="6029F06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43F8D75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编码。1是 2 否</w:t>
            </w:r>
          </w:p>
        </w:tc>
      </w:tr>
      <w:tr w:rsidR="003B62E7" w14:paraId="686C0624"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7127025D"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0092A89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机构第二名称</w:t>
            </w:r>
          </w:p>
        </w:tc>
        <w:tc>
          <w:tcPr>
            <w:tcW w:w="1139" w:type="dxa"/>
            <w:tcBorders>
              <w:top w:val="single" w:sz="4" w:space="0" w:color="auto"/>
              <w:left w:val="single" w:sz="4" w:space="0" w:color="auto"/>
              <w:bottom w:val="single" w:sz="4" w:space="0" w:color="auto"/>
              <w:right w:val="single" w:sz="4" w:space="0" w:color="auto"/>
            </w:tcBorders>
            <w:vAlign w:val="center"/>
          </w:tcPr>
          <w:p w14:paraId="1559830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JGDEMC</w:t>
            </w:r>
          </w:p>
        </w:tc>
        <w:tc>
          <w:tcPr>
            <w:tcW w:w="993" w:type="dxa"/>
            <w:tcBorders>
              <w:top w:val="single" w:sz="4" w:space="0" w:color="auto"/>
              <w:left w:val="single" w:sz="4" w:space="0" w:color="auto"/>
              <w:bottom w:val="single" w:sz="4" w:space="0" w:color="auto"/>
              <w:right w:val="single" w:sz="4" w:space="0" w:color="auto"/>
            </w:tcBorders>
            <w:vAlign w:val="center"/>
          </w:tcPr>
          <w:p w14:paraId="2604F19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B54D3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70</w:t>
            </w:r>
          </w:p>
        </w:tc>
        <w:tc>
          <w:tcPr>
            <w:tcW w:w="1009" w:type="dxa"/>
            <w:tcBorders>
              <w:top w:val="single" w:sz="4" w:space="0" w:color="auto"/>
              <w:left w:val="single" w:sz="4" w:space="0" w:color="auto"/>
              <w:bottom w:val="single" w:sz="4" w:space="0" w:color="auto"/>
              <w:right w:val="single" w:sz="4" w:space="0" w:color="auto"/>
            </w:tcBorders>
            <w:vAlign w:val="center"/>
          </w:tcPr>
          <w:p w14:paraId="145F216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2090A73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机构别名</w:t>
            </w:r>
          </w:p>
        </w:tc>
      </w:tr>
      <w:tr w:rsidR="003B62E7" w14:paraId="6ECA63FE"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13347FC4" w14:textId="77777777" w:rsidR="003B62E7" w:rsidRDefault="003B62E7">
            <w:pPr>
              <w:widowControl/>
              <w:textAlignment w:val="cente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016348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机构描述</w:t>
            </w:r>
          </w:p>
        </w:tc>
        <w:tc>
          <w:tcPr>
            <w:tcW w:w="1139" w:type="dxa"/>
            <w:tcBorders>
              <w:top w:val="single" w:sz="4" w:space="0" w:color="auto"/>
              <w:left w:val="single" w:sz="4" w:space="0" w:color="auto"/>
              <w:bottom w:val="single" w:sz="4" w:space="0" w:color="auto"/>
              <w:right w:val="single" w:sz="4" w:space="0" w:color="auto"/>
            </w:tcBorders>
            <w:vAlign w:val="center"/>
          </w:tcPr>
          <w:p w14:paraId="4EEB07D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JGMS</w:t>
            </w:r>
          </w:p>
        </w:tc>
        <w:tc>
          <w:tcPr>
            <w:tcW w:w="993" w:type="dxa"/>
            <w:tcBorders>
              <w:top w:val="single" w:sz="4" w:space="0" w:color="auto"/>
              <w:left w:val="single" w:sz="4" w:space="0" w:color="auto"/>
              <w:bottom w:val="single" w:sz="4" w:space="0" w:color="auto"/>
              <w:right w:val="single" w:sz="4" w:space="0" w:color="auto"/>
            </w:tcBorders>
            <w:vAlign w:val="center"/>
          </w:tcPr>
          <w:p w14:paraId="2997F42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57D84F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512</w:t>
            </w:r>
          </w:p>
        </w:tc>
        <w:tc>
          <w:tcPr>
            <w:tcW w:w="1009" w:type="dxa"/>
            <w:tcBorders>
              <w:top w:val="single" w:sz="4" w:space="0" w:color="auto"/>
              <w:left w:val="single" w:sz="4" w:space="0" w:color="auto"/>
              <w:bottom w:val="single" w:sz="4" w:space="0" w:color="auto"/>
              <w:right w:val="single" w:sz="4" w:space="0" w:color="auto"/>
            </w:tcBorders>
            <w:vAlign w:val="center"/>
          </w:tcPr>
          <w:p w14:paraId="7B62853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0D9D837F" w14:textId="77777777" w:rsidR="003B62E7" w:rsidRDefault="003B62E7">
            <w:pPr>
              <w:rPr>
                <w:rFonts w:ascii="Times New Roman" w:hAnsi="Times New Roman"/>
                <w:color w:val="000000"/>
                <w:sz w:val="18"/>
                <w:szCs w:val="18"/>
                <w:lang w:bidi="ar"/>
              </w:rPr>
            </w:pPr>
          </w:p>
        </w:tc>
      </w:tr>
      <w:tr w:rsidR="003B62E7" w14:paraId="362470C9"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656B04B4"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5A049E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邮政编码</w:t>
            </w:r>
          </w:p>
        </w:tc>
        <w:tc>
          <w:tcPr>
            <w:tcW w:w="1139" w:type="dxa"/>
            <w:tcBorders>
              <w:top w:val="single" w:sz="4" w:space="0" w:color="auto"/>
              <w:left w:val="single" w:sz="4" w:space="0" w:color="auto"/>
              <w:bottom w:val="single" w:sz="4" w:space="0" w:color="auto"/>
              <w:right w:val="single" w:sz="4" w:space="0" w:color="auto"/>
            </w:tcBorders>
            <w:vAlign w:val="center"/>
          </w:tcPr>
          <w:p w14:paraId="0140EF7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YZBM</w:t>
            </w:r>
          </w:p>
        </w:tc>
        <w:tc>
          <w:tcPr>
            <w:tcW w:w="993" w:type="dxa"/>
            <w:tcBorders>
              <w:top w:val="single" w:sz="4" w:space="0" w:color="auto"/>
              <w:left w:val="single" w:sz="4" w:space="0" w:color="auto"/>
              <w:bottom w:val="single" w:sz="4" w:space="0" w:color="auto"/>
              <w:right w:val="single" w:sz="4" w:space="0" w:color="auto"/>
            </w:tcBorders>
            <w:vAlign w:val="center"/>
          </w:tcPr>
          <w:p w14:paraId="332EED4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50FF0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w:t>
            </w:r>
          </w:p>
        </w:tc>
        <w:tc>
          <w:tcPr>
            <w:tcW w:w="1009" w:type="dxa"/>
            <w:tcBorders>
              <w:top w:val="single" w:sz="4" w:space="0" w:color="auto"/>
              <w:left w:val="single" w:sz="4" w:space="0" w:color="auto"/>
              <w:bottom w:val="single" w:sz="4" w:space="0" w:color="auto"/>
              <w:right w:val="single" w:sz="4" w:space="0" w:color="auto"/>
            </w:tcBorders>
            <w:vAlign w:val="center"/>
          </w:tcPr>
          <w:p w14:paraId="005587A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6C41DF6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机构所在地址的邮政编码</w:t>
            </w:r>
          </w:p>
        </w:tc>
      </w:tr>
      <w:tr w:rsidR="003B62E7" w14:paraId="7D6938FE"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F07B11A"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522035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电话号码(总机/查询台)</w:t>
            </w:r>
          </w:p>
        </w:tc>
        <w:tc>
          <w:tcPr>
            <w:tcW w:w="1139" w:type="dxa"/>
            <w:tcBorders>
              <w:top w:val="single" w:sz="4" w:space="0" w:color="auto"/>
              <w:left w:val="single" w:sz="4" w:space="0" w:color="auto"/>
              <w:bottom w:val="single" w:sz="4" w:space="0" w:color="auto"/>
              <w:right w:val="single" w:sz="4" w:space="0" w:color="auto"/>
            </w:tcBorders>
            <w:vAlign w:val="center"/>
          </w:tcPr>
          <w:p w14:paraId="14E80D9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DHHM</w:t>
            </w:r>
          </w:p>
        </w:tc>
        <w:tc>
          <w:tcPr>
            <w:tcW w:w="993" w:type="dxa"/>
            <w:tcBorders>
              <w:top w:val="single" w:sz="4" w:space="0" w:color="auto"/>
              <w:left w:val="single" w:sz="4" w:space="0" w:color="auto"/>
              <w:bottom w:val="single" w:sz="4" w:space="0" w:color="auto"/>
              <w:right w:val="single" w:sz="4" w:space="0" w:color="auto"/>
            </w:tcBorders>
            <w:vAlign w:val="center"/>
          </w:tcPr>
          <w:p w14:paraId="255DDE3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D2238E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w:t>
            </w:r>
          </w:p>
        </w:tc>
        <w:tc>
          <w:tcPr>
            <w:tcW w:w="1009" w:type="dxa"/>
            <w:tcBorders>
              <w:top w:val="single" w:sz="4" w:space="0" w:color="auto"/>
              <w:left w:val="single" w:sz="4" w:space="0" w:color="auto"/>
              <w:bottom w:val="single" w:sz="4" w:space="0" w:color="auto"/>
              <w:right w:val="single" w:sz="4" w:space="0" w:color="auto"/>
            </w:tcBorders>
            <w:vAlign w:val="center"/>
          </w:tcPr>
          <w:p w14:paraId="44ED986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69FBD6B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固定电话格式为：区号-电话号码</w:t>
            </w:r>
          </w:p>
        </w:tc>
      </w:tr>
      <w:tr w:rsidR="003B62E7" w14:paraId="396D7806"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8BC548B"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7C04447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单位电子信箱(E-mail)</w:t>
            </w:r>
          </w:p>
        </w:tc>
        <w:tc>
          <w:tcPr>
            <w:tcW w:w="1139" w:type="dxa"/>
            <w:tcBorders>
              <w:top w:val="single" w:sz="4" w:space="0" w:color="auto"/>
              <w:left w:val="single" w:sz="4" w:space="0" w:color="auto"/>
              <w:bottom w:val="single" w:sz="4" w:space="0" w:color="auto"/>
              <w:right w:val="single" w:sz="4" w:space="0" w:color="auto"/>
            </w:tcBorders>
            <w:vAlign w:val="center"/>
          </w:tcPr>
          <w:p w14:paraId="4AC37F9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DWDZYX</w:t>
            </w:r>
          </w:p>
        </w:tc>
        <w:tc>
          <w:tcPr>
            <w:tcW w:w="993" w:type="dxa"/>
            <w:tcBorders>
              <w:top w:val="single" w:sz="4" w:space="0" w:color="auto"/>
              <w:left w:val="single" w:sz="4" w:space="0" w:color="auto"/>
              <w:bottom w:val="single" w:sz="4" w:space="0" w:color="auto"/>
              <w:right w:val="single" w:sz="4" w:space="0" w:color="auto"/>
            </w:tcBorders>
            <w:vAlign w:val="center"/>
          </w:tcPr>
          <w:p w14:paraId="4903A9F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C9B385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009" w:type="dxa"/>
            <w:tcBorders>
              <w:top w:val="single" w:sz="4" w:space="0" w:color="auto"/>
              <w:left w:val="single" w:sz="4" w:space="0" w:color="auto"/>
              <w:bottom w:val="single" w:sz="4" w:space="0" w:color="auto"/>
              <w:right w:val="single" w:sz="4" w:space="0" w:color="auto"/>
            </w:tcBorders>
            <w:vAlign w:val="center"/>
          </w:tcPr>
          <w:p w14:paraId="59CD983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3F54F5FB" w14:textId="77777777" w:rsidR="003B62E7" w:rsidRDefault="003B62E7">
            <w:pPr>
              <w:rPr>
                <w:rFonts w:ascii="Times New Roman" w:hAnsi="Times New Roman"/>
                <w:color w:val="000000"/>
                <w:sz w:val="18"/>
                <w:szCs w:val="18"/>
                <w:lang w:bidi="ar"/>
              </w:rPr>
            </w:pPr>
          </w:p>
        </w:tc>
      </w:tr>
      <w:tr w:rsidR="003B62E7" w14:paraId="5D3E5032"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7A24FDA"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8DE379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备注</w:t>
            </w:r>
          </w:p>
        </w:tc>
        <w:tc>
          <w:tcPr>
            <w:tcW w:w="1139" w:type="dxa"/>
            <w:tcBorders>
              <w:top w:val="single" w:sz="4" w:space="0" w:color="auto"/>
              <w:left w:val="single" w:sz="4" w:space="0" w:color="auto"/>
              <w:bottom w:val="single" w:sz="4" w:space="0" w:color="auto"/>
              <w:right w:val="single" w:sz="4" w:space="0" w:color="auto"/>
            </w:tcBorders>
            <w:vAlign w:val="center"/>
          </w:tcPr>
          <w:p w14:paraId="300743B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21BDB59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5EC7A9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500</w:t>
            </w:r>
          </w:p>
        </w:tc>
        <w:tc>
          <w:tcPr>
            <w:tcW w:w="1009" w:type="dxa"/>
            <w:tcBorders>
              <w:top w:val="single" w:sz="4" w:space="0" w:color="auto"/>
              <w:left w:val="single" w:sz="4" w:space="0" w:color="auto"/>
              <w:bottom w:val="single" w:sz="4" w:space="0" w:color="auto"/>
              <w:right w:val="single" w:sz="4" w:space="0" w:color="auto"/>
            </w:tcBorders>
            <w:vAlign w:val="center"/>
          </w:tcPr>
          <w:p w14:paraId="5C26A0D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50F4DFE6" w14:textId="77777777" w:rsidR="003B62E7" w:rsidRDefault="003B62E7">
            <w:pPr>
              <w:rPr>
                <w:rFonts w:ascii="Times New Roman" w:hAnsi="Times New Roman"/>
                <w:color w:val="000000"/>
                <w:sz w:val="18"/>
                <w:szCs w:val="18"/>
                <w:lang w:bidi="ar"/>
              </w:rPr>
            </w:pPr>
          </w:p>
        </w:tc>
      </w:tr>
      <w:tr w:rsidR="003B62E7" w14:paraId="6A8A1B77"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A977F9B"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6107374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CE13E3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81CBB7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708" w:type="dxa"/>
            <w:tcBorders>
              <w:top w:val="single" w:sz="4" w:space="0" w:color="auto"/>
              <w:left w:val="single" w:sz="4" w:space="0" w:color="auto"/>
              <w:bottom w:val="single" w:sz="4" w:space="0" w:color="auto"/>
              <w:right w:val="single" w:sz="4" w:space="0" w:color="auto"/>
            </w:tcBorders>
            <w:vAlign w:val="center"/>
          </w:tcPr>
          <w:p w14:paraId="21519FD3" w14:textId="77777777" w:rsidR="003B62E7" w:rsidRDefault="003B62E7">
            <w:pPr>
              <w:jc w:val="center"/>
              <w:rPr>
                <w:rFonts w:ascii="Times New Roman" w:hAnsi="Times New Roman"/>
                <w:color w:val="000000"/>
                <w:sz w:val="18"/>
                <w:szCs w:val="18"/>
                <w:lang w:bidi="ar"/>
              </w:rPr>
            </w:pPr>
          </w:p>
        </w:tc>
        <w:tc>
          <w:tcPr>
            <w:tcW w:w="1009" w:type="dxa"/>
            <w:tcBorders>
              <w:top w:val="single" w:sz="4" w:space="0" w:color="auto"/>
              <w:left w:val="single" w:sz="4" w:space="0" w:color="auto"/>
              <w:bottom w:val="single" w:sz="4" w:space="0" w:color="auto"/>
              <w:right w:val="single" w:sz="4" w:space="0" w:color="auto"/>
            </w:tcBorders>
            <w:vAlign w:val="center"/>
          </w:tcPr>
          <w:p w14:paraId="536D2D5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3045" w:type="dxa"/>
            <w:tcBorders>
              <w:top w:val="single" w:sz="4" w:space="0" w:color="auto"/>
              <w:left w:val="single" w:sz="4" w:space="0" w:color="auto"/>
              <w:bottom w:val="single" w:sz="4" w:space="0" w:color="auto"/>
              <w:right w:val="single" w:sz="4" w:space="0" w:color="auto"/>
            </w:tcBorders>
            <w:vAlign w:val="center"/>
          </w:tcPr>
          <w:p w14:paraId="1E70DAE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业务操作上获取该信息的时间，如数据生成日期时间、数据修改日期时间或数据撤销日期时间。</w:t>
            </w:r>
          </w:p>
        </w:tc>
      </w:tr>
      <w:tr w:rsidR="003B62E7" w14:paraId="37D0955B"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4C9EBD"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497291D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4B512B5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03F85A5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708" w:type="dxa"/>
            <w:tcBorders>
              <w:top w:val="single" w:sz="4" w:space="0" w:color="auto"/>
              <w:left w:val="single" w:sz="4" w:space="0" w:color="auto"/>
              <w:bottom w:val="single" w:sz="4" w:space="0" w:color="auto"/>
              <w:right w:val="single" w:sz="4" w:space="0" w:color="auto"/>
            </w:tcBorders>
            <w:vAlign w:val="center"/>
          </w:tcPr>
          <w:p w14:paraId="69AF4646" w14:textId="77777777" w:rsidR="003B62E7" w:rsidRDefault="003B62E7">
            <w:pPr>
              <w:jc w:val="center"/>
              <w:rPr>
                <w:rFonts w:ascii="Times New Roman" w:hAnsi="Times New Roman"/>
                <w:color w:val="000000"/>
                <w:sz w:val="18"/>
                <w:szCs w:val="18"/>
                <w:lang w:bidi="ar"/>
              </w:rPr>
            </w:pPr>
          </w:p>
        </w:tc>
        <w:tc>
          <w:tcPr>
            <w:tcW w:w="1009" w:type="dxa"/>
            <w:tcBorders>
              <w:top w:val="single" w:sz="4" w:space="0" w:color="auto"/>
              <w:left w:val="single" w:sz="4" w:space="0" w:color="auto"/>
              <w:bottom w:val="single" w:sz="4" w:space="0" w:color="auto"/>
              <w:right w:val="single" w:sz="4" w:space="0" w:color="auto"/>
            </w:tcBorders>
            <w:vAlign w:val="center"/>
          </w:tcPr>
          <w:p w14:paraId="0427D6E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076B3B5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414E6795" w14:textId="77777777" w:rsidTr="00200681">
        <w:trPr>
          <w:cantSplit/>
          <w:trHeight w:val="35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7FE9D99" w14:textId="77777777" w:rsidR="003B62E7" w:rsidRDefault="003B62E7">
            <w:pPr>
              <w:rPr>
                <w:rFonts w:ascii="Times New Roman" w:hAnsi="Times New Roman"/>
                <w:szCs w:val="21"/>
              </w:rPr>
            </w:pPr>
          </w:p>
        </w:tc>
        <w:tc>
          <w:tcPr>
            <w:tcW w:w="1396" w:type="dxa"/>
            <w:tcBorders>
              <w:top w:val="single" w:sz="4" w:space="0" w:color="auto"/>
              <w:left w:val="single" w:sz="4" w:space="0" w:color="auto"/>
              <w:bottom w:val="single" w:sz="4" w:space="0" w:color="auto"/>
              <w:right w:val="single" w:sz="4" w:space="0" w:color="auto"/>
            </w:tcBorders>
            <w:vAlign w:val="center"/>
          </w:tcPr>
          <w:p w14:paraId="5DF0D2BE" w14:textId="77777777" w:rsidR="003B62E7" w:rsidRDefault="00447626">
            <w:pPr>
              <w:widowControl/>
              <w:textAlignment w:val="center"/>
              <w:rPr>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7AD1ACE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58E2C04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tcPr>
          <w:p w14:paraId="0DF76400"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009" w:type="dxa"/>
            <w:tcBorders>
              <w:top w:val="single" w:sz="4" w:space="0" w:color="auto"/>
              <w:left w:val="single" w:sz="4" w:space="0" w:color="auto"/>
              <w:bottom w:val="single" w:sz="4" w:space="0" w:color="auto"/>
              <w:right w:val="single" w:sz="4" w:space="0" w:color="auto"/>
            </w:tcBorders>
            <w:vAlign w:val="center"/>
          </w:tcPr>
          <w:p w14:paraId="66C3FF4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必填</w:t>
            </w:r>
          </w:p>
        </w:tc>
        <w:tc>
          <w:tcPr>
            <w:tcW w:w="3045" w:type="dxa"/>
            <w:tcBorders>
              <w:top w:val="single" w:sz="4" w:space="0" w:color="auto"/>
              <w:left w:val="single" w:sz="4" w:space="0" w:color="auto"/>
              <w:bottom w:val="single" w:sz="4" w:space="0" w:color="auto"/>
              <w:right w:val="single" w:sz="4" w:space="0" w:color="auto"/>
            </w:tcBorders>
            <w:vAlign w:val="center"/>
          </w:tcPr>
          <w:p w14:paraId="0826531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编码。1：正常；2：撤销该记录</w:t>
            </w:r>
          </w:p>
        </w:tc>
      </w:tr>
    </w:tbl>
    <w:p w14:paraId="77E88AE1" w14:textId="77777777" w:rsidR="003B62E7" w:rsidRDefault="003B62E7"/>
    <w:p w14:paraId="2F24CC15" w14:textId="77777777" w:rsidR="003B62E7" w:rsidRDefault="00447626">
      <w:pPr>
        <w:pStyle w:val="21"/>
        <w:rPr>
          <w:rFonts w:ascii="仿宋_GB2312" w:eastAsia="仿宋_GB2312"/>
          <w:sz w:val="28"/>
          <w:szCs w:val="28"/>
        </w:rPr>
      </w:pPr>
      <w:bookmarkStart w:id="384" w:name="_Toc4758"/>
      <w:bookmarkStart w:id="385" w:name="_Toc29578"/>
      <w:bookmarkStart w:id="386" w:name="_Toc24230"/>
      <w:bookmarkStart w:id="387" w:name="_Toc22711"/>
      <w:r>
        <w:rPr>
          <w:rFonts w:ascii="仿宋_GB2312" w:eastAsia="仿宋_GB2312" w:hint="eastAsia"/>
          <w:sz w:val="28"/>
          <w:szCs w:val="28"/>
        </w:rPr>
        <w:t>互联网医院服务点字典表</w:t>
      </w:r>
      <w:r>
        <w:rPr>
          <w:rFonts w:ascii="仿宋_GB2312" w:eastAsia="仿宋_GB2312"/>
          <w:sz w:val="28"/>
          <w:szCs w:val="28"/>
        </w:rPr>
        <w:t>(TB_HLW_YYFWD)</w:t>
      </w:r>
      <w:bookmarkEnd w:id="384"/>
      <w:bookmarkEnd w:id="385"/>
      <w:bookmarkEnd w:id="386"/>
      <w:bookmarkEnd w:id="387"/>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361"/>
        <w:gridCol w:w="1139"/>
        <w:gridCol w:w="993"/>
        <w:gridCol w:w="708"/>
        <w:gridCol w:w="1328"/>
        <w:gridCol w:w="2859"/>
      </w:tblGrid>
      <w:tr w:rsidR="003B62E7" w14:paraId="0927E022" w14:textId="77777777" w:rsidTr="00200681">
        <w:trPr>
          <w:cantSplit/>
          <w:trHeight w:val="90"/>
          <w:tblHeader/>
          <w:jc w:val="center"/>
        </w:trPr>
        <w:tc>
          <w:tcPr>
            <w:tcW w:w="1048" w:type="dxa"/>
            <w:tcBorders>
              <w:top w:val="single" w:sz="4" w:space="0" w:color="auto"/>
              <w:left w:val="single" w:sz="4" w:space="0" w:color="auto"/>
              <w:bottom w:val="single" w:sz="4" w:space="0" w:color="auto"/>
              <w:right w:val="single" w:sz="4" w:space="0" w:color="auto"/>
            </w:tcBorders>
            <w:shd w:val="clear" w:color="auto" w:fill="D9D9D9"/>
            <w:vAlign w:val="center"/>
          </w:tcPr>
          <w:p w14:paraId="31B5FC4D"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center"/>
          </w:tcPr>
          <w:p w14:paraId="2D9CD211"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7433A39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C173097"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20B00A2B"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328" w:type="dxa"/>
            <w:tcBorders>
              <w:top w:val="single" w:sz="4" w:space="0" w:color="auto"/>
              <w:left w:val="single" w:sz="4" w:space="0" w:color="auto"/>
              <w:bottom w:val="single" w:sz="4" w:space="0" w:color="auto"/>
              <w:right w:val="single" w:sz="4" w:space="0" w:color="auto"/>
            </w:tcBorders>
            <w:shd w:val="clear" w:color="auto" w:fill="D9D9D9"/>
            <w:vAlign w:val="center"/>
          </w:tcPr>
          <w:p w14:paraId="1C82CA19"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859" w:type="dxa"/>
            <w:tcBorders>
              <w:top w:val="single" w:sz="4" w:space="0" w:color="auto"/>
              <w:left w:val="single" w:sz="4" w:space="0" w:color="auto"/>
              <w:bottom w:val="single" w:sz="4" w:space="0" w:color="auto"/>
              <w:right w:val="single" w:sz="4" w:space="0" w:color="auto"/>
            </w:tcBorders>
            <w:shd w:val="clear" w:color="auto" w:fill="D9D9D9"/>
            <w:vAlign w:val="center"/>
          </w:tcPr>
          <w:p w14:paraId="608FD694"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67219756" w14:textId="77777777" w:rsidTr="00200681">
        <w:trPr>
          <w:cantSplit/>
          <w:trHeight w:val="90"/>
          <w:jc w:val="center"/>
        </w:trPr>
        <w:tc>
          <w:tcPr>
            <w:tcW w:w="104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9CE2F33"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F58FD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89D176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97CFD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0E3E6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3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7BFB0F"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5B56E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WS218国家标准，唯一健、对应《医疗卫生机构信息表》的医疗机构代码。由平台下发给各机构。</w:t>
            </w:r>
          </w:p>
        </w:tc>
      </w:tr>
      <w:tr w:rsidR="003B62E7" w14:paraId="46B751AA" w14:textId="77777777" w:rsidTr="00200681">
        <w:trPr>
          <w:cantSplit/>
          <w:trHeight w:val="195"/>
          <w:jc w:val="center"/>
        </w:trPr>
        <w:tc>
          <w:tcPr>
            <w:tcW w:w="104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B799A8"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48E8C9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组织机构代码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B4261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ZZJGDM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925304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B9959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3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ACA97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EEB58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三证合一后的组织机构代码证。</w:t>
            </w:r>
          </w:p>
        </w:tc>
      </w:tr>
      <w:tr w:rsidR="003B62E7" w14:paraId="160DFF39"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1C4BB22"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34BA8B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服务点代码</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89387F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JZDDM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D4BED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AB08D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10</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7EF0C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0EE8DA5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w:t>
            </w:r>
          </w:p>
        </w:tc>
      </w:tr>
      <w:tr w:rsidR="003B62E7" w14:paraId="79B44898"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3204F497" w14:textId="77777777" w:rsidR="003B62E7" w:rsidRDefault="003B62E7">
            <w:pPr>
              <w:widowControl/>
              <w:textAlignment w:val="cente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0328184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服务点名称</w:t>
            </w:r>
          </w:p>
        </w:tc>
        <w:tc>
          <w:tcPr>
            <w:tcW w:w="1139" w:type="dxa"/>
            <w:tcBorders>
              <w:top w:val="single" w:sz="4" w:space="0" w:color="auto"/>
              <w:left w:val="single" w:sz="4" w:space="0" w:color="auto"/>
              <w:bottom w:val="single" w:sz="4" w:space="0" w:color="auto"/>
              <w:right w:val="single" w:sz="4" w:space="0" w:color="auto"/>
            </w:tcBorders>
            <w:vAlign w:val="center"/>
          </w:tcPr>
          <w:p w14:paraId="34372F7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JZDMC</w:t>
            </w:r>
          </w:p>
        </w:tc>
        <w:tc>
          <w:tcPr>
            <w:tcW w:w="993" w:type="dxa"/>
            <w:tcBorders>
              <w:top w:val="single" w:sz="4" w:space="0" w:color="auto"/>
              <w:left w:val="single" w:sz="4" w:space="0" w:color="auto"/>
              <w:bottom w:val="single" w:sz="4" w:space="0" w:color="auto"/>
              <w:right w:val="single" w:sz="4" w:space="0" w:color="auto"/>
            </w:tcBorders>
            <w:vAlign w:val="center"/>
          </w:tcPr>
          <w:p w14:paraId="44247E0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7040AA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70</w:t>
            </w:r>
          </w:p>
        </w:tc>
        <w:tc>
          <w:tcPr>
            <w:tcW w:w="1328" w:type="dxa"/>
            <w:tcBorders>
              <w:top w:val="single" w:sz="4" w:space="0" w:color="auto"/>
              <w:left w:val="single" w:sz="4" w:space="0" w:color="auto"/>
              <w:bottom w:val="single" w:sz="4" w:space="0" w:color="auto"/>
              <w:right w:val="single" w:sz="4" w:space="0" w:color="auto"/>
            </w:tcBorders>
            <w:vAlign w:val="center"/>
          </w:tcPr>
          <w:p w14:paraId="01191A9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3B1D9A46" w14:textId="77777777" w:rsidR="003B62E7" w:rsidRDefault="003B62E7">
            <w:pPr>
              <w:rPr>
                <w:rFonts w:ascii="Times New Roman" w:hAnsi="Times New Roman"/>
                <w:szCs w:val="21"/>
              </w:rPr>
            </w:pPr>
          </w:p>
        </w:tc>
      </w:tr>
      <w:tr w:rsidR="003B62E7" w14:paraId="64CC2662"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1451DA5F" w14:textId="77777777" w:rsidR="003B62E7" w:rsidRDefault="003B62E7">
            <w:pPr>
              <w:widowControl/>
              <w:textAlignment w:val="cente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333186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行政区划代码</w:t>
            </w:r>
          </w:p>
        </w:tc>
        <w:tc>
          <w:tcPr>
            <w:tcW w:w="1139" w:type="dxa"/>
            <w:tcBorders>
              <w:top w:val="single" w:sz="4" w:space="0" w:color="auto"/>
              <w:left w:val="single" w:sz="4" w:space="0" w:color="auto"/>
              <w:bottom w:val="single" w:sz="4" w:space="0" w:color="auto"/>
              <w:right w:val="single" w:sz="4" w:space="0" w:color="auto"/>
            </w:tcBorders>
            <w:vAlign w:val="center"/>
          </w:tcPr>
          <w:p w14:paraId="7A3BC92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XZQHDM</w:t>
            </w:r>
          </w:p>
        </w:tc>
        <w:tc>
          <w:tcPr>
            <w:tcW w:w="993" w:type="dxa"/>
            <w:tcBorders>
              <w:top w:val="single" w:sz="4" w:space="0" w:color="auto"/>
              <w:left w:val="single" w:sz="4" w:space="0" w:color="auto"/>
              <w:bottom w:val="single" w:sz="4" w:space="0" w:color="auto"/>
              <w:right w:val="single" w:sz="4" w:space="0" w:color="auto"/>
            </w:tcBorders>
            <w:vAlign w:val="center"/>
          </w:tcPr>
          <w:p w14:paraId="62A0138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21973A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6</w:t>
            </w:r>
          </w:p>
        </w:tc>
        <w:tc>
          <w:tcPr>
            <w:tcW w:w="1328" w:type="dxa"/>
            <w:tcBorders>
              <w:top w:val="single" w:sz="4" w:space="0" w:color="auto"/>
              <w:left w:val="single" w:sz="4" w:space="0" w:color="auto"/>
              <w:bottom w:val="single" w:sz="4" w:space="0" w:color="auto"/>
              <w:right w:val="single" w:sz="4" w:space="0" w:color="auto"/>
            </w:tcBorders>
            <w:vAlign w:val="center"/>
          </w:tcPr>
          <w:p w14:paraId="157709E4"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12C32E19"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GB/T 2260-2007 中华人民共和国行政区划代码</w:t>
            </w:r>
          </w:p>
        </w:tc>
      </w:tr>
      <w:tr w:rsidR="003B62E7" w14:paraId="3CD9E64C"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06E96B60"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43C8F952"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服务点类型</w:t>
            </w:r>
          </w:p>
        </w:tc>
        <w:tc>
          <w:tcPr>
            <w:tcW w:w="1139" w:type="dxa"/>
            <w:tcBorders>
              <w:top w:val="single" w:sz="4" w:space="0" w:color="auto"/>
              <w:left w:val="single" w:sz="4" w:space="0" w:color="auto"/>
              <w:bottom w:val="single" w:sz="4" w:space="0" w:color="auto"/>
              <w:right w:val="single" w:sz="4" w:space="0" w:color="auto"/>
            </w:tcBorders>
            <w:vAlign w:val="center"/>
          </w:tcPr>
          <w:p w14:paraId="1011A88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JZDLX</w:t>
            </w:r>
          </w:p>
        </w:tc>
        <w:tc>
          <w:tcPr>
            <w:tcW w:w="993" w:type="dxa"/>
            <w:tcBorders>
              <w:top w:val="single" w:sz="4" w:space="0" w:color="auto"/>
              <w:left w:val="single" w:sz="4" w:space="0" w:color="auto"/>
              <w:bottom w:val="single" w:sz="4" w:space="0" w:color="auto"/>
              <w:right w:val="single" w:sz="4" w:space="0" w:color="auto"/>
            </w:tcBorders>
            <w:vAlign w:val="center"/>
          </w:tcPr>
          <w:p w14:paraId="107A8EB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8C2F11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w:t>
            </w:r>
          </w:p>
        </w:tc>
        <w:tc>
          <w:tcPr>
            <w:tcW w:w="1328" w:type="dxa"/>
            <w:tcBorders>
              <w:top w:val="single" w:sz="4" w:space="0" w:color="auto"/>
              <w:left w:val="single" w:sz="4" w:space="0" w:color="auto"/>
              <w:bottom w:val="single" w:sz="4" w:space="0" w:color="auto"/>
              <w:right w:val="single" w:sz="4" w:space="0" w:color="auto"/>
            </w:tcBorders>
            <w:vAlign w:val="center"/>
          </w:tcPr>
          <w:p w14:paraId="79A869B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4CED0B5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机构的属性01互联网医院诊疗，02健康管理服务,03药事服务机构，04药房，05社区中心，06其他</w:t>
            </w:r>
          </w:p>
        </w:tc>
      </w:tr>
      <w:tr w:rsidR="003B62E7" w14:paraId="439C68FD"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0E64C096"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4A3CFF33"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服务点成立日期</w:t>
            </w:r>
          </w:p>
        </w:tc>
        <w:tc>
          <w:tcPr>
            <w:tcW w:w="1139" w:type="dxa"/>
            <w:tcBorders>
              <w:top w:val="single" w:sz="4" w:space="0" w:color="auto"/>
              <w:left w:val="single" w:sz="4" w:space="0" w:color="auto"/>
              <w:bottom w:val="single" w:sz="4" w:space="0" w:color="auto"/>
              <w:right w:val="single" w:sz="4" w:space="0" w:color="auto"/>
            </w:tcBorders>
            <w:vAlign w:val="center"/>
          </w:tcPr>
          <w:p w14:paraId="2117370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JZDCLRQ</w:t>
            </w:r>
          </w:p>
        </w:tc>
        <w:tc>
          <w:tcPr>
            <w:tcW w:w="993" w:type="dxa"/>
            <w:tcBorders>
              <w:top w:val="single" w:sz="4" w:space="0" w:color="auto"/>
              <w:left w:val="single" w:sz="4" w:space="0" w:color="auto"/>
              <w:bottom w:val="single" w:sz="4" w:space="0" w:color="auto"/>
              <w:right w:val="single" w:sz="4" w:space="0" w:color="auto"/>
            </w:tcBorders>
            <w:vAlign w:val="center"/>
          </w:tcPr>
          <w:p w14:paraId="12A69F7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708" w:type="dxa"/>
            <w:tcBorders>
              <w:top w:val="single" w:sz="4" w:space="0" w:color="auto"/>
              <w:left w:val="single" w:sz="4" w:space="0" w:color="auto"/>
              <w:bottom w:val="single" w:sz="4" w:space="0" w:color="auto"/>
              <w:right w:val="single" w:sz="4" w:space="0" w:color="auto"/>
            </w:tcBorders>
            <w:vAlign w:val="center"/>
          </w:tcPr>
          <w:p w14:paraId="1D3FB015" w14:textId="77777777" w:rsidR="003B62E7" w:rsidRDefault="003B62E7">
            <w:pPr>
              <w:jc w:val="center"/>
              <w:rPr>
                <w:rFonts w:ascii="Times New Roman" w:hAnsi="Times New Roman"/>
                <w:sz w:val="18"/>
                <w:szCs w:val="18"/>
                <w:lang w:bidi="ar"/>
              </w:rPr>
            </w:pPr>
          </w:p>
        </w:tc>
        <w:tc>
          <w:tcPr>
            <w:tcW w:w="1328" w:type="dxa"/>
            <w:tcBorders>
              <w:top w:val="single" w:sz="4" w:space="0" w:color="auto"/>
              <w:left w:val="single" w:sz="4" w:space="0" w:color="auto"/>
              <w:bottom w:val="single" w:sz="4" w:space="0" w:color="auto"/>
              <w:right w:val="single" w:sz="4" w:space="0" w:color="auto"/>
            </w:tcBorders>
            <w:vAlign w:val="center"/>
          </w:tcPr>
          <w:p w14:paraId="2F52DD09"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18F68015"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格式YYYY-MM-DD</w:t>
            </w:r>
          </w:p>
        </w:tc>
      </w:tr>
      <w:tr w:rsidR="003B62E7" w14:paraId="276BB754"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62749710" w14:textId="77777777" w:rsidR="003B62E7" w:rsidRDefault="003B62E7">
            <w:pPr>
              <w:widowControl/>
              <w:textAlignment w:val="cente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DD422E5"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单位隶属关系代码</w:t>
            </w:r>
          </w:p>
        </w:tc>
        <w:tc>
          <w:tcPr>
            <w:tcW w:w="1139" w:type="dxa"/>
            <w:tcBorders>
              <w:top w:val="single" w:sz="4" w:space="0" w:color="auto"/>
              <w:left w:val="single" w:sz="4" w:space="0" w:color="auto"/>
              <w:bottom w:val="single" w:sz="4" w:space="0" w:color="auto"/>
              <w:right w:val="single" w:sz="4" w:space="0" w:color="auto"/>
            </w:tcBorders>
            <w:vAlign w:val="center"/>
          </w:tcPr>
          <w:p w14:paraId="3E4B7C1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DWLSGXDM</w:t>
            </w:r>
          </w:p>
        </w:tc>
        <w:tc>
          <w:tcPr>
            <w:tcW w:w="993" w:type="dxa"/>
            <w:tcBorders>
              <w:top w:val="single" w:sz="4" w:space="0" w:color="auto"/>
              <w:left w:val="single" w:sz="4" w:space="0" w:color="auto"/>
              <w:bottom w:val="single" w:sz="4" w:space="0" w:color="auto"/>
              <w:right w:val="single" w:sz="4" w:space="0" w:color="auto"/>
            </w:tcBorders>
            <w:vAlign w:val="center"/>
          </w:tcPr>
          <w:p w14:paraId="70E544F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93AF2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328" w:type="dxa"/>
            <w:tcBorders>
              <w:top w:val="single" w:sz="4" w:space="0" w:color="auto"/>
              <w:left w:val="single" w:sz="4" w:space="0" w:color="auto"/>
              <w:bottom w:val="single" w:sz="4" w:space="0" w:color="auto"/>
              <w:right w:val="single" w:sz="4" w:space="0" w:color="auto"/>
            </w:tcBorders>
            <w:vAlign w:val="center"/>
          </w:tcPr>
          <w:p w14:paraId="0AB3CCC8"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tcPr>
          <w:p w14:paraId="2EC3C510"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GB/T 12404单位隶属关系代码参考国家标准</w:t>
            </w:r>
          </w:p>
        </w:tc>
      </w:tr>
      <w:tr w:rsidR="003B62E7" w14:paraId="4B7564F4"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6A64D40D" w14:textId="77777777" w:rsidR="003B62E7" w:rsidRDefault="003B62E7">
            <w:pPr>
              <w:widowControl/>
              <w:textAlignment w:val="cente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927DBF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服务点分类管理类别代码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492DE25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JZDFLGLLBDM</w:t>
            </w:r>
          </w:p>
        </w:tc>
        <w:tc>
          <w:tcPr>
            <w:tcW w:w="993" w:type="dxa"/>
            <w:tcBorders>
              <w:top w:val="single" w:sz="4" w:space="0" w:color="auto"/>
              <w:left w:val="single" w:sz="4" w:space="0" w:color="auto"/>
              <w:bottom w:val="single" w:sz="4" w:space="0" w:color="auto"/>
              <w:right w:val="single" w:sz="4" w:space="0" w:color="auto"/>
            </w:tcBorders>
            <w:vAlign w:val="center"/>
          </w:tcPr>
          <w:p w14:paraId="00507D5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E46D3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w:t>
            </w:r>
          </w:p>
        </w:tc>
        <w:tc>
          <w:tcPr>
            <w:tcW w:w="1328" w:type="dxa"/>
            <w:tcBorders>
              <w:top w:val="single" w:sz="4" w:space="0" w:color="auto"/>
              <w:left w:val="single" w:sz="4" w:space="0" w:color="auto"/>
              <w:bottom w:val="single" w:sz="4" w:space="0" w:color="auto"/>
              <w:right w:val="single" w:sz="4" w:space="0" w:color="auto"/>
            </w:tcBorders>
            <w:vAlign w:val="center"/>
          </w:tcPr>
          <w:p w14:paraId="183F645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tcPr>
          <w:p w14:paraId="52F9927B" w14:textId="77777777" w:rsidR="003B62E7" w:rsidRDefault="00447626">
            <w:pPr>
              <w:widowControl/>
              <w:textAlignment w:val="top"/>
              <w:rPr>
                <w:rFonts w:ascii="Times New Roman" w:hAnsi="Times New Roman"/>
                <w:sz w:val="18"/>
                <w:szCs w:val="18"/>
              </w:rPr>
            </w:pPr>
            <w:r>
              <w:rPr>
                <w:rFonts w:hint="eastAsia"/>
                <w:color w:val="000000"/>
                <w:sz w:val="18"/>
                <w:szCs w:val="18"/>
                <w:lang w:val="en-US" w:bidi="ar"/>
              </w:rPr>
              <w:t>1.非盈利性医疗机构 2.盈利性医疗机构 9.其他</w:t>
            </w:r>
          </w:p>
        </w:tc>
      </w:tr>
      <w:tr w:rsidR="003B62E7" w14:paraId="7197BA09"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71AED089"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5A830730"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服务点分类代码</w:t>
            </w:r>
          </w:p>
        </w:tc>
        <w:tc>
          <w:tcPr>
            <w:tcW w:w="1139" w:type="dxa"/>
            <w:tcBorders>
              <w:top w:val="single" w:sz="4" w:space="0" w:color="auto"/>
              <w:left w:val="single" w:sz="4" w:space="0" w:color="auto"/>
              <w:bottom w:val="single" w:sz="4" w:space="0" w:color="auto"/>
              <w:right w:val="single" w:sz="4" w:space="0" w:color="auto"/>
            </w:tcBorders>
            <w:vAlign w:val="center"/>
          </w:tcPr>
          <w:p w14:paraId="6FB79A2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JZDFLDM</w:t>
            </w:r>
          </w:p>
        </w:tc>
        <w:tc>
          <w:tcPr>
            <w:tcW w:w="993" w:type="dxa"/>
            <w:tcBorders>
              <w:top w:val="single" w:sz="4" w:space="0" w:color="auto"/>
              <w:left w:val="single" w:sz="4" w:space="0" w:color="auto"/>
              <w:bottom w:val="single" w:sz="4" w:space="0" w:color="auto"/>
              <w:right w:val="single" w:sz="4" w:space="0" w:color="auto"/>
            </w:tcBorders>
            <w:vAlign w:val="center"/>
          </w:tcPr>
          <w:p w14:paraId="71A26CB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7F32781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4</w:t>
            </w:r>
          </w:p>
        </w:tc>
        <w:tc>
          <w:tcPr>
            <w:tcW w:w="1328" w:type="dxa"/>
            <w:tcBorders>
              <w:top w:val="single" w:sz="4" w:space="0" w:color="auto"/>
              <w:left w:val="single" w:sz="4" w:space="0" w:color="auto"/>
              <w:bottom w:val="single" w:sz="4" w:space="0" w:color="auto"/>
              <w:right w:val="single" w:sz="4" w:space="0" w:color="auto"/>
            </w:tcBorders>
            <w:vAlign w:val="center"/>
          </w:tcPr>
          <w:p w14:paraId="4E35AD59"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7C480293"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WS 218-2002卫生机构(组织)分类代码</w:t>
            </w:r>
          </w:p>
        </w:tc>
      </w:tr>
      <w:tr w:rsidR="003B62E7" w14:paraId="72499F31"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64C8D631"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07CDF770"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经济类型代码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039A2AC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JJLXDM</w:t>
            </w:r>
          </w:p>
        </w:tc>
        <w:tc>
          <w:tcPr>
            <w:tcW w:w="993" w:type="dxa"/>
            <w:tcBorders>
              <w:top w:val="single" w:sz="4" w:space="0" w:color="auto"/>
              <w:left w:val="single" w:sz="4" w:space="0" w:color="auto"/>
              <w:bottom w:val="single" w:sz="4" w:space="0" w:color="auto"/>
              <w:right w:val="single" w:sz="4" w:space="0" w:color="auto"/>
            </w:tcBorders>
            <w:vAlign w:val="center"/>
          </w:tcPr>
          <w:p w14:paraId="4C68CD4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979EE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328" w:type="dxa"/>
            <w:tcBorders>
              <w:top w:val="single" w:sz="4" w:space="0" w:color="auto"/>
              <w:left w:val="single" w:sz="4" w:space="0" w:color="auto"/>
              <w:bottom w:val="single" w:sz="4" w:space="0" w:color="auto"/>
              <w:right w:val="single" w:sz="4" w:space="0" w:color="auto"/>
            </w:tcBorders>
            <w:vAlign w:val="center"/>
          </w:tcPr>
          <w:p w14:paraId="32B76DF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42026E2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GB/T 12402-2000国民经济分类与代码参考国家标准</w:t>
            </w:r>
          </w:p>
        </w:tc>
      </w:tr>
      <w:tr w:rsidR="003B62E7" w14:paraId="326A34E0"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0D6D1BC1"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DCE85D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地址</w:t>
            </w:r>
          </w:p>
        </w:tc>
        <w:tc>
          <w:tcPr>
            <w:tcW w:w="1139" w:type="dxa"/>
            <w:tcBorders>
              <w:top w:val="single" w:sz="4" w:space="0" w:color="auto"/>
              <w:left w:val="single" w:sz="4" w:space="0" w:color="auto"/>
              <w:bottom w:val="single" w:sz="4" w:space="0" w:color="auto"/>
              <w:right w:val="single" w:sz="4" w:space="0" w:color="auto"/>
            </w:tcBorders>
            <w:vAlign w:val="center"/>
          </w:tcPr>
          <w:p w14:paraId="66F0806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DZ</w:t>
            </w:r>
          </w:p>
        </w:tc>
        <w:tc>
          <w:tcPr>
            <w:tcW w:w="993" w:type="dxa"/>
            <w:tcBorders>
              <w:top w:val="single" w:sz="4" w:space="0" w:color="auto"/>
              <w:left w:val="single" w:sz="4" w:space="0" w:color="auto"/>
              <w:bottom w:val="single" w:sz="4" w:space="0" w:color="auto"/>
              <w:right w:val="single" w:sz="4" w:space="0" w:color="auto"/>
            </w:tcBorders>
            <w:vAlign w:val="center"/>
          </w:tcPr>
          <w:p w14:paraId="337C168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A797B6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100</w:t>
            </w:r>
          </w:p>
        </w:tc>
        <w:tc>
          <w:tcPr>
            <w:tcW w:w="1328" w:type="dxa"/>
            <w:tcBorders>
              <w:top w:val="single" w:sz="4" w:space="0" w:color="auto"/>
              <w:left w:val="single" w:sz="4" w:space="0" w:color="auto"/>
              <w:bottom w:val="single" w:sz="4" w:space="0" w:color="auto"/>
              <w:right w:val="single" w:sz="4" w:space="0" w:color="auto"/>
            </w:tcBorders>
            <w:vAlign w:val="center"/>
          </w:tcPr>
          <w:p w14:paraId="6180255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0C263FCC" w14:textId="77777777" w:rsidR="003B62E7" w:rsidRDefault="003B62E7">
            <w:pPr>
              <w:rPr>
                <w:rFonts w:ascii="Times New Roman" w:hAnsi="Times New Roman"/>
                <w:sz w:val="18"/>
                <w:szCs w:val="18"/>
                <w:lang w:bidi="ar"/>
              </w:rPr>
            </w:pPr>
          </w:p>
        </w:tc>
      </w:tr>
      <w:tr w:rsidR="003B62E7" w14:paraId="16B6119B" w14:textId="77777777" w:rsidTr="00200681">
        <w:trPr>
          <w:cantSplit/>
          <w:trHeight w:val="90"/>
          <w:jc w:val="center"/>
        </w:trPr>
        <w:tc>
          <w:tcPr>
            <w:tcW w:w="1048" w:type="dxa"/>
            <w:tcBorders>
              <w:top w:val="single" w:sz="4" w:space="0" w:color="auto"/>
              <w:left w:val="single" w:sz="4" w:space="0" w:color="auto"/>
              <w:bottom w:val="single" w:sz="4" w:space="0" w:color="auto"/>
              <w:right w:val="single" w:sz="4" w:space="0" w:color="auto"/>
            </w:tcBorders>
            <w:vAlign w:val="center"/>
          </w:tcPr>
          <w:p w14:paraId="2F7B3EF5"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62AFEB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服务点医院级别</w:t>
            </w:r>
          </w:p>
        </w:tc>
        <w:tc>
          <w:tcPr>
            <w:tcW w:w="1139" w:type="dxa"/>
            <w:tcBorders>
              <w:top w:val="single" w:sz="4" w:space="0" w:color="auto"/>
              <w:left w:val="single" w:sz="4" w:space="0" w:color="auto"/>
              <w:bottom w:val="single" w:sz="4" w:space="0" w:color="auto"/>
              <w:right w:val="single" w:sz="4" w:space="0" w:color="auto"/>
            </w:tcBorders>
            <w:vAlign w:val="center"/>
          </w:tcPr>
          <w:p w14:paraId="5A7A97C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STYLJZDJB</w:t>
            </w:r>
          </w:p>
        </w:tc>
        <w:tc>
          <w:tcPr>
            <w:tcW w:w="993" w:type="dxa"/>
            <w:tcBorders>
              <w:top w:val="single" w:sz="4" w:space="0" w:color="auto"/>
              <w:left w:val="single" w:sz="4" w:space="0" w:color="auto"/>
              <w:bottom w:val="single" w:sz="4" w:space="0" w:color="auto"/>
              <w:right w:val="single" w:sz="4" w:space="0" w:color="auto"/>
            </w:tcBorders>
            <w:vAlign w:val="center"/>
          </w:tcPr>
          <w:p w14:paraId="2C1DC3A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CE88C8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328" w:type="dxa"/>
            <w:tcBorders>
              <w:top w:val="single" w:sz="4" w:space="0" w:color="auto"/>
              <w:left w:val="single" w:sz="4" w:space="0" w:color="auto"/>
              <w:bottom w:val="single" w:sz="4" w:space="0" w:color="auto"/>
              <w:right w:val="single" w:sz="4" w:space="0" w:color="auto"/>
            </w:tcBorders>
            <w:vAlign w:val="center"/>
          </w:tcPr>
          <w:p w14:paraId="5063F83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2636931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 基层卫生服务站 1 一级医院 2 二级医院 3 三级医院 4 未定级</w:t>
            </w:r>
          </w:p>
        </w:tc>
      </w:tr>
      <w:tr w:rsidR="003B62E7" w14:paraId="68582E50"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61CE33E2"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EA9575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服务点医院等级</w:t>
            </w:r>
          </w:p>
        </w:tc>
        <w:tc>
          <w:tcPr>
            <w:tcW w:w="1139" w:type="dxa"/>
            <w:tcBorders>
              <w:top w:val="single" w:sz="4" w:space="0" w:color="auto"/>
              <w:left w:val="single" w:sz="4" w:space="0" w:color="auto"/>
              <w:bottom w:val="single" w:sz="4" w:space="0" w:color="auto"/>
              <w:right w:val="single" w:sz="4" w:space="0" w:color="auto"/>
            </w:tcBorders>
            <w:vAlign w:val="center"/>
          </w:tcPr>
          <w:p w14:paraId="01898B1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STYLJZDDJ</w:t>
            </w:r>
          </w:p>
        </w:tc>
        <w:tc>
          <w:tcPr>
            <w:tcW w:w="993" w:type="dxa"/>
            <w:tcBorders>
              <w:top w:val="single" w:sz="4" w:space="0" w:color="auto"/>
              <w:left w:val="single" w:sz="4" w:space="0" w:color="auto"/>
              <w:bottom w:val="single" w:sz="4" w:space="0" w:color="auto"/>
              <w:right w:val="single" w:sz="4" w:space="0" w:color="auto"/>
            </w:tcBorders>
            <w:vAlign w:val="center"/>
          </w:tcPr>
          <w:p w14:paraId="14A8BD7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708" w:type="dxa"/>
            <w:tcBorders>
              <w:top w:val="single" w:sz="4" w:space="0" w:color="auto"/>
              <w:left w:val="single" w:sz="4" w:space="0" w:color="auto"/>
              <w:bottom w:val="single" w:sz="4" w:space="0" w:color="auto"/>
              <w:right w:val="single" w:sz="4" w:space="0" w:color="auto"/>
            </w:tcBorders>
            <w:vAlign w:val="center"/>
          </w:tcPr>
          <w:p w14:paraId="2878E06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328" w:type="dxa"/>
            <w:tcBorders>
              <w:top w:val="single" w:sz="4" w:space="0" w:color="auto"/>
              <w:left w:val="single" w:sz="4" w:space="0" w:color="auto"/>
              <w:bottom w:val="single" w:sz="4" w:space="0" w:color="auto"/>
              <w:right w:val="single" w:sz="4" w:space="0" w:color="auto"/>
            </w:tcBorders>
            <w:vAlign w:val="center"/>
          </w:tcPr>
          <w:p w14:paraId="4045F63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5704A5C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 甲等 1 乙等 2丙等 3未定等</w:t>
            </w:r>
          </w:p>
        </w:tc>
      </w:tr>
      <w:tr w:rsidR="003B62E7" w14:paraId="57197F56"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19F5924D"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7CFA424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许可证号码</w:t>
            </w:r>
          </w:p>
        </w:tc>
        <w:tc>
          <w:tcPr>
            <w:tcW w:w="1139" w:type="dxa"/>
            <w:tcBorders>
              <w:top w:val="single" w:sz="4" w:space="0" w:color="auto"/>
              <w:left w:val="single" w:sz="4" w:space="0" w:color="auto"/>
              <w:bottom w:val="single" w:sz="4" w:space="0" w:color="auto"/>
              <w:right w:val="single" w:sz="4" w:space="0" w:color="auto"/>
            </w:tcBorders>
            <w:vAlign w:val="center"/>
          </w:tcPr>
          <w:p w14:paraId="27CD816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XKZHM</w:t>
            </w:r>
          </w:p>
        </w:tc>
        <w:tc>
          <w:tcPr>
            <w:tcW w:w="993" w:type="dxa"/>
            <w:tcBorders>
              <w:top w:val="single" w:sz="4" w:space="0" w:color="auto"/>
              <w:left w:val="single" w:sz="4" w:space="0" w:color="auto"/>
              <w:bottom w:val="single" w:sz="4" w:space="0" w:color="auto"/>
              <w:right w:val="single" w:sz="4" w:space="0" w:color="auto"/>
            </w:tcBorders>
            <w:vAlign w:val="center"/>
          </w:tcPr>
          <w:p w14:paraId="11E902C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331CBAB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40</w:t>
            </w:r>
          </w:p>
        </w:tc>
        <w:tc>
          <w:tcPr>
            <w:tcW w:w="1328" w:type="dxa"/>
            <w:tcBorders>
              <w:top w:val="single" w:sz="4" w:space="0" w:color="auto"/>
              <w:left w:val="single" w:sz="4" w:space="0" w:color="auto"/>
              <w:bottom w:val="single" w:sz="4" w:space="0" w:color="auto"/>
              <w:right w:val="single" w:sz="4" w:space="0" w:color="auto"/>
            </w:tcBorders>
            <w:vAlign w:val="center"/>
          </w:tcPr>
          <w:p w14:paraId="7034460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206ED62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机构的许可证编号</w:t>
            </w:r>
          </w:p>
        </w:tc>
      </w:tr>
      <w:tr w:rsidR="003B62E7" w14:paraId="054BA70F"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0836EDCC"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E4D5FA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许可项目名称</w:t>
            </w:r>
          </w:p>
        </w:tc>
        <w:tc>
          <w:tcPr>
            <w:tcW w:w="1139" w:type="dxa"/>
            <w:tcBorders>
              <w:top w:val="single" w:sz="4" w:space="0" w:color="auto"/>
              <w:left w:val="single" w:sz="4" w:space="0" w:color="auto"/>
              <w:bottom w:val="single" w:sz="4" w:space="0" w:color="auto"/>
              <w:right w:val="single" w:sz="4" w:space="0" w:color="auto"/>
            </w:tcBorders>
            <w:vAlign w:val="center"/>
          </w:tcPr>
          <w:p w14:paraId="395AB05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XKXMMC</w:t>
            </w:r>
          </w:p>
        </w:tc>
        <w:tc>
          <w:tcPr>
            <w:tcW w:w="993" w:type="dxa"/>
            <w:tcBorders>
              <w:top w:val="single" w:sz="4" w:space="0" w:color="auto"/>
              <w:left w:val="single" w:sz="4" w:space="0" w:color="auto"/>
              <w:bottom w:val="single" w:sz="4" w:space="0" w:color="auto"/>
              <w:right w:val="single" w:sz="4" w:space="0" w:color="auto"/>
            </w:tcBorders>
            <w:vAlign w:val="center"/>
          </w:tcPr>
          <w:p w14:paraId="672C591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B63A75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500</w:t>
            </w:r>
          </w:p>
        </w:tc>
        <w:tc>
          <w:tcPr>
            <w:tcW w:w="1328" w:type="dxa"/>
            <w:tcBorders>
              <w:top w:val="single" w:sz="4" w:space="0" w:color="auto"/>
              <w:left w:val="single" w:sz="4" w:space="0" w:color="auto"/>
              <w:bottom w:val="single" w:sz="4" w:space="0" w:color="auto"/>
              <w:right w:val="single" w:sz="4" w:space="0" w:color="auto"/>
            </w:tcBorders>
            <w:vAlign w:val="center"/>
          </w:tcPr>
          <w:p w14:paraId="2918A85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31FE569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机构被许可生产或经营的项目</w:t>
            </w:r>
          </w:p>
        </w:tc>
      </w:tr>
      <w:tr w:rsidR="003B62E7" w14:paraId="35C4E6B3"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4254AEA2"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45BC61E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许可证有效期</w:t>
            </w:r>
          </w:p>
        </w:tc>
        <w:tc>
          <w:tcPr>
            <w:tcW w:w="1139" w:type="dxa"/>
            <w:tcBorders>
              <w:top w:val="single" w:sz="4" w:space="0" w:color="auto"/>
              <w:left w:val="single" w:sz="4" w:space="0" w:color="auto"/>
              <w:bottom w:val="single" w:sz="4" w:space="0" w:color="auto"/>
              <w:right w:val="single" w:sz="4" w:space="0" w:color="auto"/>
            </w:tcBorders>
            <w:vAlign w:val="center"/>
          </w:tcPr>
          <w:p w14:paraId="6705C29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XKZYXQ</w:t>
            </w:r>
          </w:p>
        </w:tc>
        <w:tc>
          <w:tcPr>
            <w:tcW w:w="993" w:type="dxa"/>
            <w:tcBorders>
              <w:top w:val="single" w:sz="4" w:space="0" w:color="auto"/>
              <w:left w:val="single" w:sz="4" w:space="0" w:color="auto"/>
              <w:bottom w:val="single" w:sz="4" w:space="0" w:color="auto"/>
              <w:right w:val="single" w:sz="4" w:space="0" w:color="auto"/>
            </w:tcBorders>
            <w:vAlign w:val="center"/>
          </w:tcPr>
          <w:p w14:paraId="6306567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708" w:type="dxa"/>
            <w:tcBorders>
              <w:top w:val="single" w:sz="4" w:space="0" w:color="auto"/>
              <w:left w:val="single" w:sz="4" w:space="0" w:color="auto"/>
              <w:bottom w:val="single" w:sz="4" w:space="0" w:color="auto"/>
              <w:right w:val="single" w:sz="4" w:space="0" w:color="auto"/>
            </w:tcBorders>
            <w:vAlign w:val="center"/>
          </w:tcPr>
          <w:p w14:paraId="052F337A" w14:textId="77777777" w:rsidR="003B62E7" w:rsidRDefault="003B62E7">
            <w:pPr>
              <w:jc w:val="center"/>
              <w:rPr>
                <w:rFonts w:ascii="Times New Roman" w:hAnsi="Times New Roman"/>
                <w:color w:val="000000"/>
                <w:sz w:val="18"/>
                <w:szCs w:val="18"/>
                <w:lang w:bidi="ar"/>
              </w:rPr>
            </w:pPr>
          </w:p>
        </w:tc>
        <w:tc>
          <w:tcPr>
            <w:tcW w:w="1328" w:type="dxa"/>
            <w:tcBorders>
              <w:top w:val="single" w:sz="4" w:space="0" w:color="auto"/>
              <w:left w:val="single" w:sz="4" w:space="0" w:color="auto"/>
              <w:bottom w:val="single" w:sz="4" w:space="0" w:color="auto"/>
              <w:right w:val="single" w:sz="4" w:space="0" w:color="auto"/>
            </w:tcBorders>
            <w:vAlign w:val="center"/>
          </w:tcPr>
          <w:p w14:paraId="7ED67D8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059B66D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格式:YYYY-MM-DD</w:t>
            </w:r>
          </w:p>
        </w:tc>
      </w:tr>
      <w:tr w:rsidR="003B62E7" w14:paraId="45DF1DF3"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5DD33B64"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0B9A476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开办资金金额数</w:t>
            </w:r>
          </w:p>
        </w:tc>
        <w:tc>
          <w:tcPr>
            <w:tcW w:w="1139" w:type="dxa"/>
            <w:tcBorders>
              <w:top w:val="single" w:sz="4" w:space="0" w:color="auto"/>
              <w:left w:val="single" w:sz="4" w:space="0" w:color="auto"/>
              <w:bottom w:val="single" w:sz="4" w:space="0" w:color="auto"/>
              <w:right w:val="single" w:sz="4" w:space="0" w:color="auto"/>
            </w:tcBorders>
            <w:vAlign w:val="center"/>
          </w:tcPr>
          <w:p w14:paraId="38B2906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KBZJJES</w:t>
            </w:r>
          </w:p>
        </w:tc>
        <w:tc>
          <w:tcPr>
            <w:tcW w:w="993" w:type="dxa"/>
            <w:tcBorders>
              <w:top w:val="single" w:sz="4" w:space="0" w:color="auto"/>
              <w:left w:val="single" w:sz="4" w:space="0" w:color="auto"/>
              <w:bottom w:val="single" w:sz="4" w:space="0" w:color="auto"/>
              <w:right w:val="single" w:sz="4" w:space="0" w:color="auto"/>
            </w:tcBorders>
            <w:vAlign w:val="center"/>
          </w:tcPr>
          <w:p w14:paraId="355B035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708" w:type="dxa"/>
            <w:tcBorders>
              <w:top w:val="single" w:sz="4" w:space="0" w:color="auto"/>
              <w:left w:val="single" w:sz="4" w:space="0" w:color="auto"/>
              <w:bottom w:val="single" w:sz="4" w:space="0" w:color="auto"/>
              <w:right w:val="single" w:sz="4" w:space="0" w:color="auto"/>
            </w:tcBorders>
            <w:vAlign w:val="center"/>
          </w:tcPr>
          <w:p w14:paraId="7F9C938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328" w:type="dxa"/>
            <w:tcBorders>
              <w:top w:val="single" w:sz="4" w:space="0" w:color="auto"/>
              <w:left w:val="single" w:sz="4" w:space="0" w:color="auto"/>
              <w:bottom w:val="single" w:sz="4" w:space="0" w:color="auto"/>
              <w:right w:val="single" w:sz="4" w:space="0" w:color="auto"/>
            </w:tcBorders>
            <w:vAlign w:val="center"/>
          </w:tcPr>
          <w:p w14:paraId="34D450E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502F691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单位：万</w:t>
            </w:r>
          </w:p>
        </w:tc>
      </w:tr>
      <w:tr w:rsidR="003B62E7" w14:paraId="144BDB7C"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1B8CCC85"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038ECA9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法人代表/负责人</w:t>
            </w:r>
          </w:p>
        </w:tc>
        <w:tc>
          <w:tcPr>
            <w:tcW w:w="1139" w:type="dxa"/>
            <w:tcBorders>
              <w:top w:val="single" w:sz="4" w:space="0" w:color="auto"/>
              <w:left w:val="single" w:sz="4" w:space="0" w:color="auto"/>
              <w:bottom w:val="single" w:sz="4" w:space="0" w:color="auto"/>
              <w:right w:val="single" w:sz="4" w:space="0" w:color="auto"/>
            </w:tcBorders>
            <w:vAlign w:val="center"/>
          </w:tcPr>
          <w:p w14:paraId="17FF704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FRDB</w:t>
            </w:r>
          </w:p>
        </w:tc>
        <w:tc>
          <w:tcPr>
            <w:tcW w:w="993" w:type="dxa"/>
            <w:tcBorders>
              <w:top w:val="single" w:sz="4" w:space="0" w:color="auto"/>
              <w:left w:val="single" w:sz="4" w:space="0" w:color="auto"/>
              <w:bottom w:val="single" w:sz="4" w:space="0" w:color="auto"/>
              <w:right w:val="single" w:sz="4" w:space="0" w:color="auto"/>
            </w:tcBorders>
            <w:vAlign w:val="center"/>
          </w:tcPr>
          <w:p w14:paraId="3D842B9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2881B3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328" w:type="dxa"/>
            <w:tcBorders>
              <w:top w:val="single" w:sz="4" w:space="0" w:color="auto"/>
              <w:left w:val="single" w:sz="4" w:space="0" w:color="auto"/>
              <w:bottom w:val="single" w:sz="4" w:space="0" w:color="auto"/>
              <w:right w:val="single" w:sz="4" w:space="0" w:color="auto"/>
            </w:tcBorders>
            <w:vAlign w:val="center"/>
          </w:tcPr>
          <w:p w14:paraId="0A89CA8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632B6EF0" w14:textId="77777777" w:rsidR="003B62E7" w:rsidRDefault="003B62E7">
            <w:pPr>
              <w:rPr>
                <w:rFonts w:ascii="Times New Roman" w:hAnsi="Times New Roman"/>
                <w:color w:val="000000"/>
                <w:sz w:val="18"/>
                <w:szCs w:val="18"/>
                <w:lang w:bidi="ar"/>
              </w:rPr>
            </w:pPr>
          </w:p>
        </w:tc>
      </w:tr>
      <w:tr w:rsidR="003B62E7" w14:paraId="2DC1BE01"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3D2FE5E9"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7193E88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服务点所在地民族自治地方标志</w:t>
            </w:r>
          </w:p>
        </w:tc>
        <w:tc>
          <w:tcPr>
            <w:tcW w:w="1139" w:type="dxa"/>
            <w:tcBorders>
              <w:top w:val="single" w:sz="4" w:space="0" w:color="auto"/>
              <w:left w:val="single" w:sz="4" w:space="0" w:color="auto"/>
              <w:bottom w:val="single" w:sz="4" w:space="0" w:color="auto"/>
              <w:right w:val="single" w:sz="4" w:space="0" w:color="auto"/>
            </w:tcBorders>
            <w:vAlign w:val="center"/>
          </w:tcPr>
          <w:p w14:paraId="524C1E1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JZDSZDMZZZDFBZ</w:t>
            </w:r>
          </w:p>
        </w:tc>
        <w:tc>
          <w:tcPr>
            <w:tcW w:w="993" w:type="dxa"/>
            <w:tcBorders>
              <w:top w:val="single" w:sz="4" w:space="0" w:color="auto"/>
              <w:left w:val="single" w:sz="4" w:space="0" w:color="auto"/>
              <w:bottom w:val="single" w:sz="4" w:space="0" w:color="auto"/>
              <w:right w:val="single" w:sz="4" w:space="0" w:color="auto"/>
            </w:tcBorders>
            <w:vAlign w:val="center"/>
          </w:tcPr>
          <w:p w14:paraId="4D2B483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107E93D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328" w:type="dxa"/>
            <w:tcBorders>
              <w:top w:val="single" w:sz="4" w:space="0" w:color="auto"/>
              <w:left w:val="single" w:sz="4" w:space="0" w:color="auto"/>
              <w:bottom w:val="single" w:sz="4" w:space="0" w:color="auto"/>
              <w:right w:val="single" w:sz="4" w:space="0" w:color="auto"/>
            </w:tcBorders>
            <w:vAlign w:val="center"/>
          </w:tcPr>
          <w:p w14:paraId="62F97BF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1816623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编码1是 2 否</w:t>
            </w:r>
          </w:p>
        </w:tc>
      </w:tr>
      <w:tr w:rsidR="003B62E7" w14:paraId="571D1A44"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7CA2FBC9"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13A23C8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是否分支机构</w:t>
            </w:r>
          </w:p>
        </w:tc>
        <w:tc>
          <w:tcPr>
            <w:tcW w:w="1139" w:type="dxa"/>
            <w:tcBorders>
              <w:top w:val="single" w:sz="4" w:space="0" w:color="auto"/>
              <w:left w:val="single" w:sz="4" w:space="0" w:color="auto"/>
              <w:bottom w:val="single" w:sz="4" w:space="0" w:color="auto"/>
              <w:right w:val="single" w:sz="4" w:space="0" w:color="auto"/>
            </w:tcBorders>
            <w:vAlign w:val="center"/>
          </w:tcPr>
          <w:p w14:paraId="51F950F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SFFZJZD</w:t>
            </w:r>
          </w:p>
        </w:tc>
        <w:tc>
          <w:tcPr>
            <w:tcW w:w="993" w:type="dxa"/>
            <w:tcBorders>
              <w:top w:val="single" w:sz="4" w:space="0" w:color="auto"/>
              <w:left w:val="single" w:sz="4" w:space="0" w:color="auto"/>
              <w:bottom w:val="single" w:sz="4" w:space="0" w:color="auto"/>
              <w:right w:val="single" w:sz="4" w:space="0" w:color="auto"/>
            </w:tcBorders>
            <w:vAlign w:val="center"/>
          </w:tcPr>
          <w:p w14:paraId="64A44E4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0E5CC4C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328" w:type="dxa"/>
            <w:tcBorders>
              <w:top w:val="single" w:sz="4" w:space="0" w:color="auto"/>
              <w:left w:val="single" w:sz="4" w:space="0" w:color="auto"/>
              <w:bottom w:val="single" w:sz="4" w:space="0" w:color="auto"/>
              <w:right w:val="single" w:sz="4" w:space="0" w:color="auto"/>
            </w:tcBorders>
            <w:vAlign w:val="center"/>
          </w:tcPr>
          <w:p w14:paraId="17F4DF5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2829653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编码。1是 2 否</w:t>
            </w:r>
          </w:p>
        </w:tc>
      </w:tr>
      <w:tr w:rsidR="003B62E7" w14:paraId="320BFEBC"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12858563"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75AE2E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服务点第二名称</w:t>
            </w:r>
          </w:p>
        </w:tc>
        <w:tc>
          <w:tcPr>
            <w:tcW w:w="1139" w:type="dxa"/>
            <w:tcBorders>
              <w:top w:val="single" w:sz="4" w:space="0" w:color="auto"/>
              <w:left w:val="single" w:sz="4" w:space="0" w:color="auto"/>
              <w:bottom w:val="single" w:sz="4" w:space="0" w:color="auto"/>
              <w:right w:val="single" w:sz="4" w:space="0" w:color="auto"/>
            </w:tcBorders>
            <w:vAlign w:val="center"/>
          </w:tcPr>
          <w:p w14:paraId="64BFC41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JZDDEMC</w:t>
            </w:r>
          </w:p>
        </w:tc>
        <w:tc>
          <w:tcPr>
            <w:tcW w:w="993" w:type="dxa"/>
            <w:tcBorders>
              <w:top w:val="single" w:sz="4" w:space="0" w:color="auto"/>
              <w:left w:val="single" w:sz="4" w:space="0" w:color="auto"/>
              <w:bottom w:val="single" w:sz="4" w:space="0" w:color="auto"/>
              <w:right w:val="single" w:sz="4" w:space="0" w:color="auto"/>
            </w:tcBorders>
            <w:vAlign w:val="center"/>
          </w:tcPr>
          <w:p w14:paraId="2BD33A3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16E2EB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70</w:t>
            </w:r>
          </w:p>
        </w:tc>
        <w:tc>
          <w:tcPr>
            <w:tcW w:w="1328" w:type="dxa"/>
            <w:tcBorders>
              <w:top w:val="single" w:sz="4" w:space="0" w:color="auto"/>
              <w:left w:val="single" w:sz="4" w:space="0" w:color="auto"/>
              <w:bottom w:val="single" w:sz="4" w:space="0" w:color="auto"/>
              <w:right w:val="single" w:sz="4" w:space="0" w:color="auto"/>
            </w:tcBorders>
            <w:vAlign w:val="center"/>
          </w:tcPr>
          <w:p w14:paraId="5B032CA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23D4B40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机构别名</w:t>
            </w:r>
          </w:p>
        </w:tc>
      </w:tr>
      <w:tr w:rsidR="003B62E7" w14:paraId="396DDF6E"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11384BFD"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7C7ECA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服务点描述</w:t>
            </w:r>
          </w:p>
        </w:tc>
        <w:tc>
          <w:tcPr>
            <w:tcW w:w="1139" w:type="dxa"/>
            <w:tcBorders>
              <w:top w:val="single" w:sz="4" w:space="0" w:color="auto"/>
              <w:left w:val="single" w:sz="4" w:space="0" w:color="auto"/>
              <w:bottom w:val="single" w:sz="4" w:space="0" w:color="auto"/>
              <w:right w:val="single" w:sz="4" w:space="0" w:color="auto"/>
            </w:tcBorders>
            <w:vAlign w:val="center"/>
          </w:tcPr>
          <w:p w14:paraId="0BCE579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JZDMS</w:t>
            </w:r>
          </w:p>
        </w:tc>
        <w:tc>
          <w:tcPr>
            <w:tcW w:w="993" w:type="dxa"/>
            <w:tcBorders>
              <w:top w:val="single" w:sz="4" w:space="0" w:color="auto"/>
              <w:left w:val="single" w:sz="4" w:space="0" w:color="auto"/>
              <w:bottom w:val="single" w:sz="4" w:space="0" w:color="auto"/>
              <w:right w:val="single" w:sz="4" w:space="0" w:color="auto"/>
            </w:tcBorders>
            <w:vAlign w:val="center"/>
          </w:tcPr>
          <w:p w14:paraId="06026FE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68ADD8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512</w:t>
            </w:r>
          </w:p>
        </w:tc>
        <w:tc>
          <w:tcPr>
            <w:tcW w:w="1328" w:type="dxa"/>
            <w:tcBorders>
              <w:top w:val="single" w:sz="4" w:space="0" w:color="auto"/>
              <w:left w:val="single" w:sz="4" w:space="0" w:color="auto"/>
              <w:bottom w:val="single" w:sz="4" w:space="0" w:color="auto"/>
              <w:right w:val="single" w:sz="4" w:space="0" w:color="auto"/>
            </w:tcBorders>
            <w:vAlign w:val="center"/>
          </w:tcPr>
          <w:p w14:paraId="38619F9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1434675C" w14:textId="77777777" w:rsidR="003B62E7" w:rsidRDefault="003B62E7">
            <w:pPr>
              <w:rPr>
                <w:rFonts w:ascii="Times New Roman" w:hAnsi="Times New Roman"/>
                <w:color w:val="000000"/>
                <w:sz w:val="18"/>
                <w:szCs w:val="18"/>
                <w:lang w:bidi="ar"/>
              </w:rPr>
            </w:pPr>
          </w:p>
        </w:tc>
      </w:tr>
      <w:tr w:rsidR="003B62E7" w14:paraId="7FC83CEB"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472162D7"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6D9B0D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邮政编码</w:t>
            </w:r>
          </w:p>
        </w:tc>
        <w:tc>
          <w:tcPr>
            <w:tcW w:w="1139" w:type="dxa"/>
            <w:tcBorders>
              <w:top w:val="single" w:sz="4" w:space="0" w:color="auto"/>
              <w:left w:val="single" w:sz="4" w:space="0" w:color="auto"/>
              <w:bottom w:val="single" w:sz="4" w:space="0" w:color="auto"/>
              <w:right w:val="single" w:sz="4" w:space="0" w:color="auto"/>
            </w:tcBorders>
            <w:vAlign w:val="center"/>
          </w:tcPr>
          <w:p w14:paraId="48610C2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YZBM</w:t>
            </w:r>
          </w:p>
        </w:tc>
        <w:tc>
          <w:tcPr>
            <w:tcW w:w="993" w:type="dxa"/>
            <w:tcBorders>
              <w:top w:val="single" w:sz="4" w:space="0" w:color="auto"/>
              <w:left w:val="single" w:sz="4" w:space="0" w:color="auto"/>
              <w:bottom w:val="single" w:sz="4" w:space="0" w:color="auto"/>
              <w:right w:val="single" w:sz="4" w:space="0" w:color="auto"/>
            </w:tcBorders>
            <w:vAlign w:val="center"/>
          </w:tcPr>
          <w:p w14:paraId="4E1D1AC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D99048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w:t>
            </w:r>
          </w:p>
        </w:tc>
        <w:tc>
          <w:tcPr>
            <w:tcW w:w="1328" w:type="dxa"/>
            <w:tcBorders>
              <w:top w:val="single" w:sz="4" w:space="0" w:color="auto"/>
              <w:left w:val="single" w:sz="4" w:space="0" w:color="auto"/>
              <w:bottom w:val="single" w:sz="4" w:space="0" w:color="auto"/>
              <w:right w:val="single" w:sz="4" w:space="0" w:color="auto"/>
            </w:tcBorders>
            <w:vAlign w:val="center"/>
          </w:tcPr>
          <w:p w14:paraId="024EBC4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2198D8F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机构所在地址的邮政编码</w:t>
            </w:r>
          </w:p>
        </w:tc>
      </w:tr>
      <w:tr w:rsidR="003B62E7" w14:paraId="7569B105"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3FD5F543"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0E2EE8C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电话号码(总机/查询台)</w:t>
            </w:r>
          </w:p>
        </w:tc>
        <w:tc>
          <w:tcPr>
            <w:tcW w:w="1139" w:type="dxa"/>
            <w:tcBorders>
              <w:top w:val="single" w:sz="4" w:space="0" w:color="auto"/>
              <w:left w:val="single" w:sz="4" w:space="0" w:color="auto"/>
              <w:bottom w:val="single" w:sz="4" w:space="0" w:color="auto"/>
              <w:right w:val="single" w:sz="4" w:space="0" w:color="auto"/>
            </w:tcBorders>
            <w:vAlign w:val="center"/>
          </w:tcPr>
          <w:p w14:paraId="38A4E12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DHHM</w:t>
            </w:r>
          </w:p>
        </w:tc>
        <w:tc>
          <w:tcPr>
            <w:tcW w:w="993" w:type="dxa"/>
            <w:tcBorders>
              <w:top w:val="single" w:sz="4" w:space="0" w:color="auto"/>
              <w:left w:val="single" w:sz="4" w:space="0" w:color="auto"/>
              <w:bottom w:val="single" w:sz="4" w:space="0" w:color="auto"/>
              <w:right w:val="single" w:sz="4" w:space="0" w:color="auto"/>
            </w:tcBorders>
            <w:vAlign w:val="center"/>
          </w:tcPr>
          <w:p w14:paraId="285F4EB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6B5CAF3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w:t>
            </w:r>
          </w:p>
        </w:tc>
        <w:tc>
          <w:tcPr>
            <w:tcW w:w="1328" w:type="dxa"/>
            <w:tcBorders>
              <w:top w:val="single" w:sz="4" w:space="0" w:color="auto"/>
              <w:left w:val="single" w:sz="4" w:space="0" w:color="auto"/>
              <w:bottom w:val="single" w:sz="4" w:space="0" w:color="auto"/>
              <w:right w:val="single" w:sz="4" w:space="0" w:color="auto"/>
            </w:tcBorders>
            <w:vAlign w:val="center"/>
          </w:tcPr>
          <w:p w14:paraId="5DBB4CF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7584742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固定电话格式为：区号-电话号码</w:t>
            </w:r>
          </w:p>
        </w:tc>
      </w:tr>
      <w:tr w:rsidR="003B62E7" w14:paraId="648B3BA4"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72B90287"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EA2DCA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单位电子信箱(E-mail)</w:t>
            </w:r>
          </w:p>
        </w:tc>
        <w:tc>
          <w:tcPr>
            <w:tcW w:w="1139" w:type="dxa"/>
            <w:tcBorders>
              <w:top w:val="single" w:sz="4" w:space="0" w:color="auto"/>
              <w:left w:val="single" w:sz="4" w:space="0" w:color="auto"/>
              <w:bottom w:val="single" w:sz="4" w:space="0" w:color="auto"/>
              <w:right w:val="single" w:sz="4" w:space="0" w:color="auto"/>
            </w:tcBorders>
            <w:vAlign w:val="center"/>
          </w:tcPr>
          <w:p w14:paraId="08F86E0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DWDZYX</w:t>
            </w:r>
          </w:p>
        </w:tc>
        <w:tc>
          <w:tcPr>
            <w:tcW w:w="993" w:type="dxa"/>
            <w:tcBorders>
              <w:top w:val="single" w:sz="4" w:space="0" w:color="auto"/>
              <w:left w:val="single" w:sz="4" w:space="0" w:color="auto"/>
              <w:bottom w:val="single" w:sz="4" w:space="0" w:color="auto"/>
              <w:right w:val="single" w:sz="4" w:space="0" w:color="auto"/>
            </w:tcBorders>
            <w:vAlign w:val="center"/>
          </w:tcPr>
          <w:p w14:paraId="3DA2D21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2A61E53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328" w:type="dxa"/>
            <w:tcBorders>
              <w:top w:val="single" w:sz="4" w:space="0" w:color="auto"/>
              <w:left w:val="single" w:sz="4" w:space="0" w:color="auto"/>
              <w:bottom w:val="single" w:sz="4" w:space="0" w:color="auto"/>
              <w:right w:val="single" w:sz="4" w:space="0" w:color="auto"/>
            </w:tcBorders>
            <w:vAlign w:val="center"/>
          </w:tcPr>
          <w:p w14:paraId="08A33F4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79C06262" w14:textId="77777777" w:rsidR="003B62E7" w:rsidRDefault="003B62E7">
            <w:pPr>
              <w:rPr>
                <w:rFonts w:ascii="Times New Roman" w:hAnsi="Times New Roman"/>
                <w:color w:val="000000"/>
                <w:sz w:val="18"/>
                <w:szCs w:val="18"/>
                <w:lang w:bidi="ar"/>
              </w:rPr>
            </w:pPr>
          </w:p>
        </w:tc>
      </w:tr>
      <w:tr w:rsidR="003B62E7" w14:paraId="6411B109"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4C7BEE1A" w14:textId="77777777" w:rsidR="003B62E7" w:rsidRDefault="003B62E7">
            <w:pPr>
              <w:widowControl/>
              <w:textAlignment w:val="cente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496A280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备注</w:t>
            </w:r>
          </w:p>
        </w:tc>
        <w:tc>
          <w:tcPr>
            <w:tcW w:w="1139" w:type="dxa"/>
            <w:tcBorders>
              <w:top w:val="single" w:sz="4" w:space="0" w:color="auto"/>
              <w:left w:val="single" w:sz="4" w:space="0" w:color="auto"/>
              <w:bottom w:val="single" w:sz="4" w:space="0" w:color="auto"/>
              <w:right w:val="single" w:sz="4" w:space="0" w:color="auto"/>
            </w:tcBorders>
            <w:vAlign w:val="center"/>
          </w:tcPr>
          <w:p w14:paraId="088E3A1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5357118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vAlign w:val="center"/>
          </w:tcPr>
          <w:p w14:paraId="4E48DA2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500</w:t>
            </w:r>
          </w:p>
        </w:tc>
        <w:tc>
          <w:tcPr>
            <w:tcW w:w="1328" w:type="dxa"/>
            <w:tcBorders>
              <w:top w:val="single" w:sz="4" w:space="0" w:color="auto"/>
              <w:left w:val="single" w:sz="4" w:space="0" w:color="auto"/>
              <w:bottom w:val="single" w:sz="4" w:space="0" w:color="auto"/>
              <w:right w:val="single" w:sz="4" w:space="0" w:color="auto"/>
            </w:tcBorders>
            <w:vAlign w:val="center"/>
          </w:tcPr>
          <w:p w14:paraId="5BE545F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05BAA327" w14:textId="77777777" w:rsidR="003B62E7" w:rsidRDefault="003B62E7">
            <w:pPr>
              <w:rPr>
                <w:rFonts w:ascii="Times New Roman" w:hAnsi="Times New Roman"/>
                <w:color w:val="000000"/>
                <w:sz w:val="18"/>
                <w:szCs w:val="18"/>
                <w:lang w:bidi="ar"/>
              </w:rPr>
            </w:pPr>
          </w:p>
        </w:tc>
      </w:tr>
      <w:tr w:rsidR="003B62E7" w14:paraId="243F4012"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15C18402"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BF1FD1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D88512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19EE6B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708" w:type="dxa"/>
            <w:tcBorders>
              <w:top w:val="single" w:sz="4" w:space="0" w:color="auto"/>
              <w:left w:val="single" w:sz="4" w:space="0" w:color="auto"/>
              <w:bottom w:val="single" w:sz="4" w:space="0" w:color="auto"/>
              <w:right w:val="single" w:sz="4" w:space="0" w:color="auto"/>
            </w:tcBorders>
            <w:vAlign w:val="center"/>
          </w:tcPr>
          <w:p w14:paraId="4804E8BF" w14:textId="77777777" w:rsidR="003B62E7" w:rsidRDefault="003B62E7">
            <w:pPr>
              <w:jc w:val="center"/>
              <w:rPr>
                <w:rFonts w:ascii="Times New Roman" w:hAnsi="Times New Roman"/>
                <w:color w:val="000000"/>
                <w:sz w:val="18"/>
                <w:szCs w:val="18"/>
                <w:lang w:bidi="ar"/>
              </w:rPr>
            </w:pPr>
          </w:p>
        </w:tc>
        <w:tc>
          <w:tcPr>
            <w:tcW w:w="1328" w:type="dxa"/>
            <w:tcBorders>
              <w:top w:val="single" w:sz="4" w:space="0" w:color="auto"/>
              <w:left w:val="single" w:sz="4" w:space="0" w:color="auto"/>
              <w:bottom w:val="single" w:sz="4" w:space="0" w:color="auto"/>
              <w:right w:val="single" w:sz="4" w:space="0" w:color="auto"/>
            </w:tcBorders>
            <w:vAlign w:val="center"/>
          </w:tcPr>
          <w:p w14:paraId="7F61B60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859" w:type="dxa"/>
            <w:tcBorders>
              <w:top w:val="single" w:sz="4" w:space="0" w:color="auto"/>
              <w:left w:val="single" w:sz="4" w:space="0" w:color="auto"/>
              <w:bottom w:val="single" w:sz="4" w:space="0" w:color="auto"/>
              <w:right w:val="single" w:sz="4" w:space="0" w:color="auto"/>
            </w:tcBorders>
            <w:vAlign w:val="center"/>
          </w:tcPr>
          <w:p w14:paraId="62925E7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业务操作上获取该信息的时间，如数据生成日期时间、数据修改日期时间或数据撤销日期时间。</w:t>
            </w:r>
          </w:p>
        </w:tc>
      </w:tr>
      <w:tr w:rsidR="003B62E7" w14:paraId="68161C3F"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2989AC89"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1ACCDE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7D62D68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53CBDB5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708" w:type="dxa"/>
            <w:tcBorders>
              <w:top w:val="single" w:sz="4" w:space="0" w:color="auto"/>
              <w:left w:val="single" w:sz="4" w:space="0" w:color="auto"/>
              <w:bottom w:val="single" w:sz="4" w:space="0" w:color="auto"/>
              <w:right w:val="single" w:sz="4" w:space="0" w:color="auto"/>
            </w:tcBorders>
            <w:vAlign w:val="center"/>
          </w:tcPr>
          <w:p w14:paraId="4EA9A524" w14:textId="77777777" w:rsidR="003B62E7" w:rsidRDefault="003B62E7">
            <w:pPr>
              <w:jc w:val="center"/>
              <w:rPr>
                <w:rFonts w:ascii="Times New Roman" w:hAnsi="Times New Roman"/>
                <w:color w:val="000000"/>
                <w:sz w:val="18"/>
                <w:szCs w:val="18"/>
                <w:lang w:bidi="ar"/>
              </w:rPr>
            </w:pPr>
          </w:p>
        </w:tc>
        <w:tc>
          <w:tcPr>
            <w:tcW w:w="1328" w:type="dxa"/>
            <w:tcBorders>
              <w:top w:val="single" w:sz="4" w:space="0" w:color="auto"/>
              <w:left w:val="single" w:sz="4" w:space="0" w:color="auto"/>
              <w:bottom w:val="single" w:sz="4" w:space="0" w:color="auto"/>
              <w:right w:val="single" w:sz="4" w:space="0" w:color="auto"/>
            </w:tcBorders>
            <w:vAlign w:val="center"/>
          </w:tcPr>
          <w:p w14:paraId="5D31337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438F35F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5787C467" w14:textId="77777777" w:rsidTr="00200681">
        <w:trPr>
          <w:cantSplit/>
          <w:trHeight w:val="357"/>
          <w:jc w:val="center"/>
        </w:trPr>
        <w:tc>
          <w:tcPr>
            <w:tcW w:w="1048" w:type="dxa"/>
            <w:tcBorders>
              <w:top w:val="single" w:sz="4" w:space="0" w:color="auto"/>
              <w:left w:val="single" w:sz="4" w:space="0" w:color="auto"/>
              <w:bottom w:val="single" w:sz="4" w:space="0" w:color="auto"/>
              <w:right w:val="single" w:sz="4" w:space="0" w:color="auto"/>
            </w:tcBorders>
            <w:vAlign w:val="center"/>
          </w:tcPr>
          <w:p w14:paraId="33467CB9" w14:textId="77777777" w:rsidR="003B62E7" w:rsidRDefault="003B62E7">
            <w:pPr>
              <w:rPr>
                <w:rFonts w:ascii="Times New Roman" w:hAnsi="Times New Roman"/>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322B84E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4A962E2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7E75ED7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708" w:type="dxa"/>
            <w:tcBorders>
              <w:top w:val="single" w:sz="4" w:space="0" w:color="auto"/>
              <w:left w:val="single" w:sz="4" w:space="0" w:color="auto"/>
              <w:bottom w:val="single" w:sz="4" w:space="0" w:color="auto"/>
              <w:right w:val="single" w:sz="4" w:space="0" w:color="auto"/>
            </w:tcBorders>
          </w:tcPr>
          <w:p w14:paraId="0D236013"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328" w:type="dxa"/>
            <w:tcBorders>
              <w:top w:val="single" w:sz="4" w:space="0" w:color="auto"/>
              <w:left w:val="single" w:sz="4" w:space="0" w:color="auto"/>
              <w:bottom w:val="single" w:sz="4" w:space="0" w:color="auto"/>
              <w:right w:val="single" w:sz="4" w:space="0" w:color="auto"/>
            </w:tcBorders>
            <w:vAlign w:val="center"/>
          </w:tcPr>
          <w:p w14:paraId="21295FC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859" w:type="dxa"/>
            <w:tcBorders>
              <w:top w:val="single" w:sz="4" w:space="0" w:color="auto"/>
              <w:left w:val="single" w:sz="4" w:space="0" w:color="auto"/>
              <w:bottom w:val="single" w:sz="4" w:space="0" w:color="auto"/>
              <w:right w:val="single" w:sz="4" w:space="0" w:color="auto"/>
            </w:tcBorders>
            <w:vAlign w:val="center"/>
          </w:tcPr>
          <w:p w14:paraId="4B4CACA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编码。1：正常；2：撤销该记录</w:t>
            </w:r>
          </w:p>
        </w:tc>
      </w:tr>
    </w:tbl>
    <w:p w14:paraId="0E867F6F" w14:textId="77777777" w:rsidR="003B62E7" w:rsidRDefault="003B62E7"/>
    <w:p w14:paraId="58D37AE6" w14:textId="77777777" w:rsidR="003B62E7" w:rsidRDefault="00447626">
      <w:pPr>
        <w:pStyle w:val="21"/>
        <w:rPr>
          <w:rFonts w:ascii="仿宋_GB2312" w:eastAsia="仿宋_GB2312"/>
          <w:sz w:val="28"/>
          <w:szCs w:val="28"/>
        </w:rPr>
      </w:pPr>
      <w:bookmarkStart w:id="388" w:name="_Toc8696"/>
      <w:bookmarkStart w:id="389" w:name="_Toc22725"/>
      <w:bookmarkStart w:id="390" w:name="_Toc24062"/>
      <w:bookmarkStart w:id="391" w:name="_Toc11372"/>
      <w:r>
        <w:rPr>
          <w:rFonts w:ascii="仿宋_GB2312" w:eastAsia="仿宋_GB2312" w:hint="eastAsia"/>
          <w:sz w:val="28"/>
          <w:szCs w:val="28"/>
        </w:rPr>
        <w:t>互联网医院机构业务开展情况表</w:t>
      </w:r>
      <w:r>
        <w:rPr>
          <w:rFonts w:ascii="仿宋_GB2312" w:eastAsia="仿宋_GB2312"/>
          <w:sz w:val="28"/>
          <w:szCs w:val="28"/>
        </w:rPr>
        <w:t>(TB_HLW_YYJGYWKZ)</w:t>
      </w:r>
      <w:bookmarkEnd w:id="388"/>
      <w:bookmarkEnd w:id="389"/>
      <w:bookmarkEnd w:id="390"/>
      <w:bookmarkEnd w:id="391"/>
    </w:p>
    <w:p w14:paraId="441E9E86" w14:textId="77777777" w:rsidR="00200681" w:rsidRDefault="00200681" w:rsidP="00200681"/>
    <w:p w14:paraId="65B453C4" w14:textId="77777777" w:rsidR="00200681" w:rsidRDefault="00200681" w:rsidP="00200681"/>
    <w:p w14:paraId="51FE8548" w14:textId="77777777" w:rsidR="00200681" w:rsidRPr="00200681" w:rsidRDefault="00200681" w:rsidP="00200681"/>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321"/>
        <w:gridCol w:w="1139"/>
        <w:gridCol w:w="993"/>
        <w:gridCol w:w="800"/>
        <w:gridCol w:w="1276"/>
        <w:gridCol w:w="2695"/>
      </w:tblGrid>
      <w:tr w:rsidR="003B62E7" w14:paraId="2BDC6C3C" w14:textId="77777777" w:rsidTr="00200681">
        <w:trPr>
          <w:cantSplit/>
          <w:trHeight w:val="90"/>
          <w:tblHeader/>
          <w:jc w:val="center"/>
        </w:trPr>
        <w:tc>
          <w:tcPr>
            <w:tcW w:w="967" w:type="dxa"/>
            <w:tcBorders>
              <w:top w:val="single" w:sz="4" w:space="0" w:color="auto"/>
              <w:left w:val="single" w:sz="4" w:space="0" w:color="auto"/>
              <w:bottom w:val="single" w:sz="4" w:space="0" w:color="auto"/>
              <w:right w:val="single" w:sz="4" w:space="0" w:color="auto"/>
            </w:tcBorders>
            <w:shd w:val="clear" w:color="auto" w:fill="D9D9D9"/>
            <w:vAlign w:val="center"/>
          </w:tcPr>
          <w:p w14:paraId="2C4BF765"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21" w:type="dxa"/>
            <w:tcBorders>
              <w:top w:val="single" w:sz="4" w:space="0" w:color="auto"/>
              <w:left w:val="single" w:sz="4" w:space="0" w:color="auto"/>
              <w:bottom w:val="single" w:sz="4" w:space="0" w:color="auto"/>
              <w:right w:val="single" w:sz="4" w:space="0" w:color="auto"/>
            </w:tcBorders>
            <w:shd w:val="clear" w:color="auto" w:fill="D9D9D9"/>
            <w:vAlign w:val="center"/>
          </w:tcPr>
          <w:p w14:paraId="795EA82B"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3F666897"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6C74325"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800" w:type="dxa"/>
            <w:tcBorders>
              <w:top w:val="single" w:sz="4" w:space="0" w:color="auto"/>
              <w:left w:val="single" w:sz="4" w:space="0" w:color="auto"/>
              <w:bottom w:val="single" w:sz="4" w:space="0" w:color="auto"/>
              <w:right w:val="single" w:sz="4" w:space="0" w:color="auto"/>
            </w:tcBorders>
            <w:shd w:val="clear" w:color="auto" w:fill="D9D9D9"/>
            <w:vAlign w:val="center"/>
          </w:tcPr>
          <w:p w14:paraId="3567B790"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6F9CFF9"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695" w:type="dxa"/>
            <w:tcBorders>
              <w:top w:val="single" w:sz="4" w:space="0" w:color="auto"/>
              <w:left w:val="single" w:sz="4" w:space="0" w:color="auto"/>
              <w:bottom w:val="single" w:sz="4" w:space="0" w:color="auto"/>
              <w:right w:val="single" w:sz="4" w:space="0" w:color="auto"/>
            </w:tcBorders>
            <w:shd w:val="clear" w:color="auto" w:fill="D9D9D9"/>
            <w:vAlign w:val="center"/>
          </w:tcPr>
          <w:p w14:paraId="18AC7A4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1805A14B" w14:textId="77777777" w:rsidTr="00200681">
        <w:trPr>
          <w:cantSplit/>
          <w:trHeight w:val="90"/>
          <w:jc w:val="center"/>
        </w:trPr>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30FD3C"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6FAC8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33BA18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B1494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8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56202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1D85D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A3552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WS218国家标准，唯一健、对应《医疗卫生机构信息表》的医疗机构代码。由平台下发给各机构。</w:t>
            </w:r>
          </w:p>
        </w:tc>
      </w:tr>
      <w:tr w:rsidR="003B62E7" w14:paraId="6D4118E2" w14:textId="77777777" w:rsidTr="00200681">
        <w:trPr>
          <w:cantSplit/>
          <w:trHeight w:val="195"/>
          <w:jc w:val="center"/>
        </w:trPr>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09669B"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B2102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月份</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422FC8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NF</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3E24F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80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41C65A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6</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759129"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94EC0A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数字内容，格式YYYYMM</w:t>
            </w:r>
          </w:p>
        </w:tc>
      </w:tr>
      <w:tr w:rsidR="003B62E7" w14:paraId="1685EB19"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56496FA"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F00DED8"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派出（分支）机构数量</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F71DF3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PCJGSL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8CCCD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A9A629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50D9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14:paraId="75A6AE9E" w14:textId="77777777" w:rsidR="003B62E7" w:rsidRDefault="003B62E7">
            <w:pPr>
              <w:rPr>
                <w:rFonts w:ascii="Times New Roman" w:hAnsi="Times New Roman"/>
                <w:szCs w:val="21"/>
              </w:rPr>
            </w:pPr>
          </w:p>
        </w:tc>
      </w:tr>
      <w:tr w:rsidR="003B62E7" w14:paraId="262C490F"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2A98CFC3" w14:textId="77777777" w:rsidR="003B62E7" w:rsidRDefault="003B62E7">
            <w:pPr>
              <w:widowControl/>
              <w:textAlignment w:val="cente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43672FB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部署平台</w:t>
            </w:r>
          </w:p>
        </w:tc>
        <w:tc>
          <w:tcPr>
            <w:tcW w:w="1139" w:type="dxa"/>
            <w:tcBorders>
              <w:top w:val="single" w:sz="4" w:space="0" w:color="auto"/>
              <w:left w:val="single" w:sz="4" w:space="0" w:color="auto"/>
              <w:bottom w:val="single" w:sz="4" w:space="0" w:color="auto"/>
              <w:right w:val="single" w:sz="4" w:space="0" w:color="auto"/>
            </w:tcBorders>
            <w:vAlign w:val="center"/>
          </w:tcPr>
          <w:p w14:paraId="689EBBC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BSPT</w:t>
            </w:r>
          </w:p>
        </w:tc>
        <w:tc>
          <w:tcPr>
            <w:tcW w:w="993" w:type="dxa"/>
            <w:tcBorders>
              <w:top w:val="single" w:sz="4" w:space="0" w:color="auto"/>
              <w:left w:val="single" w:sz="4" w:space="0" w:color="auto"/>
              <w:bottom w:val="single" w:sz="4" w:space="0" w:color="auto"/>
              <w:right w:val="single" w:sz="4" w:space="0" w:color="auto"/>
            </w:tcBorders>
            <w:vAlign w:val="center"/>
          </w:tcPr>
          <w:p w14:paraId="2C96868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800" w:type="dxa"/>
            <w:tcBorders>
              <w:top w:val="single" w:sz="4" w:space="0" w:color="auto"/>
              <w:left w:val="single" w:sz="4" w:space="0" w:color="auto"/>
              <w:bottom w:val="single" w:sz="4" w:space="0" w:color="auto"/>
              <w:right w:val="single" w:sz="4" w:space="0" w:color="auto"/>
            </w:tcBorders>
            <w:vAlign w:val="center"/>
          </w:tcPr>
          <w:p w14:paraId="25B3BC9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7B56B4A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vAlign w:val="center"/>
          </w:tcPr>
          <w:p w14:paraId="485CAB8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编码，首次上传数据时为必填项，当变更时需重新提交变更记录。01 自建，02-阿里云，03-腾讯云，04-天翼云，05-沃云，90-其他</w:t>
            </w:r>
          </w:p>
        </w:tc>
      </w:tr>
      <w:tr w:rsidR="003B62E7" w14:paraId="3A8BDB2A"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0BFB8C16" w14:textId="77777777" w:rsidR="003B62E7" w:rsidRDefault="003B62E7">
            <w:pPr>
              <w:widowControl/>
              <w:textAlignment w:val="cente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4C39CDF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网络架构图地址</w:t>
            </w:r>
          </w:p>
        </w:tc>
        <w:tc>
          <w:tcPr>
            <w:tcW w:w="1139" w:type="dxa"/>
            <w:tcBorders>
              <w:top w:val="single" w:sz="4" w:space="0" w:color="auto"/>
              <w:left w:val="single" w:sz="4" w:space="0" w:color="auto"/>
              <w:bottom w:val="single" w:sz="4" w:space="0" w:color="auto"/>
              <w:right w:val="single" w:sz="4" w:space="0" w:color="auto"/>
            </w:tcBorders>
            <w:vAlign w:val="center"/>
          </w:tcPr>
          <w:p w14:paraId="609FF38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WLJGTDZ</w:t>
            </w:r>
          </w:p>
        </w:tc>
        <w:tc>
          <w:tcPr>
            <w:tcW w:w="993" w:type="dxa"/>
            <w:tcBorders>
              <w:top w:val="single" w:sz="4" w:space="0" w:color="auto"/>
              <w:left w:val="single" w:sz="4" w:space="0" w:color="auto"/>
              <w:bottom w:val="single" w:sz="4" w:space="0" w:color="auto"/>
              <w:right w:val="single" w:sz="4" w:space="0" w:color="auto"/>
            </w:tcBorders>
            <w:vAlign w:val="center"/>
          </w:tcPr>
          <w:p w14:paraId="734F01C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800" w:type="dxa"/>
            <w:tcBorders>
              <w:top w:val="single" w:sz="4" w:space="0" w:color="auto"/>
              <w:left w:val="single" w:sz="4" w:space="0" w:color="auto"/>
              <w:bottom w:val="single" w:sz="4" w:space="0" w:color="auto"/>
              <w:right w:val="single" w:sz="4" w:space="0" w:color="auto"/>
            </w:tcBorders>
            <w:vAlign w:val="center"/>
          </w:tcPr>
          <w:p w14:paraId="3903E07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512</w:t>
            </w:r>
          </w:p>
        </w:tc>
        <w:tc>
          <w:tcPr>
            <w:tcW w:w="1276" w:type="dxa"/>
            <w:tcBorders>
              <w:top w:val="single" w:sz="4" w:space="0" w:color="auto"/>
              <w:left w:val="single" w:sz="4" w:space="0" w:color="auto"/>
              <w:bottom w:val="single" w:sz="4" w:space="0" w:color="auto"/>
              <w:right w:val="single" w:sz="4" w:space="0" w:color="auto"/>
            </w:tcBorders>
            <w:vAlign w:val="center"/>
          </w:tcPr>
          <w:p w14:paraId="64C6553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695" w:type="dxa"/>
            <w:tcBorders>
              <w:top w:val="single" w:sz="4" w:space="0" w:color="auto"/>
              <w:left w:val="single" w:sz="4" w:space="0" w:color="auto"/>
              <w:bottom w:val="single" w:sz="4" w:space="0" w:color="auto"/>
              <w:right w:val="single" w:sz="4" w:space="0" w:color="auto"/>
            </w:tcBorders>
            <w:vAlign w:val="center"/>
          </w:tcPr>
          <w:p w14:paraId="27C137F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用户上传的网络架构图地址，当变更发生时需填写。</w:t>
            </w:r>
          </w:p>
        </w:tc>
      </w:tr>
      <w:tr w:rsidR="003B62E7" w14:paraId="34D84FFD"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2263A018"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63017748"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架构描述</w:t>
            </w:r>
          </w:p>
        </w:tc>
        <w:tc>
          <w:tcPr>
            <w:tcW w:w="1139" w:type="dxa"/>
            <w:tcBorders>
              <w:top w:val="single" w:sz="4" w:space="0" w:color="auto"/>
              <w:left w:val="single" w:sz="4" w:space="0" w:color="auto"/>
              <w:bottom w:val="single" w:sz="4" w:space="0" w:color="auto"/>
              <w:right w:val="single" w:sz="4" w:space="0" w:color="auto"/>
            </w:tcBorders>
            <w:vAlign w:val="center"/>
          </w:tcPr>
          <w:p w14:paraId="4A49F8B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JGMS</w:t>
            </w:r>
          </w:p>
        </w:tc>
        <w:tc>
          <w:tcPr>
            <w:tcW w:w="993" w:type="dxa"/>
            <w:tcBorders>
              <w:top w:val="single" w:sz="4" w:space="0" w:color="auto"/>
              <w:left w:val="single" w:sz="4" w:space="0" w:color="auto"/>
              <w:bottom w:val="single" w:sz="4" w:space="0" w:color="auto"/>
              <w:right w:val="single" w:sz="4" w:space="0" w:color="auto"/>
            </w:tcBorders>
            <w:vAlign w:val="center"/>
          </w:tcPr>
          <w:p w14:paraId="12D6A1F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800" w:type="dxa"/>
            <w:tcBorders>
              <w:top w:val="single" w:sz="4" w:space="0" w:color="auto"/>
              <w:left w:val="single" w:sz="4" w:space="0" w:color="auto"/>
              <w:bottom w:val="single" w:sz="4" w:space="0" w:color="auto"/>
              <w:right w:val="single" w:sz="4" w:space="0" w:color="auto"/>
            </w:tcBorders>
            <w:vAlign w:val="center"/>
          </w:tcPr>
          <w:p w14:paraId="4F0FC69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2B42442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695" w:type="dxa"/>
            <w:tcBorders>
              <w:top w:val="single" w:sz="4" w:space="0" w:color="auto"/>
              <w:left w:val="single" w:sz="4" w:space="0" w:color="auto"/>
              <w:bottom w:val="single" w:sz="4" w:space="0" w:color="auto"/>
              <w:right w:val="single" w:sz="4" w:space="0" w:color="auto"/>
            </w:tcBorders>
            <w:vAlign w:val="center"/>
          </w:tcPr>
          <w:p w14:paraId="283C857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对系统架构的描述性信息，当变更发生时需填写。</w:t>
            </w:r>
          </w:p>
        </w:tc>
      </w:tr>
      <w:tr w:rsidR="003B62E7" w14:paraId="520F86D9"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69817420"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2650D9F3"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机房面积</w:t>
            </w:r>
          </w:p>
        </w:tc>
        <w:tc>
          <w:tcPr>
            <w:tcW w:w="1139" w:type="dxa"/>
            <w:tcBorders>
              <w:top w:val="single" w:sz="4" w:space="0" w:color="auto"/>
              <w:left w:val="single" w:sz="4" w:space="0" w:color="auto"/>
              <w:bottom w:val="single" w:sz="4" w:space="0" w:color="auto"/>
              <w:right w:val="single" w:sz="4" w:space="0" w:color="auto"/>
            </w:tcBorders>
            <w:vAlign w:val="center"/>
          </w:tcPr>
          <w:p w14:paraId="06C60F7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JFMJ</w:t>
            </w:r>
          </w:p>
        </w:tc>
        <w:tc>
          <w:tcPr>
            <w:tcW w:w="993" w:type="dxa"/>
            <w:tcBorders>
              <w:top w:val="single" w:sz="4" w:space="0" w:color="auto"/>
              <w:left w:val="single" w:sz="4" w:space="0" w:color="auto"/>
              <w:bottom w:val="single" w:sz="4" w:space="0" w:color="auto"/>
              <w:right w:val="single" w:sz="4" w:space="0" w:color="auto"/>
            </w:tcBorders>
            <w:vAlign w:val="center"/>
          </w:tcPr>
          <w:p w14:paraId="774B964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29D00F8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8,2</w:t>
            </w:r>
          </w:p>
        </w:tc>
        <w:tc>
          <w:tcPr>
            <w:tcW w:w="1276" w:type="dxa"/>
            <w:tcBorders>
              <w:top w:val="single" w:sz="4" w:space="0" w:color="auto"/>
              <w:left w:val="single" w:sz="4" w:space="0" w:color="auto"/>
              <w:bottom w:val="single" w:sz="4" w:space="0" w:color="auto"/>
              <w:right w:val="single" w:sz="4" w:space="0" w:color="auto"/>
            </w:tcBorders>
            <w:vAlign w:val="center"/>
          </w:tcPr>
          <w:p w14:paraId="2DF0BF0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695" w:type="dxa"/>
            <w:tcBorders>
              <w:top w:val="single" w:sz="4" w:space="0" w:color="auto"/>
              <w:left w:val="single" w:sz="4" w:space="0" w:color="auto"/>
              <w:bottom w:val="single" w:sz="4" w:space="0" w:color="auto"/>
              <w:right w:val="single" w:sz="4" w:space="0" w:color="auto"/>
            </w:tcBorders>
            <w:vAlign w:val="center"/>
          </w:tcPr>
          <w:p w14:paraId="07DD5B98"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计算机硬件及网络设备的存放地面积，计量单位为m2，当变更发生时需填写。</w:t>
            </w:r>
          </w:p>
        </w:tc>
      </w:tr>
      <w:tr w:rsidR="003B62E7" w14:paraId="7862C154"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38B50840" w14:textId="77777777" w:rsidR="003B62E7" w:rsidRDefault="003B62E7">
            <w:pPr>
              <w:widowControl/>
              <w:textAlignment w:val="cente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140A5BC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职工总数</w:t>
            </w:r>
          </w:p>
        </w:tc>
        <w:tc>
          <w:tcPr>
            <w:tcW w:w="1139" w:type="dxa"/>
            <w:tcBorders>
              <w:top w:val="single" w:sz="4" w:space="0" w:color="auto"/>
              <w:left w:val="single" w:sz="4" w:space="0" w:color="auto"/>
              <w:bottom w:val="single" w:sz="4" w:space="0" w:color="auto"/>
              <w:right w:val="single" w:sz="4" w:space="0" w:color="auto"/>
            </w:tcBorders>
            <w:vAlign w:val="center"/>
          </w:tcPr>
          <w:p w14:paraId="6C70145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ZGZS</w:t>
            </w:r>
          </w:p>
        </w:tc>
        <w:tc>
          <w:tcPr>
            <w:tcW w:w="993" w:type="dxa"/>
            <w:tcBorders>
              <w:top w:val="single" w:sz="4" w:space="0" w:color="auto"/>
              <w:left w:val="single" w:sz="4" w:space="0" w:color="auto"/>
              <w:bottom w:val="single" w:sz="4" w:space="0" w:color="auto"/>
              <w:right w:val="single" w:sz="4" w:space="0" w:color="auto"/>
            </w:tcBorders>
          </w:tcPr>
          <w:p w14:paraId="22CA5F00"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48AB386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6BA074A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05A725D3" w14:textId="77777777" w:rsidR="003B62E7" w:rsidRDefault="003B62E7">
            <w:pPr>
              <w:rPr>
                <w:rFonts w:ascii="Times New Roman" w:hAnsi="Times New Roman"/>
                <w:sz w:val="18"/>
                <w:szCs w:val="18"/>
                <w:lang w:bidi="ar"/>
              </w:rPr>
            </w:pPr>
          </w:p>
        </w:tc>
      </w:tr>
      <w:tr w:rsidR="003B62E7" w14:paraId="3264F623"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7F9F9DC3" w14:textId="77777777" w:rsidR="003B62E7" w:rsidRDefault="003B62E7">
            <w:pPr>
              <w:widowControl/>
              <w:textAlignment w:val="cente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2974318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客户服务人员总数</w:t>
            </w:r>
          </w:p>
        </w:tc>
        <w:tc>
          <w:tcPr>
            <w:tcW w:w="1139" w:type="dxa"/>
            <w:tcBorders>
              <w:top w:val="single" w:sz="4" w:space="0" w:color="auto"/>
              <w:left w:val="single" w:sz="4" w:space="0" w:color="auto"/>
              <w:bottom w:val="single" w:sz="4" w:space="0" w:color="auto"/>
              <w:right w:val="single" w:sz="4" w:space="0" w:color="auto"/>
            </w:tcBorders>
            <w:vAlign w:val="center"/>
          </w:tcPr>
          <w:p w14:paraId="699E0E3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KHFFRYZS</w:t>
            </w:r>
          </w:p>
        </w:tc>
        <w:tc>
          <w:tcPr>
            <w:tcW w:w="993" w:type="dxa"/>
            <w:tcBorders>
              <w:top w:val="single" w:sz="4" w:space="0" w:color="auto"/>
              <w:left w:val="single" w:sz="4" w:space="0" w:color="auto"/>
              <w:bottom w:val="single" w:sz="4" w:space="0" w:color="auto"/>
              <w:right w:val="single" w:sz="4" w:space="0" w:color="auto"/>
            </w:tcBorders>
          </w:tcPr>
          <w:p w14:paraId="6F93666F"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04CD9B1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5EC3E1C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1BB96503" w14:textId="77777777" w:rsidR="003B62E7" w:rsidRDefault="00447626">
            <w:pPr>
              <w:widowControl/>
              <w:textAlignment w:val="top"/>
              <w:rPr>
                <w:rFonts w:ascii="Times New Roman" w:hAnsi="Times New Roman"/>
                <w:sz w:val="18"/>
                <w:szCs w:val="18"/>
              </w:rPr>
            </w:pPr>
            <w:r>
              <w:rPr>
                <w:rFonts w:hint="eastAsia"/>
                <w:color w:val="000000"/>
                <w:sz w:val="18"/>
                <w:szCs w:val="18"/>
                <w:lang w:val="en-US" w:bidi="ar"/>
              </w:rPr>
              <w:t>为患者提供业务咨询、导诊服务的人数，含线上咨询、投诉、建议服务人员。</w:t>
            </w:r>
          </w:p>
        </w:tc>
      </w:tr>
      <w:tr w:rsidR="003B62E7" w14:paraId="09CFEC22"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66437295"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448F9E1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业务用房面积</w:t>
            </w:r>
          </w:p>
        </w:tc>
        <w:tc>
          <w:tcPr>
            <w:tcW w:w="1139" w:type="dxa"/>
            <w:tcBorders>
              <w:top w:val="single" w:sz="4" w:space="0" w:color="auto"/>
              <w:left w:val="single" w:sz="4" w:space="0" w:color="auto"/>
              <w:bottom w:val="single" w:sz="4" w:space="0" w:color="auto"/>
              <w:right w:val="single" w:sz="4" w:space="0" w:color="auto"/>
            </w:tcBorders>
            <w:vAlign w:val="center"/>
          </w:tcPr>
          <w:p w14:paraId="54B18C2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YWYFMJ</w:t>
            </w:r>
          </w:p>
        </w:tc>
        <w:tc>
          <w:tcPr>
            <w:tcW w:w="993" w:type="dxa"/>
            <w:tcBorders>
              <w:top w:val="single" w:sz="4" w:space="0" w:color="auto"/>
              <w:left w:val="single" w:sz="4" w:space="0" w:color="auto"/>
              <w:bottom w:val="single" w:sz="4" w:space="0" w:color="auto"/>
              <w:right w:val="single" w:sz="4" w:space="0" w:color="auto"/>
            </w:tcBorders>
          </w:tcPr>
          <w:p w14:paraId="3A5AE1A1"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4B8EA41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8,2</w:t>
            </w:r>
          </w:p>
        </w:tc>
        <w:tc>
          <w:tcPr>
            <w:tcW w:w="1276" w:type="dxa"/>
            <w:tcBorders>
              <w:top w:val="single" w:sz="4" w:space="0" w:color="auto"/>
              <w:left w:val="single" w:sz="4" w:space="0" w:color="auto"/>
              <w:bottom w:val="single" w:sz="4" w:space="0" w:color="auto"/>
              <w:right w:val="single" w:sz="4" w:space="0" w:color="auto"/>
            </w:tcBorders>
            <w:vAlign w:val="center"/>
          </w:tcPr>
          <w:p w14:paraId="3A39246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695" w:type="dxa"/>
            <w:tcBorders>
              <w:top w:val="single" w:sz="4" w:space="0" w:color="auto"/>
              <w:left w:val="single" w:sz="4" w:space="0" w:color="auto"/>
              <w:bottom w:val="single" w:sz="4" w:space="0" w:color="auto"/>
              <w:right w:val="single" w:sz="4" w:space="0" w:color="auto"/>
            </w:tcBorders>
          </w:tcPr>
          <w:p w14:paraId="3D3733ED"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机构内业务用房面积，计量单位为m2</w:t>
            </w:r>
          </w:p>
        </w:tc>
      </w:tr>
      <w:tr w:rsidR="003B62E7" w14:paraId="4D3A6BF4"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08A29073"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5F8C32D0"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总收入</w:t>
            </w:r>
          </w:p>
        </w:tc>
        <w:tc>
          <w:tcPr>
            <w:tcW w:w="1139" w:type="dxa"/>
            <w:tcBorders>
              <w:top w:val="single" w:sz="4" w:space="0" w:color="auto"/>
              <w:left w:val="single" w:sz="4" w:space="0" w:color="auto"/>
              <w:bottom w:val="single" w:sz="4" w:space="0" w:color="auto"/>
              <w:right w:val="single" w:sz="4" w:space="0" w:color="auto"/>
            </w:tcBorders>
            <w:vAlign w:val="center"/>
          </w:tcPr>
          <w:p w14:paraId="208647C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ZSR</w:t>
            </w:r>
          </w:p>
        </w:tc>
        <w:tc>
          <w:tcPr>
            <w:tcW w:w="993" w:type="dxa"/>
            <w:tcBorders>
              <w:top w:val="single" w:sz="4" w:space="0" w:color="auto"/>
              <w:left w:val="single" w:sz="4" w:space="0" w:color="auto"/>
              <w:bottom w:val="single" w:sz="4" w:space="0" w:color="auto"/>
              <w:right w:val="single" w:sz="4" w:space="0" w:color="auto"/>
            </w:tcBorders>
          </w:tcPr>
          <w:p w14:paraId="5A7B8A0F"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506C3E3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639B7282"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5D84DDB6"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机构本月总收入，计量单位为人民币万元。</w:t>
            </w:r>
          </w:p>
        </w:tc>
      </w:tr>
      <w:tr w:rsidR="003B62E7" w14:paraId="4252B69F"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554C4B80"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6AF961D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总支出</w:t>
            </w:r>
          </w:p>
        </w:tc>
        <w:tc>
          <w:tcPr>
            <w:tcW w:w="1139" w:type="dxa"/>
            <w:tcBorders>
              <w:top w:val="single" w:sz="4" w:space="0" w:color="auto"/>
              <w:left w:val="single" w:sz="4" w:space="0" w:color="auto"/>
              <w:bottom w:val="single" w:sz="4" w:space="0" w:color="auto"/>
              <w:right w:val="single" w:sz="4" w:space="0" w:color="auto"/>
            </w:tcBorders>
            <w:vAlign w:val="center"/>
          </w:tcPr>
          <w:p w14:paraId="7C2C387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ZZC</w:t>
            </w:r>
          </w:p>
        </w:tc>
        <w:tc>
          <w:tcPr>
            <w:tcW w:w="993" w:type="dxa"/>
            <w:tcBorders>
              <w:top w:val="single" w:sz="4" w:space="0" w:color="auto"/>
              <w:left w:val="single" w:sz="4" w:space="0" w:color="auto"/>
              <w:bottom w:val="single" w:sz="4" w:space="0" w:color="auto"/>
              <w:right w:val="single" w:sz="4" w:space="0" w:color="auto"/>
            </w:tcBorders>
          </w:tcPr>
          <w:p w14:paraId="4780387A"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1D03802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2A583E39"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1657D352" w14:textId="77777777" w:rsidR="003B62E7" w:rsidRDefault="00447626">
            <w:pPr>
              <w:widowControl/>
              <w:textAlignment w:val="top"/>
              <w:rPr>
                <w:rFonts w:ascii="Times New Roman" w:hAnsi="Times New Roman"/>
                <w:sz w:val="18"/>
                <w:szCs w:val="18"/>
                <w:lang w:bidi="ar"/>
              </w:rPr>
            </w:pPr>
            <w:r>
              <w:rPr>
                <w:rFonts w:hint="eastAsia"/>
                <w:color w:val="000000"/>
                <w:sz w:val="18"/>
                <w:szCs w:val="18"/>
                <w:lang w:val="en-US" w:bidi="ar"/>
              </w:rPr>
              <w:t>机构本月总支出，计量单位为人民币万元。</w:t>
            </w:r>
          </w:p>
        </w:tc>
      </w:tr>
      <w:tr w:rsidR="003B62E7" w14:paraId="1E8E85E1" w14:textId="77777777" w:rsidTr="00200681">
        <w:trPr>
          <w:cantSplit/>
          <w:trHeight w:val="90"/>
          <w:jc w:val="center"/>
        </w:trPr>
        <w:tc>
          <w:tcPr>
            <w:tcW w:w="967" w:type="dxa"/>
            <w:tcBorders>
              <w:top w:val="single" w:sz="4" w:space="0" w:color="auto"/>
              <w:left w:val="single" w:sz="4" w:space="0" w:color="auto"/>
              <w:bottom w:val="single" w:sz="4" w:space="0" w:color="auto"/>
              <w:right w:val="single" w:sz="4" w:space="0" w:color="auto"/>
            </w:tcBorders>
            <w:vAlign w:val="center"/>
          </w:tcPr>
          <w:p w14:paraId="7A34D6B0"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581D117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总资产</w:t>
            </w:r>
          </w:p>
        </w:tc>
        <w:tc>
          <w:tcPr>
            <w:tcW w:w="1139" w:type="dxa"/>
            <w:tcBorders>
              <w:top w:val="single" w:sz="4" w:space="0" w:color="auto"/>
              <w:left w:val="single" w:sz="4" w:space="0" w:color="auto"/>
              <w:bottom w:val="single" w:sz="4" w:space="0" w:color="auto"/>
              <w:right w:val="single" w:sz="4" w:space="0" w:color="auto"/>
            </w:tcBorders>
            <w:vAlign w:val="center"/>
          </w:tcPr>
          <w:p w14:paraId="6E3452C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ZZC</w:t>
            </w:r>
          </w:p>
        </w:tc>
        <w:tc>
          <w:tcPr>
            <w:tcW w:w="993" w:type="dxa"/>
            <w:tcBorders>
              <w:top w:val="single" w:sz="4" w:space="0" w:color="auto"/>
              <w:left w:val="single" w:sz="4" w:space="0" w:color="auto"/>
              <w:bottom w:val="single" w:sz="4" w:space="0" w:color="auto"/>
              <w:right w:val="single" w:sz="4" w:space="0" w:color="auto"/>
            </w:tcBorders>
          </w:tcPr>
          <w:p w14:paraId="6857A35B"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0522D3F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242A98E1"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1137A3AB"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机构本月总资产，计量单位为人民币万元。</w:t>
            </w:r>
          </w:p>
        </w:tc>
      </w:tr>
      <w:tr w:rsidR="003B62E7" w14:paraId="21F57963"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5CB2C966"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51E544E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流动资产</w:t>
            </w:r>
          </w:p>
        </w:tc>
        <w:tc>
          <w:tcPr>
            <w:tcW w:w="1139" w:type="dxa"/>
            <w:tcBorders>
              <w:top w:val="single" w:sz="4" w:space="0" w:color="auto"/>
              <w:left w:val="single" w:sz="4" w:space="0" w:color="auto"/>
              <w:bottom w:val="single" w:sz="4" w:space="0" w:color="auto"/>
              <w:right w:val="single" w:sz="4" w:space="0" w:color="auto"/>
            </w:tcBorders>
            <w:vAlign w:val="center"/>
          </w:tcPr>
          <w:p w14:paraId="6390BBD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LDZC</w:t>
            </w:r>
          </w:p>
        </w:tc>
        <w:tc>
          <w:tcPr>
            <w:tcW w:w="993" w:type="dxa"/>
            <w:tcBorders>
              <w:top w:val="single" w:sz="4" w:space="0" w:color="auto"/>
              <w:left w:val="single" w:sz="4" w:space="0" w:color="auto"/>
              <w:bottom w:val="single" w:sz="4" w:space="0" w:color="auto"/>
              <w:right w:val="single" w:sz="4" w:space="0" w:color="auto"/>
            </w:tcBorders>
          </w:tcPr>
          <w:p w14:paraId="4282045D"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10EE298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1BBC9775"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2D0B34CD"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机构本月流动资产，计量单位为人民币万元。</w:t>
            </w:r>
          </w:p>
        </w:tc>
      </w:tr>
      <w:tr w:rsidR="003B62E7" w14:paraId="1DEE7A73"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613E876E"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36DE773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对外投资</w:t>
            </w:r>
          </w:p>
        </w:tc>
        <w:tc>
          <w:tcPr>
            <w:tcW w:w="1139" w:type="dxa"/>
            <w:tcBorders>
              <w:top w:val="single" w:sz="4" w:space="0" w:color="auto"/>
              <w:left w:val="single" w:sz="4" w:space="0" w:color="auto"/>
              <w:bottom w:val="single" w:sz="4" w:space="0" w:color="auto"/>
              <w:right w:val="single" w:sz="4" w:space="0" w:color="auto"/>
            </w:tcBorders>
            <w:vAlign w:val="center"/>
          </w:tcPr>
          <w:p w14:paraId="0F8FE37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DWTZ</w:t>
            </w:r>
          </w:p>
        </w:tc>
        <w:tc>
          <w:tcPr>
            <w:tcW w:w="993" w:type="dxa"/>
            <w:tcBorders>
              <w:top w:val="single" w:sz="4" w:space="0" w:color="auto"/>
              <w:left w:val="single" w:sz="4" w:space="0" w:color="auto"/>
              <w:bottom w:val="single" w:sz="4" w:space="0" w:color="auto"/>
              <w:right w:val="single" w:sz="4" w:space="0" w:color="auto"/>
            </w:tcBorders>
          </w:tcPr>
          <w:p w14:paraId="1E169424"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633DF43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5ACF5C64"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601843D0"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机构本月对外投资，计量单位为人民币万元。</w:t>
            </w:r>
          </w:p>
        </w:tc>
      </w:tr>
      <w:tr w:rsidR="003B62E7" w14:paraId="1A7EA4CE"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60DC593A"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005802E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固定资产</w:t>
            </w:r>
          </w:p>
        </w:tc>
        <w:tc>
          <w:tcPr>
            <w:tcW w:w="1139" w:type="dxa"/>
            <w:tcBorders>
              <w:top w:val="single" w:sz="4" w:space="0" w:color="auto"/>
              <w:left w:val="single" w:sz="4" w:space="0" w:color="auto"/>
              <w:bottom w:val="single" w:sz="4" w:space="0" w:color="auto"/>
              <w:right w:val="single" w:sz="4" w:space="0" w:color="auto"/>
            </w:tcBorders>
            <w:vAlign w:val="center"/>
          </w:tcPr>
          <w:p w14:paraId="4B7422E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GDZC</w:t>
            </w:r>
          </w:p>
        </w:tc>
        <w:tc>
          <w:tcPr>
            <w:tcW w:w="993" w:type="dxa"/>
            <w:tcBorders>
              <w:top w:val="single" w:sz="4" w:space="0" w:color="auto"/>
              <w:left w:val="single" w:sz="4" w:space="0" w:color="auto"/>
              <w:bottom w:val="single" w:sz="4" w:space="0" w:color="auto"/>
              <w:right w:val="single" w:sz="4" w:space="0" w:color="auto"/>
            </w:tcBorders>
          </w:tcPr>
          <w:p w14:paraId="416C8AC2"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7C14003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2659A36A"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57DED42D"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机构本月固定资产，计量单位为人民币万元。</w:t>
            </w:r>
          </w:p>
        </w:tc>
      </w:tr>
      <w:tr w:rsidR="003B62E7" w14:paraId="79DEB95C"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0785403E"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1DFE2FF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无形资产及开办费</w:t>
            </w:r>
          </w:p>
        </w:tc>
        <w:tc>
          <w:tcPr>
            <w:tcW w:w="1139" w:type="dxa"/>
            <w:tcBorders>
              <w:top w:val="single" w:sz="4" w:space="0" w:color="auto"/>
              <w:left w:val="single" w:sz="4" w:space="0" w:color="auto"/>
              <w:bottom w:val="single" w:sz="4" w:space="0" w:color="auto"/>
              <w:right w:val="single" w:sz="4" w:space="0" w:color="auto"/>
            </w:tcBorders>
            <w:vAlign w:val="center"/>
          </w:tcPr>
          <w:p w14:paraId="3B83CFD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WXZCJKBF</w:t>
            </w:r>
          </w:p>
        </w:tc>
        <w:tc>
          <w:tcPr>
            <w:tcW w:w="993" w:type="dxa"/>
            <w:tcBorders>
              <w:top w:val="single" w:sz="4" w:space="0" w:color="auto"/>
              <w:left w:val="single" w:sz="4" w:space="0" w:color="auto"/>
              <w:bottom w:val="single" w:sz="4" w:space="0" w:color="auto"/>
              <w:right w:val="single" w:sz="4" w:space="0" w:color="auto"/>
            </w:tcBorders>
          </w:tcPr>
          <w:p w14:paraId="4AC9E152"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3DD5DBA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50599AB2"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18907B81"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机构本月无形资产及开办费，计量单位为人民币万元。</w:t>
            </w:r>
          </w:p>
        </w:tc>
      </w:tr>
      <w:tr w:rsidR="003B62E7" w14:paraId="1953B9BE"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7079F2C8"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1163E64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负债</w:t>
            </w:r>
          </w:p>
        </w:tc>
        <w:tc>
          <w:tcPr>
            <w:tcW w:w="1139" w:type="dxa"/>
            <w:tcBorders>
              <w:top w:val="single" w:sz="4" w:space="0" w:color="auto"/>
              <w:left w:val="single" w:sz="4" w:space="0" w:color="auto"/>
              <w:bottom w:val="single" w:sz="4" w:space="0" w:color="auto"/>
              <w:right w:val="single" w:sz="4" w:space="0" w:color="auto"/>
            </w:tcBorders>
            <w:vAlign w:val="center"/>
          </w:tcPr>
          <w:p w14:paraId="40871DB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FZ</w:t>
            </w:r>
          </w:p>
        </w:tc>
        <w:tc>
          <w:tcPr>
            <w:tcW w:w="993" w:type="dxa"/>
            <w:tcBorders>
              <w:top w:val="single" w:sz="4" w:space="0" w:color="auto"/>
              <w:left w:val="single" w:sz="4" w:space="0" w:color="auto"/>
              <w:bottom w:val="single" w:sz="4" w:space="0" w:color="auto"/>
              <w:right w:val="single" w:sz="4" w:space="0" w:color="auto"/>
            </w:tcBorders>
          </w:tcPr>
          <w:p w14:paraId="1A8BFE74"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07AD5D1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20DA0B7C"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67F767BD"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机构本月负债，计量单位为人民币万元。</w:t>
            </w:r>
          </w:p>
        </w:tc>
      </w:tr>
      <w:tr w:rsidR="003B62E7" w14:paraId="7B0DAF92"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3C098012"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5383086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净资产</w:t>
            </w:r>
          </w:p>
        </w:tc>
        <w:tc>
          <w:tcPr>
            <w:tcW w:w="1139" w:type="dxa"/>
            <w:tcBorders>
              <w:top w:val="single" w:sz="4" w:space="0" w:color="auto"/>
              <w:left w:val="single" w:sz="4" w:space="0" w:color="auto"/>
              <w:bottom w:val="single" w:sz="4" w:space="0" w:color="auto"/>
              <w:right w:val="single" w:sz="4" w:space="0" w:color="auto"/>
            </w:tcBorders>
            <w:vAlign w:val="center"/>
          </w:tcPr>
          <w:p w14:paraId="64E65DC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JZC</w:t>
            </w:r>
          </w:p>
        </w:tc>
        <w:tc>
          <w:tcPr>
            <w:tcW w:w="993" w:type="dxa"/>
            <w:tcBorders>
              <w:top w:val="single" w:sz="4" w:space="0" w:color="auto"/>
              <w:left w:val="single" w:sz="4" w:space="0" w:color="auto"/>
              <w:bottom w:val="single" w:sz="4" w:space="0" w:color="auto"/>
              <w:right w:val="single" w:sz="4" w:space="0" w:color="auto"/>
            </w:tcBorders>
          </w:tcPr>
          <w:p w14:paraId="74A7F5D3"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数字</w:t>
            </w:r>
          </w:p>
        </w:tc>
        <w:tc>
          <w:tcPr>
            <w:tcW w:w="800" w:type="dxa"/>
            <w:tcBorders>
              <w:top w:val="single" w:sz="4" w:space="0" w:color="auto"/>
              <w:left w:val="single" w:sz="4" w:space="0" w:color="auto"/>
              <w:bottom w:val="single" w:sz="4" w:space="0" w:color="auto"/>
              <w:right w:val="single" w:sz="4" w:space="0" w:color="auto"/>
            </w:tcBorders>
            <w:vAlign w:val="center"/>
          </w:tcPr>
          <w:p w14:paraId="6A8EA6B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tcPr>
          <w:p w14:paraId="7D9FDA67"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tcPr>
          <w:p w14:paraId="788AACA2"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机构本月净资产，计量单位为人民币万元。</w:t>
            </w:r>
          </w:p>
        </w:tc>
      </w:tr>
      <w:tr w:rsidR="003B62E7" w14:paraId="7B3B9A12"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57156375"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6A955D3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F26CFE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F032D4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800" w:type="dxa"/>
            <w:tcBorders>
              <w:top w:val="single" w:sz="4" w:space="0" w:color="auto"/>
              <w:left w:val="single" w:sz="4" w:space="0" w:color="auto"/>
              <w:bottom w:val="single" w:sz="4" w:space="0" w:color="auto"/>
              <w:right w:val="single" w:sz="4" w:space="0" w:color="auto"/>
            </w:tcBorders>
            <w:vAlign w:val="center"/>
          </w:tcPr>
          <w:p w14:paraId="07ED04F1"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AE3469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95" w:type="dxa"/>
            <w:tcBorders>
              <w:top w:val="single" w:sz="4" w:space="0" w:color="auto"/>
              <w:left w:val="single" w:sz="4" w:space="0" w:color="auto"/>
              <w:bottom w:val="single" w:sz="4" w:space="0" w:color="auto"/>
              <w:right w:val="single" w:sz="4" w:space="0" w:color="auto"/>
            </w:tcBorders>
            <w:vAlign w:val="center"/>
          </w:tcPr>
          <w:p w14:paraId="6C184C7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业务操作上获取该信息的时间，如数据生成日期时间、数据修改日期时间或数据撤销日期时间。</w:t>
            </w:r>
          </w:p>
        </w:tc>
      </w:tr>
      <w:tr w:rsidR="003B62E7" w14:paraId="07F31E14"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3892A125"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6C3CE4F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7729312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0250439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800" w:type="dxa"/>
            <w:tcBorders>
              <w:top w:val="single" w:sz="4" w:space="0" w:color="auto"/>
              <w:left w:val="single" w:sz="4" w:space="0" w:color="auto"/>
              <w:bottom w:val="single" w:sz="4" w:space="0" w:color="auto"/>
              <w:right w:val="single" w:sz="4" w:space="0" w:color="auto"/>
            </w:tcBorders>
            <w:vAlign w:val="center"/>
          </w:tcPr>
          <w:p w14:paraId="5C3EEE1F"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542006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vAlign w:val="center"/>
          </w:tcPr>
          <w:p w14:paraId="0016DB9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2B85CCB0" w14:textId="77777777" w:rsidTr="00200681">
        <w:trPr>
          <w:cantSplit/>
          <w:trHeight w:val="357"/>
          <w:jc w:val="center"/>
        </w:trPr>
        <w:tc>
          <w:tcPr>
            <w:tcW w:w="967" w:type="dxa"/>
            <w:tcBorders>
              <w:top w:val="single" w:sz="4" w:space="0" w:color="auto"/>
              <w:left w:val="single" w:sz="4" w:space="0" w:color="auto"/>
              <w:bottom w:val="single" w:sz="4" w:space="0" w:color="auto"/>
              <w:right w:val="single" w:sz="4" w:space="0" w:color="auto"/>
            </w:tcBorders>
            <w:vAlign w:val="center"/>
          </w:tcPr>
          <w:p w14:paraId="14D5A02A" w14:textId="77777777" w:rsidR="003B62E7" w:rsidRDefault="003B62E7">
            <w:pPr>
              <w:rPr>
                <w:rFonts w:ascii="Times New Roman" w:hAnsi="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14:paraId="626E238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365693A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326B8DF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800" w:type="dxa"/>
            <w:tcBorders>
              <w:top w:val="single" w:sz="4" w:space="0" w:color="auto"/>
              <w:left w:val="single" w:sz="4" w:space="0" w:color="auto"/>
              <w:bottom w:val="single" w:sz="4" w:space="0" w:color="auto"/>
              <w:right w:val="single" w:sz="4" w:space="0" w:color="auto"/>
            </w:tcBorders>
          </w:tcPr>
          <w:p w14:paraId="63311E55"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6E657D2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695" w:type="dxa"/>
            <w:tcBorders>
              <w:top w:val="single" w:sz="4" w:space="0" w:color="auto"/>
              <w:left w:val="single" w:sz="4" w:space="0" w:color="auto"/>
              <w:bottom w:val="single" w:sz="4" w:space="0" w:color="auto"/>
              <w:right w:val="single" w:sz="4" w:space="0" w:color="auto"/>
            </w:tcBorders>
            <w:vAlign w:val="center"/>
          </w:tcPr>
          <w:p w14:paraId="467FAFB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编码。1：正常；2：撤销该记录</w:t>
            </w:r>
          </w:p>
        </w:tc>
      </w:tr>
    </w:tbl>
    <w:p w14:paraId="470A4C69" w14:textId="77777777" w:rsidR="003B62E7" w:rsidRDefault="003B62E7"/>
    <w:p w14:paraId="71223521" w14:textId="77777777" w:rsidR="003B62E7" w:rsidRDefault="00447626">
      <w:pPr>
        <w:pStyle w:val="21"/>
        <w:rPr>
          <w:rFonts w:ascii="仿宋_GB2312" w:eastAsia="仿宋_GB2312"/>
          <w:sz w:val="28"/>
          <w:szCs w:val="28"/>
        </w:rPr>
      </w:pPr>
      <w:bookmarkStart w:id="392" w:name="_Toc9690"/>
      <w:bookmarkStart w:id="393" w:name="_Toc10642"/>
      <w:bookmarkStart w:id="394" w:name="_Toc18477"/>
      <w:bookmarkStart w:id="395" w:name="_Toc30182"/>
      <w:r>
        <w:rPr>
          <w:rFonts w:ascii="仿宋_GB2312" w:eastAsia="仿宋_GB2312" w:hint="eastAsia"/>
          <w:sz w:val="28"/>
          <w:szCs w:val="28"/>
        </w:rPr>
        <w:t>互联网医院科室字典表</w:t>
      </w:r>
      <w:r>
        <w:rPr>
          <w:rFonts w:ascii="仿宋_GB2312" w:eastAsia="仿宋_GB2312"/>
          <w:sz w:val="28"/>
          <w:szCs w:val="28"/>
        </w:rPr>
        <w:t>(TB_HLW_KSZD)</w:t>
      </w:r>
      <w:bookmarkEnd w:id="392"/>
      <w:bookmarkEnd w:id="393"/>
      <w:bookmarkEnd w:id="394"/>
      <w:bookmarkEnd w:id="395"/>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378"/>
        <w:gridCol w:w="1139"/>
        <w:gridCol w:w="993"/>
        <w:gridCol w:w="1168"/>
        <w:gridCol w:w="1276"/>
        <w:gridCol w:w="2356"/>
      </w:tblGrid>
      <w:tr w:rsidR="003B62E7" w14:paraId="52928791" w14:textId="77777777" w:rsidTr="00200681">
        <w:trPr>
          <w:cantSplit/>
          <w:trHeight w:val="90"/>
          <w:tblHeader/>
          <w:jc w:val="center"/>
        </w:trPr>
        <w:tc>
          <w:tcPr>
            <w:tcW w:w="996" w:type="dxa"/>
            <w:tcBorders>
              <w:top w:val="single" w:sz="4" w:space="0" w:color="auto"/>
              <w:left w:val="single" w:sz="4" w:space="0" w:color="auto"/>
              <w:bottom w:val="single" w:sz="4" w:space="0" w:color="auto"/>
              <w:right w:val="single" w:sz="4" w:space="0" w:color="auto"/>
            </w:tcBorders>
            <w:shd w:val="clear" w:color="auto" w:fill="D9D9D9"/>
            <w:vAlign w:val="center"/>
          </w:tcPr>
          <w:p w14:paraId="485D1CC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78" w:type="dxa"/>
            <w:tcBorders>
              <w:top w:val="single" w:sz="4" w:space="0" w:color="auto"/>
              <w:left w:val="single" w:sz="4" w:space="0" w:color="auto"/>
              <w:bottom w:val="single" w:sz="4" w:space="0" w:color="auto"/>
              <w:right w:val="single" w:sz="4" w:space="0" w:color="auto"/>
            </w:tcBorders>
            <w:shd w:val="clear" w:color="auto" w:fill="D9D9D9"/>
            <w:vAlign w:val="center"/>
          </w:tcPr>
          <w:p w14:paraId="37263724"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501E3E0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33ED6E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0CC8456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A1A305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356" w:type="dxa"/>
            <w:tcBorders>
              <w:top w:val="single" w:sz="4" w:space="0" w:color="auto"/>
              <w:left w:val="single" w:sz="4" w:space="0" w:color="auto"/>
              <w:bottom w:val="single" w:sz="4" w:space="0" w:color="auto"/>
              <w:right w:val="single" w:sz="4" w:space="0" w:color="auto"/>
            </w:tcBorders>
            <w:shd w:val="clear" w:color="auto" w:fill="D9D9D9"/>
            <w:vAlign w:val="center"/>
          </w:tcPr>
          <w:p w14:paraId="59BD69D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08F36116" w14:textId="77777777" w:rsidTr="00200681">
        <w:trPr>
          <w:cantSplit/>
          <w:trHeight w:val="90"/>
          <w:jc w:val="center"/>
        </w:trPr>
        <w:tc>
          <w:tcPr>
            <w:tcW w:w="99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A67A86E"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5B56D3C"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C2C788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17C14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75FC26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B0AC1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C62E8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WS218国家标准，唯一健、对应《医疗卫生机构信息表》的医疗机构代码。由平台下发给各机构。</w:t>
            </w:r>
          </w:p>
        </w:tc>
      </w:tr>
      <w:tr w:rsidR="003B62E7" w14:paraId="12DD2EA7" w14:textId="77777777" w:rsidTr="00200681">
        <w:trPr>
          <w:cantSplit/>
          <w:trHeight w:val="195"/>
          <w:jc w:val="center"/>
        </w:trPr>
        <w:tc>
          <w:tcPr>
            <w:tcW w:w="99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E04874"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6488492"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科室代码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712CDC1"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KSDM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6C0A2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6CD637E"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06E819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5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A6F1748"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医院科室代码，医疗科目在互联网医院内的开展业务的唯一标识。</w:t>
            </w:r>
          </w:p>
        </w:tc>
      </w:tr>
      <w:tr w:rsidR="003B62E7" w14:paraId="2250B682"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A537C22"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7FCDF86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BC0196F"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9C74D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143B3AD1"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C2E2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689474C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医院科室名称</w:t>
            </w:r>
          </w:p>
        </w:tc>
      </w:tr>
      <w:tr w:rsidR="003B62E7" w14:paraId="20315B1A"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14:paraId="0D766642"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123D9AF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标准科室代码</w:t>
            </w:r>
          </w:p>
        </w:tc>
        <w:tc>
          <w:tcPr>
            <w:tcW w:w="1139" w:type="dxa"/>
            <w:tcBorders>
              <w:top w:val="single" w:sz="4" w:space="0" w:color="auto"/>
              <w:left w:val="single" w:sz="4" w:space="0" w:color="auto"/>
              <w:bottom w:val="single" w:sz="4" w:space="0" w:color="auto"/>
              <w:right w:val="single" w:sz="4" w:space="0" w:color="auto"/>
            </w:tcBorders>
          </w:tcPr>
          <w:p w14:paraId="606EB6EB"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BZKSDM</w:t>
            </w:r>
          </w:p>
        </w:tc>
        <w:tc>
          <w:tcPr>
            <w:tcW w:w="993" w:type="dxa"/>
            <w:tcBorders>
              <w:top w:val="single" w:sz="4" w:space="0" w:color="auto"/>
              <w:left w:val="single" w:sz="4" w:space="0" w:color="auto"/>
              <w:bottom w:val="single" w:sz="4" w:space="0" w:color="auto"/>
              <w:right w:val="single" w:sz="4" w:space="0" w:color="auto"/>
            </w:tcBorders>
            <w:vAlign w:val="center"/>
          </w:tcPr>
          <w:p w14:paraId="126C304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tcPr>
          <w:p w14:paraId="5B843A7A"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7AC446B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56" w:type="dxa"/>
            <w:tcBorders>
              <w:top w:val="single" w:sz="4" w:space="0" w:color="auto"/>
              <w:left w:val="single" w:sz="4" w:space="0" w:color="auto"/>
              <w:bottom w:val="single" w:sz="4" w:space="0" w:color="auto"/>
              <w:right w:val="single" w:sz="4" w:space="0" w:color="auto"/>
            </w:tcBorders>
            <w:vAlign w:val="center"/>
          </w:tcPr>
          <w:p w14:paraId="56DABA7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卫生部2010《国家卫生统计调查制度》医疗卫生机构业务科室分类与代码</w:t>
            </w:r>
          </w:p>
        </w:tc>
      </w:tr>
      <w:tr w:rsidR="003B62E7" w14:paraId="666F9FC5"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14:paraId="2080BA6E"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57CDA7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医保局代码</w:t>
            </w:r>
          </w:p>
        </w:tc>
        <w:tc>
          <w:tcPr>
            <w:tcW w:w="1139" w:type="dxa"/>
            <w:tcBorders>
              <w:top w:val="single" w:sz="4" w:space="0" w:color="auto"/>
              <w:left w:val="single" w:sz="4" w:space="0" w:color="auto"/>
              <w:bottom w:val="single" w:sz="4" w:space="0" w:color="auto"/>
              <w:right w:val="single" w:sz="4" w:space="0" w:color="auto"/>
            </w:tcBorders>
          </w:tcPr>
          <w:p w14:paraId="21D5CC2B"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YBJDM</w:t>
            </w:r>
          </w:p>
        </w:tc>
        <w:tc>
          <w:tcPr>
            <w:tcW w:w="993" w:type="dxa"/>
            <w:tcBorders>
              <w:top w:val="single" w:sz="4" w:space="0" w:color="auto"/>
              <w:left w:val="single" w:sz="4" w:space="0" w:color="auto"/>
              <w:bottom w:val="single" w:sz="4" w:space="0" w:color="auto"/>
              <w:right w:val="single" w:sz="4" w:space="0" w:color="auto"/>
            </w:tcBorders>
            <w:vAlign w:val="center"/>
          </w:tcPr>
          <w:p w14:paraId="2206454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tcPr>
          <w:p w14:paraId="659D2682"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58DB486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356" w:type="dxa"/>
            <w:tcBorders>
              <w:top w:val="single" w:sz="4" w:space="0" w:color="auto"/>
              <w:left w:val="single" w:sz="4" w:space="0" w:color="auto"/>
              <w:bottom w:val="single" w:sz="4" w:space="0" w:color="auto"/>
              <w:right w:val="single" w:sz="4" w:space="0" w:color="auto"/>
            </w:tcBorders>
            <w:vAlign w:val="center"/>
          </w:tcPr>
          <w:p w14:paraId="6F74947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对应医保局代码</w:t>
            </w:r>
          </w:p>
        </w:tc>
      </w:tr>
      <w:tr w:rsidR="003B62E7" w14:paraId="56D8A1CA"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14:paraId="635137FC"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DDD9C35"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科室简介</w:t>
            </w:r>
          </w:p>
        </w:tc>
        <w:tc>
          <w:tcPr>
            <w:tcW w:w="1139" w:type="dxa"/>
            <w:tcBorders>
              <w:top w:val="single" w:sz="4" w:space="0" w:color="auto"/>
              <w:left w:val="single" w:sz="4" w:space="0" w:color="auto"/>
              <w:bottom w:val="single" w:sz="4" w:space="0" w:color="auto"/>
              <w:right w:val="single" w:sz="4" w:space="0" w:color="auto"/>
            </w:tcBorders>
          </w:tcPr>
          <w:p w14:paraId="79BE790A"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KSJS</w:t>
            </w:r>
          </w:p>
        </w:tc>
        <w:tc>
          <w:tcPr>
            <w:tcW w:w="993" w:type="dxa"/>
            <w:tcBorders>
              <w:top w:val="single" w:sz="4" w:space="0" w:color="auto"/>
              <w:left w:val="single" w:sz="4" w:space="0" w:color="auto"/>
              <w:bottom w:val="single" w:sz="4" w:space="0" w:color="auto"/>
              <w:right w:val="single" w:sz="4" w:space="0" w:color="auto"/>
            </w:tcBorders>
            <w:vAlign w:val="center"/>
          </w:tcPr>
          <w:p w14:paraId="1B36620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tcPr>
          <w:p w14:paraId="105B87E1"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2278745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356" w:type="dxa"/>
            <w:tcBorders>
              <w:top w:val="single" w:sz="4" w:space="0" w:color="auto"/>
              <w:left w:val="single" w:sz="4" w:space="0" w:color="auto"/>
              <w:bottom w:val="single" w:sz="4" w:space="0" w:color="auto"/>
              <w:right w:val="single" w:sz="4" w:space="0" w:color="auto"/>
            </w:tcBorders>
            <w:vAlign w:val="center"/>
          </w:tcPr>
          <w:p w14:paraId="021410E4"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科室简介</w:t>
            </w:r>
          </w:p>
        </w:tc>
      </w:tr>
      <w:tr w:rsidR="003B62E7" w14:paraId="23150ADD"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14:paraId="4FC3AD9B"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0E8016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F89B98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61A07C3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64C9242A"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137D3A3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356" w:type="dxa"/>
            <w:tcBorders>
              <w:top w:val="single" w:sz="4" w:space="0" w:color="auto"/>
              <w:left w:val="single" w:sz="4" w:space="0" w:color="auto"/>
              <w:bottom w:val="single" w:sz="4" w:space="0" w:color="auto"/>
              <w:right w:val="single" w:sz="4" w:space="0" w:color="auto"/>
            </w:tcBorders>
            <w:vAlign w:val="center"/>
          </w:tcPr>
          <w:p w14:paraId="462F63D0"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业务操作上获取该信息的时间，如数据生成日期时间、数据修改日期时间或数据撤销日期时间。</w:t>
            </w:r>
          </w:p>
        </w:tc>
      </w:tr>
      <w:tr w:rsidR="003B62E7" w14:paraId="5AD92DFE"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14:paraId="794E9420"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69599A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443418E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1DABEDB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时间戳</w:t>
            </w:r>
          </w:p>
        </w:tc>
        <w:tc>
          <w:tcPr>
            <w:tcW w:w="1168" w:type="dxa"/>
            <w:tcBorders>
              <w:top w:val="single" w:sz="4" w:space="0" w:color="auto"/>
              <w:left w:val="single" w:sz="4" w:space="0" w:color="auto"/>
              <w:bottom w:val="single" w:sz="4" w:space="0" w:color="auto"/>
              <w:right w:val="single" w:sz="4" w:space="0" w:color="auto"/>
            </w:tcBorders>
            <w:vAlign w:val="center"/>
          </w:tcPr>
          <w:p w14:paraId="67CC8915"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CB3DC8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56" w:type="dxa"/>
            <w:tcBorders>
              <w:top w:val="single" w:sz="4" w:space="0" w:color="auto"/>
              <w:left w:val="single" w:sz="4" w:space="0" w:color="auto"/>
              <w:bottom w:val="single" w:sz="4" w:space="0" w:color="auto"/>
              <w:right w:val="single" w:sz="4" w:space="0" w:color="auto"/>
            </w:tcBorders>
            <w:vAlign w:val="center"/>
          </w:tcPr>
          <w:p w14:paraId="0B1FB7C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6C7F6306" w14:textId="77777777" w:rsidTr="00200681">
        <w:trPr>
          <w:cantSplit/>
          <w:trHeight w:val="357"/>
          <w:jc w:val="center"/>
        </w:trPr>
        <w:tc>
          <w:tcPr>
            <w:tcW w:w="996" w:type="dxa"/>
            <w:tcBorders>
              <w:top w:val="single" w:sz="4" w:space="0" w:color="auto"/>
              <w:left w:val="single" w:sz="4" w:space="0" w:color="auto"/>
              <w:bottom w:val="single" w:sz="4" w:space="0" w:color="auto"/>
              <w:right w:val="single" w:sz="4" w:space="0" w:color="auto"/>
            </w:tcBorders>
            <w:vAlign w:val="center"/>
          </w:tcPr>
          <w:p w14:paraId="58C66308"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DD20A1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0DDADD1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205FA98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tcPr>
          <w:p w14:paraId="10F82792"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1B12B90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56" w:type="dxa"/>
            <w:tcBorders>
              <w:top w:val="single" w:sz="4" w:space="0" w:color="auto"/>
              <w:left w:val="single" w:sz="4" w:space="0" w:color="auto"/>
              <w:bottom w:val="single" w:sz="4" w:space="0" w:color="auto"/>
              <w:right w:val="single" w:sz="4" w:space="0" w:color="auto"/>
            </w:tcBorders>
            <w:vAlign w:val="center"/>
          </w:tcPr>
          <w:p w14:paraId="384FE7E1"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编码。1：正常；2：撤销该记录</w:t>
            </w:r>
          </w:p>
        </w:tc>
      </w:tr>
    </w:tbl>
    <w:p w14:paraId="6E06D789" w14:textId="77777777" w:rsidR="003B62E7" w:rsidRDefault="00447626">
      <w:pPr>
        <w:pStyle w:val="21"/>
        <w:rPr>
          <w:rFonts w:ascii="仿宋_GB2312" w:eastAsia="仿宋_GB2312"/>
          <w:sz w:val="28"/>
          <w:szCs w:val="28"/>
        </w:rPr>
      </w:pPr>
      <w:bookmarkStart w:id="396" w:name="_Toc22921"/>
      <w:bookmarkStart w:id="397" w:name="_Toc878"/>
      <w:bookmarkStart w:id="398" w:name="_Toc23544"/>
      <w:bookmarkStart w:id="399" w:name="_Toc8064"/>
      <w:r>
        <w:rPr>
          <w:rFonts w:ascii="仿宋_GB2312" w:eastAsia="仿宋_GB2312" w:hint="eastAsia"/>
          <w:sz w:val="28"/>
          <w:szCs w:val="28"/>
        </w:rPr>
        <w:t>互联网医院人力资源信息表</w:t>
      </w:r>
      <w:r>
        <w:rPr>
          <w:rFonts w:ascii="仿宋_GB2312" w:eastAsia="仿宋_GB2312"/>
          <w:sz w:val="28"/>
          <w:szCs w:val="28"/>
        </w:rPr>
        <w:t>(TB_HLW_RLZYXX)</w:t>
      </w:r>
      <w:bookmarkEnd w:id="396"/>
      <w:bookmarkEnd w:id="397"/>
      <w:bookmarkEnd w:id="398"/>
      <w:bookmarkEnd w:id="399"/>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378"/>
        <w:gridCol w:w="1139"/>
        <w:gridCol w:w="993"/>
        <w:gridCol w:w="1168"/>
        <w:gridCol w:w="1276"/>
        <w:gridCol w:w="2365"/>
      </w:tblGrid>
      <w:tr w:rsidR="003B62E7" w14:paraId="1A0F17E8" w14:textId="77777777" w:rsidTr="00200681">
        <w:trPr>
          <w:cantSplit/>
          <w:trHeight w:val="90"/>
          <w:tblHeader/>
          <w:jc w:val="center"/>
        </w:trPr>
        <w:tc>
          <w:tcPr>
            <w:tcW w:w="975" w:type="dxa"/>
            <w:tcBorders>
              <w:top w:val="single" w:sz="4" w:space="0" w:color="auto"/>
              <w:left w:val="single" w:sz="4" w:space="0" w:color="auto"/>
              <w:bottom w:val="single" w:sz="4" w:space="0" w:color="auto"/>
              <w:right w:val="single" w:sz="4" w:space="0" w:color="auto"/>
            </w:tcBorders>
            <w:shd w:val="clear" w:color="auto" w:fill="D9D9D9"/>
            <w:vAlign w:val="center"/>
          </w:tcPr>
          <w:p w14:paraId="1787947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78" w:type="dxa"/>
            <w:tcBorders>
              <w:top w:val="single" w:sz="4" w:space="0" w:color="auto"/>
              <w:left w:val="single" w:sz="4" w:space="0" w:color="auto"/>
              <w:bottom w:val="single" w:sz="4" w:space="0" w:color="auto"/>
              <w:right w:val="single" w:sz="4" w:space="0" w:color="auto"/>
            </w:tcBorders>
            <w:shd w:val="clear" w:color="auto" w:fill="D9D9D9"/>
            <w:vAlign w:val="center"/>
          </w:tcPr>
          <w:p w14:paraId="4756554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5612F87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0D29505"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19ABA59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8FCD50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365" w:type="dxa"/>
            <w:tcBorders>
              <w:top w:val="single" w:sz="4" w:space="0" w:color="auto"/>
              <w:left w:val="single" w:sz="4" w:space="0" w:color="auto"/>
              <w:bottom w:val="single" w:sz="4" w:space="0" w:color="auto"/>
              <w:right w:val="single" w:sz="4" w:space="0" w:color="auto"/>
            </w:tcBorders>
            <w:shd w:val="clear" w:color="auto" w:fill="D9D9D9"/>
            <w:vAlign w:val="center"/>
          </w:tcPr>
          <w:p w14:paraId="4685E78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056A536D" w14:textId="77777777" w:rsidTr="00200681">
        <w:trPr>
          <w:cantSplit/>
          <w:trHeight w:val="90"/>
          <w:jc w:val="center"/>
        </w:trPr>
        <w:tc>
          <w:tcPr>
            <w:tcW w:w="9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014E32A"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5BB1D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C1D73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6B85C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F8AAF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C3A6F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EA090F"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WS218国家标准，唯一健、对应《医疗卫生机构信息表》的医疗机构代码。由平台下发给各机构。</w:t>
            </w:r>
          </w:p>
        </w:tc>
      </w:tr>
      <w:tr w:rsidR="003B62E7" w14:paraId="69C8036D" w14:textId="77777777" w:rsidTr="00200681">
        <w:trPr>
          <w:cantSplit/>
          <w:trHeight w:val="195"/>
          <w:jc w:val="center"/>
        </w:trPr>
        <w:tc>
          <w:tcPr>
            <w:tcW w:w="9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0F414E"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3493CD4"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医护人员工号/登陆账号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AF75A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YHRYGH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54112A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C7691F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C9F11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33DD9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在机构中医护人员的唯一标识号。</w:t>
            </w:r>
          </w:p>
        </w:tc>
      </w:tr>
      <w:tr w:rsidR="003B62E7" w14:paraId="3E26AA4B"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9386130"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2F53A3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医护人员姓名</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C635C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YHRYXM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09F42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3FE936D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EAB84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77ACE052" w14:textId="77777777" w:rsidR="003B62E7" w:rsidRDefault="003B62E7">
            <w:pPr>
              <w:rPr>
                <w:rFonts w:ascii="Times New Roman" w:hAnsi="Times New Roman"/>
                <w:szCs w:val="21"/>
              </w:rPr>
            </w:pPr>
          </w:p>
        </w:tc>
      </w:tr>
      <w:tr w:rsidR="003B62E7" w14:paraId="3C67C718"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6C5FC680"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14F12B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性别</w:t>
            </w:r>
          </w:p>
        </w:tc>
        <w:tc>
          <w:tcPr>
            <w:tcW w:w="1139" w:type="dxa"/>
            <w:tcBorders>
              <w:top w:val="single" w:sz="4" w:space="0" w:color="auto"/>
              <w:left w:val="single" w:sz="4" w:space="0" w:color="auto"/>
              <w:bottom w:val="single" w:sz="4" w:space="0" w:color="auto"/>
              <w:right w:val="single" w:sz="4" w:space="0" w:color="auto"/>
            </w:tcBorders>
            <w:vAlign w:val="center"/>
          </w:tcPr>
          <w:p w14:paraId="418EA86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XB</w:t>
            </w:r>
          </w:p>
        </w:tc>
        <w:tc>
          <w:tcPr>
            <w:tcW w:w="993" w:type="dxa"/>
            <w:tcBorders>
              <w:top w:val="single" w:sz="4" w:space="0" w:color="auto"/>
              <w:left w:val="single" w:sz="4" w:space="0" w:color="auto"/>
              <w:bottom w:val="single" w:sz="4" w:space="0" w:color="auto"/>
              <w:right w:val="single" w:sz="4" w:space="0" w:color="auto"/>
            </w:tcBorders>
            <w:vAlign w:val="center"/>
          </w:tcPr>
          <w:p w14:paraId="18DFB67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596893E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1BFFE5F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4326A3D4"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编码。GB/T 2261.1-2003参考卫生部规范</w:t>
            </w:r>
          </w:p>
        </w:tc>
      </w:tr>
      <w:tr w:rsidR="003B62E7" w14:paraId="266F34FC"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744DBDB4"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6573A85C"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210EC8E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4F3F47C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49B2482E" w14:textId="77777777" w:rsidR="003B62E7" w:rsidRDefault="003B62E7">
            <w:pPr>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787FC3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16E33B8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格式：YYYY-MM-DD</w:t>
            </w:r>
          </w:p>
        </w:tc>
      </w:tr>
      <w:tr w:rsidR="003B62E7" w14:paraId="3980CCDA"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3506EF5"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FBD6474"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身份证号</w:t>
            </w:r>
          </w:p>
        </w:tc>
        <w:tc>
          <w:tcPr>
            <w:tcW w:w="1139" w:type="dxa"/>
            <w:tcBorders>
              <w:top w:val="single" w:sz="4" w:space="0" w:color="auto"/>
              <w:left w:val="single" w:sz="4" w:space="0" w:color="auto"/>
              <w:bottom w:val="single" w:sz="4" w:space="0" w:color="auto"/>
              <w:right w:val="single" w:sz="4" w:space="0" w:color="auto"/>
            </w:tcBorders>
            <w:vAlign w:val="center"/>
          </w:tcPr>
          <w:p w14:paraId="6FC3798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SFZH</w:t>
            </w:r>
          </w:p>
        </w:tc>
        <w:tc>
          <w:tcPr>
            <w:tcW w:w="993" w:type="dxa"/>
            <w:tcBorders>
              <w:top w:val="single" w:sz="4" w:space="0" w:color="auto"/>
              <w:left w:val="single" w:sz="4" w:space="0" w:color="auto"/>
              <w:bottom w:val="single" w:sz="4" w:space="0" w:color="auto"/>
              <w:right w:val="single" w:sz="4" w:space="0" w:color="auto"/>
            </w:tcBorders>
            <w:vAlign w:val="center"/>
          </w:tcPr>
          <w:p w14:paraId="391908A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106DD0E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FF3E66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2ADB48B3" w14:textId="77777777" w:rsidR="003B62E7" w:rsidRDefault="003B62E7">
            <w:pPr>
              <w:rPr>
                <w:rFonts w:ascii="Times New Roman" w:hAnsi="Times New Roman"/>
                <w:szCs w:val="21"/>
              </w:rPr>
            </w:pPr>
          </w:p>
        </w:tc>
      </w:tr>
      <w:tr w:rsidR="003B62E7" w14:paraId="6E4C5FEF"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D3F8829"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95752E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所属科室代码</w:t>
            </w:r>
          </w:p>
        </w:tc>
        <w:tc>
          <w:tcPr>
            <w:tcW w:w="1139" w:type="dxa"/>
            <w:tcBorders>
              <w:top w:val="single" w:sz="4" w:space="0" w:color="auto"/>
              <w:left w:val="single" w:sz="4" w:space="0" w:color="auto"/>
              <w:bottom w:val="single" w:sz="4" w:space="0" w:color="auto"/>
              <w:right w:val="single" w:sz="4" w:space="0" w:color="auto"/>
            </w:tcBorders>
            <w:vAlign w:val="center"/>
          </w:tcPr>
          <w:p w14:paraId="16134E3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KSDM</w:t>
            </w:r>
          </w:p>
        </w:tc>
        <w:tc>
          <w:tcPr>
            <w:tcW w:w="993" w:type="dxa"/>
            <w:tcBorders>
              <w:top w:val="single" w:sz="4" w:space="0" w:color="auto"/>
              <w:left w:val="single" w:sz="4" w:space="0" w:color="auto"/>
              <w:bottom w:val="single" w:sz="4" w:space="0" w:color="auto"/>
              <w:right w:val="single" w:sz="4" w:space="0" w:color="auto"/>
            </w:tcBorders>
            <w:vAlign w:val="center"/>
          </w:tcPr>
          <w:p w14:paraId="7DAD657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01A178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0405E17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70A7BEB7"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编码。参考卫生部规范</w:t>
            </w:r>
          </w:p>
        </w:tc>
      </w:tr>
      <w:tr w:rsidR="003B62E7" w14:paraId="343D9A08"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03094BA3"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16A770C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专业技术职务代码</w:t>
            </w:r>
          </w:p>
        </w:tc>
        <w:tc>
          <w:tcPr>
            <w:tcW w:w="1139" w:type="dxa"/>
            <w:tcBorders>
              <w:top w:val="single" w:sz="4" w:space="0" w:color="auto"/>
              <w:left w:val="single" w:sz="4" w:space="0" w:color="auto"/>
              <w:bottom w:val="single" w:sz="4" w:space="0" w:color="auto"/>
              <w:right w:val="single" w:sz="4" w:space="0" w:color="auto"/>
            </w:tcBorders>
            <w:vAlign w:val="center"/>
          </w:tcPr>
          <w:p w14:paraId="309E3D7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ZYJSZWDM</w:t>
            </w:r>
          </w:p>
        </w:tc>
        <w:tc>
          <w:tcPr>
            <w:tcW w:w="993" w:type="dxa"/>
            <w:tcBorders>
              <w:top w:val="single" w:sz="4" w:space="0" w:color="auto"/>
              <w:left w:val="single" w:sz="4" w:space="0" w:color="auto"/>
              <w:bottom w:val="single" w:sz="4" w:space="0" w:color="auto"/>
              <w:right w:val="single" w:sz="4" w:space="0" w:color="auto"/>
            </w:tcBorders>
            <w:vAlign w:val="center"/>
          </w:tcPr>
          <w:p w14:paraId="41A9C1E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2881489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02CA71C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2B7B4CC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参考GB-T 8561-2001 《专业技术职务代码》</w:t>
            </w:r>
          </w:p>
        </w:tc>
      </w:tr>
      <w:tr w:rsidR="003B62E7" w14:paraId="144105F5"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3A4AFBAD" w14:textId="77777777" w:rsidR="003B62E7" w:rsidRDefault="003B62E7">
            <w:pPr>
              <w:widowControl/>
              <w:textAlignment w:val="cente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69A5DC5C"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专业技术职务类别代码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1B039E5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ZYJSZWLBDM</w:t>
            </w:r>
          </w:p>
        </w:tc>
        <w:tc>
          <w:tcPr>
            <w:tcW w:w="993" w:type="dxa"/>
            <w:tcBorders>
              <w:top w:val="single" w:sz="4" w:space="0" w:color="auto"/>
              <w:left w:val="single" w:sz="4" w:space="0" w:color="auto"/>
              <w:bottom w:val="single" w:sz="4" w:space="0" w:color="auto"/>
              <w:right w:val="single" w:sz="4" w:space="0" w:color="auto"/>
            </w:tcBorders>
            <w:vAlign w:val="center"/>
          </w:tcPr>
          <w:p w14:paraId="74DD950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73AAA38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744F58D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230F1262"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WS364.15卫生信息数据源值域代码 第15部分：卫生人员CV08.30.005 专业技术职务类别代码表参考卫生部规范</w:t>
            </w:r>
          </w:p>
        </w:tc>
      </w:tr>
      <w:tr w:rsidR="003B62E7" w14:paraId="3FE396AA"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D8E3F01"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7513C94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资质类别名称</w:t>
            </w:r>
          </w:p>
        </w:tc>
        <w:tc>
          <w:tcPr>
            <w:tcW w:w="1139" w:type="dxa"/>
            <w:tcBorders>
              <w:top w:val="single" w:sz="4" w:space="0" w:color="auto"/>
              <w:left w:val="single" w:sz="4" w:space="0" w:color="auto"/>
              <w:bottom w:val="single" w:sz="4" w:space="0" w:color="auto"/>
              <w:right w:val="single" w:sz="4" w:space="0" w:color="auto"/>
            </w:tcBorders>
            <w:vAlign w:val="center"/>
          </w:tcPr>
          <w:p w14:paraId="131D805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ZZLBMC</w:t>
            </w:r>
          </w:p>
        </w:tc>
        <w:tc>
          <w:tcPr>
            <w:tcW w:w="993" w:type="dxa"/>
            <w:tcBorders>
              <w:top w:val="single" w:sz="4" w:space="0" w:color="auto"/>
              <w:left w:val="single" w:sz="4" w:space="0" w:color="auto"/>
              <w:bottom w:val="single" w:sz="4" w:space="0" w:color="auto"/>
              <w:right w:val="single" w:sz="4" w:space="0" w:color="auto"/>
            </w:tcBorders>
            <w:vAlign w:val="center"/>
          </w:tcPr>
          <w:p w14:paraId="6DD0368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7C8E57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117A2A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22C6CE43"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人员拥有的资质证书类别名称</w:t>
            </w:r>
          </w:p>
        </w:tc>
      </w:tr>
      <w:tr w:rsidR="003B62E7" w14:paraId="74A27F75"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917C5B0"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007A0D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资格证书编号</w:t>
            </w:r>
          </w:p>
        </w:tc>
        <w:tc>
          <w:tcPr>
            <w:tcW w:w="1139" w:type="dxa"/>
            <w:tcBorders>
              <w:top w:val="single" w:sz="4" w:space="0" w:color="auto"/>
              <w:left w:val="single" w:sz="4" w:space="0" w:color="auto"/>
              <w:bottom w:val="single" w:sz="4" w:space="0" w:color="auto"/>
              <w:right w:val="single" w:sz="4" w:space="0" w:color="auto"/>
            </w:tcBorders>
            <w:vAlign w:val="center"/>
          </w:tcPr>
          <w:p w14:paraId="7FB14E6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ZGZSBH</w:t>
            </w:r>
          </w:p>
        </w:tc>
        <w:tc>
          <w:tcPr>
            <w:tcW w:w="993" w:type="dxa"/>
            <w:tcBorders>
              <w:top w:val="single" w:sz="4" w:space="0" w:color="auto"/>
              <w:left w:val="single" w:sz="4" w:space="0" w:color="auto"/>
              <w:bottom w:val="single" w:sz="4" w:space="0" w:color="auto"/>
              <w:right w:val="single" w:sz="4" w:space="0" w:color="auto"/>
            </w:tcBorders>
            <w:vAlign w:val="center"/>
          </w:tcPr>
          <w:p w14:paraId="50190B5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BD5380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DD2AD6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4652E185" w14:textId="77777777" w:rsidR="003B62E7" w:rsidRDefault="003B62E7">
            <w:pPr>
              <w:rPr>
                <w:rFonts w:ascii="Times New Roman" w:hAnsi="Times New Roman"/>
                <w:sz w:val="18"/>
                <w:szCs w:val="18"/>
                <w:lang w:bidi="ar"/>
              </w:rPr>
            </w:pPr>
          </w:p>
        </w:tc>
      </w:tr>
      <w:tr w:rsidR="003B62E7" w14:paraId="46178A41"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900AB09"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9AE31B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资格获得时间</w:t>
            </w:r>
          </w:p>
        </w:tc>
        <w:tc>
          <w:tcPr>
            <w:tcW w:w="1139" w:type="dxa"/>
            <w:tcBorders>
              <w:top w:val="single" w:sz="4" w:space="0" w:color="auto"/>
              <w:left w:val="single" w:sz="4" w:space="0" w:color="auto"/>
              <w:bottom w:val="single" w:sz="4" w:space="0" w:color="auto"/>
              <w:right w:val="single" w:sz="4" w:space="0" w:color="auto"/>
            </w:tcBorders>
            <w:vAlign w:val="center"/>
          </w:tcPr>
          <w:p w14:paraId="3AB705B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ZGHDSJ</w:t>
            </w:r>
          </w:p>
        </w:tc>
        <w:tc>
          <w:tcPr>
            <w:tcW w:w="993" w:type="dxa"/>
            <w:tcBorders>
              <w:top w:val="single" w:sz="4" w:space="0" w:color="auto"/>
              <w:left w:val="single" w:sz="4" w:space="0" w:color="auto"/>
              <w:bottom w:val="single" w:sz="4" w:space="0" w:color="auto"/>
              <w:right w:val="single" w:sz="4" w:space="0" w:color="auto"/>
            </w:tcBorders>
            <w:vAlign w:val="center"/>
          </w:tcPr>
          <w:p w14:paraId="1A63001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63075E8D"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CC32C2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5681A158"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格式:YYYY-MM-DD</w:t>
            </w:r>
          </w:p>
        </w:tc>
      </w:tr>
      <w:tr w:rsidR="003B62E7" w14:paraId="2F89CF83" w14:textId="77777777" w:rsidTr="00200681">
        <w:trPr>
          <w:cantSplit/>
          <w:trHeight w:val="90"/>
          <w:jc w:val="center"/>
        </w:trPr>
        <w:tc>
          <w:tcPr>
            <w:tcW w:w="975" w:type="dxa"/>
            <w:tcBorders>
              <w:top w:val="single" w:sz="4" w:space="0" w:color="auto"/>
              <w:left w:val="single" w:sz="4" w:space="0" w:color="auto"/>
              <w:bottom w:val="single" w:sz="4" w:space="0" w:color="auto"/>
              <w:right w:val="single" w:sz="4" w:space="0" w:color="auto"/>
            </w:tcBorders>
            <w:vAlign w:val="center"/>
          </w:tcPr>
          <w:p w14:paraId="101FBEED"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CEC3F6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执业证书编码</w:t>
            </w:r>
          </w:p>
        </w:tc>
        <w:tc>
          <w:tcPr>
            <w:tcW w:w="1139" w:type="dxa"/>
            <w:tcBorders>
              <w:top w:val="single" w:sz="4" w:space="0" w:color="auto"/>
              <w:left w:val="single" w:sz="4" w:space="0" w:color="auto"/>
              <w:bottom w:val="single" w:sz="4" w:space="0" w:color="auto"/>
              <w:right w:val="single" w:sz="4" w:space="0" w:color="auto"/>
            </w:tcBorders>
            <w:vAlign w:val="center"/>
          </w:tcPr>
          <w:p w14:paraId="7E47FEF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ZYZSBM</w:t>
            </w:r>
          </w:p>
        </w:tc>
        <w:tc>
          <w:tcPr>
            <w:tcW w:w="993" w:type="dxa"/>
            <w:tcBorders>
              <w:top w:val="single" w:sz="4" w:space="0" w:color="auto"/>
              <w:left w:val="single" w:sz="4" w:space="0" w:color="auto"/>
              <w:bottom w:val="single" w:sz="4" w:space="0" w:color="auto"/>
              <w:right w:val="single" w:sz="4" w:space="0" w:color="auto"/>
            </w:tcBorders>
            <w:vAlign w:val="center"/>
          </w:tcPr>
          <w:p w14:paraId="2B0D59A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3A35CC6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CEFC97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560F99BD" w14:textId="77777777" w:rsidR="003B62E7" w:rsidRDefault="003B62E7">
            <w:pPr>
              <w:rPr>
                <w:rFonts w:ascii="Times New Roman" w:hAnsi="Times New Roman"/>
                <w:color w:val="000000"/>
                <w:sz w:val="18"/>
                <w:szCs w:val="18"/>
                <w:lang w:bidi="ar"/>
              </w:rPr>
            </w:pPr>
          </w:p>
        </w:tc>
      </w:tr>
      <w:tr w:rsidR="003B62E7" w14:paraId="204D521F"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54EAA4FD"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8C853E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发证日期</w:t>
            </w:r>
          </w:p>
        </w:tc>
        <w:tc>
          <w:tcPr>
            <w:tcW w:w="1139" w:type="dxa"/>
            <w:tcBorders>
              <w:top w:val="single" w:sz="4" w:space="0" w:color="auto"/>
              <w:left w:val="single" w:sz="4" w:space="0" w:color="auto"/>
              <w:bottom w:val="single" w:sz="4" w:space="0" w:color="auto"/>
              <w:right w:val="single" w:sz="4" w:space="0" w:color="auto"/>
            </w:tcBorders>
            <w:vAlign w:val="center"/>
          </w:tcPr>
          <w:p w14:paraId="4848990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FZRQ</w:t>
            </w:r>
          </w:p>
        </w:tc>
        <w:tc>
          <w:tcPr>
            <w:tcW w:w="993" w:type="dxa"/>
            <w:tcBorders>
              <w:top w:val="single" w:sz="4" w:space="0" w:color="auto"/>
              <w:left w:val="single" w:sz="4" w:space="0" w:color="auto"/>
              <w:bottom w:val="single" w:sz="4" w:space="0" w:color="auto"/>
              <w:right w:val="single" w:sz="4" w:space="0" w:color="auto"/>
            </w:tcBorders>
            <w:vAlign w:val="center"/>
          </w:tcPr>
          <w:p w14:paraId="24231A3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71B0F802"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D274AA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5766DD8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格式:YYYY-MM-DD</w:t>
            </w:r>
          </w:p>
        </w:tc>
      </w:tr>
      <w:tr w:rsidR="003B62E7" w14:paraId="04C8FB31"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51542D14"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5522C7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执业地点</w:t>
            </w:r>
          </w:p>
        </w:tc>
        <w:tc>
          <w:tcPr>
            <w:tcW w:w="1139" w:type="dxa"/>
            <w:tcBorders>
              <w:top w:val="single" w:sz="4" w:space="0" w:color="auto"/>
              <w:left w:val="single" w:sz="4" w:space="0" w:color="auto"/>
              <w:bottom w:val="single" w:sz="4" w:space="0" w:color="auto"/>
              <w:right w:val="single" w:sz="4" w:space="0" w:color="auto"/>
            </w:tcBorders>
            <w:vAlign w:val="center"/>
          </w:tcPr>
          <w:p w14:paraId="5C81712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ZYDD</w:t>
            </w:r>
          </w:p>
        </w:tc>
        <w:tc>
          <w:tcPr>
            <w:tcW w:w="993" w:type="dxa"/>
            <w:tcBorders>
              <w:top w:val="single" w:sz="4" w:space="0" w:color="auto"/>
              <w:left w:val="single" w:sz="4" w:space="0" w:color="auto"/>
              <w:bottom w:val="single" w:sz="4" w:space="0" w:color="auto"/>
              <w:right w:val="single" w:sz="4" w:space="0" w:color="auto"/>
            </w:tcBorders>
            <w:vAlign w:val="center"/>
          </w:tcPr>
          <w:p w14:paraId="6CDFCD4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0D2CEE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70</w:t>
            </w:r>
          </w:p>
        </w:tc>
        <w:tc>
          <w:tcPr>
            <w:tcW w:w="1276" w:type="dxa"/>
            <w:tcBorders>
              <w:top w:val="single" w:sz="4" w:space="0" w:color="auto"/>
              <w:left w:val="single" w:sz="4" w:space="0" w:color="auto"/>
              <w:bottom w:val="single" w:sz="4" w:space="0" w:color="auto"/>
              <w:right w:val="single" w:sz="4" w:space="0" w:color="auto"/>
            </w:tcBorders>
            <w:vAlign w:val="center"/>
          </w:tcPr>
          <w:p w14:paraId="1258FB2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7AA771E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执业医院名称</w:t>
            </w:r>
          </w:p>
        </w:tc>
      </w:tr>
      <w:tr w:rsidR="003B62E7" w14:paraId="2F0C8A9E"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2D5945AB"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4D273C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执业范围</w:t>
            </w:r>
          </w:p>
        </w:tc>
        <w:tc>
          <w:tcPr>
            <w:tcW w:w="1139" w:type="dxa"/>
            <w:tcBorders>
              <w:top w:val="single" w:sz="4" w:space="0" w:color="auto"/>
              <w:left w:val="single" w:sz="4" w:space="0" w:color="auto"/>
              <w:bottom w:val="single" w:sz="4" w:space="0" w:color="auto"/>
              <w:right w:val="single" w:sz="4" w:space="0" w:color="auto"/>
            </w:tcBorders>
            <w:vAlign w:val="center"/>
          </w:tcPr>
          <w:p w14:paraId="28B1990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ZYFW</w:t>
            </w:r>
          </w:p>
        </w:tc>
        <w:tc>
          <w:tcPr>
            <w:tcW w:w="993" w:type="dxa"/>
            <w:tcBorders>
              <w:top w:val="single" w:sz="4" w:space="0" w:color="auto"/>
              <w:left w:val="single" w:sz="4" w:space="0" w:color="auto"/>
              <w:bottom w:val="single" w:sz="4" w:space="0" w:color="auto"/>
              <w:right w:val="single" w:sz="4" w:space="0" w:color="auto"/>
            </w:tcBorders>
            <w:vAlign w:val="center"/>
          </w:tcPr>
          <w:p w14:paraId="404775C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107F53C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7FBCC68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081880A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卫生部2010《国家卫生统计调查制度》医疗卫生机构业务科室分类与代码</w:t>
            </w:r>
          </w:p>
        </w:tc>
      </w:tr>
      <w:tr w:rsidR="003B62E7" w14:paraId="3D63A090"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0F2EA438"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B5EC38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主要执业医疗机构代码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4D7EC01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ZYZYYLJGDM</w:t>
            </w:r>
          </w:p>
        </w:tc>
        <w:tc>
          <w:tcPr>
            <w:tcW w:w="993" w:type="dxa"/>
            <w:tcBorders>
              <w:top w:val="single" w:sz="4" w:space="0" w:color="auto"/>
              <w:left w:val="single" w:sz="4" w:space="0" w:color="auto"/>
              <w:bottom w:val="single" w:sz="4" w:space="0" w:color="auto"/>
              <w:right w:val="single" w:sz="4" w:space="0" w:color="auto"/>
            </w:tcBorders>
            <w:vAlign w:val="center"/>
          </w:tcPr>
          <w:p w14:paraId="129C343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D8BA6C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189EBB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6325D4DA" w14:textId="77777777" w:rsidR="003B62E7" w:rsidRDefault="003B62E7">
            <w:pPr>
              <w:rPr>
                <w:rFonts w:ascii="Times New Roman" w:hAnsi="Times New Roman"/>
                <w:color w:val="000000"/>
                <w:sz w:val="18"/>
                <w:szCs w:val="18"/>
                <w:lang w:bidi="ar"/>
              </w:rPr>
            </w:pPr>
          </w:p>
        </w:tc>
      </w:tr>
      <w:tr w:rsidR="003B62E7" w14:paraId="2256679B"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32138756"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23BAB9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主要执业医院名称</w:t>
            </w:r>
          </w:p>
        </w:tc>
        <w:tc>
          <w:tcPr>
            <w:tcW w:w="1139" w:type="dxa"/>
            <w:tcBorders>
              <w:top w:val="single" w:sz="4" w:space="0" w:color="auto"/>
              <w:left w:val="single" w:sz="4" w:space="0" w:color="auto"/>
              <w:bottom w:val="single" w:sz="4" w:space="0" w:color="auto"/>
              <w:right w:val="single" w:sz="4" w:space="0" w:color="auto"/>
            </w:tcBorders>
            <w:vAlign w:val="center"/>
          </w:tcPr>
          <w:p w14:paraId="3633507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ZYZYYYMC</w:t>
            </w:r>
          </w:p>
        </w:tc>
        <w:tc>
          <w:tcPr>
            <w:tcW w:w="993" w:type="dxa"/>
            <w:tcBorders>
              <w:top w:val="single" w:sz="4" w:space="0" w:color="auto"/>
              <w:left w:val="single" w:sz="4" w:space="0" w:color="auto"/>
              <w:bottom w:val="single" w:sz="4" w:space="0" w:color="auto"/>
              <w:right w:val="single" w:sz="4" w:space="0" w:color="auto"/>
            </w:tcBorders>
            <w:vAlign w:val="center"/>
          </w:tcPr>
          <w:p w14:paraId="69A1F7E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5B07EF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70</w:t>
            </w:r>
          </w:p>
        </w:tc>
        <w:tc>
          <w:tcPr>
            <w:tcW w:w="1276" w:type="dxa"/>
            <w:tcBorders>
              <w:top w:val="single" w:sz="4" w:space="0" w:color="auto"/>
              <w:left w:val="single" w:sz="4" w:space="0" w:color="auto"/>
              <w:bottom w:val="single" w:sz="4" w:space="0" w:color="auto"/>
              <w:right w:val="single" w:sz="4" w:space="0" w:color="auto"/>
            </w:tcBorders>
            <w:vAlign w:val="center"/>
          </w:tcPr>
          <w:p w14:paraId="5F036A9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211E4C00" w14:textId="77777777" w:rsidR="003B62E7" w:rsidRDefault="003B62E7">
            <w:pPr>
              <w:rPr>
                <w:rFonts w:ascii="Times New Roman" w:hAnsi="Times New Roman"/>
                <w:color w:val="000000"/>
                <w:sz w:val="18"/>
                <w:szCs w:val="18"/>
                <w:lang w:bidi="ar"/>
              </w:rPr>
            </w:pPr>
          </w:p>
        </w:tc>
      </w:tr>
      <w:tr w:rsidR="003B62E7" w14:paraId="65A4BB33"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67D16359"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66DD367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全科医生标志</w:t>
            </w:r>
          </w:p>
        </w:tc>
        <w:tc>
          <w:tcPr>
            <w:tcW w:w="1139" w:type="dxa"/>
            <w:tcBorders>
              <w:top w:val="single" w:sz="4" w:space="0" w:color="auto"/>
              <w:left w:val="single" w:sz="4" w:space="0" w:color="auto"/>
              <w:bottom w:val="single" w:sz="4" w:space="0" w:color="auto"/>
              <w:right w:val="single" w:sz="4" w:space="0" w:color="auto"/>
            </w:tcBorders>
            <w:vAlign w:val="center"/>
          </w:tcPr>
          <w:p w14:paraId="4F7EFA4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QKYSBZ</w:t>
            </w:r>
          </w:p>
        </w:tc>
        <w:tc>
          <w:tcPr>
            <w:tcW w:w="993" w:type="dxa"/>
            <w:tcBorders>
              <w:top w:val="single" w:sz="4" w:space="0" w:color="auto"/>
              <w:left w:val="single" w:sz="4" w:space="0" w:color="auto"/>
              <w:bottom w:val="single" w:sz="4" w:space="0" w:color="auto"/>
              <w:right w:val="single" w:sz="4" w:space="0" w:color="auto"/>
            </w:tcBorders>
            <w:vAlign w:val="center"/>
          </w:tcPr>
          <w:p w14:paraId="55542C1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192D48D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794F9CE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7E42D9A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编码T-是，F-否</w:t>
            </w:r>
          </w:p>
        </w:tc>
      </w:tr>
      <w:tr w:rsidR="003B62E7" w14:paraId="2696B1B5"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7BAE8424"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7110598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手机号码</w:t>
            </w:r>
          </w:p>
        </w:tc>
        <w:tc>
          <w:tcPr>
            <w:tcW w:w="1139" w:type="dxa"/>
            <w:tcBorders>
              <w:top w:val="single" w:sz="4" w:space="0" w:color="auto"/>
              <w:left w:val="single" w:sz="4" w:space="0" w:color="auto"/>
              <w:bottom w:val="single" w:sz="4" w:space="0" w:color="auto"/>
              <w:right w:val="single" w:sz="4" w:space="0" w:color="auto"/>
            </w:tcBorders>
            <w:vAlign w:val="center"/>
          </w:tcPr>
          <w:p w14:paraId="1B46909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SJHM</w:t>
            </w:r>
          </w:p>
        </w:tc>
        <w:tc>
          <w:tcPr>
            <w:tcW w:w="993" w:type="dxa"/>
            <w:tcBorders>
              <w:top w:val="single" w:sz="4" w:space="0" w:color="auto"/>
              <w:left w:val="single" w:sz="4" w:space="0" w:color="auto"/>
              <w:bottom w:val="single" w:sz="4" w:space="0" w:color="auto"/>
              <w:right w:val="single" w:sz="4" w:space="0" w:color="auto"/>
            </w:tcBorders>
            <w:vAlign w:val="center"/>
          </w:tcPr>
          <w:p w14:paraId="7D25CBE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2E0BDE4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11</w:t>
            </w:r>
          </w:p>
        </w:tc>
        <w:tc>
          <w:tcPr>
            <w:tcW w:w="1276" w:type="dxa"/>
            <w:tcBorders>
              <w:top w:val="single" w:sz="4" w:space="0" w:color="auto"/>
              <w:left w:val="single" w:sz="4" w:space="0" w:color="auto"/>
              <w:bottom w:val="single" w:sz="4" w:space="0" w:color="auto"/>
              <w:right w:val="single" w:sz="4" w:space="0" w:color="auto"/>
            </w:tcBorders>
            <w:vAlign w:val="center"/>
          </w:tcPr>
          <w:p w14:paraId="185ABB0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6BC6040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联系手机号码</w:t>
            </w:r>
          </w:p>
        </w:tc>
      </w:tr>
      <w:tr w:rsidR="003B62E7" w14:paraId="60B9B5DF"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7E2C22C6"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7E3F04B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专长</w:t>
            </w:r>
          </w:p>
        </w:tc>
        <w:tc>
          <w:tcPr>
            <w:tcW w:w="1139" w:type="dxa"/>
            <w:tcBorders>
              <w:top w:val="single" w:sz="4" w:space="0" w:color="auto"/>
              <w:left w:val="single" w:sz="4" w:space="0" w:color="auto"/>
              <w:bottom w:val="single" w:sz="4" w:space="0" w:color="auto"/>
              <w:right w:val="single" w:sz="4" w:space="0" w:color="auto"/>
            </w:tcBorders>
            <w:vAlign w:val="center"/>
          </w:tcPr>
          <w:p w14:paraId="52A47A7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ZC</w:t>
            </w:r>
          </w:p>
        </w:tc>
        <w:tc>
          <w:tcPr>
            <w:tcW w:w="993" w:type="dxa"/>
            <w:tcBorders>
              <w:top w:val="single" w:sz="4" w:space="0" w:color="auto"/>
              <w:left w:val="single" w:sz="4" w:space="0" w:color="auto"/>
              <w:bottom w:val="single" w:sz="4" w:space="0" w:color="auto"/>
              <w:right w:val="single" w:sz="4" w:space="0" w:color="auto"/>
            </w:tcBorders>
            <w:vAlign w:val="center"/>
          </w:tcPr>
          <w:p w14:paraId="0AFB9BB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7191D64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02D66C5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365" w:type="dxa"/>
            <w:tcBorders>
              <w:top w:val="single" w:sz="4" w:space="0" w:color="auto"/>
              <w:left w:val="single" w:sz="4" w:space="0" w:color="auto"/>
              <w:bottom w:val="single" w:sz="4" w:space="0" w:color="auto"/>
              <w:right w:val="single" w:sz="4" w:space="0" w:color="auto"/>
            </w:tcBorders>
            <w:vAlign w:val="center"/>
          </w:tcPr>
          <w:p w14:paraId="7706F38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专业特长</w:t>
            </w:r>
          </w:p>
        </w:tc>
      </w:tr>
      <w:tr w:rsidR="003B62E7" w14:paraId="577BF09C"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4F831A88"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739DAA2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民族</w:t>
            </w:r>
          </w:p>
        </w:tc>
        <w:tc>
          <w:tcPr>
            <w:tcW w:w="1139" w:type="dxa"/>
            <w:tcBorders>
              <w:top w:val="single" w:sz="4" w:space="0" w:color="auto"/>
              <w:left w:val="single" w:sz="4" w:space="0" w:color="auto"/>
              <w:bottom w:val="single" w:sz="4" w:space="0" w:color="auto"/>
              <w:right w:val="single" w:sz="4" w:space="0" w:color="auto"/>
            </w:tcBorders>
            <w:vAlign w:val="center"/>
          </w:tcPr>
          <w:p w14:paraId="029640D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MZ</w:t>
            </w:r>
          </w:p>
        </w:tc>
        <w:tc>
          <w:tcPr>
            <w:tcW w:w="993" w:type="dxa"/>
            <w:tcBorders>
              <w:top w:val="single" w:sz="4" w:space="0" w:color="auto"/>
              <w:left w:val="single" w:sz="4" w:space="0" w:color="auto"/>
              <w:bottom w:val="single" w:sz="4" w:space="0" w:color="auto"/>
              <w:right w:val="single" w:sz="4" w:space="0" w:color="auto"/>
            </w:tcBorders>
            <w:vAlign w:val="center"/>
          </w:tcPr>
          <w:p w14:paraId="594320E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7F51DD6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02A71AE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365" w:type="dxa"/>
            <w:tcBorders>
              <w:top w:val="single" w:sz="4" w:space="0" w:color="auto"/>
              <w:left w:val="single" w:sz="4" w:space="0" w:color="auto"/>
              <w:bottom w:val="single" w:sz="4" w:space="0" w:color="auto"/>
              <w:right w:val="single" w:sz="4" w:space="0" w:color="auto"/>
            </w:tcBorders>
            <w:vAlign w:val="center"/>
          </w:tcPr>
          <w:p w14:paraId="5FBFADD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参考标准：GB 3304-1991 中国各民族名称的罗马字母拼写法和代码</w:t>
            </w:r>
          </w:p>
        </w:tc>
      </w:tr>
      <w:tr w:rsidR="003B62E7" w14:paraId="65620B77"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48CA7EAB"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1B6A327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参加工作日期</w:t>
            </w:r>
          </w:p>
        </w:tc>
        <w:tc>
          <w:tcPr>
            <w:tcW w:w="1139" w:type="dxa"/>
            <w:tcBorders>
              <w:top w:val="single" w:sz="4" w:space="0" w:color="auto"/>
              <w:left w:val="single" w:sz="4" w:space="0" w:color="auto"/>
              <w:bottom w:val="single" w:sz="4" w:space="0" w:color="auto"/>
              <w:right w:val="single" w:sz="4" w:space="0" w:color="auto"/>
            </w:tcBorders>
            <w:vAlign w:val="center"/>
          </w:tcPr>
          <w:p w14:paraId="541F295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CJGZRQ</w:t>
            </w:r>
          </w:p>
        </w:tc>
        <w:tc>
          <w:tcPr>
            <w:tcW w:w="993" w:type="dxa"/>
            <w:tcBorders>
              <w:top w:val="single" w:sz="4" w:space="0" w:color="auto"/>
              <w:left w:val="single" w:sz="4" w:space="0" w:color="auto"/>
              <w:bottom w:val="single" w:sz="4" w:space="0" w:color="auto"/>
              <w:right w:val="single" w:sz="4" w:space="0" w:color="auto"/>
            </w:tcBorders>
            <w:vAlign w:val="center"/>
          </w:tcPr>
          <w:p w14:paraId="4A80EEB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4F5246E8"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277121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4CFEC89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开始执业日期</w:t>
            </w:r>
          </w:p>
        </w:tc>
      </w:tr>
      <w:tr w:rsidR="003B62E7" w14:paraId="6A6B645A"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7D5EC06C"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708FA8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注册日期时间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6E7FDA4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ZCSJ</w:t>
            </w:r>
          </w:p>
        </w:tc>
        <w:tc>
          <w:tcPr>
            <w:tcW w:w="993" w:type="dxa"/>
            <w:tcBorders>
              <w:top w:val="single" w:sz="4" w:space="0" w:color="auto"/>
              <w:left w:val="single" w:sz="4" w:space="0" w:color="auto"/>
              <w:bottom w:val="single" w:sz="4" w:space="0" w:color="auto"/>
              <w:right w:val="single" w:sz="4" w:space="0" w:color="auto"/>
            </w:tcBorders>
            <w:vAlign w:val="center"/>
          </w:tcPr>
          <w:p w14:paraId="39E6538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541E30D6"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5446BB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4CE438F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在机构平台上注册的日期时间</w:t>
            </w:r>
          </w:p>
        </w:tc>
      </w:tr>
      <w:tr w:rsidR="003B62E7" w14:paraId="58330A45"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34F5C91B"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430E6A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学历</w:t>
            </w:r>
          </w:p>
        </w:tc>
        <w:tc>
          <w:tcPr>
            <w:tcW w:w="1139" w:type="dxa"/>
            <w:tcBorders>
              <w:top w:val="single" w:sz="4" w:space="0" w:color="auto"/>
              <w:left w:val="single" w:sz="4" w:space="0" w:color="auto"/>
              <w:bottom w:val="single" w:sz="4" w:space="0" w:color="auto"/>
              <w:right w:val="single" w:sz="4" w:space="0" w:color="auto"/>
            </w:tcBorders>
            <w:vAlign w:val="center"/>
          </w:tcPr>
          <w:p w14:paraId="730E5AD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XL</w:t>
            </w:r>
          </w:p>
        </w:tc>
        <w:tc>
          <w:tcPr>
            <w:tcW w:w="993" w:type="dxa"/>
            <w:tcBorders>
              <w:top w:val="single" w:sz="4" w:space="0" w:color="auto"/>
              <w:left w:val="single" w:sz="4" w:space="0" w:color="auto"/>
              <w:bottom w:val="single" w:sz="4" w:space="0" w:color="auto"/>
              <w:right w:val="single" w:sz="4" w:space="0" w:color="auto"/>
            </w:tcBorders>
            <w:vAlign w:val="center"/>
          </w:tcPr>
          <w:p w14:paraId="08BF6B0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3278E61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632013A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365" w:type="dxa"/>
            <w:tcBorders>
              <w:top w:val="single" w:sz="4" w:space="0" w:color="auto"/>
              <w:left w:val="single" w:sz="4" w:space="0" w:color="auto"/>
              <w:bottom w:val="single" w:sz="4" w:space="0" w:color="auto"/>
              <w:right w:val="single" w:sz="4" w:space="0" w:color="auto"/>
            </w:tcBorders>
            <w:vAlign w:val="center"/>
          </w:tcPr>
          <w:p w14:paraId="609F3EA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参考GB/T 4658-2006《学历代码》</w:t>
            </w:r>
          </w:p>
        </w:tc>
      </w:tr>
      <w:tr w:rsidR="003B62E7" w14:paraId="7F58EB0D"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391DDA19"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944D38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个人照片存放地址</w:t>
            </w:r>
          </w:p>
        </w:tc>
        <w:tc>
          <w:tcPr>
            <w:tcW w:w="1139" w:type="dxa"/>
            <w:tcBorders>
              <w:top w:val="single" w:sz="4" w:space="0" w:color="auto"/>
              <w:left w:val="single" w:sz="4" w:space="0" w:color="auto"/>
              <w:bottom w:val="single" w:sz="4" w:space="0" w:color="auto"/>
              <w:right w:val="single" w:sz="4" w:space="0" w:color="auto"/>
            </w:tcBorders>
            <w:vAlign w:val="center"/>
          </w:tcPr>
          <w:p w14:paraId="7074228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GRZPCFDZ</w:t>
            </w:r>
          </w:p>
        </w:tc>
        <w:tc>
          <w:tcPr>
            <w:tcW w:w="993" w:type="dxa"/>
            <w:tcBorders>
              <w:top w:val="single" w:sz="4" w:space="0" w:color="auto"/>
              <w:left w:val="single" w:sz="4" w:space="0" w:color="auto"/>
              <w:bottom w:val="single" w:sz="4" w:space="0" w:color="auto"/>
              <w:right w:val="single" w:sz="4" w:space="0" w:color="auto"/>
            </w:tcBorders>
            <w:vAlign w:val="center"/>
          </w:tcPr>
          <w:p w14:paraId="325DAD9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4ED9998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CE3ACC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15692FB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医生个人照片文件存放地址，需确保前置机有权限访问该地址。</w:t>
            </w:r>
          </w:p>
        </w:tc>
      </w:tr>
      <w:tr w:rsidR="003B62E7" w14:paraId="205CCDEE"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13E54ED"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1F4CBDA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资格证存放地址</w:t>
            </w:r>
          </w:p>
        </w:tc>
        <w:tc>
          <w:tcPr>
            <w:tcW w:w="1139" w:type="dxa"/>
            <w:tcBorders>
              <w:top w:val="single" w:sz="4" w:space="0" w:color="auto"/>
              <w:left w:val="single" w:sz="4" w:space="0" w:color="auto"/>
              <w:bottom w:val="single" w:sz="4" w:space="0" w:color="auto"/>
              <w:right w:val="single" w:sz="4" w:space="0" w:color="auto"/>
            </w:tcBorders>
            <w:vAlign w:val="center"/>
          </w:tcPr>
          <w:p w14:paraId="5E15447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ZGZCFDZ</w:t>
            </w:r>
          </w:p>
        </w:tc>
        <w:tc>
          <w:tcPr>
            <w:tcW w:w="993" w:type="dxa"/>
            <w:tcBorders>
              <w:top w:val="single" w:sz="4" w:space="0" w:color="auto"/>
              <w:left w:val="single" w:sz="4" w:space="0" w:color="auto"/>
              <w:bottom w:val="single" w:sz="4" w:space="0" w:color="auto"/>
              <w:right w:val="single" w:sz="4" w:space="0" w:color="auto"/>
            </w:tcBorders>
            <w:vAlign w:val="center"/>
          </w:tcPr>
          <w:p w14:paraId="70EFEF3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3FB9832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4AE9250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365" w:type="dxa"/>
            <w:tcBorders>
              <w:top w:val="single" w:sz="4" w:space="0" w:color="auto"/>
              <w:left w:val="single" w:sz="4" w:space="0" w:color="auto"/>
              <w:bottom w:val="single" w:sz="4" w:space="0" w:color="auto"/>
              <w:right w:val="single" w:sz="4" w:space="0" w:color="auto"/>
            </w:tcBorders>
            <w:vAlign w:val="center"/>
          </w:tcPr>
          <w:p w14:paraId="6D3EE17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需确保前置机有权限访问该地址。</w:t>
            </w:r>
          </w:p>
        </w:tc>
      </w:tr>
      <w:tr w:rsidR="003B62E7" w14:paraId="1897ECA2"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2354D763"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8D7C61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执业证存放地址</w:t>
            </w:r>
          </w:p>
        </w:tc>
        <w:tc>
          <w:tcPr>
            <w:tcW w:w="1139" w:type="dxa"/>
            <w:tcBorders>
              <w:top w:val="single" w:sz="4" w:space="0" w:color="auto"/>
              <w:left w:val="single" w:sz="4" w:space="0" w:color="auto"/>
              <w:bottom w:val="single" w:sz="4" w:space="0" w:color="auto"/>
              <w:right w:val="single" w:sz="4" w:space="0" w:color="auto"/>
            </w:tcBorders>
            <w:vAlign w:val="center"/>
          </w:tcPr>
          <w:p w14:paraId="58D6FAA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ZYZCFDZ</w:t>
            </w:r>
          </w:p>
        </w:tc>
        <w:tc>
          <w:tcPr>
            <w:tcW w:w="993" w:type="dxa"/>
            <w:tcBorders>
              <w:top w:val="single" w:sz="4" w:space="0" w:color="auto"/>
              <w:left w:val="single" w:sz="4" w:space="0" w:color="auto"/>
              <w:bottom w:val="single" w:sz="4" w:space="0" w:color="auto"/>
              <w:right w:val="single" w:sz="4" w:space="0" w:color="auto"/>
            </w:tcBorders>
            <w:vAlign w:val="center"/>
          </w:tcPr>
          <w:p w14:paraId="4A5ACF8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18D764D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A44C2A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365" w:type="dxa"/>
            <w:tcBorders>
              <w:top w:val="single" w:sz="4" w:space="0" w:color="auto"/>
              <w:left w:val="single" w:sz="4" w:space="0" w:color="auto"/>
              <w:bottom w:val="single" w:sz="4" w:space="0" w:color="auto"/>
              <w:right w:val="single" w:sz="4" w:space="0" w:color="auto"/>
            </w:tcBorders>
            <w:vAlign w:val="center"/>
          </w:tcPr>
          <w:p w14:paraId="5AEB869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需确保前置机有权限访问该地址。</w:t>
            </w:r>
          </w:p>
        </w:tc>
      </w:tr>
      <w:tr w:rsidR="003B62E7" w14:paraId="06DB861A"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175DD427"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5A092B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7C29594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9541BF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0AC0CA4A"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11D354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365" w:type="dxa"/>
            <w:tcBorders>
              <w:top w:val="single" w:sz="4" w:space="0" w:color="auto"/>
              <w:left w:val="single" w:sz="4" w:space="0" w:color="auto"/>
              <w:bottom w:val="single" w:sz="4" w:space="0" w:color="auto"/>
              <w:right w:val="single" w:sz="4" w:space="0" w:color="auto"/>
            </w:tcBorders>
            <w:vAlign w:val="center"/>
          </w:tcPr>
          <w:p w14:paraId="7891A7B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业务操作上获取该信息的时间，如数据生成日期时间、数据修改日期时间或数据撤销日期时间。</w:t>
            </w:r>
          </w:p>
        </w:tc>
      </w:tr>
      <w:tr w:rsidR="003B62E7" w14:paraId="7634304C"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2EB44187"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442A6B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1C02B00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2E286F9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1168" w:type="dxa"/>
            <w:tcBorders>
              <w:top w:val="single" w:sz="4" w:space="0" w:color="auto"/>
              <w:left w:val="single" w:sz="4" w:space="0" w:color="auto"/>
              <w:bottom w:val="single" w:sz="4" w:space="0" w:color="auto"/>
              <w:right w:val="single" w:sz="4" w:space="0" w:color="auto"/>
            </w:tcBorders>
            <w:vAlign w:val="center"/>
          </w:tcPr>
          <w:p w14:paraId="604E96CD"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41FC1C3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7FD3AA2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674743FB" w14:textId="77777777" w:rsidTr="00200681">
        <w:trPr>
          <w:cantSplit/>
          <w:trHeight w:val="357"/>
          <w:jc w:val="center"/>
        </w:trPr>
        <w:tc>
          <w:tcPr>
            <w:tcW w:w="975" w:type="dxa"/>
            <w:tcBorders>
              <w:top w:val="single" w:sz="4" w:space="0" w:color="auto"/>
              <w:left w:val="single" w:sz="4" w:space="0" w:color="auto"/>
              <w:bottom w:val="single" w:sz="4" w:space="0" w:color="auto"/>
              <w:right w:val="single" w:sz="4" w:space="0" w:color="auto"/>
            </w:tcBorders>
            <w:vAlign w:val="center"/>
          </w:tcPr>
          <w:p w14:paraId="4B2DDD67" w14:textId="77777777" w:rsidR="003B62E7" w:rsidRDefault="003B62E7">
            <w:pPr>
              <w:rPr>
                <w:rFonts w:ascii="Times New Roman" w:hAnsi="Times New Roman"/>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99393C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6D983D0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046B628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tcPr>
          <w:p w14:paraId="26AEEB05"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7AF7D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365" w:type="dxa"/>
            <w:tcBorders>
              <w:top w:val="single" w:sz="4" w:space="0" w:color="auto"/>
              <w:left w:val="single" w:sz="4" w:space="0" w:color="auto"/>
              <w:bottom w:val="single" w:sz="4" w:space="0" w:color="auto"/>
              <w:right w:val="single" w:sz="4" w:space="0" w:color="auto"/>
            </w:tcBorders>
            <w:vAlign w:val="center"/>
          </w:tcPr>
          <w:p w14:paraId="4B82782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编码。1：正常；2：撤销该记录</w:t>
            </w:r>
          </w:p>
        </w:tc>
      </w:tr>
    </w:tbl>
    <w:p w14:paraId="3407E4A7" w14:textId="77777777" w:rsidR="003B62E7" w:rsidRDefault="00447626">
      <w:pPr>
        <w:pStyle w:val="21"/>
        <w:rPr>
          <w:rFonts w:ascii="仿宋_GB2312" w:eastAsia="仿宋_GB2312"/>
          <w:sz w:val="28"/>
          <w:szCs w:val="28"/>
        </w:rPr>
      </w:pPr>
      <w:bookmarkStart w:id="400" w:name="_Toc3060"/>
      <w:bookmarkStart w:id="401" w:name="_Toc21301"/>
      <w:bookmarkStart w:id="402" w:name="_Toc9638"/>
      <w:bookmarkStart w:id="403" w:name="_Toc16621"/>
      <w:r>
        <w:rPr>
          <w:rFonts w:ascii="仿宋_GB2312" w:eastAsia="仿宋_GB2312" w:hint="eastAsia"/>
          <w:sz w:val="28"/>
          <w:szCs w:val="28"/>
        </w:rPr>
        <w:t>互联网医院设备资源信息表</w:t>
      </w:r>
      <w:r>
        <w:rPr>
          <w:rFonts w:ascii="仿宋_GB2312" w:eastAsia="仿宋_GB2312"/>
          <w:sz w:val="28"/>
          <w:szCs w:val="28"/>
        </w:rPr>
        <w:t>(TB_HLW_SBZYXX)</w:t>
      </w:r>
      <w:bookmarkEnd w:id="400"/>
      <w:bookmarkEnd w:id="401"/>
      <w:bookmarkEnd w:id="402"/>
      <w:bookmarkEnd w:id="403"/>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33"/>
        <w:gridCol w:w="1139"/>
        <w:gridCol w:w="993"/>
        <w:gridCol w:w="1213"/>
        <w:gridCol w:w="1276"/>
        <w:gridCol w:w="2559"/>
      </w:tblGrid>
      <w:tr w:rsidR="003B62E7" w14:paraId="57C1CD58" w14:textId="77777777" w:rsidTr="00200681">
        <w:trPr>
          <w:cantSplit/>
          <w:trHeight w:val="90"/>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DDBA6CC"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14:paraId="5E9AA89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6E418EF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415FD08"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213" w:type="dxa"/>
            <w:tcBorders>
              <w:top w:val="single" w:sz="4" w:space="0" w:color="auto"/>
              <w:left w:val="single" w:sz="4" w:space="0" w:color="auto"/>
              <w:bottom w:val="single" w:sz="4" w:space="0" w:color="auto"/>
              <w:right w:val="single" w:sz="4" w:space="0" w:color="auto"/>
            </w:tcBorders>
            <w:shd w:val="clear" w:color="auto" w:fill="D9D9D9"/>
            <w:vAlign w:val="center"/>
          </w:tcPr>
          <w:p w14:paraId="3A99066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B96955A"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559" w:type="dxa"/>
            <w:tcBorders>
              <w:top w:val="single" w:sz="4" w:space="0" w:color="auto"/>
              <w:left w:val="single" w:sz="4" w:space="0" w:color="auto"/>
              <w:bottom w:val="single" w:sz="4" w:space="0" w:color="auto"/>
              <w:right w:val="single" w:sz="4" w:space="0" w:color="auto"/>
            </w:tcBorders>
            <w:shd w:val="clear" w:color="auto" w:fill="D9D9D9"/>
            <w:vAlign w:val="center"/>
          </w:tcPr>
          <w:p w14:paraId="7AEC5690" w14:textId="77777777" w:rsidR="003B62E7" w:rsidRDefault="00447626">
            <w:pPr>
              <w:pStyle w:val="My"/>
              <w:spacing w:before="0" w:line="240" w:lineRule="atLeast"/>
              <w:ind w:firstLine="361"/>
              <w:jc w:val="center"/>
              <w:rPr>
                <w:rFonts w:ascii="Times New Roman" w:hAnsi="Times New Roman"/>
                <w:b/>
                <w:sz w:val="21"/>
                <w:szCs w:val="21"/>
              </w:rPr>
            </w:pPr>
            <w:r>
              <w:rPr>
                <w:rFonts w:ascii="Times New Roman" w:hAnsi="Times New Roman" w:cs="Times New Roman"/>
                <w:b/>
                <w:sz w:val="18"/>
                <w:szCs w:val="18"/>
              </w:rPr>
              <w:t>说明</w:t>
            </w:r>
          </w:p>
        </w:tc>
      </w:tr>
      <w:tr w:rsidR="003B62E7" w14:paraId="47CF5D20"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EF8CB3"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F57FC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34ADF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02DC6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5CE6F6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94925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DBFF2B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WS218国家标准，唯一健、对应《医疗卫生机构信息表》的医疗机构代码。由平台下发给各机构。</w:t>
            </w:r>
          </w:p>
        </w:tc>
      </w:tr>
      <w:tr w:rsidR="003B62E7" w14:paraId="39DD7B2C" w14:textId="77777777" w:rsidTr="00200681">
        <w:trPr>
          <w:cantSplit/>
          <w:trHeight w:val="195"/>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9347E32"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DDA41B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设备代号</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9190058"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SBDH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F2F269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EE7EA36"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10E99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DD323F"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在机构中设备的唯一标识号。</w:t>
            </w:r>
          </w:p>
        </w:tc>
      </w:tr>
      <w:tr w:rsidR="003B62E7" w14:paraId="7022C2F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B0A20"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850178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设备名称</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2C4AD"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SBMC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5FD5C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7599534D"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D99E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08A6554B" w14:textId="77777777" w:rsidR="003B62E7" w:rsidRDefault="003B62E7">
            <w:pPr>
              <w:rPr>
                <w:rFonts w:ascii="Times New Roman" w:hAnsi="Times New Roman"/>
                <w:szCs w:val="21"/>
              </w:rPr>
            </w:pPr>
          </w:p>
        </w:tc>
      </w:tr>
      <w:tr w:rsidR="003B62E7" w14:paraId="4534CD1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09E315C" w14:textId="77777777" w:rsidR="003B62E7" w:rsidRDefault="003B62E7">
            <w:pPr>
              <w:widowControl/>
              <w:textAlignment w:val="cente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4FD84FB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同批购进相同型号设备台数</w:t>
            </w:r>
          </w:p>
        </w:tc>
        <w:tc>
          <w:tcPr>
            <w:tcW w:w="1139" w:type="dxa"/>
            <w:tcBorders>
              <w:top w:val="single" w:sz="4" w:space="0" w:color="auto"/>
              <w:left w:val="single" w:sz="4" w:space="0" w:color="auto"/>
              <w:bottom w:val="single" w:sz="4" w:space="0" w:color="auto"/>
              <w:right w:val="single" w:sz="4" w:space="0" w:color="auto"/>
            </w:tcBorders>
          </w:tcPr>
          <w:p w14:paraId="38780424"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TPSBTS</w:t>
            </w:r>
          </w:p>
        </w:tc>
        <w:tc>
          <w:tcPr>
            <w:tcW w:w="993" w:type="dxa"/>
            <w:tcBorders>
              <w:top w:val="single" w:sz="4" w:space="0" w:color="auto"/>
              <w:left w:val="single" w:sz="4" w:space="0" w:color="auto"/>
              <w:bottom w:val="single" w:sz="4" w:space="0" w:color="auto"/>
              <w:right w:val="single" w:sz="4" w:space="0" w:color="auto"/>
            </w:tcBorders>
            <w:vAlign w:val="center"/>
          </w:tcPr>
          <w:p w14:paraId="6F43AF6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数字</w:t>
            </w:r>
          </w:p>
        </w:tc>
        <w:tc>
          <w:tcPr>
            <w:tcW w:w="1213" w:type="dxa"/>
            <w:tcBorders>
              <w:top w:val="single" w:sz="4" w:space="0" w:color="auto"/>
              <w:left w:val="single" w:sz="4" w:space="0" w:color="auto"/>
              <w:bottom w:val="single" w:sz="4" w:space="0" w:color="auto"/>
              <w:right w:val="single" w:sz="4" w:space="0" w:color="auto"/>
            </w:tcBorders>
          </w:tcPr>
          <w:p w14:paraId="12AC9920"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027B159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46F87888" w14:textId="77777777" w:rsidR="003B62E7" w:rsidRDefault="003B62E7">
            <w:pPr>
              <w:rPr>
                <w:rFonts w:ascii="Times New Roman" w:hAnsi="Times New Roman"/>
                <w:szCs w:val="21"/>
              </w:rPr>
            </w:pPr>
          </w:p>
        </w:tc>
      </w:tr>
      <w:tr w:rsidR="003B62E7" w14:paraId="4E728B0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5AD4B2B" w14:textId="77777777" w:rsidR="003B62E7" w:rsidRDefault="003B62E7">
            <w:pPr>
              <w:widowControl/>
              <w:textAlignment w:val="cente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3429799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产地</w:t>
            </w:r>
          </w:p>
        </w:tc>
        <w:tc>
          <w:tcPr>
            <w:tcW w:w="1139" w:type="dxa"/>
            <w:tcBorders>
              <w:top w:val="single" w:sz="4" w:space="0" w:color="auto"/>
              <w:left w:val="single" w:sz="4" w:space="0" w:color="auto"/>
              <w:bottom w:val="single" w:sz="4" w:space="0" w:color="auto"/>
              <w:right w:val="single" w:sz="4" w:space="0" w:color="auto"/>
            </w:tcBorders>
          </w:tcPr>
          <w:p w14:paraId="362ADFA3"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CD</w:t>
            </w:r>
          </w:p>
        </w:tc>
        <w:tc>
          <w:tcPr>
            <w:tcW w:w="993" w:type="dxa"/>
            <w:tcBorders>
              <w:top w:val="single" w:sz="4" w:space="0" w:color="auto"/>
              <w:left w:val="single" w:sz="4" w:space="0" w:color="auto"/>
              <w:bottom w:val="single" w:sz="4" w:space="0" w:color="auto"/>
              <w:right w:val="single" w:sz="4" w:space="0" w:color="auto"/>
            </w:tcBorders>
            <w:vAlign w:val="center"/>
          </w:tcPr>
          <w:p w14:paraId="25D2502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1058A249"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3356890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vAlign w:val="center"/>
          </w:tcPr>
          <w:p w14:paraId="19D2FE4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编码1 进口  2国产 3合资9未知</w:t>
            </w:r>
          </w:p>
        </w:tc>
      </w:tr>
      <w:tr w:rsidR="003B62E7" w14:paraId="1F9A215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B4BF764"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4C5E702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生产厂家</w:t>
            </w:r>
          </w:p>
        </w:tc>
        <w:tc>
          <w:tcPr>
            <w:tcW w:w="1139" w:type="dxa"/>
            <w:tcBorders>
              <w:top w:val="single" w:sz="4" w:space="0" w:color="auto"/>
              <w:left w:val="single" w:sz="4" w:space="0" w:color="auto"/>
              <w:bottom w:val="single" w:sz="4" w:space="0" w:color="auto"/>
              <w:right w:val="single" w:sz="4" w:space="0" w:color="auto"/>
            </w:tcBorders>
          </w:tcPr>
          <w:p w14:paraId="5E004953"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SCCJ</w:t>
            </w:r>
          </w:p>
        </w:tc>
        <w:tc>
          <w:tcPr>
            <w:tcW w:w="993" w:type="dxa"/>
            <w:tcBorders>
              <w:top w:val="single" w:sz="4" w:space="0" w:color="auto"/>
              <w:left w:val="single" w:sz="4" w:space="0" w:color="auto"/>
              <w:bottom w:val="single" w:sz="4" w:space="0" w:color="auto"/>
              <w:right w:val="single" w:sz="4" w:space="0" w:color="auto"/>
            </w:tcBorders>
            <w:vAlign w:val="center"/>
          </w:tcPr>
          <w:p w14:paraId="4C09DCD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316A8005" w14:textId="77777777" w:rsidR="003B62E7" w:rsidRDefault="00447626">
            <w:pPr>
              <w:widowControl/>
              <w:jc w:val="center"/>
              <w:textAlignment w:val="top"/>
              <w:rPr>
                <w:rFonts w:ascii="Times New Roman" w:hAnsi="Times New Roman"/>
                <w:szCs w:val="21"/>
              </w:rPr>
            </w:pPr>
            <w:r>
              <w:rPr>
                <w:rFonts w:hint="eastAsia"/>
                <w:color w:val="000000"/>
                <w:sz w:val="18"/>
                <w:szCs w:val="18"/>
                <w:lang w:val="en-US" w:bidi="ar"/>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5DBE1E1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6194AC12" w14:textId="77777777" w:rsidR="003B62E7" w:rsidRDefault="003B62E7">
            <w:pPr>
              <w:rPr>
                <w:rFonts w:ascii="Times New Roman" w:hAnsi="Times New Roman"/>
                <w:szCs w:val="21"/>
              </w:rPr>
            </w:pPr>
          </w:p>
        </w:tc>
      </w:tr>
      <w:tr w:rsidR="003B62E7" w14:paraId="35F9294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6FD77D7"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74EB7B9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设备型号</w:t>
            </w:r>
          </w:p>
        </w:tc>
        <w:tc>
          <w:tcPr>
            <w:tcW w:w="1139" w:type="dxa"/>
            <w:tcBorders>
              <w:top w:val="single" w:sz="4" w:space="0" w:color="auto"/>
              <w:left w:val="single" w:sz="4" w:space="0" w:color="auto"/>
              <w:bottom w:val="single" w:sz="4" w:space="0" w:color="auto"/>
              <w:right w:val="single" w:sz="4" w:space="0" w:color="auto"/>
            </w:tcBorders>
          </w:tcPr>
          <w:p w14:paraId="08F2812B"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SBXH</w:t>
            </w:r>
          </w:p>
        </w:tc>
        <w:tc>
          <w:tcPr>
            <w:tcW w:w="993" w:type="dxa"/>
            <w:tcBorders>
              <w:top w:val="single" w:sz="4" w:space="0" w:color="auto"/>
              <w:left w:val="single" w:sz="4" w:space="0" w:color="auto"/>
              <w:bottom w:val="single" w:sz="4" w:space="0" w:color="auto"/>
              <w:right w:val="single" w:sz="4" w:space="0" w:color="auto"/>
            </w:tcBorders>
            <w:vAlign w:val="center"/>
          </w:tcPr>
          <w:p w14:paraId="5A52129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199FAE4E"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tcPr>
          <w:p w14:paraId="1DEEA773"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679ABAB2" w14:textId="77777777" w:rsidR="003B62E7" w:rsidRDefault="003B62E7">
            <w:pPr>
              <w:rPr>
                <w:rFonts w:ascii="Times New Roman" w:hAnsi="Times New Roman"/>
                <w:sz w:val="18"/>
                <w:szCs w:val="18"/>
              </w:rPr>
            </w:pPr>
          </w:p>
        </w:tc>
      </w:tr>
      <w:tr w:rsidR="003B62E7" w14:paraId="0182184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2B1C191" w14:textId="77777777" w:rsidR="003B62E7" w:rsidRDefault="003B62E7">
            <w:pPr>
              <w:widowControl/>
              <w:textAlignment w:val="cente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685BAEA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设备参数</w:t>
            </w:r>
          </w:p>
        </w:tc>
        <w:tc>
          <w:tcPr>
            <w:tcW w:w="1139" w:type="dxa"/>
            <w:tcBorders>
              <w:top w:val="single" w:sz="4" w:space="0" w:color="auto"/>
              <w:left w:val="single" w:sz="4" w:space="0" w:color="auto"/>
              <w:bottom w:val="single" w:sz="4" w:space="0" w:color="auto"/>
              <w:right w:val="single" w:sz="4" w:space="0" w:color="auto"/>
            </w:tcBorders>
          </w:tcPr>
          <w:p w14:paraId="2048AB8B"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SBCS</w:t>
            </w:r>
          </w:p>
        </w:tc>
        <w:tc>
          <w:tcPr>
            <w:tcW w:w="993" w:type="dxa"/>
            <w:tcBorders>
              <w:top w:val="single" w:sz="4" w:space="0" w:color="auto"/>
              <w:left w:val="single" w:sz="4" w:space="0" w:color="auto"/>
              <w:bottom w:val="single" w:sz="4" w:space="0" w:color="auto"/>
              <w:right w:val="single" w:sz="4" w:space="0" w:color="auto"/>
            </w:tcBorders>
            <w:vAlign w:val="center"/>
          </w:tcPr>
          <w:p w14:paraId="1EE9A9A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051EEB7A"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tcPr>
          <w:p w14:paraId="0E3C5F72"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3D264DC3"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服务器参数（CPU\内存\存储等，安全设备参数...等）</w:t>
            </w:r>
          </w:p>
        </w:tc>
      </w:tr>
      <w:tr w:rsidR="003B62E7" w14:paraId="03926BC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6E9CE27" w14:textId="77777777" w:rsidR="003B62E7" w:rsidRDefault="003B62E7">
            <w:pPr>
              <w:widowControl/>
              <w:textAlignment w:val="cente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0296AC2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设备类型</w:t>
            </w:r>
          </w:p>
        </w:tc>
        <w:tc>
          <w:tcPr>
            <w:tcW w:w="1139" w:type="dxa"/>
            <w:tcBorders>
              <w:top w:val="single" w:sz="4" w:space="0" w:color="auto"/>
              <w:left w:val="single" w:sz="4" w:space="0" w:color="auto"/>
              <w:bottom w:val="single" w:sz="4" w:space="0" w:color="auto"/>
              <w:right w:val="single" w:sz="4" w:space="0" w:color="auto"/>
            </w:tcBorders>
          </w:tcPr>
          <w:p w14:paraId="695613AD"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SBLX</w:t>
            </w:r>
          </w:p>
        </w:tc>
        <w:tc>
          <w:tcPr>
            <w:tcW w:w="993" w:type="dxa"/>
            <w:tcBorders>
              <w:top w:val="single" w:sz="4" w:space="0" w:color="auto"/>
              <w:left w:val="single" w:sz="4" w:space="0" w:color="auto"/>
              <w:bottom w:val="single" w:sz="4" w:space="0" w:color="auto"/>
              <w:right w:val="single" w:sz="4" w:space="0" w:color="auto"/>
            </w:tcBorders>
            <w:vAlign w:val="center"/>
          </w:tcPr>
          <w:p w14:paraId="263DBBB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2956A96E"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tcPr>
          <w:p w14:paraId="7CAEADE9"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5452B263"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编码1-服务器、2-网络设备、3-软件</w:t>
            </w:r>
          </w:p>
        </w:tc>
      </w:tr>
      <w:tr w:rsidR="003B62E7" w14:paraId="69017AE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33DE679"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18BF6B6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购买日期</w:t>
            </w:r>
          </w:p>
        </w:tc>
        <w:tc>
          <w:tcPr>
            <w:tcW w:w="1139" w:type="dxa"/>
            <w:tcBorders>
              <w:top w:val="single" w:sz="4" w:space="0" w:color="auto"/>
              <w:left w:val="single" w:sz="4" w:space="0" w:color="auto"/>
              <w:bottom w:val="single" w:sz="4" w:space="0" w:color="auto"/>
              <w:right w:val="single" w:sz="4" w:space="0" w:color="auto"/>
            </w:tcBorders>
          </w:tcPr>
          <w:p w14:paraId="02871D4B"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GMRQ</w:t>
            </w:r>
          </w:p>
        </w:tc>
        <w:tc>
          <w:tcPr>
            <w:tcW w:w="993" w:type="dxa"/>
            <w:tcBorders>
              <w:top w:val="single" w:sz="4" w:space="0" w:color="auto"/>
              <w:left w:val="single" w:sz="4" w:space="0" w:color="auto"/>
              <w:bottom w:val="single" w:sz="4" w:space="0" w:color="auto"/>
              <w:right w:val="single" w:sz="4" w:space="0" w:color="auto"/>
            </w:tcBorders>
            <w:vAlign w:val="center"/>
          </w:tcPr>
          <w:p w14:paraId="147B6A7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213" w:type="dxa"/>
            <w:tcBorders>
              <w:top w:val="single" w:sz="4" w:space="0" w:color="auto"/>
              <w:left w:val="single" w:sz="4" w:space="0" w:color="auto"/>
              <w:bottom w:val="single" w:sz="4" w:space="0" w:color="auto"/>
              <w:right w:val="single" w:sz="4" w:space="0" w:color="auto"/>
            </w:tcBorders>
          </w:tcPr>
          <w:p w14:paraId="5DAF1A43"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18F697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vAlign w:val="center"/>
          </w:tcPr>
          <w:p w14:paraId="15CCB32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格式：YYYY-MM-DD</w:t>
            </w:r>
          </w:p>
        </w:tc>
      </w:tr>
      <w:tr w:rsidR="003B62E7" w14:paraId="1717A85C"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8D45E9B"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063E621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用途</w:t>
            </w:r>
          </w:p>
        </w:tc>
        <w:tc>
          <w:tcPr>
            <w:tcW w:w="1139" w:type="dxa"/>
            <w:tcBorders>
              <w:top w:val="single" w:sz="4" w:space="0" w:color="auto"/>
              <w:left w:val="single" w:sz="4" w:space="0" w:color="auto"/>
              <w:bottom w:val="single" w:sz="4" w:space="0" w:color="auto"/>
              <w:right w:val="single" w:sz="4" w:space="0" w:color="auto"/>
            </w:tcBorders>
          </w:tcPr>
          <w:p w14:paraId="2245B08C"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YT</w:t>
            </w:r>
          </w:p>
        </w:tc>
        <w:tc>
          <w:tcPr>
            <w:tcW w:w="993" w:type="dxa"/>
            <w:tcBorders>
              <w:top w:val="single" w:sz="4" w:space="0" w:color="auto"/>
              <w:left w:val="single" w:sz="4" w:space="0" w:color="auto"/>
              <w:bottom w:val="single" w:sz="4" w:space="0" w:color="auto"/>
              <w:right w:val="single" w:sz="4" w:space="0" w:color="auto"/>
            </w:tcBorders>
            <w:vAlign w:val="center"/>
          </w:tcPr>
          <w:p w14:paraId="6692BA6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26070A6B"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7727796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4068FF51" w14:textId="77777777" w:rsidR="003B62E7" w:rsidRDefault="003B62E7">
            <w:pPr>
              <w:rPr>
                <w:rFonts w:ascii="Times New Roman" w:hAnsi="Times New Roman"/>
                <w:sz w:val="18"/>
                <w:szCs w:val="18"/>
                <w:lang w:bidi="ar"/>
              </w:rPr>
            </w:pPr>
          </w:p>
        </w:tc>
      </w:tr>
      <w:tr w:rsidR="003B62E7" w14:paraId="141598D1"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1A29469"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55244275"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设备价值金额</w:t>
            </w:r>
          </w:p>
        </w:tc>
        <w:tc>
          <w:tcPr>
            <w:tcW w:w="1139" w:type="dxa"/>
            <w:tcBorders>
              <w:top w:val="single" w:sz="4" w:space="0" w:color="auto"/>
              <w:left w:val="single" w:sz="4" w:space="0" w:color="auto"/>
              <w:bottom w:val="single" w:sz="4" w:space="0" w:color="auto"/>
              <w:right w:val="single" w:sz="4" w:space="0" w:color="auto"/>
            </w:tcBorders>
          </w:tcPr>
          <w:p w14:paraId="6B1652D3" w14:textId="77777777" w:rsidR="003B62E7" w:rsidRDefault="00447626">
            <w:pPr>
              <w:widowControl/>
              <w:jc w:val="center"/>
              <w:textAlignment w:val="top"/>
              <w:rPr>
                <w:rFonts w:ascii="Times New Roman" w:hAnsi="Times New Roman"/>
                <w:sz w:val="18"/>
                <w:szCs w:val="18"/>
                <w:lang w:bidi="ar"/>
              </w:rPr>
            </w:pPr>
            <w:r>
              <w:rPr>
                <w:rFonts w:hint="eastAsia"/>
                <w:color w:val="000000"/>
                <w:sz w:val="18"/>
                <w:szCs w:val="18"/>
                <w:lang w:val="en-US" w:bidi="ar"/>
              </w:rPr>
              <w:t>SBJZJE</w:t>
            </w:r>
          </w:p>
        </w:tc>
        <w:tc>
          <w:tcPr>
            <w:tcW w:w="993" w:type="dxa"/>
            <w:tcBorders>
              <w:top w:val="single" w:sz="4" w:space="0" w:color="auto"/>
              <w:left w:val="single" w:sz="4" w:space="0" w:color="auto"/>
              <w:bottom w:val="single" w:sz="4" w:space="0" w:color="auto"/>
              <w:right w:val="single" w:sz="4" w:space="0" w:color="auto"/>
            </w:tcBorders>
            <w:vAlign w:val="center"/>
          </w:tcPr>
          <w:p w14:paraId="5274698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数字</w:t>
            </w:r>
          </w:p>
        </w:tc>
        <w:tc>
          <w:tcPr>
            <w:tcW w:w="1213" w:type="dxa"/>
            <w:tcBorders>
              <w:top w:val="single" w:sz="4" w:space="0" w:color="auto"/>
              <w:left w:val="single" w:sz="4" w:space="0" w:color="auto"/>
              <w:bottom w:val="single" w:sz="4" w:space="0" w:color="auto"/>
              <w:right w:val="single" w:sz="4" w:space="0" w:color="auto"/>
            </w:tcBorders>
            <w:vAlign w:val="center"/>
          </w:tcPr>
          <w:p w14:paraId="57014A1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6,2</w:t>
            </w:r>
          </w:p>
        </w:tc>
        <w:tc>
          <w:tcPr>
            <w:tcW w:w="1276" w:type="dxa"/>
            <w:tcBorders>
              <w:top w:val="single" w:sz="4" w:space="0" w:color="auto"/>
              <w:left w:val="single" w:sz="4" w:space="0" w:color="auto"/>
              <w:bottom w:val="single" w:sz="4" w:space="0" w:color="auto"/>
              <w:right w:val="single" w:sz="4" w:space="0" w:color="auto"/>
            </w:tcBorders>
            <w:vAlign w:val="center"/>
          </w:tcPr>
          <w:p w14:paraId="678348D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328E31B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设备金额，计量单位为人民币万元</w:t>
            </w:r>
          </w:p>
        </w:tc>
      </w:tr>
      <w:tr w:rsidR="003B62E7" w14:paraId="3C6C738C"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vAlign w:val="center"/>
          </w:tcPr>
          <w:p w14:paraId="1B9435E9"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1FE4F70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购进时新旧情况</w:t>
            </w:r>
          </w:p>
        </w:tc>
        <w:tc>
          <w:tcPr>
            <w:tcW w:w="1139" w:type="dxa"/>
            <w:tcBorders>
              <w:top w:val="single" w:sz="4" w:space="0" w:color="auto"/>
              <w:left w:val="single" w:sz="4" w:space="0" w:color="auto"/>
              <w:bottom w:val="single" w:sz="4" w:space="0" w:color="auto"/>
              <w:right w:val="single" w:sz="4" w:space="0" w:color="auto"/>
            </w:tcBorders>
          </w:tcPr>
          <w:p w14:paraId="2DE570AE"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GJSXQK</w:t>
            </w:r>
          </w:p>
        </w:tc>
        <w:tc>
          <w:tcPr>
            <w:tcW w:w="993" w:type="dxa"/>
            <w:tcBorders>
              <w:top w:val="single" w:sz="4" w:space="0" w:color="auto"/>
              <w:left w:val="single" w:sz="4" w:space="0" w:color="auto"/>
              <w:bottom w:val="single" w:sz="4" w:space="0" w:color="auto"/>
              <w:right w:val="single" w:sz="4" w:space="0" w:color="auto"/>
            </w:tcBorders>
            <w:vAlign w:val="center"/>
          </w:tcPr>
          <w:p w14:paraId="5620925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3A9ABFE4"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5DC04EB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3598A7D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 新设备  2 二手设备</w:t>
            </w:r>
          </w:p>
        </w:tc>
      </w:tr>
      <w:tr w:rsidR="003B62E7" w14:paraId="3FB819A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799866C"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47C6986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理论设计寿命</w:t>
            </w:r>
          </w:p>
        </w:tc>
        <w:tc>
          <w:tcPr>
            <w:tcW w:w="1139" w:type="dxa"/>
            <w:tcBorders>
              <w:top w:val="single" w:sz="4" w:space="0" w:color="auto"/>
              <w:left w:val="single" w:sz="4" w:space="0" w:color="auto"/>
              <w:bottom w:val="single" w:sz="4" w:space="0" w:color="auto"/>
              <w:right w:val="single" w:sz="4" w:space="0" w:color="auto"/>
            </w:tcBorders>
          </w:tcPr>
          <w:p w14:paraId="28D27A78"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LLSJSM</w:t>
            </w:r>
          </w:p>
        </w:tc>
        <w:tc>
          <w:tcPr>
            <w:tcW w:w="993" w:type="dxa"/>
            <w:tcBorders>
              <w:top w:val="single" w:sz="4" w:space="0" w:color="auto"/>
              <w:left w:val="single" w:sz="4" w:space="0" w:color="auto"/>
              <w:bottom w:val="single" w:sz="4" w:space="0" w:color="auto"/>
              <w:right w:val="single" w:sz="4" w:space="0" w:color="auto"/>
            </w:tcBorders>
            <w:vAlign w:val="center"/>
          </w:tcPr>
          <w:p w14:paraId="2DB1248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13" w:type="dxa"/>
            <w:tcBorders>
              <w:top w:val="single" w:sz="4" w:space="0" w:color="auto"/>
              <w:left w:val="single" w:sz="4" w:space="0" w:color="auto"/>
              <w:bottom w:val="single" w:sz="4" w:space="0" w:color="auto"/>
              <w:right w:val="single" w:sz="4" w:space="0" w:color="auto"/>
            </w:tcBorders>
          </w:tcPr>
          <w:p w14:paraId="7FD28409"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4A20544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554E810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理论设计寿命,计量单位为年</w:t>
            </w:r>
          </w:p>
        </w:tc>
      </w:tr>
      <w:tr w:rsidR="003B62E7" w14:paraId="233D28F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4BD9D33"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49446C7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使用情况</w:t>
            </w:r>
          </w:p>
        </w:tc>
        <w:tc>
          <w:tcPr>
            <w:tcW w:w="1139" w:type="dxa"/>
            <w:tcBorders>
              <w:top w:val="single" w:sz="4" w:space="0" w:color="auto"/>
              <w:left w:val="single" w:sz="4" w:space="0" w:color="auto"/>
              <w:bottom w:val="single" w:sz="4" w:space="0" w:color="auto"/>
              <w:right w:val="single" w:sz="4" w:space="0" w:color="auto"/>
            </w:tcBorders>
          </w:tcPr>
          <w:p w14:paraId="6102013F"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SYQK</w:t>
            </w:r>
          </w:p>
        </w:tc>
        <w:tc>
          <w:tcPr>
            <w:tcW w:w="993" w:type="dxa"/>
            <w:tcBorders>
              <w:top w:val="single" w:sz="4" w:space="0" w:color="auto"/>
              <w:left w:val="single" w:sz="4" w:space="0" w:color="auto"/>
              <w:bottom w:val="single" w:sz="4" w:space="0" w:color="auto"/>
              <w:right w:val="single" w:sz="4" w:space="0" w:color="auto"/>
            </w:tcBorders>
            <w:vAlign w:val="center"/>
          </w:tcPr>
          <w:p w14:paraId="24F6BCE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13" w:type="dxa"/>
            <w:tcBorders>
              <w:top w:val="single" w:sz="4" w:space="0" w:color="auto"/>
              <w:left w:val="single" w:sz="4" w:space="0" w:color="auto"/>
              <w:bottom w:val="single" w:sz="4" w:space="0" w:color="auto"/>
              <w:right w:val="single" w:sz="4" w:space="0" w:color="auto"/>
            </w:tcBorders>
          </w:tcPr>
          <w:p w14:paraId="28BAD7A5"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EF9EF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vAlign w:val="center"/>
          </w:tcPr>
          <w:p w14:paraId="5DB27B9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 启用 2未启用 3报废</w:t>
            </w:r>
          </w:p>
        </w:tc>
      </w:tr>
      <w:tr w:rsidR="003B62E7" w14:paraId="2347769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C59CAB8"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1BC2F52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备注</w:t>
            </w:r>
          </w:p>
        </w:tc>
        <w:tc>
          <w:tcPr>
            <w:tcW w:w="1139" w:type="dxa"/>
            <w:tcBorders>
              <w:top w:val="single" w:sz="4" w:space="0" w:color="auto"/>
              <w:left w:val="single" w:sz="4" w:space="0" w:color="auto"/>
              <w:bottom w:val="single" w:sz="4" w:space="0" w:color="auto"/>
              <w:right w:val="single" w:sz="4" w:space="0" w:color="auto"/>
            </w:tcBorders>
          </w:tcPr>
          <w:p w14:paraId="21427EE7"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0F0B393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3C9DB50A"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93708D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1F5BE40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备注备注</w:t>
            </w:r>
          </w:p>
        </w:tc>
      </w:tr>
      <w:tr w:rsidR="003B62E7" w14:paraId="2D134D0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79CA851"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1FF1E6C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E2EE80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88789C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52BCF367"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35D2900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59" w:type="dxa"/>
            <w:tcBorders>
              <w:top w:val="single" w:sz="4" w:space="0" w:color="auto"/>
              <w:left w:val="single" w:sz="4" w:space="0" w:color="auto"/>
              <w:bottom w:val="single" w:sz="4" w:space="0" w:color="auto"/>
              <w:right w:val="single" w:sz="4" w:space="0" w:color="auto"/>
            </w:tcBorders>
            <w:vAlign w:val="center"/>
          </w:tcPr>
          <w:p w14:paraId="69EC660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业务操作上获取该信息的时间，如数据生成日期时间、数据修改日期时间或数据撤销日期时间。</w:t>
            </w:r>
          </w:p>
        </w:tc>
      </w:tr>
      <w:tr w:rsidR="003B62E7" w14:paraId="2E8510E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87EAC48"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0EA41C7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48E5316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1BA47E3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1213" w:type="dxa"/>
            <w:tcBorders>
              <w:top w:val="single" w:sz="4" w:space="0" w:color="auto"/>
              <w:left w:val="single" w:sz="4" w:space="0" w:color="auto"/>
              <w:bottom w:val="single" w:sz="4" w:space="0" w:color="auto"/>
              <w:right w:val="single" w:sz="4" w:space="0" w:color="auto"/>
            </w:tcBorders>
            <w:vAlign w:val="center"/>
          </w:tcPr>
          <w:p w14:paraId="108B5A0E"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4D0A7C8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vAlign w:val="center"/>
          </w:tcPr>
          <w:p w14:paraId="26588F7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5F2980B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1E5BEF0" w14:textId="77777777" w:rsidR="003B62E7" w:rsidRDefault="003B62E7">
            <w:pPr>
              <w:rPr>
                <w:rFonts w:ascii="Times New Roman" w:hAnsi="Times New Roman"/>
                <w:szCs w:val="21"/>
              </w:rPr>
            </w:pPr>
          </w:p>
        </w:tc>
        <w:tc>
          <w:tcPr>
            <w:tcW w:w="1333" w:type="dxa"/>
            <w:tcBorders>
              <w:top w:val="single" w:sz="4" w:space="0" w:color="auto"/>
              <w:left w:val="single" w:sz="4" w:space="0" w:color="auto"/>
              <w:bottom w:val="single" w:sz="4" w:space="0" w:color="auto"/>
              <w:right w:val="single" w:sz="4" w:space="0" w:color="auto"/>
            </w:tcBorders>
            <w:vAlign w:val="center"/>
          </w:tcPr>
          <w:p w14:paraId="25DADB4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581BD1D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3E4E202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13" w:type="dxa"/>
            <w:tcBorders>
              <w:top w:val="single" w:sz="4" w:space="0" w:color="auto"/>
              <w:left w:val="single" w:sz="4" w:space="0" w:color="auto"/>
              <w:bottom w:val="single" w:sz="4" w:space="0" w:color="auto"/>
              <w:right w:val="single" w:sz="4" w:space="0" w:color="auto"/>
            </w:tcBorders>
          </w:tcPr>
          <w:p w14:paraId="5633C24B"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1AB1A07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59" w:type="dxa"/>
            <w:tcBorders>
              <w:top w:val="single" w:sz="4" w:space="0" w:color="auto"/>
              <w:left w:val="single" w:sz="4" w:space="0" w:color="auto"/>
              <w:bottom w:val="single" w:sz="4" w:space="0" w:color="auto"/>
              <w:right w:val="single" w:sz="4" w:space="0" w:color="auto"/>
            </w:tcBorders>
            <w:vAlign w:val="center"/>
          </w:tcPr>
          <w:p w14:paraId="2B65102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编码。1：正常；2：撤销该记录</w:t>
            </w:r>
          </w:p>
        </w:tc>
      </w:tr>
    </w:tbl>
    <w:p w14:paraId="563C7A99" w14:textId="77777777" w:rsidR="003B62E7" w:rsidRDefault="00447626">
      <w:pPr>
        <w:pStyle w:val="21"/>
        <w:rPr>
          <w:rFonts w:ascii="仿宋_GB2312" w:eastAsia="仿宋_GB2312"/>
          <w:sz w:val="28"/>
          <w:szCs w:val="28"/>
        </w:rPr>
      </w:pPr>
      <w:bookmarkStart w:id="404" w:name="_Toc9220"/>
      <w:bookmarkStart w:id="405" w:name="_Toc1163"/>
      <w:bookmarkStart w:id="406" w:name="_Toc25756"/>
      <w:bookmarkStart w:id="407" w:name="_Toc6228"/>
      <w:r>
        <w:rPr>
          <w:rFonts w:ascii="仿宋_GB2312" w:eastAsia="仿宋_GB2312" w:hint="eastAsia"/>
          <w:sz w:val="28"/>
          <w:szCs w:val="28"/>
        </w:rPr>
        <w:t>互联网医院个人基本信息记录表</w:t>
      </w:r>
      <w:r>
        <w:rPr>
          <w:rFonts w:ascii="仿宋_GB2312" w:eastAsia="仿宋_GB2312"/>
          <w:sz w:val="28"/>
          <w:szCs w:val="28"/>
        </w:rPr>
        <w:t>(TB_HLW_GRJBXX)</w:t>
      </w:r>
      <w:bookmarkEnd w:id="404"/>
      <w:bookmarkEnd w:id="405"/>
      <w:bookmarkEnd w:id="406"/>
      <w:bookmarkEnd w:id="407"/>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29"/>
        <w:gridCol w:w="975"/>
        <w:gridCol w:w="993"/>
        <w:gridCol w:w="1239"/>
        <w:gridCol w:w="1276"/>
        <w:gridCol w:w="2605"/>
      </w:tblGrid>
      <w:tr w:rsidR="003B62E7" w14:paraId="7603E3DD" w14:textId="77777777" w:rsidTr="00200681">
        <w:trPr>
          <w:cantSplit/>
          <w:trHeight w:val="444"/>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938124D"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29" w:type="dxa"/>
            <w:tcBorders>
              <w:top w:val="single" w:sz="4" w:space="0" w:color="auto"/>
              <w:left w:val="single" w:sz="4" w:space="0" w:color="auto"/>
              <w:bottom w:val="single" w:sz="4" w:space="0" w:color="auto"/>
              <w:right w:val="single" w:sz="4" w:space="0" w:color="auto"/>
            </w:tcBorders>
            <w:shd w:val="clear" w:color="auto" w:fill="D9D9D9"/>
            <w:vAlign w:val="center"/>
          </w:tcPr>
          <w:p w14:paraId="2723023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975" w:type="dxa"/>
            <w:tcBorders>
              <w:top w:val="single" w:sz="4" w:space="0" w:color="auto"/>
              <w:left w:val="single" w:sz="4" w:space="0" w:color="auto"/>
              <w:bottom w:val="single" w:sz="4" w:space="0" w:color="auto"/>
              <w:right w:val="single" w:sz="4" w:space="0" w:color="auto"/>
            </w:tcBorders>
            <w:shd w:val="clear" w:color="auto" w:fill="D9D9D9"/>
            <w:vAlign w:val="center"/>
          </w:tcPr>
          <w:p w14:paraId="0517F31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02D4577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239" w:type="dxa"/>
            <w:tcBorders>
              <w:top w:val="single" w:sz="4" w:space="0" w:color="auto"/>
              <w:left w:val="single" w:sz="4" w:space="0" w:color="auto"/>
              <w:bottom w:val="single" w:sz="4" w:space="0" w:color="auto"/>
              <w:right w:val="single" w:sz="4" w:space="0" w:color="auto"/>
            </w:tcBorders>
            <w:shd w:val="clear" w:color="auto" w:fill="D9D9D9"/>
            <w:vAlign w:val="center"/>
          </w:tcPr>
          <w:p w14:paraId="272B97D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E6BF9E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605" w:type="dxa"/>
            <w:tcBorders>
              <w:top w:val="single" w:sz="4" w:space="0" w:color="auto"/>
              <w:left w:val="single" w:sz="4" w:space="0" w:color="auto"/>
              <w:bottom w:val="single" w:sz="4" w:space="0" w:color="auto"/>
              <w:right w:val="single" w:sz="4" w:space="0" w:color="auto"/>
            </w:tcBorders>
            <w:shd w:val="clear" w:color="auto" w:fill="D9D9D9"/>
            <w:vAlign w:val="center"/>
          </w:tcPr>
          <w:p w14:paraId="1F5E0C2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5A35967A"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E4996FD"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322B92"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医疗机构代码</w:t>
            </w:r>
          </w:p>
        </w:tc>
        <w:tc>
          <w:tcPr>
            <w:tcW w:w="9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7BE5AB3"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CAA7CF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389C869"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DA171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B4E15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编码，填写本院的机构代码</w:t>
            </w:r>
          </w:p>
        </w:tc>
      </w:tr>
      <w:tr w:rsidR="003B62E7" w14:paraId="6CA2D2DA" w14:textId="77777777" w:rsidTr="00200681">
        <w:trPr>
          <w:cantSplit/>
          <w:trHeight w:val="195"/>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DAB86F"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E26CA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卡号</w:t>
            </w:r>
          </w:p>
        </w:tc>
        <w:tc>
          <w:tcPr>
            <w:tcW w:w="9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6F96A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F2E61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7222B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FAB04A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EDE2E4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联合主键。卡号、卡类型是用以关联患者信息表的索引。</w:t>
            </w:r>
            <w:r>
              <w:rPr>
                <w:rFonts w:ascii="Times New Roman" w:hAnsi="Times New Roman" w:cs="Times New Roman"/>
                <w:color w:val="000000"/>
                <w:sz w:val="18"/>
                <w:szCs w:val="18"/>
                <w:lang w:val="en-US" w:bidi="ar"/>
              </w:rPr>
              <w:t xml:space="preserve"> </w:t>
            </w:r>
          </w:p>
        </w:tc>
      </w:tr>
      <w:tr w:rsidR="003B62E7" w14:paraId="4CF2B05E"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FECB5"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FA8AAC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卡类型</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4AD6C84"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28C91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43B82A1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4669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7450705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联合主键。填写卡对应类型的编码。</w:t>
            </w:r>
            <w:r>
              <w:rPr>
                <w:rFonts w:ascii="Times New Roman" w:hAnsi="Times New Roman" w:cs="Times New Roman"/>
                <w:color w:val="000000"/>
                <w:sz w:val="18"/>
                <w:szCs w:val="18"/>
                <w:lang w:val="en-US" w:bidi="ar"/>
              </w:rPr>
              <w:t>0:</w:t>
            </w:r>
            <w:r>
              <w:rPr>
                <w:rFonts w:hint="eastAsia"/>
                <w:color w:val="000000"/>
                <w:sz w:val="18"/>
                <w:szCs w:val="18"/>
                <w:lang w:val="en-US" w:bidi="ar"/>
              </w:rPr>
              <w:t>健康卡，</w:t>
            </w:r>
            <w:r>
              <w:rPr>
                <w:rFonts w:ascii="Times New Roman" w:hAnsi="Times New Roman" w:cs="Times New Roman"/>
                <w:color w:val="000000"/>
                <w:sz w:val="18"/>
                <w:szCs w:val="18"/>
                <w:lang w:val="en-US" w:bidi="ar"/>
              </w:rPr>
              <w:t>1</w:t>
            </w:r>
            <w:r>
              <w:rPr>
                <w:rFonts w:hint="eastAsia"/>
                <w:color w:val="000000"/>
                <w:sz w:val="18"/>
                <w:szCs w:val="18"/>
                <w:lang w:val="en-US" w:bidi="ar"/>
              </w:rPr>
              <w:t>：社保卡，</w:t>
            </w:r>
            <w:r>
              <w:rPr>
                <w:rFonts w:ascii="Times New Roman" w:hAnsi="Times New Roman" w:cs="Times New Roman"/>
                <w:color w:val="000000"/>
                <w:sz w:val="18"/>
                <w:szCs w:val="18"/>
                <w:lang w:val="en-US" w:bidi="ar"/>
              </w:rPr>
              <w:t>2</w:t>
            </w:r>
            <w:r>
              <w:rPr>
                <w:rFonts w:hint="eastAsia"/>
                <w:color w:val="000000"/>
                <w:sz w:val="18"/>
                <w:szCs w:val="18"/>
                <w:lang w:val="en-US" w:bidi="ar"/>
              </w:rPr>
              <w:t>：市民卡，</w:t>
            </w:r>
            <w:r>
              <w:rPr>
                <w:rFonts w:ascii="Times New Roman" w:hAnsi="Times New Roman" w:cs="Times New Roman"/>
                <w:color w:val="000000"/>
                <w:sz w:val="18"/>
                <w:szCs w:val="18"/>
                <w:lang w:val="en-US" w:bidi="ar"/>
              </w:rPr>
              <w:t>3</w:t>
            </w:r>
            <w:r>
              <w:rPr>
                <w:rFonts w:hint="eastAsia"/>
                <w:color w:val="000000"/>
                <w:sz w:val="18"/>
                <w:szCs w:val="18"/>
                <w:lang w:val="en-US" w:bidi="ar"/>
              </w:rPr>
              <w:t>：医院系统内部号，</w:t>
            </w:r>
            <w:r>
              <w:rPr>
                <w:rFonts w:ascii="Times New Roman" w:hAnsi="Times New Roman" w:cs="Times New Roman"/>
                <w:color w:val="000000"/>
                <w:sz w:val="18"/>
                <w:szCs w:val="18"/>
                <w:lang w:val="en-US" w:bidi="ar"/>
              </w:rPr>
              <w:t>4</w:t>
            </w:r>
            <w:r>
              <w:rPr>
                <w:rFonts w:hint="eastAsia"/>
                <w:color w:val="000000"/>
                <w:sz w:val="18"/>
                <w:szCs w:val="18"/>
                <w:lang w:val="en-US" w:bidi="ar"/>
              </w:rPr>
              <w:t>：计划免疫卡</w:t>
            </w:r>
            <w:r>
              <w:rPr>
                <w:rFonts w:ascii="Times New Roman" w:hAnsi="Times New Roman" w:cs="Times New Roman"/>
                <w:color w:val="000000"/>
                <w:sz w:val="18"/>
                <w:szCs w:val="18"/>
                <w:lang w:val="en-US" w:bidi="ar"/>
              </w:rPr>
              <w:t>,5:</w:t>
            </w:r>
            <w:r>
              <w:rPr>
                <w:rFonts w:hint="eastAsia"/>
                <w:color w:val="000000"/>
                <w:sz w:val="18"/>
                <w:szCs w:val="18"/>
                <w:lang w:val="en-US" w:bidi="ar"/>
              </w:rPr>
              <w:t>国家居民健康卡，</w:t>
            </w:r>
            <w:r>
              <w:rPr>
                <w:rFonts w:ascii="Times New Roman" w:hAnsi="Times New Roman" w:cs="Times New Roman"/>
                <w:color w:val="000000"/>
                <w:sz w:val="18"/>
                <w:szCs w:val="18"/>
                <w:lang w:val="en-US" w:bidi="ar"/>
              </w:rPr>
              <w:t>6</w:t>
            </w:r>
            <w:r>
              <w:rPr>
                <w:rFonts w:hint="eastAsia"/>
                <w:color w:val="000000"/>
                <w:sz w:val="18"/>
                <w:szCs w:val="18"/>
                <w:lang w:val="en-US" w:bidi="ar"/>
              </w:rPr>
              <w:t>：居民健康档案编号</w:t>
            </w:r>
            <w:r>
              <w:rPr>
                <w:rFonts w:ascii="Times New Roman" w:hAnsi="Times New Roman" w:cs="Times New Roman"/>
                <w:color w:val="000000"/>
                <w:sz w:val="18"/>
                <w:szCs w:val="18"/>
                <w:lang w:val="en-US" w:bidi="ar"/>
              </w:rPr>
              <w:t xml:space="preserve"> 9</w:t>
            </w:r>
            <w:r>
              <w:rPr>
                <w:rFonts w:hint="eastAsia"/>
                <w:color w:val="000000"/>
                <w:sz w:val="18"/>
                <w:szCs w:val="18"/>
                <w:lang w:val="en-US" w:bidi="ar"/>
              </w:rPr>
              <w:t>：其他</w:t>
            </w:r>
          </w:p>
        </w:tc>
      </w:tr>
      <w:tr w:rsidR="003B62E7" w14:paraId="16C5DA02"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564DC3E" w14:textId="77777777" w:rsidR="003B62E7" w:rsidRDefault="003B62E7">
            <w:pPr>
              <w:widowControl/>
              <w:textAlignment w:val="cente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5962050C"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身份证件号码</w:t>
            </w:r>
          </w:p>
        </w:tc>
        <w:tc>
          <w:tcPr>
            <w:tcW w:w="975" w:type="dxa"/>
            <w:tcBorders>
              <w:top w:val="single" w:sz="4" w:space="0" w:color="auto"/>
              <w:left w:val="single" w:sz="4" w:space="0" w:color="auto"/>
              <w:bottom w:val="single" w:sz="4" w:space="0" w:color="auto"/>
              <w:right w:val="single" w:sz="4" w:space="0" w:color="auto"/>
            </w:tcBorders>
            <w:vAlign w:val="center"/>
          </w:tcPr>
          <w:p w14:paraId="206884F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ZJHM</w:t>
            </w:r>
          </w:p>
        </w:tc>
        <w:tc>
          <w:tcPr>
            <w:tcW w:w="993" w:type="dxa"/>
            <w:tcBorders>
              <w:top w:val="single" w:sz="4" w:space="0" w:color="auto"/>
              <w:left w:val="single" w:sz="4" w:space="0" w:color="auto"/>
              <w:bottom w:val="single" w:sz="4" w:space="0" w:color="auto"/>
              <w:right w:val="single" w:sz="4" w:space="0" w:color="auto"/>
            </w:tcBorders>
            <w:vAlign w:val="center"/>
          </w:tcPr>
          <w:p w14:paraId="64C2996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1883E6C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73A0CE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290DF03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个体的身份证上的唯一法定标识。如果任何证件都没有请填写</w:t>
            </w:r>
            <w:r>
              <w:rPr>
                <w:rFonts w:ascii="Times New Roman" w:hAnsi="Times New Roman" w:cs="Times New Roman"/>
                <w:color w:val="000000"/>
                <w:sz w:val="18"/>
                <w:szCs w:val="18"/>
                <w:lang w:val="en-US" w:bidi="ar"/>
              </w:rPr>
              <w:t>18</w:t>
            </w:r>
            <w:r>
              <w:rPr>
                <w:rFonts w:hint="eastAsia"/>
                <w:color w:val="000000"/>
                <w:sz w:val="18"/>
                <w:szCs w:val="18"/>
                <w:lang w:val="en-US" w:bidi="ar"/>
              </w:rPr>
              <w:t>个</w:t>
            </w:r>
            <w:r>
              <w:rPr>
                <w:rFonts w:ascii="Times New Roman" w:hAnsi="Times New Roman" w:cs="Times New Roman"/>
                <w:color w:val="000000"/>
                <w:sz w:val="18"/>
                <w:szCs w:val="18"/>
                <w:lang w:val="en-US" w:bidi="ar"/>
              </w:rPr>
              <w:t>“0”</w:t>
            </w:r>
            <w:r>
              <w:rPr>
                <w:rFonts w:hint="eastAsia"/>
                <w:color w:val="000000"/>
                <w:sz w:val="18"/>
                <w:szCs w:val="18"/>
                <w:lang w:val="en-US" w:bidi="ar"/>
              </w:rPr>
              <w:t>，并选择身份证件类别代码为</w:t>
            </w:r>
            <w:r>
              <w:rPr>
                <w:rFonts w:ascii="Times New Roman" w:hAnsi="Times New Roman" w:cs="Times New Roman"/>
                <w:color w:val="000000"/>
                <w:sz w:val="18"/>
                <w:szCs w:val="18"/>
                <w:lang w:val="en-US" w:bidi="ar"/>
              </w:rPr>
              <w:t>“99”</w:t>
            </w:r>
            <w:r>
              <w:rPr>
                <w:rFonts w:hint="eastAsia"/>
                <w:color w:val="000000"/>
                <w:sz w:val="18"/>
                <w:szCs w:val="18"/>
                <w:lang w:val="en-US" w:bidi="ar"/>
              </w:rPr>
              <w:t>。</w:t>
            </w:r>
          </w:p>
        </w:tc>
      </w:tr>
      <w:tr w:rsidR="003B62E7" w14:paraId="4D54466D"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F4938A6" w14:textId="77777777" w:rsidR="003B62E7" w:rsidRDefault="003B62E7">
            <w:pPr>
              <w:widowControl/>
              <w:textAlignment w:val="cente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70EFB7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身份证件类别代码</w:t>
            </w:r>
          </w:p>
        </w:tc>
        <w:tc>
          <w:tcPr>
            <w:tcW w:w="975" w:type="dxa"/>
            <w:tcBorders>
              <w:top w:val="single" w:sz="4" w:space="0" w:color="auto"/>
              <w:left w:val="single" w:sz="4" w:space="0" w:color="auto"/>
              <w:bottom w:val="single" w:sz="4" w:space="0" w:color="auto"/>
              <w:right w:val="single" w:sz="4" w:space="0" w:color="auto"/>
            </w:tcBorders>
            <w:vAlign w:val="center"/>
          </w:tcPr>
          <w:p w14:paraId="14D0EE4D"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ZJLBDM</w:t>
            </w:r>
          </w:p>
        </w:tc>
        <w:tc>
          <w:tcPr>
            <w:tcW w:w="993" w:type="dxa"/>
            <w:tcBorders>
              <w:top w:val="single" w:sz="4" w:space="0" w:color="auto"/>
              <w:left w:val="single" w:sz="4" w:space="0" w:color="auto"/>
              <w:bottom w:val="single" w:sz="4" w:space="0" w:color="auto"/>
              <w:right w:val="single" w:sz="4" w:space="0" w:color="auto"/>
            </w:tcBorders>
            <w:vAlign w:val="center"/>
          </w:tcPr>
          <w:p w14:paraId="2E52C82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38D470C2"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48F682F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340C0CD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个体身份证所属类别在特定编码体系中的代码参考</w:t>
            </w:r>
            <w:r>
              <w:rPr>
                <w:rFonts w:ascii="Times New Roman" w:hAnsi="Times New Roman" w:cs="Times New Roman"/>
                <w:color w:val="000000"/>
                <w:sz w:val="18"/>
                <w:szCs w:val="18"/>
                <w:lang w:val="en-US" w:bidi="ar"/>
              </w:rPr>
              <w:t>WS364.3-2011</w:t>
            </w:r>
          </w:p>
        </w:tc>
      </w:tr>
      <w:tr w:rsidR="003B62E7" w14:paraId="32067AA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51EACA6"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4D2291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姓名</w:t>
            </w:r>
          </w:p>
        </w:tc>
        <w:tc>
          <w:tcPr>
            <w:tcW w:w="975" w:type="dxa"/>
            <w:tcBorders>
              <w:top w:val="single" w:sz="4" w:space="0" w:color="auto"/>
              <w:left w:val="single" w:sz="4" w:space="0" w:color="auto"/>
              <w:bottom w:val="single" w:sz="4" w:space="0" w:color="auto"/>
              <w:right w:val="single" w:sz="4" w:space="0" w:color="auto"/>
            </w:tcBorders>
            <w:vAlign w:val="center"/>
          </w:tcPr>
          <w:p w14:paraId="3D7FD19E"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6B9967F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7735AF0A" w14:textId="77777777" w:rsidR="003B62E7" w:rsidRDefault="00447626">
            <w:pPr>
              <w:widowControl/>
              <w:jc w:val="center"/>
              <w:textAlignment w:val="center"/>
              <w:rPr>
                <w:rFonts w:ascii="Times New Roman" w:hAnsi="Times New Roman"/>
                <w:szCs w:val="21"/>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18903D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vAlign w:val="center"/>
          </w:tcPr>
          <w:p w14:paraId="6065875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患者本人姓名</w:t>
            </w:r>
          </w:p>
        </w:tc>
      </w:tr>
      <w:tr w:rsidR="003B62E7" w14:paraId="3196829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D9B8B1E"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334D7D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性别代码</w:t>
            </w:r>
          </w:p>
        </w:tc>
        <w:tc>
          <w:tcPr>
            <w:tcW w:w="975" w:type="dxa"/>
            <w:tcBorders>
              <w:top w:val="single" w:sz="4" w:space="0" w:color="auto"/>
              <w:left w:val="single" w:sz="4" w:space="0" w:color="auto"/>
              <w:bottom w:val="single" w:sz="4" w:space="0" w:color="auto"/>
              <w:right w:val="single" w:sz="4" w:space="0" w:color="auto"/>
            </w:tcBorders>
            <w:vAlign w:val="center"/>
          </w:tcPr>
          <w:p w14:paraId="6D481F3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02E1E32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w:t>
            </w:r>
          </w:p>
        </w:tc>
        <w:tc>
          <w:tcPr>
            <w:tcW w:w="1239" w:type="dxa"/>
            <w:tcBorders>
              <w:top w:val="single" w:sz="4" w:space="0" w:color="auto"/>
              <w:left w:val="single" w:sz="4" w:space="0" w:color="auto"/>
              <w:bottom w:val="single" w:sz="4" w:space="0" w:color="auto"/>
              <w:right w:val="single" w:sz="4" w:space="0" w:color="auto"/>
            </w:tcBorders>
            <w:vAlign w:val="center"/>
          </w:tcPr>
          <w:p w14:paraId="2ED46AA5"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260C121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vAlign w:val="center"/>
          </w:tcPr>
          <w:p w14:paraId="381FA8AB"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个体生理性别在特定编码体系中的代码</w:t>
            </w:r>
          </w:p>
        </w:tc>
      </w:tr>
      <w:tr w:rsidR="003B62E7" w14:paraId="1F2D816D"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61B8B00" w14:textId="77777777" w:rsidR="003B62E7" w:rsidRDefault="003B62E7">
            <w:pPr>
              <w:widowControl/>
              <w:textAlignment w:val="cente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9B0842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性别名称</w:t>
            </w:r>
          </w:p>
        </w:tc>
        <w:tc>
          <w:tcPr>
            <w:tcW w:w="975" w:type="dxa"/>
            <w:tcBorders>
              <w:top w:val="single" w:sz="4" w:space="0" w:color="auto"/>
              <w:left w:val="single" w:sz="4" w:space="0" w:color="auto"/>
              <w:bottom w:val="single" w:sz="4" w:space="0" w:color="auto"/>
              <w:right w:val="single" w:sz="4" w:space="0" w:color="auto"/>
            </w:tcBorders>
            <w:vAlign w:val="center"/>
          </w:tcPr>
          <w:p w14:paraId="23CA771B"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XBMC</w:t>
            </w:r>
          </w:p>
        </w:tc>
        <w:tc>
          <w:tcPr>
            <w:tcW w:w="993" w:type="dxa"/>
            <w:tcBorders>
              <w:top w:val="single" w:sz="4" w:space="0" w:color="auto"/>
              <w:left w:val="single" w:sz="4" w:space="0" w:color="auto"/>
              <w:bottom w:val="single" w:sz="4" w:space="0" w:color="auto"/>
              <w:right w:val="single" w:sz="4" w:space="0" w:color="auto"/>
            </w:tcBorders>
            <w:vAlign w:val="center"/>
          </w:tcPr>
          <w:p w14:paraId="2947FD5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w:t>
            </w:r>
          </w:p>
        </w:tc>
        <w:tc>
          <w:tcPr>
            <w:tcW w:w="1239" w:type="dxa"/>
            <w:tcBorders>
              <w:top w:val="single" w:sz="4" w:space="0" w:color="auto"/>
              <w:left w:val="single" w:sz="4" w:space="0" w:color="auto"/>
              <w:bottom w:val="single" w:sz="4" w:space="0" w:color="auto"/>
              <w:right w:val="single" w:sz="4" w:space="0" w:color="auto"/>
            </w:tcBorders>
            <w:vAlign w:val="center"/>
          </w:tcPr>
          <w:p w14:paraId="49CF6EE4"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5DDEAB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vAlign w:val="center"/>
          </w:tcPr>
          <w:p w14:paraId="1D81FF5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个体生理性别在机构的编码体系中的名称</w:t>
            </w:r>
          </w:p>
        </w:tc>
      </w:tr>
      <w:tr w:rsidR="003B62E7" w14:paraId="1E6E5DA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FCAFDC1" w14:textId="77777777" w:rsidR="003B62E7" w:rsidRDefault="003B62E7">
            <w:pPr>
              <w:widowControl/>
              <w:textAlignment w:val="cente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9758FB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患者属性</w:t>
            </w:r>
          </w:p>
        </w:tc>
        <w:tc>
          <w:tcPr>
            <w:tcW w:w="975" w:type="dxa"/>
            <w:tcBorders>
              <w:top w:val="single" w:sz="4" w:space="0" w:color="auto"/>
              <w:left w:val="single" w:sz="4" w:space="0" w:color="auto"/>
              <w:bottom w:val="single" w:sz="4" w:space="0" w:color="auto"/>
              <w:right w:val="single" w:sz="4" w:space="0" w:color="auto"/>
            </w:tcBorders>
            <w:vAlign w:val="center"/>
          </w:tcPr>
          <w:p w14:paraId="4E16EE3E"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HZSX</w:t>
            </w:r>
          </w:p>
        </w:tc>
        <w:tc>
          <w:tcPr>
            <w:tcW w:w="993" w:type="dxa"/>
            <w:tcBorders>
              <w:top w:val="single" w:sz="4" w:space="0" w:color="auto"/>
              <w:left w:val="single" w:sz="4" w:space="0" w:color="auto"/>
              <w:bottom w:val="single" w:sz="4" w:space="0" w:color="auto"/>
              <w:right w:val="single" w:sz="4" w:space="0" w:color="auto"/>
            </w:tcBorders>
            <w:vAlign w:val="center"/>
          </w:tcPr>
          <w:p w14:paraId="60BE920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09F5A1D1"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2F4D7F0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4B0F20E9"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请推送数据需按以下取值进行标准转换。如：</w:t>
            </w:r>
            <w:r>
              <w:rPr>
                <w:rFonts w:ascii="Times New Roman" w:hAnsi="Times New Roman" w:cs="Times New Roman"/>
                <w:color w:val="000000"/>
                <w:sz w:val="18"/>
                <w:szCs w:val="18"/>
                <w:lang w:val="en-US" w:bidi="ar"/>
              </w:rPr>
              <w:t>00</w:t>
            </w:r>
            <w:r>
              <w:rPr>
                <w:rFonts w:hint="eastAsia"/>
                <w:color w:val="000000"/>
                <w:sz w:val="18"/>
                <w:szCs w:val="18"/>
                <w:lang w:val="en-US" w:bidi="ar"/>
              </w:rPr>
              <w:t>：自费；</w:t>
            </w:r>
            <w:r>
              <w:rPr>
                <w:rFonts w:ascii="Times New Roman" w:hAnsi="Times New Roman" w:cs="Times New Roman"/>
                <w:color w:val="000000"/>
                <w:sz w:val="18"/>
                <w:szCs w:val="18"/>
                <w:lang w:val="en-US" w:bidi="ar"/>
              </w:rPr>
              <w:t>21</w:t>
            </w:r>
            <w:r>
              <w:rPr>
                <w:rFonts w:hint="eastAsia"/>
                <w:color w:val="000000"/>
                <w:sz w:val="18"/>
                <w:szCs w:val="18"/>
                <w:lang w:val="en-US" w:bidi="ar"/>
              </w:rPr>
              <w:t>：广州医保</w:t>
            </w:r>
            <w:r>
              <w:rPr>
                <w:rFonts w:ascii="Times New Roman" w:hAnsi="Times New Roman" w:cs="Times New Roman"/>
                <w:color w:val="000000"/>
                <w:sz w:val="18"/>
                <w:szCs w:val="18"/>
                <w:lang w:val="en-US" w:bidi="ar"/>
              </w:rPr>
              <w:t>99</w:t>
            </w:r>
            <w:r>
              <w:rPr>
                <w:rFonts w:hint="eastAsia"/>
                <w:color w:val="000000"/>
                <w:sz w:val="18"/>
                <w:szCs w:val="18"/>
                <w:lang w:val="en-US" w:bidi="ar"/>
              </w:rPr>
              <w:t>：其他。标准由卫健委统一制定</w:t>
            </w:r>
          </w:p>
        </w:tc>
      </w:tr>
      <w:tr w:rsidR="003B62E7" w14:paraId="06F7BE2E"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B0C267E"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C2D5A2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婚姻状况代码</w:t>
            </w:r>
          </w:p>
        </w:tc>
        <w:tc>
          <w:tcPr>
            <w:tcW w:w="975" w:type="dxa"/>
            <w:tcBorders>
              <w:top w:val="single" w:sz="4" w:space="0" w:color="auto"/>
              <w:left w:val="single" w:sz="4" w:space="0" w:color="auto"/>
              <w:bottom w:val="single" w:sz="4" w:space="0" w:color="auto"/>
              <w:right w:val="single" w:sz="4" w:space="0" w:color="auto"/>
            </w:tcBorders>
            <w:vAlign w:val="center"/>
          </w:tcPr>
          <w:p w14:paraId="22E98F9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HYZTDM</w:t>
            </w:r>
          </w:p>
        </w:tc>
        <w:tc>
          <w:tcPr>
            <w:tcW w:w="993" w:type="dxa"/>
            <w:tcBorders>
              <w:top w:val="single" w:sz="4" w:space="0" w:color="auto"/>
              <w:left w:val="single" w:sz="4" w:space="0" w:color="auto"/>
              <w:bottom w:val="single" w:sz="4" w:space="0" w:color="auto"/>
              <w:right w:val="single" w:sz="4" w:space="0" w:color="auto"/>
            </w:tcBorders>
            <w:vAlign w:val="center"/>
          </w:tcPr>
          <w:p w14:paraId="7535AD6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tcPr>
          <w:p w14:paraId="274B2330" w14:textId="77777777" w:rsidR="003B62E7" w:rsidRDefault="00447626">
            <w:pPr>
              <w:widowControl/>
              <w:jc w:val="center"/>
              <w:textAlignment w:val="top"/>
              <w:rPr>
                <w:rFonts w:ascii="Times New Roman" w:hAnsi="Times New Roman"/>
                <w:sz w:val="18"/>
                <w:szCs w:val="18"/>
                <w:lang w:bidi="ar"/>
              </w:rPr>
            </w:pPr>
            <w:r>
              <w:rPr>
                <w:rFonts w:ascii="Times New Roman" w:hAnsi="Times New Roman" w:cs="Times New Roman"/>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91B43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8BA87C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个体当前婚姻状况代码参考</w:t>
            </w:r>
            <w:r>
              <w:rPr>
                <w:rFonts w:ascii="Times New Roman" w:hAnsi="Times New Roman" w:cs="Times New Roman"/>
                <w:color w:val="000000"/>
                <w:sz w:val="18"/>
                <w:szCs w:val="18"/>
                <w:lang w:val="en-US" w:bidi="ar"/>
              </w:rPr>
              <w:t>GB/T 2261.2-2003</w:t>
            </w:r>
          </w:p>
        </w:tc>
      </w:tr>
      <w:tr w:rsidR="003B62E7" w14:paraId="1A8C906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94798DD"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AC0524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婚姻状态名称</w:t>
            </w:r>
          </w:p>
        </w:tc>
        <w:tc>
          <w:tcPr>
            <w:tcW w:w="975" w:type="dxa"/>
            <w:tcBorders>
              <w:top w:val="single" w:sz="4" w:space="0" w:color="auto"/>
              <w:left w:val="single" w:sz="4" w:space="0" w:color="auto"/>
              <w:bottom w:val="single" w:sz="4" w:space="0" w:color="auto"/>
              <w:right w:val="single" w:sz="4" w:space="0" w:color="auto"/>
            </w:tcBorders>
            <w:vAlign w:val="center"/>
          </w:tcPr>
          <w:p w14:paraId="3F21D253"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HYZTMC</w:t>
            </w:r>
          </w:p>
        </w:tc>
        <w:tc>
          <w:tcPr>
            <w:tcW w:w="993" w:type="dxa"/>
            <w:tcBorders>
              <w:top w:val="single" w:sz="4" w:space="0" w:color="auto"/>
              <w:left w:val="single" w:sz="4" w:space="0" w:color="auto"/>
              <w:bottom w:val="single" w:sz="4" w:space="0" w:color="auto"/>
              <w:right w:val="single" w:sz="4" w:space="0" w:color="auto"/>
            </w:tcBorders>
            <w:vAlign w:val="center"/>
          </w:tcPr>
          <w:p w14:paraId="0F8E944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6BDBC86D" w14:textId="77777777" w:rsidR="003B62E7" w:rsidRDefault="00447626">
            <w:pPr>
              <w:widowControl/>
              <w:jc w:val="right"/>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9A4ECD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771FD072"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个体在机构编码体系中的名称</w:t>
            </w:r>
          </w:p>
        </w:tc>
      </w:tr>
      <w:tr w:rsidR="003B62E7" w14:paraId="48479F17"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D8CF4AC"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3932CD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出生日期</w:t>
            </w:r>
          </w:p>
        </w:tc>
        <w:tc>
          <w:tcPr>
            <w:tcW w:w="975" w:type="dxa"/>
            <w:tcBorders>
              <w:top w:val="single" w:sz="4" w:space="0" w:color="auto"/>
              <w:left w:val="single" w:sz="4" w:space="0" w:color="auto"/>
              <w:bottom w:val="single" w:sz="4" w:space="0" w:color="auto"/>
              <w:right w:val="single" w:sz="4" w:space="0" w:color="auto"/>
            </w:tcBorders>
            <w:vAlign w:val="center"/>
          </w:tcPr>
          <w:p w14:paraId="002D3E4F" w14:textId="77777777" w:rsidR="003B62E7" w:rsidRDefault="00447626">
            <w:pPr>
              <w:widowControl/>
              <w:jc w:val="center"/>
              <w:textAlignment w:val="center"/>
              <w:rPr>
                <w:rFonts w:ascii="Times New Roman" w:hAnsi="Times New Roman"/>
                <w:sz w:val="18"/>
                <w:szCs w:val="18"/>
                <w:lang w:bidi="ar"/>
              </w:rPr>
            </w:pPr>
            <w:r>
              <w:rPr>
                <w:rFonts w:ascii="Times New Roman" w:hAnsi="Times New Roman" w:cs="Times New Roman"/>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62BC014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239" w:type="dxa"/>
            <w:tcBorders>
              <w:top w:val="single" w:sz="4" w:space="0" w:color="auto"/>
              <w:left w:val="single" w:sz="4" w:space="0" w:color="auto"/>
              <w:bottom w:val="single" w:sz="4" w:space="0" w:color="auto"/>
              <w:right w:val="single" w:sz="4" w:space="0" w:color="auto"/>
            </w:tcBorders>
            <w:vAlign w:val="center"/>
          </w:tcPr>
          <w:p w14:paraId="618959C1"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6D45375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vAlign w:val="center"/>
          </w:tcPr>
          <w:p w14:paraId="1369434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采用</w:t>
            </w:r>
            <w:r>
              <w:rPr>
                <w:rFonts w:ascii="Times New Roman" w:hAnsi="Times New Roman" w:cs="Times New Roman"/>
                <w:color w:val="000000"/>
                <w:sz w:val="18"/>
                <w:szCs w:val="18"/>
                <w:lang w:val="en-US" w:bidi="ar"/>
              </w:rPr>
              <w:t>YYYY-MM-DD</w:t>
            </w:r>
            <w:r>
              <w:rPr>
                <w:rFonts w:hint="eastAsia"/>
                <w:color w:val="000000"/>
                <w:sz w:val="18"/>
                <w:szCs w:val="18"/>
                <w:lang w:val="en-US" w:bidi="ar"/>
              </w:rPr>
              <w:t>格式</w:t>
            </w:r>
          </w:p>
        </w:tc>
      </w:tr>
      <w:tr w:rsidR="003B62E7" w14:paraId="1D38E306"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vAlign w:val="center"/>
          </w:tcPr>
          <w:p w14:paraId="7EAEFF15"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A7CBEA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民族代码</w:t>
            </w:r>
          </w:p>
        </w:tc>
        <w:tc>
          <w:tcPr>
            <w:tcW w:w="975" w:type="dxa"/>
            <w:tcBorders>
              <w:top w:val="single" w:sz="4" w:space="0" w:color="auto"/>
              <w:left w:val="single" w:sz="4" w:space="0" w:color="auto"/>
              <w:bottom w:val="single" w:sz="4" w:space="0" w:color="auto"/>
              <w:right w:val="single" w:sz="4" w:space="0" w:color="auto"/>
            </w:tcBorders>
            <w:vAlign w:val="center"/>
          </w:tcPr>
          <w:p w14:paraId="3EAA76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MZDM</w:t>
            </w:r>
          </w:p>
        </w:tc>
        <w:tc>
          <w:tcPr>
            <w:tcW w:w="993" w:type="dxa"/>
            <w:tcBorders>
              <w:top w:val="single" w:sz="4" w:space="0" w:color="auto"/>
              <w:left w:val="single" w:sz="4" w:space="0" w:color="auto"/>
              <w:bottom w:val="single" w:sz="4" w:space="0" w:color="auto"/>
              <w:right w:val="single" w:sz="4" w:space="0" w:color="auto"/>
            </w:tcBorders>
            <w:vAlign w:val="center"/>
          </w:tcPr>
          <w:p w14:paraId="2C991BD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08CE5E1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6FFBDD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2C719A4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个体所属民族类别在特定编码体系中的代码参考</w:t>
            </w:r>
            <w:r>
              <w:rPr>
                <w:rFonts w:ascii="Times New Roman" w:hAnsi="Times New Roman" w:cs="Times New Roman"/>
                <w:color w:val="000000"/>
                <w:sz w:val="18"/>
                <w:szCs w:val="18"/>
                <w:lang w:val="en-US" w:bidi="ar"/>
              </w:rPr>
              <w:t>GB3304-91</w:t>
            </w:r>
          </w:p>
        </w:tc>
      </w:tr>
      <w:tr w:rsidR="003B62E7" w14:paraId="6C2E5A2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A6A245D"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501CCB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民族名称</w:t>
            </w:r>
          </w:p>
        </w:tc>
        <w:tc>
          <w:tcPr>
            <w:tcW w:w="975" w:type="dxa"/>
            <w:tcBorders>
              <w:top w:val="single" w:sz="4" w:space="0" w:color="auto"/>
              <w:left w:val="single" w:sz="4" w:space="0" w:color="auto"/>
              <w:bottom w:val="single" w:sz="4" w:space="0" w:color="auto"/>
              <w:right w:val="single" w:sz="4" w:space="0" w:color="auto"/>
            </w:tcBorders>
            <w:vAlign w:val="center"/>
          </w:tcPr>
          <w:p w14:paraId="7116720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MZMC</w:t>
            </w:r>
          </w:p>
        </w:tc>
        <w:tc>
          <w:tcPr>
            <w:tcW w:w="993" w:type="dxa"/>
            <w:tcBorders>
              <w:top w:val="single" w:sz="4" w:space="0" w:color="auto"/>
              <w:left w:val="single" w:sz="4" w:space="0" w:color="auto"/>
              <w:bottom w:val="single" w:sz="4" w:space="0" w:color="auto"/>
              <w:right w:val="single" w:sz="4" w:space="0" w:color="auto"/>
            </w:tcBorders>
            <w:vAlign w:val="center"/>
          </w:tcPr>
          <w:p w14:paraId="0521343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65DCC1F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10A5CC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6596FB2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个体所属民族类别在机构的编码体系中的代码名称</w:t>
            </w:r>
          </w:p>
        </w:tc>
      </w:tr>
      <w:tr w:rsidR="003B62E7" w14:paraId="025015E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945EA47"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1A398AB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国籍代码</w:t>
            </w:r>
          </w:p>
        </w:tc>
        <w:tc>
          <w:tcPr>
            <w:tcW w:w="975" w:type="dxa"/>
            <w:tcBorders>
              <w:top w:val="single" w:sz="4" w:space="0" w:color="auto"/>
              <w:left w:val="single" w:sz="4" w:space="0" w:color="auto"/>
              <w:bottom w:val="single" w:sz="4" w:space="0" w:color="auto"/>
              <w:right w:val="single" w:sz="4" w:space="0" w:color="auto"/>
            </w:tcBorders>
            <w:vAlign w:val="center"/>
          </w:tcPr>
          <w:p w14:paraId="2C8BA86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GJDM</w:t>
            </w:r>
          </w:p>
        </w:tc>
        <w:tc>
          <w:tcPr>
            <w:tcW w:w="993" w:type="dxa"/>
            <w:tcBorders>
              <w:top w:val="single" w:sz="4" w:space="0" w:color="auto"/>
              <w:left w:val="single" w:sz="4" w:space="0" w:color="auto"/>
              <w:bottom w:val="single" w:sz="4" w:space="0" w:color="auto"/>
              <w:right w:val="single" w:sz="4" w:space="0" w:color="auto"/>
            </w:tcBorders>
            <w:vAlign w:val="center"/>
          </w:tcPr>
          <w:p w14:paraId="04C794E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77A7A7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75DC329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1B8CC43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个体所属国家在特定编码体系中的代码参考</w:t>
            </w:r>
            <w:r>
              <w:rPr>
                <w:rFonts w:ascii="Times New Roman" w:hAnsi="Times New Roman" w:cs="Times New Roman"/>
                <w:color w:val="000000"/>
                <w:sz w:val="18"/>
                <w:szCs w:val="18"/>
                <w:lang w:val="en-US" w:bidi="ar"/>
              </w:rPr>
              <w:t>GB/T 2659-2000</w:t>
            </w:r>
          </w:p>
        </w:tc>
      </w:tr>
      <w:tr w:rsidR="003B62E7" w14:paraId="4085489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563E613"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47E4D7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国籍名称</w:t>
            </w:r>
          </w:p>
        </w:tc>
        <w:tc>
          <w:tcPr>
            <w:tcW w:w="975" w:type="dxa"/>
            <w:tcBorders>
              <w:top w:val="single" w:sz="4" w:space="0" w:color="auto"/>
              <w:left w:val="single" w:sz="4" w:space="0" w:color="auto"/>
              <w:bottom w:val="single" w:sz="4" w:space="0" w:color="auto"/>
              <w:right w:val="single" w:sz="4" w:space="0" w:color="auto"/>
            </w:tcBorders>
            <w:vAlign w:val="center"/>
          </w:tcPr>
          <w:p w14:paraId="2C6F4BB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GJMC</w:t>
            </w:r>
          </w:p>
        </w:tc>
        <w:tc>
          <w:tcPr>
            <w:tcW w:w="993" w:type="dxa"/>
            <w:tcBorders>
              <w:top w:val="single" w:sz="4" w:space="0" w:color="auto"/>
              <w:left w:val="single" w:sz="4" w:space="0" w:color="auto"/>
              <w:bottom w:val="single" w:sz="4" w:space="0" w:color="auto"/>
              <w:right w:val="single" w:sz="4" w:space="0" w:color="auto"/>
            </w:tcBorders>
            <w:vAlign w:val="center"/>
          </w:tcPr>
          <w:p w14:paraId="44B871D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72F40E1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7CD38B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3704718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个体所属国家在机构的编码体系中的名称</w:t>
            </w:r>
          </w:p>
        </w:tc>
      </w:tr>
      <w:tr w:rsidR="003B62E7" w14:paraId="75240DC9"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43E1022"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BFDD54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机构内部档案号</w:t>
            </w:r>
          </w:p>
        </w:tc>
        <w:tc>
          <w:tcPr>
            <w:tcW w:w="975" w:type="dxa"/>
            <w:tcBorders>
              <w:top w:val="single" w:sz="4" w:space="0" w:color="auto"/>
              <w:left w:val="single" w:sz="4" w:space="0" w:color="auto"/>
              <w:bottom w:val="single" w:sz="4" w:space="0" w:color="auto"/>
              <w:right w:val="single" w:sz="4" w:space="0" w:color="auto"/>
            </w:tcBorders>
            <w:vAlign w:val="center"/>
          </w:tcPr>
          <w:p w14:paraId="03ECA280"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JGNBDAH</w:t>
            </w:r>
          </w:p>
        </w:tc>
        <w:tc>
          <w:tcPr>
            <w:tcW w:w="993" w:type="dxa"/>
            <w:tcBorders>
              <w:top w:val="single" w:sz="4" w:space="0" w:color="auto"/>
              <w:left w:val="single" w:sz="4" w:space="0" w:color="auto"/>
              <w:bottom w:val="single" w:sz="4" w:space="0" w:color="auto"/>
              <w:right w:val="single" w:sz="4" w:space="0" w:color="auto"/>
            </w:tcBorders>
            <w:vAlign w:val="center"/>
          </w:tcPr>
          <w:p w14:paraId="2822AC8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5542122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32</w:t>
            </w:r>
          </w:p>
        </w:tc>
        <w:tc>
          <w:tcPr>
            <w:tcW w:w="1276" w:type="dxa"/>
            <w:tcBorders>
              <w:top w:val="single" w:sz="4" w:space="0" w:color="auto"/>
              <w:left w:val="single" w:sz="4" w:space="0" w:color="auto"/>
              <w:bottom w:val="single" w:sz="4" w:space="0" w:color="auto"/>
              <w:right w:val="single" w:sz="4" w:space="0" w:color="auto"/>
            </w:tcBorders>
            <w:vAlign w:val="center"/>
          </w:tcPr>
          <w:p w14:paraId="62BE80A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415BADB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医院内部档案号</w:t>
            </w:r>
            <w:r>
              <w:rPr>
                <w:rFonts w:ascii="Times New Roman" w:hAnsi="Times New Roman" w:cs="Times New Roman"/>
                <w:color w:val="000000"/>
                <w:sz w:val="18"/>
                <w:szCs w:val="18"/>
                <w:lang w:val="en-US" w:bidi="ar"/>
              </w:rPr>
              <w:t xml:space="preserve"> = “</w:t>
            </w:r>
            <w:r>
              <w:rPr>
                <w:rFonts w:hint="eastAsia"/>
                <w:color w:val="000000"/>
                <w:sz w:val="18"/>
                <w:szCs w:val="18"/>
                <w:lang w:val="en-US" w:bidi="ar"/>
              </w:rPr>
              <w:t>医院机构代码</w:t>
            </w:r>
            <w:r>
              <w:rPr>
                <w:rFonts w:ascii="Times New Roman" w:hAnsi="Times New Roman" w:cs="Times New Roman"/>
                <w:color w:val="000000"/>
                <w:sz w:val="18"/>
                <w:szCs w:val="18"/>
                <w:lang w:val="en-US" w:bidi="ar"/>
              </w:rPr>
              <w:t>”+“</w:t>
            </w:r>
            <w:r>
              <w:rPr>
                <w:rFonts w:hint="eastAsia"/>
                <w:color w:val="000000"/>
                <w:sz w:val="18"/>
                <w:szCs w:val="18"/>
                <w:lang w:val="en-US" w:bidi="ar"/>
              </w:rPr>
              <w:t>医院内部患者唯一索引号</w:t>
            </w:r>
            <w:r>
              <w:rPr>
                <w:rFonts w:ascii="Times New Roman" w:hAnsi="Times New Roman" w:cs="Times New Roman"/>
                <w:color w:val="000000"/>
                <w:sz w:val="18"/>
                <w:szCs w:val="18"/>
                <w:lang w:val="en-US" w:bidi="ar"/>
              </w:rPr>
              <w:t>”</w:t>
            </w:r>
            <w:r>
              <w:rPr>
                <w:rFonts w:hint="eastAsia"/>
                <w:color w:val="000000"/>
                <w:sz w:val="18"/>
                <w:szCs w:val="18"/>
                <w:lang w:val="en-US" w:bidi="ar"/>
              </w:rPr>
              <w:t>。针对已建立了</w:t>
            </w:r>
            <w:r>
              <w:rPr>
                <w:rFonts w:ascii="Times New Roman" w:hAnsi="Times New Roman" w:cs="Times New Roman"/>
                <w:color w:val="000000"/>
                <w:sz w:val="18"/>
                <w:szCs w:val="18"/>
                <w:lang w:val="en-US" w:bidi="ar"/>
              </w:rPr>
              <w:t>MPI</w:t>
            </w:r>
            <w:r>
              <w:rPr>
                <w:rFonts w:hint="eastAsia"/>
                <w:color w:val="000000"/>
                <w:sz w:val="18"/>
                <w:szCs w:val="18"/>
                <w:lang w:val="en-US" w:bidi="ar"/>
              </w:rPr>
              <w:t>（指内部已对具有多卡就诊的患者实现了唯一身份索引的功能）的医院。</w:t>
            </w:r>
          </w:p>
        </w:tc>
      </w:tr>
      <w:tr w:rsidR="003B62E7" w14:paraId="01F04A7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331BCBA"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621E3D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固定电话号码</w:t>
            </w:r>
          </w:p>
        </w:tc>
        <w:tc>
          <w:tcPr>
            <w:tcW w:w="975" w:type="dxa"/>
            <w:tcBorders>
              <w:top w:val="single" w:sz="4" w:space="0" w:color="auto"/>
              <w:left w:val="single" w:sz="4" w:space="0" w:color="auto"/>
              <w:bottom w:val="single" w:sz="4" w:space="0" w:color="auto"/>
              <w:right w:val="single" w:sz="4" w:space="0" w:color="auto"/>
            </w:tcBorders>
            <w:vAlign w:val="center"/>
          </w:tcPr>
          <w:p w14:paraId="7D2E98C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GDDHHM</w:t>
            </w:r>
          </w:p>
        </w:tc>
        <w:tc>
          <w:tcPr>
            <w:tcW w:w="993" w:type="dxa"/>
            <w:tcBorders>
              <w:top w:val="single" w:sz="4" w:space="0" w:color="auto"/>
              <w:left w:val="single" w:sz="4" w:space="0" w:color="auto"/>
              <w:bottom w:val="single" w:sz="4" w:space="0" w:color="auto"/>
              <w:right w:val="single" w:sz="4" w:space="0" w:color="auto"/>
            </w:tcBorders>
            <w:vAlign w:val="center"/>
          </w:tcPr>
          <w:p w14:paraId="7FA7194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48827C1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0E00F9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3EC40B3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患者本人固定电话，包括国内区号和分机号</w:t>
            </w:r>
          </w:p>
        </w:tc>
      </w:tr>
      <w:tr w:rsidR="003B62E7" w14:paraId="524B48A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A65F4F2"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3472E4D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手机号码</w:t>
            </w:r>
          </w:p>
        </w:tc>
        <w:tc>
          <w:tcPr>
            <w:tcW w:w="975" w:type="dxa"/>
            <w:tcBorders>
              <w:top w:val="single" w:sz="4" w:space="0" w:color="auto"/>
              <w:left w:val="single" w:sz="4" w:space="0" w:color="auto"/>
              <w:bottom w:val="single" w:sz="4" w:space="0" w:color="auto"/>
              <w:right w:val="single" w:sz="4" w:space="0" w:color="auto"/>
            </w:tcBorders>
            <w:vAlign w:val="center"/>
          </w:tcPr>
          <w:p w14:paraId="36C1354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SJHM</w:t>
            </w:r>
          </w:p>
        </w:tc>
        <w:tc>
          <w:tcPr>
            <w:tcW w:w="993" w:type="dxa"/>
            <w:tcBorders>
              <w:top w:val="single" w:sz="4" w:space="0" w:color="auto"/>
              <w:left w:val="single" w:sz="4" w:space="0" w:color="auto"/>
              <w:bottom w:val="single" w:sz="4" w:space="0" w:color="auto"/>
              <w:right w:val="single" w:sz="4" w:space="0" w:color="auto"/>
            </w:tcBorders>
            <w:vAlign w:val="center"/>
          </w:tcPr>
          <w:p w14:paraId="2D25378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07D067B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1270B3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31E5A72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患者本人手机号码</w:t>
            </w:r>
            <w:r>
              <w:rPr>
                <w:rFonts w:ascii="Times New Roman" w:hAnsi="Times New Roman" w:cs="Times New Roman"/>
                <w:color w:val="000000"/>
                <w:sz w:val="18"/>
                <w:szCs w:val="18"/>
                <w:lang w:val="en-US" w:bidi="ar"/>
              </w:rPr>
              <w:t>,</w:t>
            </w:r>
            <w:r>
              <w:rPr>
                <w:rFonts w:hint="eastAsia"/>
                <w:color w:val="000000"/>
                <w:sz w:val="18"/>
                <w:szCs w:val="18"/>
                <w:lang w:val="en-US" w:bidi="ar"/>
              </w:rPr>
              <w:t>包括国际号码</w:t>
            </w:r>
          </w:p>
        </w:tc>
      </w:tr>
      <w:tr w:rsidR="003B62E7" w14:paraId="3C8476BF"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D2F30AC"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66AEF9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电子邮件</w:t>
            </w:r>
          </w:p>
        </w:tc>
        <w:tc>
          <w:tcPr>
            <w:tcW w:w="975" w:type="dxa"/>
            <w:tcBorders>
              <w:top w:val="single" w:sz="4" w:space="0" w:color="auto"/>
              <w:left w:val="single" w:sz="4" w:space="0" w:color="auto"/>
              <w:bottom w:val="single" w:sz="4" w:space="0" w:color="auto"/>
              <w:right w:val="single" w:sz="4" w:space="0" w:color="auto"/>
            </w:tcBorders>
            <w:vAlign w:val="center"/>
          </w:tcPr>
          <w:p w14:paraId="4F75EA5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DZYJ</w:t>
            </w:r>
          </w:p>
        </w:tc>
        <w:tc>
          <w:tcPr>
            <w:tcW w:w="993" w:type="dxa"/>
            <w:tcBorders>
              <w:top w:val="single" w:sz="4" w:space="0" w:color="auto"/>
              <w:left w:val="single" w:sz="4" w:space="0" w:color="auto"/>
              <w:bottom w:val="single" w:sz="4" w:space="0" w:color="auto"/>
              <w:right w:val="single" w:sz="4" w:space="0" w:color="auto"/>
            </w:tcBorders>
            <w:vAlign w:val="center"/>
          </w:tcPr>
          <w:p w14:paraId="79ABE2D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52297C9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70</w:t>
            </w:r>
          </w:p>
        </w:tc>
        <w:tc>
          <w:tcPr>
            <w:tcW w:w="1276" w:type="dxa"/>
            <w:tcBorders>
              <w:top w:val="single" w:sz="4" w:space="0" w:color="auto"/>
              <w:left w:val="single" w:sz="4" w:space="0" w:color="auto"/>
              <w:bottom w:val="single" w:sz="4" w:space="0" w:color="auto"/>
              <w:right w:val="single" w:sz="4" w:space="0" w:color="auto"/>
            </w:tcBorders>
            <w:vAlign w:val="center"/>
          </w:tcPr>
          <w:p w14:paraId="1C9E634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0353AF9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电子邮件</w:t>
            </w:r>
          </w:p>
        </w:tc>
      </w:tr>
      <w:tr w:rsidR="003B62E7" w14:paraId="46CD58B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0CC4206"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70DB95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文化程度代码</w:t>
            </w:r>
          </w:p>
        </w:tc>
        <w:tc>
          <w:tcPr>
            <w:tcW w:w="975" w:type="dxa"/>
            <w:tcBorders>
              <w:top w:val="single" w:sz="4" w:space="0" w:color="auto"/>
              <w:left w:val="single" w:sz="4" w:space="0" w:color="auto"/>
              <w:bottom w:val="single" w:sz="4" w:space="0" w:color="auto"/>
              <w:right w:val="single" w:sz="4" w:space="0" w:color="auto"/>
            </w:tcBorders>
            <w:vAlign w:val="center"/>
          </w:tcPr>
          <w:p w14:paraId="648C44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WHCDDM</w:t>
            </w:r>
          </w:p>
        </w:tc>
        <w:tc>
          <w:tcPr>
            <w:tcW w:w="993" w:type="dxa"/>
            <w:tcBorders>
              <w:top w:val="single" w:sz="4" w:space="0" w:color="auto"/>
              <w:left w:val="single" w:sz="4" w:space="0" w:color="auto"/>
              <w:bottom w:val="single" w:sz="4" w:space="0" w:color="auto"/>
              <w:right w:val="single" w:sz="4" w:space="0" w:color="auto"/>
            </w:tcBorders>
            <w:vAlign w:val="center"/>
          </w:tcPr>
          <w:p w14:paraId="743292D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5338D3B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4620075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5C6CDA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个体受教育最高程度类别在特定编码体系中的代码参考广东省规范</w:t>
            </w:r>
          </w:p>
        </w:tc>
      </w:tr>
      <w:tr w:rsidR="003B62E7" w14:paraId="6040229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ED1296A"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92EA58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文化程度名称</w:t>
            </w:r>
          </w:p>
        </w:tc>
        <w:tc>
          <w:tcPr>
            <w:tcW w:w="975" w:type="dxa"/>
            <w:tcBorders>
              <w:top w:val="single" w:sz="4" w:space="0" w:color="auto"/>
              <w:left w:val="single" w:sz="4" w:space="0" w:color="auto"/>
              <w:bottom w:val="single" w:sz="4" w:space="0" w:color="auto"/>
              <w:right w:val="single" w:sz="4" w:space="0" w:color="auto"/>
            </w:tcBorders>
            <w:vAlign w:val="center"/>
          </w:tcPr>
          <w:p w14:paraId="1D919DC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WHCDMC</w:t>
            </w:r>
          </w:p>
        </w:tc>
        <w:tc>
          <w:tcPr>
            <w:tcW w:w="993" w:type="dxa"/>
            <w:tcBorders>
              <w:top w:val="single" w:sz="4" w:space="0" w:color="auto"/>
              <w:left w:val="single" w:sz="4" w:space="0" w:color="auto"/>
              <w:bottom w:val="single" w:sz="4" w:space="0" w:color="auto"/>
              <w:right w:val="single" w:sz="4" w:space="0" w:color="auto"/>
            </w:tcBorders>
            <w:vAlign w:val="center"/>
          </w:tcPr>
          <w:p w14:paraId="765E1AA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133075B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51FF40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75E1532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个体受教育最高程度类别在特定编码体系中的名称</w:t>
            </w:r>
          </w:p>
        </w:tc>
      </w:tr>
      <w:tr w:rsidR="003B62E7" w14:paraId="4B07F071"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77BB47A"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FC779F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职业类别代码</w:t>
            </w:r>
          </w:p>
        </w:tc>
        <w:tc>
          <w:tcPr>
            <w:tcW w:w="975" w:type="dxa"/>
            <w:tcBorders>
              <w:top w:val="single" w:sz="4" w:space="0" w:color="auto"/>
              <w:left w:val="single" w:sz="4" w:space="0" w:color="auto"/>
              <w:bottom w:val="single" w:sz="4" w:space="0" w:color="auto"/>
              <w:right w:val="single" w:sz="4" w:space="0" w:color="auto"/>
            </w:tcBorders>
            <w:vAlign w:val="center"/>
          </w:tcPr>
          <w:p w14:paraId="229E19A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ZYLBDM</w:t>
            </w:r>
          </w:p>
        </w:tc>
        <w:tc>
          <w:tcPr>
            <w:tcW w:w="993" w:type="dxa"/>
            <w:tcBorders>
              <w:top w:val="single" w:sz="4" w:space="0" w:color="auto"/>
              <w:left w:val="single" w:sz="4" w:space="0" w:color="auto"/>
              <w:bottom w:val="single" w:sz="4" w:space="0" w:color="auto"/>
              <w:right w:val="single" w:sz="4" w:space="0" w:color="auto"/>
            </w:tcBorders>
            <w:vAlign w:val="center"/>
          </w:tcPr>
          <w:p w14:paraId="264ABBF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1C19B13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20B09DE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32A6FB6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个体从事职业所属类别在特定编码体系中的代码</w:t>
            </w:r>
            <w:r>
              <w:rPr>
                <w:rFonts w:ascii="Times New Roman" w:hAnsi="Times New Roman" w:cs="Times New Roman"/>
                <w:color w:val="000000"/>
                <w:sz w:val="18"/>
                <w:szCs w:val="18"/>
                <w:lang w:val="en-US" w:bidi="ar"/>
              </w:rPr>
              <w:t>GB/T 6565-2009</w:t>
            </w:r>
          </w:p>
        </w:tc>
      </w:tr>
      <w:tr w:rsidR="003B62E7" w14:paraId="5E39C98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A9FFE37"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36E82B5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职业类别名称</w:t>
            </w:r>
          </w:p>
        </w:tc>
        <w:tc>
          <w:tcPr>
            <w:tcW w:w="975" w:type="dxa"/>
            <w:tcBorders>
              <w:top w:val="single" w:sz="4" w:space="0" w:color="auto"/>
              <w:left w:val="single" w:sz="4" w:space="0" w:color="auto"/>
              <w:bottom w:val="single" w:sz="4" w:space="0" w:color="auto"/>
              <w:right w:val="single" w:sz="4" w:space="0" w:color="auto"/>
            </w:tcBorders>
            <w:vAlign w:val="center"/>
          </w:tcPr>
          <w:p w14:paraId="03D2AA2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ZYLBMC</w:t>
            </w:r>
          </w:p>
        </w:tc>
        <w:tc>
          <w:tcPr>
            <w:tcW w:w="993" w:type="dxa"/>
            <w:tcBorders>
              <w:top w:val="single" w:sz="4" w:space="0" w:color="auto"/>
              <w:left w:val="single" w:sz="4" w:space="0" w:color="auto"/>
              <w:bottom w:val="single" w:sz="4" w:space="0" w:color="auto"/>
              <w:right w:val="single" w:sz="4" w:space="0" w:color="auto"/>
            </w:tcBorders>
            <w:vAlign w:val="center"/>
          </w:tcPr>
          <w:p w14:paraId="43D5767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6F2DF8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1915E7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0E0E18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个体从事职业所属类别在特定编码体系中的名称</w:t>
            </w:r>
          </w:p>
        </w:tc>
      </w:tr>
      <w:tr w:rsidR="003B62E7" w14:paraId="046304C1"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9F4D159"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01041F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出生地行政区划码</w:t>
            </w:r>
          </w:p>
        </w:tc>
        <w:tc>
          <w:tcPr>
            <w:tcW w:w="975" w:type="dxa"/>
            <w:tcBorders>
              <w:top w:val="single" w:sz="4" w:space="0" w:color="auto"/>
              <w:left w:val="single" w:sz="4" w:space="0" w:color="auto"/>
              <w:bottom w:val="single" w:sz="4" w:space="0" w:color="auto"/>
              <w:right w:val="single" w:sz="4" w:space="0" w:color="auto"/>
            </w:tcBorders>
            <w:vAlign w:val="center"/>
          </w:tcPr>
          <w:p w14:paraId="3ABF532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CSDXZQHM</w:t>
            </w:r>
          </w:p>
        </w:tc>
        <w:tc>
          <w:tcPr>
            <w:tcW w:w="993" w:type="dxa"/>
            <w:tcBorders>
              <w:top w:val="single" w:sz="4" w:space="0" w:color="auto"/>
              <w:left w:val="single" w:sz="4" w:space="0" w:color="auto"/>
              <w:bottom w:val="single" w:sz="4" w:space="0" w:color="auto"/>
              <w:right w:val="single" w:sz="4" w:space="0" w:color="auto"/>
            </w:tcBorders>
            <w:vAlign w:val="center"/>
          </w:tcPr>
          <w:p w14:paraId="58E608C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0BECE0E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197C4FB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109EA0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个体居住地在特别编码体系中的名称。填写街道行政区划码，若无则填写上级目录的乡、镇、街道办事处，如此上推。参考国家统计局</w:t>
            </w:r>
            <w:r>
              <w:rPr>
                <w:rFonts w:ascii="Times New Roman" w:hAnsi="Times New Roman" w:cs="Times New Roman"/>
                <w:color w:val="000000"/>
                <w:sz w:val="18"/>
                <w:szCs w:val="18"/>
                <w:lang w:val="en-US" w:bidi="ar"/>
              </w:rPr>
              <w:t>2017</w:t>
            </w:r>
            <w:r>
              <w:rPr>
                <w:rFonts w:hint="eastAsia"/>
                <w:color w:val="000000"/>
                <w:sz w:val="18"/>
                <w:szCs w:val="18"/>
                <w:lang w:val="en-US" w:bidi="ar"/>
              </w:rPr>
              <w:t>年统计用区划代码和城乡划分代码</w:t>
            </w:r>
          </w:p>
        </w:tc>
      </w:tr>
      <w:tr w:rsidR="003B62E7" w14:paraId="09E1DC89"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5BA122A"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E57BBF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出生地</w:t>
            </w:r>
          </w:p>
        </w:tc>
        <w:tc>
          <w:tcPr>
            <w:tcW w:w="975" w:type="dxa"/>
            <w:tcBorders>
              <w:top w:val="single" w:sz="4" w:space="0" w:color="auto"/>
              <w:left w:val="single" w:sz="4" w:space="0" w:color="auto"/>
              <w:bottom w:val="single" w:sz="4" w:space="0" w:color="auto"/>
              <w:right w:val="single" w:sz="4" w:space="0" w:color="auto"/>
            </w:tcBorders>
            <w:vAlign w:val="center"/>
          </w:tcPr>
          <w:p w14:paraId="76D38D8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CSD</w:t>
            </w:r>
          </w:p>
        </w:tc>
        <w:tc>
          <w:tcPr>
            <w:tcW w:w="993" w:type="dxa"/>
            <w:tcBorders>
              <w:top w:val="single" w:sz="4" w:space="0" w:color="auto"/>
              <w:left w:val="single" w:sz="4" w:space="0" w:color="auto"/>
              <w:bottom w:val="single" w:sz="4" w:space="0" w:color="auto"/>
              <w:right w:val="single" w:sz="4" w:space="0" w:color="auto"/>
            </w:tcBorders>
            <w:vAlign w:val="center"/>
          </w:tcPr>
          <w:p w14:paraId="2CE8A1B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7390120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910E47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1818C8F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个体出生地省、市、县、乡、街道描述</w:t>
            </w:r>
          </w:p>
        </w:tc>
      </w:tr>
      <w:tr w:rsidR="003B62E7" w14:paraId="314CDD5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8D62779"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AB50D2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居住地行政区划码</w:t>
            </w:r>
          </w:p>
        </w:tc>
        <w:tc>
          <w:tcPr>
            <w:tcW w:w="975" w:type="dxa"/>
            <w:tcBorders>
              <w:top w:val="single" w:sz="4" w:space="0" w:color="auto"/>
              <w:left w:val="single" w:sz="4" w:space="0" w:color="auto"/>
              <w:bottom w:val="single" w:sz="4" w:space="0" w:color="auto"/>
              <w:right w:val="single" w:sz="4" w:space="0" w:color="auto"/>
            </w:tcBorders>
            <w:vAlign w:val="center"/>
          </w:tcPr>
          <w:p w14:paraId="5EC71E0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JZDXZQHM</w:t>
            </w:r>
          </w:p>
        </w:tc>
        <w:tc>
          <w:tcPr>
            <w:tcW w:w="993" w:type="dxa"/>
            <w:tcBorders>
              <w:top w:val="single" w:sz="4" w:space="0" w:color="auto"/>
              <w:left w:val="single" w:sz="4" w:space="0" w:color="auto"/>
              <w:bottom w:val="single" w:sz="4" w:space="0" w:color="auto"/>
              <w:right w:val="single" w:sz="4" w:space="0" w:color="auto"/>
            </w:tcBorders>
            <w:vAlign w:val="center"/>
          </w:tcPr>
          <w:p w14:paraId="17D7287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343738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4575570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41994DD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个体居住地在特别编码体系中的名称。填写街道行政区划码，若无则填写上级目录的乡、镇、街道办事处，如此上推。参考国家统计局</w:t>
            </w:r>
            <w:r>
              <w:rPr>
                <w:rFonts w:ascii="Times New Roman" w:hAnsi="Times New Roman" w:cs="Times New Roman"/>
                <w:color w:val="000000"/>
                <w:sz w:val="18"/>
                <w:szCs w:val="18"/>
                <w:lang w:val="en-US" w:bidi="ar"/>
              </w:rPr>
              <w:t>2017</w:t>
            </w:r>
            <w:r>
              <w:rPr>
                <w:rFonts w:hint="eastAsia"/>
                <w:color w:val="000000"/>
                <w:sz w:val="18"/>
                <w:szCs w:val="18"/>
                <w:lang w:val="en-US" w:bidi="ar"/>
              </w:rPr>
              <w:t>年统计用区划代码和城乡划分代码</w:t>
            </w:r>
          </w:p>
        </w:tc>
      </w:tr>
      <w:tr w:rsidR="003B62E7" w14:paraId="379AB1D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CD44C70"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7854BD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居住地址</w:t>
            </w:r>
          </w:p>
        </w:tc>
        <w:tc>
          <w:tcPr>
            <w:tcW w:w="975" w:type="dxa"/>
            <w:tcBorders>
              <w:top w:val="single" w:sz="4" w:space="0" w:color="auto"/>
              <w:left w:val="single" w:sz="4" w:space="0" w:color="auto"/>
              <w:bottom w:val="single" w:sz="4" w:space="0" w:color="auto"/>
              <w:right w:val="single" w:sz="4" w:space="0" w:color="auto"/>
            </w:tcBorders>
            <w:vAlign w:val="center"/>
          </w:tcPr>
          <w:p w14:paraId="3FBC3BC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JZDZ</w:t>
            </w:r>
          </w:p>
        </w:tc>
        <w:tc>
          <w:tcPr>
            <w:tcW w:w="993" w:type="dxa"/>
            <w:tcBorders>
              <w:top w:val="single" w:sz="4" w:space="0" w:color="auto"/>
              <w:left w:val="single" w:sz="4" w:space="0" w:color="auto"/>
              <w:bottom w:val="single" w:sz="4" w:space="0" w:color="auto"/>
              <w:right w:val="single" w:sz="4" w:space="0" w:color="auto"/>
            </w:tcBorders>
            <w:vAlign w:val="center"/>
          </w:tcPr>
          <w:p w14:paraId="334DD04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4B3C1A3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5BC6BBC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721F58B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个体居住地址详细信息。</w:t>
            </w:r>
          </w:p>
        </w:tc>
      </w:tr>
      <w:tr w:rsidR="003B62E7" w14:paraId="0B5D0F2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4A4F3F2"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72F744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户口地行政区划码</w:t>
            </w:r>
          </w:p>
        </w:tc>
        <w:tc>
          <w:tcPr>
            <w:tcW w:w="975" w:type="dxa"/>
            <w:tcBorders>
              <w:top w:val="single" w:sz="4" w:space="0" w:color="auto"/>
              <w:left w:val="single" w:sz="4" w:space="0" w:color="auto"/>
              <w:bottom w:val="single" w:sz="4" w:space="0" w:color="auto"/>
              <w:right w:val="single" w:sz="4" w:space="0" w:color="auto"/>
            </w:tcBorders>
            <w:vAlign w:val="center"/>
          </w:tcPr>
          <w:p w14:paraId="428C170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HKDXZQHM</w:t>
            </w:r>
          </w:p>
        </w:tc>
        <w:tc>
          <w:tcPr>
            <w:tcW w:w="993" w:type="dxa"/>
            <w:tcBorders>
              <w:top w:val="single" w:sz="4" w:space="0" w:color="auto"/>
              <w:left w:val="single" w:sz="4" w:space="0" w:color="auto"/>
              <w:bottom w:val="single" w:sz="4" w:space="0" w:color="auto"/>
              <w:right w:val="single" w:sz="4" w:space="0" w:color="auto"/>
            </w:tcBorders>
            <w:vAlign w:val="center"/>
          </w:tcPr>
          <w:p w14:paraId="135BC4C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4298D55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C3D5CA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918115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个体户口地在特别编码体系中的名称。填写街道行政区划码，若无则填写上级目录的乡、镇、街道办事处，如此上推。参考国家统计局</w:t>
            </w:r>
            <w:r>
              <w:rPr>
                <w:rFonts w:ascii="Times New Roman" w:hAnsi="Times New Roman" w:cs="Times New Roman"/>
                <w:color w:val="000000"/>
                <w:sz w:val="18"/>
                <w:szCs w:val="18"/>
                <w:lang w:val="en-US" w:bidi="ar"/>
              </w:rPr>
              <w:t>2017</w:t>
            </w:r>
            <w:r>
              <w:rPr>
                <w:rFonts w:hint="eastAsia"/>
                <w:color w:val="000000"/>
                <w:sz w:val="18"/>
                <w:szCs w:val="18"/>
                <w:lang w:val="en-US" w:bidi="ar"/>
              </w:rPr>
              <w:t>年统计用区划代码和城乡划分代码</w:t>
            </w:r>
          </w:p>
        </w:tc>
      </w:tr>
      <w:tr w:rsidR="003B62E7" w14:paraId="36D7550F"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C1AB332"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75933D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户口地址</w:t>
            </w:r>
          </w:p>
        </w:tc>
        <w:tc>
          <w:tcPr>
            <w:tcW w:w="975" w:type="dxa"/>
            <w:tcBorders>
              <w:top w:val="single" w:sz="4" w:space="0" w:color="auto"/>
              <w:left w:val="single" w:sz="4" w:space="0" w:color="auto"/>
              <w:bottom w:val="single" w:sz="4" w:space="0" w:color="auto"/>
              <w:right w:val="single" w:sz="4" w:space="0" w:color="auto"/>
            </w:tcBorders>
            <w:vAlign w:val="center"/>
          </w:tcPr>
          <w:p w14:paraId="3426C58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HKDZ</w:t>
            </w:r>
          </w:p>
        </w:tc>
        <w:tc>
          <w:tcPr>
            <w:tcW w:w="993" w:type="dxa"/>
            <w:tcBorders>
              <w:top w:val="single" w:sz="4" w:space="0" w:color="auto"/>
              <w:left w:val="single" w:sz="4" w:space="0" w:color="auto"/>
              <w:bottom w:val="single" w:sz="4" w:space="0" w:color="auto"/>
              <w:right w:val="single" w:sz="4" w:space="0" w:color="auto"/>
            </w:tcBorders>
            <w:vAlign w:val="center"/>
          </w:tcPr>
          <w:p w14:paraId="4E74A0C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6B492991"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0CC84C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710DBB4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个体的户口地址</w:t>
            </w:r>
          </w:p>
        </w:tc>
      </w:tr>
      <w:tr w:rsidR="003B62E7" w14:paraId="4030949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DE7036D"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227B6AC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联系人姓名</w:t>
            </w:r>
          </w:p>
        </w:tc>
        <w:tc>
          <w:tcPr>
            <w:tcW w:w="975" w:type="dxa"/>
            <w:tcBorders>
              <w:top w:val="single" w:sz="4" w:space="0" w:color="auto"/>
              <w:left w:val="single" w:sz="4" w:space="0" w:color="auto"/>
              <w:bottom w:val="single" w:sz="4" w:space="0" w:color="auto"/>
              <w:right w:val="single" w:sz="4" w:space="0" w:color="auto"/>
            </w:tcBorders>
            <w:vAlign w:val="center"/>
          </w:tcPr>
          <w:p w14:paraId="73BC29A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LXRXM</w:t>
            </w:r>
          </w:p>
        </w:tc>
        <w:tc>
          <w:tcPr>
            <w:tcW w:w="993" w:type="dxa"/>
            <w:tcBorders>
              <w:top w:val="single" w:sz="4" w:space="0" w:color="auto"/>
              <w:left w:val="single" w:sz="4" w:space="0" w:color="auto"/>
              <w:bottom w:val="single" w:sz="4" w:space="0" w:color="auto"/>
              <w:right w:val="single" w:sz="4" w:space="0" w:color="auto"/>
            </w:tcBorders>
            <w:vAlign w:val="center"/>
          </w:tcPr>
          <w:p w14:paraId="149627C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5F810E47"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50DA5D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27A0001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联系人姓名，填写一个即可。</w:t>
            </w:r>
          </w:p>
        </w:tc>
      </w:tr>
      <w:tr w:rsidR="003B62E7" w14:paraId="06A4E072"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2C0AEE9"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5502DC8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联系人电话</w:t>
            </w:r>
          </w:p>
        </w:tc>
        <w:tc>
          <w:tcPr>
            <w:tcW w:w="975" w:type="dxa"/>
            <w:tcBorders>
              <w:top w:val="single" w:sz="4" w:space="0" w:color="auto"/>
              <w:left w:val="single" w:sz="4" w:space="0" w:color="auto"/>
              <w:bottom w:val="single" w:sz="4" w:space="0" w:color="auto"/>
              <w:right w:val="single" w:sz="4" w:space="0" w:color="auto"/>
            </w:tcBorders>
            <w:vAlign w:val="center"/>
          </w:tcPr>
          <w:p w14:paraId="69D26C72"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LXRDH</w:t>
            </w:r>
          </w:p>
        </w:tc>
        <w:tc>
          <w:tcPr>
            <w:tcW w:w="993" w:type="dxa"/>
            <w:tcBorders>
              <w:top w:val="single" w:sz="4" w:space="0" w:color="auto"/>
              <w:left w:val="single" w:sz="4" w:space="0" w:color="auto"/>
              <w:bottom w:val="single" w:sz="4" w:space="0" w:color="auto"/>
              <w:right w:val="single" w:sz="4" w:space="0" w:color="auto"/>
            </w:tcBorders>
            <w:vAlign w:val="center"/>
          </w:tcPr>
          <w:p w14:paraId="48974FF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6FE3AEE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CBA2E5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D905F4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联系人电话</w:t>
            </w:r>
          </w:p>
        </w:tc>
      </w:tr>
      <w:tr w:rsidR="003B62E7" w14:paraId="7924CB92"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E433639"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3842D7A"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ABO</w:t>
            </w:r>
            <w:r>
              <w:rPr>
                <w:rFonts w:hint="eastAsia"/>
                <w:color w:val="000000"/>
                <w:sz w:val="18"/>
                <w:szCs w:val="18"/>
                <w:lang w:val="en-US" w:bidi="ar"/>
              </w:rPr>
              <w:t>血型</w:t>
            </w:r>
          </w:p>
        </w:tc>
        <w:tc>
          <w:tcPr>
            <w:tcW w:w="975" w:type="dxa"/>
            <w:tcBorders>
              <w:top w:val="single" w:sz="4" w:space="0" w:color="auto"/>
              <w:left w:val="single" w:sz="4" w:space="0" w:color="auto"/>
              <w:bottom w:val="single" w:sz="4" w:space="0" w:color="auto"/>
              <w:right w:val="single" w:sz="4" w:space="0" w:color="auto"/>
            </w:tcBorders>
            <w:vAlign w:val="center"/>
          </w:tcPr>
          <w:p w14:paraId="30D19C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ABO</w:t>
            </w:r>
          </w:p>
        </w:tc>
        <w:tc>
          <w:tcPr>
            <w:tcW w:w="993" w:type="dxa"/>
            <w:tcBorders>
              <w:top w:val="single" w:sz="4" w:space="0" w:color="auto"/>
              <w:left w:val="single" w:sz="4" w:space="0" w:color="auto"/>
              <w:bottom w:val="single" w:sz="4" w:space="0" w:color="auto"/>
              <w:right w:val="single" w:sz="4" w:space="0" w:color="auto"/>
            </w:tcBorders>
            <w:vAlign w:val="center"/>
          </w:tcPr>
          <w:p w14:paraId="746AEC3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39" w:type="dxa"/>
            <w:tcBorders>
              <w:top w:val="single" w:sz="4" w:space="0" w:color="auto"/>
              <w:left w:val="single" w:sz="4" w:space="0" w:color="auto"/>
              <w:bottom w:val="single" w:sz="4" w:space="0" w:color="auto"/>
              <w:right w:val="single" w:sz="4" w:space="0" w:color="auto"/>
            </w:tcBorders>
            <w:vAlign w:val="center"/>
          </w:tcPr>
          <w:p w14:paraId="44F50C64"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E92F7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17CEF1F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编码参考卫生标准</w:t>
            </w:r>
          </w:p>
        </w:tc>
      </w:tr>
      <w:tr w:rsidR="003B62E7" w14:paraId="79372B4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3A28725"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5D274785" w14:textId="77777777" w:rsidR="003B62E7" w:rsidRDefault="00447626">
            <w:pPr>
              <w:widowControl/>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RH</w:t>
            </w:r>
            <w:r>
              <w:rPr>
                <w:rFonts w:hint="eastAsia"/>
                <w:color w:val="000000"/>
                <w:sz w:val="18"/>
                <w:szCs w:val="18"/>
                <w:lang w:val="en-US" w:bidi="ar"/>
              </w:rPr>
              <w:t>血型</w:t>
            </w:r>
          </w:p>
        </w:tc>
        <w:tc>
          <w:tcPr>
            <w:tcW w:w="975" w:type="dxa"/>
            <w:tcBorders>
              <w:top w:val="single" w:sz="4" w:space="0" w:color="auto"/>
              <w:left w:val="single" w:sz="4" w:space="0" w:color="auto"/>
              <w:bottom w:val="single" w:sz="4" w:space="0" w:color="auto"/>
              <w:right w:val="single" w:sz="4" w:space="0" w:color="auto"/>
            </w:tcBorders>
            <w:vAlign w:val="center"/>
          </w:tcPr>
          <w:p w14:paraId="46EF922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RH</w:t>
            </w:r>
          </w:p>
        </w:tc>
        <w:tc>
          <w:tcPr>
            <w:tcW w:w="993" w:type="dxa"/>
            <w:tcBorders>
              <w:top w:val="single" w:sz="4" w:space="0" w:color="auto"/>
              <w:left w:val="single" w:sz="4" w:space="0" w:color="auto"/>
              <w:bottom w:val="single" w:sz="4" w:space="0" w:color="auto"/>
              <w:right w:val="single" w:sz="4" w:space="0" w:color="auto"/>
            </w:tcBorders>
            <w:vAlign w:val="center"/>
          </w:tcPr>
          <w:p w14:paraId="6FC7D8E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39" w:type="dxa"/>
            <w:tcBorders>
              <w:top w:val="single" w:sz="4" w:space="0" w:color="auto"/>
              <w:left w:val="single" w:sz="4" w:space="0" w:color="auto"/>
              <w:bottom w:val="single" w:sz="4" w:space="0" w:color="auto"/>
              <w:right w:val="single" w:sz="4" w:space="0" w:color="auto"/>
            </w:tcBorders>
            <w:vAlign w:val="center"/>
          </w:tcPr>
          <w:p w14:paraId="60D83EB3"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62EA48B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0F59A8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编码。参考卫生标准</w:t>
            </w:r>
          </w:p>
        </w:tc>
      </w:tr>
      <w:tr w:rsidR="003B62E7" w14:paraId="5CA8B7E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4832525"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634CFB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参保类别代码</w:t>
            </w:r>
          </w:p>
        </w:tc>
        <w:tc>
          <w:tcPr>
            <w:tcW w:w="975" w:type="dxa"/>
            <w:tcBorders>
              <w:top w:val="single" w:sz="4" w:space="0" w:color="auto"/>
              <w:left w:val="single" w:sz="4" w:space="0" w:color="auto"/>
              <w:bottom w:val="single" w:sz="4" w:space="0" w:color="auto"/>
              <w:right w:val="single" w:sz="4" w:space="0" w:color="auto"/>
            </w:tcBorders>
            <w:vAlign w:val="center"/>
          </w:tcPr>
          <w:p w14:paraId="7310653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CBLBDM</w:t>
            </w:r>
          </w:p>
        </w:tc>
        <w:tc>
          <w:tcPr>
            <w:tcW w:w="993" w:type="dxa"/>
            <w:tcBorders>
              <w:top w:val="single" w:sz="4" w:space="0" w:color="auto"/>
              <w:left w:val="single" w:sz="4" w:space="0" w:color="auto"/>
              <w:bottom w:val="single" w:sz="4" w:space="0" w:color="auto"/>
              <w:right w:val="single" w:sz="4" w:space="0" w:color="auto"/>
            </w:tcBorders>
            <w:vAlign w:val="center"/>
          </w:tcPr>
          <w:p w14:paraId="57078D0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39" w:type="dxa"/>
            <w:tcBorders>
              <w:top w:val="single" w:sz="4" w:space="0" w:color="auto"/>
              <w:left w:val="single" w:sz="4" w:space="0" w:color="auto"/>
              <w:bottom w:val="single" w:sz="4" w:space="0" w:color="auto"/>
              <w:right w:val="single" w:sz="4" w:space="0" w:color="auto"/>
            </w:tcBorders>
            <w:vAlign w:val="center"/>
          </w:tcPr>
          <w:p w14:paraId="57BA193D"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19670EE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21B29FC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w:t>
            </w:r>
            <w:r>
              <w:rPr>
                <w:rFonts w:ascii="Times New Roman" w:hAnsi="Times New Roman" w:cs="Times New Roman"/>
                <w:color w:val="000000"/>
                <w:sz w:val="18"/>
                <w:szCs w:val="18"/>
                <w:lang w:val="en-US" w:bidi="ar"/>
              </w:rPr>
              <w:t>1.</w:t>
            </w:r>
            <w:r>
              <w:rPr>
                <w:rFonts w:hint="eastAsia"/>
                <w:color w:val="000000"/>
                <w:sz w:val="18"/>
                <w:szCs w:val="18"/>
                <w:lang w:val="en-US" w:bidi="ar"/>
              </w:rPr>
              <w:t>社会基本医疗保险</w:t>
            </w:r>
            <w:r>
              <w:rPr>
                <w:rFonts w:ascii="Times New Roman" w:hAnsi="Times New Roman" w:cs="Times New Roman"/>
                <w:color w:val="000000"/>
                <w:sz w:val="18"/>
                <w:szCs w:val="18"/>
                <w:lang w:val="en-US" w:bidi="ar"/>
              </w:rPr>
              <w:t xml:space="preserve"> 2.</w:t>
            </w:r>
            <w:r>
              <w:rPr>
                <w:rFonts w:hint="eastAsia"/>
                <w:color w:val="000000"/>
                <w:sz w:val="18"/>
                <w:szCs w:val="18"/>
                <w:lang w:val="en-US" w:bidi="ar"/>
              </w:rPr>
              <w:t>商业保险</w:t>
            </w:r>
            <w:r>
              <w:rPr>
                <w:rFonts w:ascii="Times New Roman" w:hAnsi="Times New Roman" w:cs="Times New Roman"/>
                <w:color w:val="000000"/>
                <w:sz w:val="18"/>
                <w:szCs w:val="18"/>
                <w:lang w:val="en-US" w:bidi="ar"/>
              </w:rPr>
              <w:t xml:space="preserve"> 3.</w:t>
            </w:r>
            <w:r>
              <w:rPr>
                <w:rFonts w:hint="eastAsia"/>
                <w:color w:val="000000"/>
                <w:sz w:val="18"/>
                <w:szCs w:val="18"/>
                <w:lang w:val="en-US" w:bidi="ar"/>
              </w:rPr>
              <w:t>自费医疗</w:t>
            </w:r>
            <w:r>
              <w:rPr>
                <w:rFonts w:ascii="Times New Roman" w:hAnsi="Times New Roman" w:cs="Times New Roman"/>
                <w:color w:val="000000"/>
                <w:sz w:val="18"/>
                <w:szCs w:val="18"/>
                <w:lang w:val="en-US" w:bidi="ar"/>
              </w:rPr>
              <w:t xml:space="preserve"> 4.</w:t>
            </w:r>
            <w:r>
              <w:rPr>
                <w:rFonts w:hint="eastAsia"/>
                <w:color w:val="000000"/>
                <w:sz w:val="18"/>
                <w:szCs w:val="18"/>
                <w:lang w:val="en-US" w:bidi="ar"/>
              </w:rPr>
              <w:t>公费医疗</w:t>
            </w:r>
            <w:r>
              <w:rPr>
                <w:rFonts w:ascii="Times New Roman" w:hAnsi="Times New Roman" w:cs="Times New Roman"/>
                <w:color w:val="000000"/>
                <w:sz w:val="18"/>
                <w:szCs w:val="18"/>
                <w:lang w:val="en-US" w:bidi="ar"/>
              </w:rPr>
              <w:t xml:space="preserve"> 5.</w:t>
            </w:r>
            <w:r>
              <w:rPr>
                <w:rFonts w:hint="eastAsia"/>
                <w:color w:val="000000"/>
                <w:sz w:val="18"/>
                <w:szCs w:val="18"/>
                <w:lang w:val="en-US" w:bidi="ar"/>
              </w:rPr>
              <w:t>大病统筹</w:t>
            </w:r>
            <w:r>
              <w:rPr>
                <w:rFonts w:ascii="Times New Roman" w:hAnsi="Times New Roman" w:cs="Times New Roman"/>
                <w:color w:val="000000"/>
                <w:sz w:val="18"/>
                <w:szCs w:val="18"/>
                <w:lang w:val="en-US" w:bidi="ar"/>
              </w:rPr>
              <w:t xml:space="preserve"> 6.</w:t>
            </w:r>
            <w:r>
              <w:rPr>
                <w:rFonts w:hint="eastAsia"/>
                <w:color w:val="000000"/>
                <w:sz w:val="18"/>
                <w:szCs w:val="18"/>
                <w:lang w:val="en-US" w:bidi="ar"/>
              </w:rPr>
              <w:t>其他参考广东省规范</w:t>
            </w:r>
          </w:p>
        </w:tc>
      </w:tr>
      <w:tr w:rsidR="003B62E7" w14:paraId="018396E9"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FA35F73"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9918C6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个人档案</w:t>
            </w:r>
            <w:r>
              <w:rPr>
                <w:rFonts w:ascii="Times New Roman" w:hAnsi="Times New Roman" w:cs="Times New Roman"/>
                <w:color w:val="000000"/>
                <w:sz w:val="18"/>
                <w:szCs w:val="18"/>
                <w:lang w:val="en-US" w:bidi="ar"/>
              </w:rPr>
              <w:t>ID</w:t>
            </w:r>
          </w:p>
        </w:tc>
        <w:tc>
          <w:tcPr>
            <w:tcW w:w="975" w:type="dxa"/>
            <w:tcBorders>
              <w:top w:val="single" w:sz="4" w:space="0" w:color="auto"/>
              <w:left w:val="single" w:sz="4" w:space="0" w:color="auto"/>
              <w:bottom w:val="single" w:sz="4" w:space="0" w:color="auto"/>
              <w:right w:val="single" w:sz="4" w:space="0" w:color="auto"/>
            </w:tcBorders>
            <w:vAlign w:val="center"/>
          </w:tcPr>
          <w:p w14:paraId="6FC42C26"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GRDAID</w:t>
            </w:r>
          </w:p>
        </w:tc>
        <w:tc>
          <w:tcPr>
            <w:tcW w:w="993" w:type="dxa"/>
            <w:tcBorders>
              <w:top w:val="single" w:sz="4" w:space="0" w:color="auto"/>
              <w:left w:val="single" w:sz="4" w:space="0" w:color="auto"/>
              <w:bottom w:val="single" w:sz="4" w:space="0" w:color="auto"/>
              <w:right w:val="single" w:sz="4" w:space="0" w:color="auto"/>
            </w:tcBorders>
            <w:vAlign w:val="center"/>
          </w:tcPr>
          <w:p w14:paraId="53DE9AC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1DE395CA"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EF6184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020E815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健康档案系统必填，与个人健康档案表关联</w:t>
            </w:r>
          </w:p>
        </w:tc>
      </w:tr>
      <w:tr w:rsidR="003B62E7" w14:paraId="4026B15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04108A4"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49F55B8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预留一</w:t>
            </w:r>
          </w:p>
        </w:tc>
        <w:tc>
          <w:tcPr>
            <w:tcW w:w="975" w:type="dxa"/>
            <w:tcBorders>
              <w:top w:val="single" w:sz="4" w:space="0" w:color="auto"/>
              <w:left w:val="single" w:sz="4" w:space="0" w:color="auto"/>
              <w:bottom w:val="single" w:sz="4" w:space="0" w:color="auto"/>
              <w:right w:val="single" w:sz="4" w:space="0" w:color="auto"/>
            </w:tcBorders>
            <w:vAlign w:val="center"/>
          </w:tcPr>
          <w:p w14:paraId="64C6376E"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YL1</w:t>
            </w:r>
          </w:p>
        </w:tc>
        <w:tc>
          <w:tcPr>
            <w:tcW w:w="993" w:type="dxa"/>
            <w:tcBorders>
              <w:top w:val="single" w:sz="4" w:space="0" w:color="auto"/>
              <w:left w:val="single" w:sz="4" w:space="0" w:color="auto"/>
              <w:bottom w:val="single" w:sz="4" w:space="0" w:color="auto"/>
              <w:right w:val="single" w:sz="4" w:space="0" w:color="auto"/>
            </w:tcBorders>
            <w:vAlign w:val="center"/>
          </w:tcPr>
          <w:p w14:paraId="23495B3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503D282B"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553AD5A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4D2283C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为系统处理该数据而预留</w:t>
            </w:r>
          </w:p>
        </w:tc>
      </w:tr>
      <w:tr w:rsidR="003B62E7" w14:paraId="015E1D6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76EA2C9"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5A67D1B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预留二</w:t>
            </w:r>
          </w:p>
        </w:tc>
        <w:tc>
          <w:tcPr>
            <w:tcW w:w="975" w:type="dxa"/>
            <w:tcBorders>
              <w:top w:val="single" w:sz="4" w:space="0" w:color="auto"/>
              <w:left w:val="single" w:sz="4" w:space="0" w:color="auto"/>
              <w:bottom w:val="single" w:sz="4" w:space="0" w:color="auto"/>
              <w:right w:val="single" w:sz="4" w:space="0" w:color="auto"/>
            </w:tcBorders>
            <w:vAlign w:val="center"/>
          </w:tcPr>
          <w:p w14:paraId="5BE5F58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YL2</w:t>
            </w:r>
          </w:p>
        </w:tc>
        <w:tc>
          <w:tcPr>
            <w:tcW w:w="993" w:type="dxa"/>
            <w:tcBorders>
              <w:top w:val="single" w:sz="4" w:space="0" w:color="auto"/>
              <w:left w:val="single" w:sz="4" w:space="0" w:color="auto"/>
              <w:bottom w:val="single" w:sz="4" w:space="0" w:color="auto"/>
              <w:right w:val="single" w:sz="4" w:space="0" w:color="auto"/>
            </w:tcBorders>
            <w:vAlign w:val="center"/>
          </w:tcPr>
          <w:p w14:paraId="2009534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20CB86D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3B0159C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3DDDCF1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为系统处理该数据而预留</w:t>
            </w:r>
          </w:p>
        </w:tc>
      </w:tr>
      <w:tr w:rsidR="003B62E7" w14:paraId="073F0E8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29B3B9C"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684A89D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数据生成时间</w:t>
            </w:r>
          </w:p>
        </w:tc>
        <w:tc>
          <w:tcPr>
            <w:tcW w:w="975" w:type="dxa"/>
            <w:tcBorders>
              <w:top w:val="single" w:sz="4" w:space="0" w:color="auto"/>
              <w:left w:val="single" w:sz="4" w:space="0" w:color="auto"/>
              <w:bottom w:val="single" w:sz="4" w:space="0" w:color="auto"/>
              <w:right w:val="single" w:sz="4" w:space="0" w:color="auto"/>
            </w:tcBorders>
            <w:vAlign w:val="center"/>
          </w:tcPr>
          <w:p w14:paraId="0E95FA79"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2AB6A02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日期时间</w:t>
            </w:r>
          </w:p>
        </w:tc>
        <w:tc>
          <w:tcPr>
            <w:tcW w:w="1239" w:type="dxa"/>
            <w:tcBorders>
              <w:top w:val="single" w:sz="4" w:space="0" w:color="auto"/>
              <w:left w:val="single" w:sz="4" w:space="0" w:color="auto"/>
              <w:bottom w:val="single" w:sz="4" w:space="0" w:color="auto"/>
              <w:right w:val="single" w:sz="4" w:space="0" w:color="auto"/>
            </w:tcBorders>
            <w:vAlign w:val="center"/>
          </w:tcPr>
          <w:p w14:paraId="3B2B4B8B"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06FDD6A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31FD51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业务操作上获取该病历信息的时间，如数据生成日期时间、数据修改日期时间或数据撤销日期时间。</w:t>
            </w:r>
          </w:p>
        </w:tc>
      </w:tr>
      <w:tr w:rsidR="003B62E7" w14:paraId="425BEC4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91D20D8"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0D81C31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975" w:type="dxa"/>
            <w:tcBorders>
              <w:top w:val="single" w:sz="4" w:space="0" w:color="auto"/>
              <w:left w:val="single" w:sz="4" w:space="0" w:color="auto"/>
              <w:bottom w:val="single" w:sz="4" w:space="0" w:color="auto"/>
              <w:right w:val="single" w:sz="4" w:space="0" w:color="auto"/>
            </w:tcBorders>
            <w:vAlign w:val="center"/>
          </w:tcPr>
          <w:p w14:paraId="4626A4F8"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5393A6D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1239" w:type="dxa"/>
            <w:tcBorders>
              <w:top w:val="single" w:sz="4" w:space="0" w:color="auto"/>
              <w:left w:val="single" w:sz="4" w:space="0" w:color="auto"/>
              <w:bottom w:val="single" w:sz="4" w:space="0" w:color="auto"/>
              <w:right w:val="single" w:sz="4" w:space="0" w:color="auto"/>
            </w:tcBorders>
            <w:vAlign w:val="center"/>
          </w:tcPr>
          <w:p w14:paraId="627483C2"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AEF9AC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vAlign w:val="center"/>
          </w:tcPr>
          <w:p w14:paraId="4511439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1F65DCFC"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B8323A6"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50FB6D5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密级</w:t>
            </w:r>
          </w:p>
        </w:tc>
        <w:tc>
          <w:tcPr>
            <w:tcW w:w="975" w:type="dxa"/>
            <w:tcBorders>
              <w:top w:val="single" w:sz="4" w:space="0" w:color="auto"/>
              <w:left w:val="single" w:sz="4" w:space="0" w:color="auto"/>
              <w:bottom w:val="single" w:sz="4" w:space="0" w:color="auto"/>
              <w:right w:val="single" w:sz="4" w:space="0" w:color="auto"/>
            </w:tcBorders>
            <w:vAlign w:val="center"/>
          </w:tcPr>
          <w:p w14:paraId="589DD0B5"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395C9B8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39" w:type="dxa"/>
            <w:tcBorders>
              <w:top w:val="single" w:sz="4" w:space="0" w:color="auto"/>
              <w:left w:val="single" w:sz="4" w:space="0" w:color="auto"/>
              <w:bottom w:val="single" w:sz="4" w:space="0" w:color="auto"/>
              <w:right w:val="single" w:sz="4" w:space="0" w:color="auto"/>
            </w:tcBorders>
            <w:vAlign w:val="center"/>
          </w:tcPr>
          <w:p w14:paraId="30C65EFC"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4536A91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605" w:type="dxa"/>
            <w:tcBorders>
              <w:top w:val="single" w:sz="4" w:space="0" w:color="auto"/>
              <w:left w:val="single" w:sz="4" w:space="0" w:color="auto"/>
              <w:bottom w:val="single" w:sz="4" w:space="0" w:color="auto"/>
              <w:right w:val="single" w:sz="4" w:space="0" w:color="auto"/>
            </w:tcBorders>
            <w:vAlign w:val="center"/>
          </w:tcPr>
          <w:p w14:paraId="5D018C0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w:t>
            </w:r>
            <w:r>
              <w:rPr>
                <w:rFonts w:ascii="Times New Roman" w:hAnsi="Times New Roman" w:cs="Times New Roman"/>
                <w:color w:val="000000"/>
                <w:sz w:val="18"/>
                <w:szCs w:val="18"/>
                <w:lang w:val="en-US" w:bidi="ar"/>
              </w:rPr>
              <w:t>01-</w:t>
            </w:r>
            <w:r>
              <w:rPr>
                <w:rFonts w:hint="eastAsia"/>
                <w:color w:val="000000"/>
                <w:sz w:val="18"/>
                <w:szCs w:val="18"/>
                <w:lang w:val="en-US" w:bidi="ar"/>
              </w:rPr>
              <w:t>一般，</w:t>
            </w:r>
            <w:r>
              <w:rPr>
                <w:rFonts w:ascii="Times New Roman" w:hAnsi="Times New Roman" w:cs="Times New Roman"/>
                <w:color w:val="000000"/>
                <w:sz w:val="18"/>
                <w:szCs w:val="18"/>
                <w:lang w:val="en-US" w:bidi="ar"/>
              </w:rPr>
              <w:t>02-</w:t>
            </w:r>
            <w:r>
              <w:rPr>
                <w:rFonts w:hint="eastAsia"/>
                <w:color w:val="000000"/>
                <w:sz w:val="18"/>
                <w:szCs w:val="18"/>
                <w:lang w:val="en-US" w:bidi="ar"/>
              </w:rPr>
              <w:t>个人信息加密</w:t>
            </w:r>
          </w:p>
        </w:tc>
      </w:tr>
      <w:tr w:rsidR="003B62E7" w14:paraId="4A9235A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1DB6D5D" w14:textId="77777777" w:rsidR="003B62E7" w:rsidRDefault="003B62E7">
            <w:pPr>
              <w:rPr>
                <w:rFonts w:ascii="Times New Roman" w:hAnsi="Times New Roman"/>
                <w:szCs w:val="21"/>
              </w:rPr>
            </w:pPr>
          </w:p>
        </w:tc>
        <w:tc>
          <w:tcPr>
            <w:tcW w:w="1329" w:type="dxa"/>
            <w:tcBorders>
              <w:top w:val="single" w:sz="4" w:space="0" w:color="auto"/>
              <w:left w:val="single" w:sz="4" w:space="0" w:color="auto"/>
              <w:bottom w:val="single" w:sz="4" w:space="0" w:color="auto"/>
              <w:right w:val="single" w:sz="4" w:space="0" w:color="auto"/>
            </w:tcBorders>
            <w:vAlign w:val="center"/>
          </w:tcPr>
          <w:p w14:paraId="79FF5D0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撤销标志</w:t>
            </w:r>
          </w:p>
        </w:tc>
        <w:tc>
          <w:tcPr>
            <w:tcW w:w="975" w:type="dxa"/>
            <w:tcBorders>
              <w:top w:val="single" w:sz="4" w:space="0" w:color="auto"/>
              <w:left w:val="single" w:sz="4" w:space="0" w:color="auto"/>
              <w:bottom w:val="single" w:sz="4" w:space="0" w:color="auto"/>
              <w:right w:val="single" w:sz="4" w:space="0" w:color="auto"/>
            </w:tcBorders>
            <w:vAlign w:val="center"/>
          </w:tcPr>
          <w:p w14:paraId="549FCF7F" w14:textId="77777777" w:rsidR="003B62E7" w:rsidRDefault="00447626">
            <w:pPr>
              <w:widowControl/>
              <w:jc w:val="center"/>
              <w:textAlignment w:val="center"/>
              <w:rPr>
                <w:rFonts w:ascii="Times New Roman" w:hAnsi="Times New Roman"/>
                <w:color w:val="000000"/>
                <w:sz w:val="18"/>
                <w:szCs w:val="18"/>
                <w:lang w:bidi="ar"/>
              </w:rPr>
            </w:pPr>
            <w:r>
              <w:rPr>
                <w:rFonts w:ascii="Times New Roman" w:hAnsi="Times New Roman" w:cs="Times New Roman"/>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11E816C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39" w:type="dxa"/>
            <w:tcBorders>
              <w:top w:val="single" w:sz="4" w:space="0" w:color="auto"/>
              <w:left w:val="single" w:sz="4" w:space="0" w:color="auto"/>
              <w:bottom w:val="single" w:sz="4" w:space="0" w:color="auto"/>
              <w:right w:val="single" w:sz="4" w:space="0" w:color="auto"/>
            </w:tcBorders>
            <w:vAlign w:val="center"/>
          </w:tcPr>
          <w:p w14:paraId="0FBE8964"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1BA9848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605" w:type="dxa"/>
            <w:tcBorders>
              <w:top w:val="single" w:sz="4" w:space="0" w:color="auto"/>
              <w:left w:val="single" w:sz="4" w:space="0" w:color="auto"/>
              <w:bottom w:val="single" w:sz="4" w:space="0" w:color="auto"/>
              <w:right w:val="single" w:sz="4" w:space="0" w:color="auto"/>
            </w:tcBorders>
            <w:vAlign w:val="center"/>
          </w:tcPr>
          <w:p w14:paraId="514E795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w:t>
            </w:r>
            <w:r>
              <w:rPr>
                <w:rFonts w:ascii="Times New Roman" w:hAnsi="Times New Roman" w:cs="Times New Roman"/>
                <w:color w:val="000000"/>
                <w:sz w:val="18"/>
                <w:szCs w:val="18"/>
                <w:lang w:val="en-US" w:bidi="ar"/>
              </w:rPr>
              <w:t>1</w:t>
            </w:r>
            <w:r>
              <w:rPr>
                <w:rFonts w:hint="eastAsia"/>
                <w:color w:val="000000"/>
                <w:sz w:val="18"/>
                <w:szCs w:val="18"/>
                <w:lang w:val="en-US" w:bidi="ar"/>
              </w:rPr>
              <w:t>：正常、</w:t>
            </w:r>
            <w:r>
              <w:rPr>
                <w:rFonts w:ascii="Times New Roman" w:hAnsi="Times New Roman" w:cs="Times New Roman"/>
                <w:color w:val="000000"/>
                <w:sz w:val="18"/>
                <w:szCs w:val="18"/>
                <w:lang w:val="en-US" w:bidi="ar"/>
              </w:rPr>
              <w:t>2</w:t>
            </w:r>
            <w:r>
              <w:rPr>
                <w:rFonts w:hint="eastAsia"/>
                <w:color w:val="000000"/>
                <w:sz w:val="18"/>
                <w:szCs w:val="18"/>
                <w:lang w:val="en-US" w:bidi="ar"/>
              </w:rPr>
              <w:t>：修改、</w:t>
            </w:r>
            <w:r>
              <w:rPr>
                <w:rFonts w:ascii="Times New Roman" w:hAnsi="Times New Roman" w:cs="Times New Roman"/>
                <w:color w:val="000000"/>
                <w:sz w:val="18"/>
                <w:szCs w:val="18"/>
                <w:lang w:val="en-US" w:bidi="ar"/>
              </w:rPr>
              <w:t>3</w:t>
            </w:r>
            <w:r>
              <w:rPr>
                <w:rFonts w:hint="eastAsia"/>
                <w:color w:val="000000"/>
                <w:sz w:val="18"/>
                <w:szCs w:val="18"/>
                <w:lang w:val="en-US" w:bidi="ar"/>
              </w:rPr>
              <w:t>：撤销；</w:t>
            </w:r>
          </w:p>
        </w:tc>
      </w:tr>
    </w:tbl>
    <w:p w14:paraId="66213E34" w14:textId="77777777" w:rsidR="003B62E7" w:rsidRDefault="00447626">
      <w:pPr>
        <w:pStyle w:val="21"/>
        <w:rPr>
          <w:rFonts w:ascii="仿宋_GB2312" w:eastAsia="仿宋_GB2312"/>
          <w:sz w:val="28"/>
          <w:szCs w:val="28"/>
        </w:rPr>
      </w:pPr>
      <w:bookmarkStart w:id="408" w:name="_Toc30773"/>
      <w:bookmarkStart w:id="409" w:name="_Toc5480"/>
      <w:bookmarkStart w:id="410" w:name="_Toc9306"/>
      <w:bookmarkStart w:id="411" w:name="_Toc10046"/>
      <w:r>
        <w:rPr>
          <w:rFonts w:ascii="仿宋_GB2312" w:eastAsia="仿宋_GB2312" w:hint="eastAsia"/>
          <w:sz w:val="28"/>
          <w:szCs w:val="28"/>
        </w:rPr>
        <w:t>互联网医院门诊病历</w:t>
      </w:r>
      <w:r>
        <w:rPr>
          <w:rFonts w:ascii="仿宋_GB2312" w:eastAsia="仿宋_GB2312"/>
          <w:sz w:val="28"/>
          <w:szCs w:val="28"/>
        </w:rPr>
        <w:t>(TB_HLW_MZBL)</w:t>
      </w:r>
      <w:bookmarkEnd w:id="408"/>
      <w:bookmarkEnd w:id="409"/>
      <w:bookmarkEnd w:id="410"/>
      <w:bookmarkEnd w:id="411"/>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01"/>
        <w:gridCol w:w="1139"/>
        <w:gridCol w:w="993"/>
        <w:gridCol w:w="1245"/>
        <w:gridCol w:w="1276"/>
        <w:gridCol w:w="2465"/>
      </w:tblGrid>
      <w:tr w:rsidR="003B62E7" w14:paraId="6CF042C5" w14:textId="77777777" w:rsidTr="00200681">
        <w:trPr>
          <w:cantSplit/>
          <w:trHeight w:val="9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45C385E"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14:paraId="00EB421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5C5270CC"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1BE2E28"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14:paraId="57FD96FC"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696355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465" w:type="dxa"/>
            <w:tcBorders>
              <w:top w:val="single" w:sz="4" w:space="0" w:color="auto"/>
              <w:left w:val="single" w:sz="4" w:space="0" w:color="auto"/>
              <w:bottom w:val="single" w:sz="4" w:space="0" w:color="auto"/>
              <w:right w:val="single" w:sz="4" w:space="0" w:color="auto"/>
            </w:tcBorders>
            <w:shd w:val="clear" w:color="auto" w:fill="D9D9D9"/>
            <w:vAlign w:val="center"/>
          </w:tcPr>
          <w:p w14:paraId="3B8809E4"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42CCFA9D"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3E82B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128955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CF6310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BC3AE4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02111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3559E4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6A4FEB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w:t>
            </w:r>
          </w:p>
        </w:tc>
      </w:tr>
      <w:tr w:rsidR="003B62E7" w14:paraId="304C5E2E" w14:textId="77777777" w:rsidTr="00200681">
        <w:trPr>
          <w:cantSplit/>
          <w:trHeight w:val="195"/>
          <w:jc w:val="center"/>
        </w:trPr>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CB73918"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162250"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服务网点代码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2F33A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FWWDDM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5DE3ACD"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82CB3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BA3FC3"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2D0CAE"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WS218国家标准，唯一健、对应《医疗卫生机构信息表》的医疗机构代码。</w:t>
            </w:r>
          </w:p>
        </w:tc>
      </w:tr>
      <w:tr w:rsidR="003B62E7" w14:paraId="312E7D63"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C5E4E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4EEC263F"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就诊类型</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842A1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JZLX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04B3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C633F8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9B65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2C25620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参考广东省卫生信息平台规范参考广东省规范</w:t>
            </w:r>
          </w:p>
        </w:tc>
      </w:tr>
      <w:tr w:rsidR="003B62E7" w14:paraId="4A2A4A25"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F8D0672"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03D283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053BC56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6110E5F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052537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1592BA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64EBEE85"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就诊对象在医疗机构信息系统中使用的唯一标识号。</w:t>
            </w:r>
          </w:p>
        </w:tc>
      </w:tr>
      <w:tr w:rsidR="003B62E7" w14:paraId="68518B6F"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36B4183"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4BD10C9"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7439D2D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6959C06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336B12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543692B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4CA81C4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联合主键。填写卡对应类型的编码。0:健康卡，1：社保卡，2：市民卡，3：医院系统内部号，4：计划免疫卡,5:国家居民健康卡，6：居民健康档案编号 9：其他</w:t>
            </w:r>
          </w:p>
        </w:tc>
      </w:tr>
      <w:tr w:rsidR="003B62E7" w14:paraId="1BE1CCAD"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B5F11A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934A522"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门诊号</w:t>
            </w:r>
          </w:p>
        </w:tc>
        <w:tc>
          <w:tcPr>
            <w:tcW w:w="1139" w:type="dxa"/>
            <w:tcBorders>
              <w:top w:val="single" w:sz="4" w:space="0" w:color="auto"/>
              <w:left w:val="single" w:sz="4" w:space="0" w:color="auto"/>
              <w:bottom w:val="single" w:sz="4" w:space="0" w:color="auto"/>
              <w:right w:val="single" w:sz="4" w:space="0" w:color="auto"/>
            </w:tcBorders>
            <w:vAlign w:val="center"/>
          </w:tcPr>
          <w:p w14:paraId="63AFDA0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MZH</w:t>
            </w:r>
          </w:p>
        </w:tc>
        <w:tc>
          <w:tcPr>
            <w:tcW w:w="993" w:type="dxa"/>
            <w:tcBorders>
              <w:top w:val="single" w:sz="4" w:space="0" w:color="auto"/>
              <w:left w:val="single" w:sz="4" w:space="0" w:color="auto"/>
              <w:bottom w:val="single" w:sz="4" w:space="0" w:color="auto"/>
              <w:right w:val="single" w:sz="4" w:space="0" w:color="auto"/>
            </w:tcBorders>
            <w:vAlign w:val="center"/>
          </w:tcPr>
          <w:p w14:paraId="6C4CF03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EA9A4A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D1FBAE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3551BD8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按照某一特定编码规则赋予门诊就诊对象某次就诊的顺序号</w:t>
            </w:r>
          </w:p>
        </w:tc>
      </w:tr>
      <w:tr w:rsidR="003B62E7" w14:paraId="6ABDDB16"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4075C56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1225E2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1E83BDD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KSBM</w:t>
            </w:r>
          </w:p>
        </w:tc>
        <w:tc>
          <w:tcPr>
            <w:tcW w:w="993" w:type="dxa"/>
            <w:tcBorders>
              <w:top w:val="single" w:sz="4" w:space="0" w:color="auto"/>
              <w:left w:val="single" w:sz="4" w:space="0" w:color="auto"/>
              <w:bottom w:val="single" w:sz="4" w:space="0" w:color="auto"/>
              <w:right w:val="single" w:sz="4" w:space="0" w:color="auto"/>
            </w:tcBorders>
            <w:vAlign w:val="center"/>
          </w:tcPr>
          <w:p w14:paraId="3F15A9C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D1E4A9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E211DA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677ABD52"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院内科室编码。患者在医疗机构就诊的科室编码。</w:t>
            </w:r>
          </w:p>
        </w:tc>
      </w:tr>
      <w:tr w:rsidR="003B62E7" w14:paraId="35128CA9"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08AD534"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921E92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64FB79E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KSMC</w:t>
            </w:r>
          </w:p>
        </w:tc>
        <w:tc>
          <w:tcPr>
            <w:tcW w:w="993" w:type="dxa"/>
            <w:tcBorders>
              <w:top w:val="single" w:sz="4" w:space="0" w:color="auto"/>
              <w:left w:val="single" w:sz="4" w:space="0" w:color="auto"/>
              <w:bottom w:val="single" w:sz="4" w:space="0" w:color="auto"/>
              <w:right w:val="single" w:sz="4" w:space="0" w:color="auto"/>
            </w:tcBorders>
            <w:vAlign w:val="center"/>
          </w:tcPr>
          <w:p w14:paraId="1E7F835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CDF130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4E8B1C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5DF903C5"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患者在医疗机构就诊的科室名称。</w:t>
            </w:r>
          </w:p>
        </w:tc>
      </w:tr>
      <w:tr w:rsidR="003B62E7" w14:paraId="6F214D19"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23AAFF0C"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207260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174BD7D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53A4AE4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FBE725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836702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5B79EA60"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患者姓名</w:t>
            </w:r>
          </w:p>
        </w:tc>
      </w:tr>
      <w:tr w:rsidR="003B62E7" w14:paraId="59B8D0EA"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6B97AB52"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49450B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38E953E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6A455D9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224A0C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5237F4B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47B3D9D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GB/T 2261.1-2003个人基本信息分类与代码 第1部分:人的性别代码参考广东省规范</w:t>
            </w:r>
          </w:p>
        </w:tc>
      </w:tr>
      <w:tr w:rsidR="003B62E7" w14:paraId="7EEE9A42"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2233899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E32EF07"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7308B2B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2FBCE1C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7C2EA49F"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46E685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3AA59FC2" w14:textId="77777777" w:rsidR="003B62E7" w:rsidRDefault="003B62E7">
            <w:pPr>
              <w:rPr>
                <w:rFonts w:ascii="Times New Roman" w:hAnsi="Times New Roman"/>
                <w:sz w:val="18"/>
                <w:szCs w:val="18"/>
                <w:lang w:bidi="ar"/>
              </w:rPr>
            </w:pPr>
          </w:p>
        </w:tc>
      </w:tr>
      <w:tr w:rsidR="003B62E7" w14:paraId="28AAF147"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22A0CC7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DCFC54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76CFC71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1C150A0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6E2E9E8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0D85C2F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5F966B9B"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患者年龄满1周岁的实足年龄，为患者出生后按照日历计算的历法年龄，以实足年龄的相应整数填写。</w:t>
            </w:r>
          </w:p>
        </w:tc>
      </w:tr>
      <w:tr w:rsidR="003B62E7" w14:paraId="6E1FB844"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40F6EDB6"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C0A2C7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0D57D64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7DC4127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45" w:type="dxa"/>
            <w:tcBorders>
              <w:top w:val="single" w:sz="4" w:space="0" w:color="auto"/>
              <w:left w:val="single" w:sz="4" w:space="0" w:color="auto"/>
              <w:bottom w:val="single" w:sz="4" w:space="0" w:color="auto"/>
              <w:right w:val="single" w:sz="4" w:space="0" w:color="auto"/>
            </w:tcBorders>
            <w:vAlign w:val="center"/>
          </w:tcPr>
          <w:p w14:paraId="66066E8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1FCAE32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4579D65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年龄不足1周岁的月龄，以分数形式表示，分数的整数部分为实足月龄，分数部分分母为30，分子为不足1个月的天数。如3个月15日表达为3 15/30</w:t>
            </w:r>
          </w:p>
        </w:tc>
      </w:tr>
      <w:tr w:rsidR="003B62E7" w14:paraId="744A8296"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51ECF68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ABB3DC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过敏史标识</w:t>
            </w:r>
          </w:p>
        </w:tc>
        <w:tc>
          <w:tcPr>
            <w:tcW w:w="1139" w:type="dxa"/>
            <w:tcBorders>
              <w:top w:val="single" w:sz="4" w:space="0" w:color="auto"/>
              <w:left w:val="single" w:sz="4" w:space="0" w:color="auto"/>
              <w:bottom w:val="single" w:sz="4" w:space="0" w:color="auto"/>
              <w:right w:val="single" w:sz="4" w:space="0" w:color="auto"/>
            </w:tcBorders>
            <w:vAlign w:val="center"/>
          </w:tcPr>
          <w:p w14:paraId="4C3E3B8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GMSBS</w:t>
            </w:r>
          </w:p>
        </w:tc>
        <w:tc>
          <w:tcPr>
            <w:tcW w:w="993" w:type="dxa"/>
            <w:tcBorders>
              <w:top w:val="single" w:sz="4" w:space="0" w:color="auto"/>
              <w:left w:val="single" w:sz="4" w:space="0" w:color="auto"/>
              <w:bottom w:val="single" w:sz="4" w:space="0" w:color="auto"/>
              <w:right w:val="single" w:sz="4" w:space="0" w:color="auto"/>
            </w:tcBorders>
            <w:vAlign w:val="center"/>
          </w:tcPr>
          <w:p w14:paraId="0A7FBA3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1186F1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16B3A7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09AE06E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标识患者有无过敏经历的标志T-有，F-无</w:t>
            </w:r>
          </w:p>
        </w:tc>
      </w:tr>
      <w:tr w:rsidR="003B62E7" w14:paraId="3480510C"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6980973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535C54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过敏史</w:t>
            </w:r>
          </w:p>
        </w:tc>
        <w:tc>
          <w:tcPr>
            <w:tcW w:w="1139" w:type="dxa"/>
            <w:tcBorders>
              <w:top w:val="single" w:sz="4" w:space="0" w:color="auto"/>
              <w:left w:val="single" w:sz="4" w:space="0" w:color="auto"/>
              <w:bottom w:val="single" w:sz="4" w:space="0" w:color="auto"/>
              <w:right w:val="single" w:sz="4" w:space="0" w:color="auto"/>
            </w:tcBorders>
            <w:vAlign w:val="center"/>
          </w:tcPr>
          <w:p w14:paraId="7ADD829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GMS</w:t>
            </w:r>
          </w:p>
        </w:tc>
        <w:tc>
          <w:tcPr>
            <w:tcW w:w="993" w:type="dxa"/>
            <w:tcBorders>
              <w:top w:val="single" w:sz="4" w:space="0" w:color="auto"/>
              <w:left w:val="single" w:sz="4" w:space="0" w:color="auto"/>
              <w:bottom w:val="single" w:sz="4" w:space="0" w:color="auto"/>
              <w:right w:val="single" w:sz="4" w:space="0" w:color="auto"/>
            </w:tcBorders>
            <w:vAlign w:val="center"/>
          </w:tcPr>
          <w:p w14:paraId="1EE7C03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BC68E7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4B5569A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26C37C3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患者既往发生过敏情况的详细描述</w:t>
            </w:r>
          </w:p>
        </w:tc>
      </w:tr>
      <w:tr w:rsidR="003B62E7" w14:paraId="1D581D72"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39B20CC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EA0285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参保类别</w:t>
            </w:r>
          </w:p>
        </w:tc>
        <w:tc>
          <w:tcPr>
            <w:tcW w:w="1139" w:type="dxa"/>
            <w:tcBorders>
              <w:top w:val="single" w:sz="4" w:space="0" w:color="auto"/>
              <w:left w:val="single" w:sz="4" w:space="0" w:color="auto"/>
              <w:bottom w:val="single" w:sz="4" w:space="0" w:color="auto"/>
              <w:right w:val="single" w:sz="4" w:space="0" w:color="auto"/>
            </w:tcBorders>
            <w:vAlign w:val="center"/>
          </w:tcPr>
          <w:p w14:paraId="6137B45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CBLB</w:t>
            </w:r>
          </w:p>
        </w:tc>
        <w:tc>
          <w:tcPr>
            <w:tcW w:w="993" w:type="dxa"/>
            <w:tcBorders>
              <w:top w:val="single" w:sz="4" w:space="0" w:color="auto"/>
              <w:left w:val="single" w:sz="4" w:space="0" w:color="auto"/>
              <w:bottom w:val="single" w:sz="4" w:space="0" w:color="auto"/>
              <w:right w:val="single" w:sz="4" w:space="0" w:color="auto"/>
            </w:tcBorders>
            <w:vAlign w:val="center"/>
          </w:tcPr>
          <w:p w14:paraId="310D823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45" w:type="dxa"/>
            <w:tcBorders>
              <w:top w:val="single" w:sz="4" w:space="0" w:color="auto"/>
              <w:left w:val="single" w:sz="4" w:space="0" w:color="auto"/>
              <w:bottom w:val="single" w:sz="4" w:space="0" w:color="auto"/>
              <w:right w:val="single" w:sz="4" w:space="0" w:color="auto"/>
            </w:tcBorders>
            <w:vAlign w:val="center"/>
          </w:tcPr>
          <w:p w14:paraId="6E4A067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28E71F2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45A31B3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编码。参考广东省规范</w:t>
            </w:r>
          </w:p>
        </w:tc>
      </w:tr>
      <w:tr w:rsidR="003B62E7" w14:paraId="1AA640DB"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586E59A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C735C0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就诊日期时间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109F318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JZRQSJ</w:t>
            </w:r>
          </w:p>
        </w:tc>
        <w:tc>
          <w:tcPr>
            <w:tcW w:w="993" w:type="dxa"/>
            <w:tcBorders>
              <w:top w:val="single" w:sz="4" w:space="0" w:color="auto"/>
              <w:left w:val="single" w:sz="4" w:space="0" w:color="auto"/>
              <w:bottom w:val="single" w:sz="4" w:space="0" w:color="auto"/>
              <w:right w:val="single" w:sz="4" w:space="0" w:color="auto"/>
            </w:tcBorders>
            <w:vAlign w:val="center"/>
          </w:tcPr>
          <w:p w14:paraId="463B8A2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752F6436"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3624635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2D0457B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就诊诊断日期。</w:t>
            </w:r>
          </w:p>
        </w:tc>
      </w:tr>
      <w:tr w:rsidR="003B62E7" w14:paraId="4741C9B5"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7712D39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84B62D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就诊诊断说明</w:t>
            </w:r>
          </w:p>
        </w:tc>
        <w:tc>
          <w:tcPr>
            <w:tcW w:w="1139" w:type="dxa"/>
            <w:tcBorders>
              <w:top w:val="single" w:sz="4" w:space="0" w:color="auto"/>
              <w:left w:val="single" w:sz="4" w:space="0" w:color="auto"/>
              <w:bottom w:val="single" w:sz="4" w:space="0" w:color="auto"/>
              <w:right w:val="single" w:sz="4" w:space="0" w:color="auto"/>
            </w:tcBorders>
            <w:vAlign w:val="center"/>
          </w:tcPr>
          <w:p w14:paraId="6F1C24B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JZZDSM</w:t>
            </w:r>
          </w:p>
        </w:tc>
        <w:tc>
          <w:tcPr>
            <w:tcW w:w="993" w:type="dxa"/>
            <w:tcBorders>
              <w:top w:val="single" w:sz="4" w:space="0" w:color="auto"/>
              <w:left w:val="single" w:sz="4" w:space="0" w:color="auto"/>
              <w:bottom w:val="single" w:sz="4" w:space="0" w:color="auto"/>
              <w:right w:val="single" w:sz="4" w:space="0" w:color="auto"/>
            </w:tcBorders>
            <w:vAlign w:val="center"/>
          </w:tcPr>
          <w:p w14:paraId="25B9E41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770FFC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5116DE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38B307DF" w14:textId="77777777" w:rsidR="003B62E7" w:rsidRDefault="003B62E7">
            <w:pPr>
              <w:rPr>
                <w:rFonts w:ascii="Times New Roman" w:hAnsi="Times New Roman"/>
                <w:color w:val="000000"/>
                <w:sz w:val="18"/>
                <w:szCs w:val="18"/>
                <w:lang w:bidi="ar"/>
              </w:rPr>
            </w:pPr>
          </w:p>
        </w:tc>
      </w:tr>
      <w:tr w:rsidR="003B62E7" w14:paraId="22900D38"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41E3FA7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20CC60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初诊标志代码</w:t>
            </w:r>
          </w:p>
        </w:tc>
        <w:tc>
          <w:tcPr>
            <w:tcW w:w="1139" w:type="dxa"/>
            <w:tcBorders>
              <w:top w:val="single" w:sz="4" w:space="0" w:color="auto"/>
              <w:left w:val="single" w:sz="4" w:space="0" w:color="auto"/>
              <w:bottom w:val="single" w:sz="4" w:space="0" w:color="auto"/>
              <w:right w:val="single" w:sz="4" w:space="0" w:color="auto"/>
            </w:tcBorders>
            <w:vAlign w:val="center"/>
          </w:tcPr>
          <w:p w14:paraId="1F14EA3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CZBZDM</w:t>
            </w:r>
          </w:p>
        </w:tc>
        <w:tc>
          <w:tcPr>
            <w:tcW w:w="993" w:type="dxa"/>
            <w:tcBorders>
              <w:top w:val="single" w:sz="4" w:space="0" w:color="auto"/>
              <w:left w:val="single" w:sz="4" w:space="0" w:color="auto"/>
              <w:bottom w:val="single" w:sz="4" w:space="0" w:color="auto"/>
              <w:right w:val="single" w:sz="4" w:space="0" w:color="auto"/>
            </w:tcBorders>
            <w:vAlign w:val="center"/>
          </w:tcPr>
          <w:p w14:paraId="006AB96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9580B8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61BDE7D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4D75281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患者是否因该疾病首次就诊的分类代码1-初诊，2-复诊</w:t>
            </w:r>
          </w:p>
        </w:tc>
      </w:tr>
      <w:tr w:rsidR="003B62E7" w14:paraId="45128404"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0B57D16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309D8E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主诉</w:t>
            </w:r>
          </w:p>
        </w:tc>
        <w:tc>
          <w:tcPr>
            <w:tcW w:w="1139" w:type="dxa"/>
            <w:tcBorders>
              <w:top w:val="single" w:sz="4" w:space="0" w:color="auto"/>
              <w:left w:val="single" w:sz="4" w:space="0" w:color="auto"/>
              <w:bottom w:val="single" w:sz="4" w:space="0" w:color="auto"/>
              <w:right w:val="single" w:sz="4" w:space="0" w:color="auto"/>
            </w:tcBorders>
            <w:vAlign w:val="center"/>
          </w:tcPr>
          <w:p w14:paraId="6BD3DAE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ZS</w:t>
            </w:r>
          </w:p>
        </w:tc>
        <w:tc>
          <w:tcPr>
            <w:tcW w:w="993" w:type="dxa"/>
            <w:tcBorders>
              <w:top w:val="single" w:sz="4" w:space="0" w:color="auto"/>
              <w:left w:val="single" w:sz="4" w:space="0" w:color="auto"/>
              <w:bottom w:val="single" w:sz="4" w:space="0" w:color="auto"/>
              <w:right w:val="single" w:sz="4" w:space="0" w:color="auto"/>
            </w:tcBorders>
            <w:vAlign w:val="center"/>
          </w:tcPr>
          <w:p w14:paraId="3980E15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051031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5EF096A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4ED10DF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对患者本次疾病相关的主要症状及其持续时间的描述。</w:t>
            </w:r>
          </w:p>
        </w:tc>
      </w:tr>
      <w:tr w:rsidR="003B62E7" w14:paraId="50F33B44"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725F76E0"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3605F0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现病史</w:t>
            </w:r>
          </w:p>
        </w:tc>
        <w:tc>
          <w:tcPr>
            <w:tcW w:w="1139" w:type="dxa"/>
            <w:tcBorders>
              <w:top w:val="single" w:sz="4" w:space="0" w:color="auto"/>
              <w:left w:val="single" w:sz="4" w:space="0" w:color="auto"/>
              <w:bottom w:val="single" w:sz="4" w:space="0" w:color="auto"/>
              <w:right w:val="single" w:sz="4" w:space="0" w:color="auto"/>
            </w:tcBorders>
            <w:vAlign w:val="center"/>
          </w:tcPr>
          <w:p w14:paraId="332A0F2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XBS</w:t>
            </w:r>
          </w:p>
        </w:tc>
        <w:tc>
          <w:tcPr>
            <w:tcW w:w="993" w:type="dxa"/>
            <w:tcBorders>
              <w:top w:val="single" w:sz="4" w:space="0" w:color="auto"/>
              <w:left w:val="single" w:sz="4" w:space="0" w:color="auto"/>
              <w:bottom w:val="single" w:sz="4" w:space="0" w:color="auto"/>
              <w:right w:val="single" w:sz="4" w:space="0" w:color="auto"/>
            </w:tcBorders>
            <w:vAlign w:val="center"/>
          </w:tcPr>
          <w:p w14:paraId="6F94C1F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8E2A07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6932A67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5728BD4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对患者当前所患疾病情况的详细描述</w:t>
            </w:r>
          </w:p>
        </w:tc>
      </w:tr>
      <w:tr w:rsidR="003B62E7" w14:paraId="0F01DDE5"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1E35890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6D7A06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既往史</w:t>
            </w:r>
          </w:p>
        </w:tc>
        <w:tc>
          <w:tcPr>
            <w:tcW w:w="1139" w:type="dxa"/>
            <w:tcBorders>
              <w:top w:val="single" w:sz="4" w:space="0" w:color="auto"/>
              <w:left w:val="single" w:sz="4" w:space="0" w:color="auto"/>
              <w:bottom w:val="single" w:sz="4" w:space="0" w:color="auto"/>
              <w:right w:val="single" w:sz="4" w:space="0" w:color="auto"/>
            </w:tcBorders>
            <w:vAlign w:val="center"/>
          </w:tcPr>
          <w:p w14:paraId="1931396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JWS</w:t>
            </w:r>
          </w:p>
        </w:tc>
        <w:tc>
          <w:tcPr>
            <w:tcW w:w="993" w:type="dxa"/>
            <w:tcBorders>
              <w:top w:val="single" w:sz="4" w:space="0" w:color="auto"/>
              <w:left w:val="single" w:sz="4" w:space="0" w:color="auto"/>
              <w:bottom w:val="single" w:sz="4" w:space="0" w:color="auto"/>
              <w:right w:val="single" w:sz="4" w:space="0" w:color="auto"/>
            </w:tcBorders>
            <w:vAlign w:val="center"/>
          </w:tcPr>
          <w:p w14:paraId="10730D4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8D19B9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0C49A85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00CB36C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既往健康状况及重要相关病史的描述</w:t>
            </w:r>
          </w:p>
        </w:tc>
      </w:tr>
      <w:tr w:rsidR="003B62E7" w14:paraId="6D93854F"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55AA4CF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158977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辅助检查项目</w:t>
            </w:r>
          </w:p>
        </w:tc>
        <w:tc>
          <w:tcPr>
            <w:tcW w:w="1139" w:type="dxa"/>
            <w:tcBorders>
              <w:top w:val="single" w:sz="4" w:space="0" w:color="auto"/>
              <w:left w:val="single" w:sz="4" w:space="0" w:color="auto"/>
              <w:bottom w:val="single" w:sz="4" w:space="0" w:color="auto"/>
              <w:right w:val="single" w:sz="4" w:space="0" w:color="auto"/>
            </w:tcBorders>
            <w:vAlign w:val="center"/>
          </w:tcPr>
          <w:p w14:paraId="3EB74A4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FZJCXM</w:t>
            </w:r>
          </w:p>
        </w:tc>
        <w:tc>
          <w:tcPr>
            <w:tcW w:w="993" w:type="dxa"/>
            <w:tcBorders>
              <w:top w:val="single" w:sz="4" w:space="0" w:color="auto"/>
              <w:left w:val="single" w:sz="4" w:space="0" w:color="auto"/>
              <w:bottom w:val="single" w:sz="4" w:space="0" w:color="auto"/>
              <w:right w:val="single" w:sz="4" w:space="0" w:color="auto"/>
            </w:tcBorders>
            <w:vAlign w:val="center"/>
          </w:tcPr>
          <w:p w14:paraId="18AA744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E3B498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23802D9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07629FA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患者辅助检查、检验项目的通用名称</w:t>
            </w:r>
          </w:p>
        </w:tc>
      </w:tr>
      <w:tr w:rsidR="003B62E7" w14:paraId="242F9904"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4F6E180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D9C361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辅助检查结果</w:t>
            </w:r>
          </w:p>
        </w:tc>
        <w:tc>
          <w:tcPr>
            <w:tcW w:w="1139" w:type="dxa"/>
            <w:tcBorders>
              <w:top w:val="single" w:sz="4" w:space="0" w:color="auto"/>
              <w:left w:val="single" w:sz="4" w:space="0" w:color="auto"/>
              <w:bottom w:val="single" w:sz="4" w:space="0" w:color="auto"/>
              <w:right w:val="single" w:sz="4" w:space="0" w:color="auto"/>
            </w:tcBorders>
            <w:vAlign w:val="center"/>
          </w:tcPr>
          <w:p w14:paraId="7CD39B4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FZJCJG</w:t>
            </w:r>
          </w:p>
        </w:tc>
        <w:tc>
          <w:tcPr>
            <w:tcW w:w="993" w:type="dxa"/>
            <w:tcBorders>
              <w:top w:val="single" w:sz="4" w:space="0" w:color="auto"/>
              <w:left w:val="single" w:sz="4" w:space="0" w:color="auto"/>
              <w:bottom w:val="single" w:sz="4" w:space="0" w:color="auto"/>
              <w:right w:val="single" w:sz="4" w:space="0" w:color="auto"/>
            </w:tcBorders>
            <w:vAlign w:val="center"/>
          </w:tcPr>
          <w:p w14:paraId="5CF97A0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9CAC95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239AD8F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068129D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患者辅助检查、检查结果的详细描述</w:t>
            </w:r>
          </w:p>
        </w:tc>
      </w:tr>
      <w:tr w:rsidR="003B62E7" w14:paraId="57947FCD"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510DFBDA"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083CC6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门诊症状-诊断代码</w:t>
            </w:r>
          </w:p>
        </w:tc>
        <w:tc>
          <w:tcPr>
            <w:tcW w:w="1139" w:type="dxa"/>
            <w:tcBorders>
              <w:top w:val="single" w:sz="4" w:space="0" w:color="auto"/>
              <w:left w:val="single" w:sz="4" w:space="0" w:color="auto"/>
              <w:bottom w:val="single" w:sz="4" w:space="0" w:color="auto"/>
              <w:right w:val="single" w:sz="4" w:space="0" w:color="auto"/>
            </w:tcBorders>
            <w:vAlign w:val="center"/>
          </w:tcPr>
          <w:p w14:paraId="7B44C4E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MZZZZDDM</w:t>
            </w:r>
          </w:p>
        </w:tc>
        <w:tc>
          <w:tcPr>
            <w:tcW w:w="993" w:type="dxa"/>
            <w:tcBorders>
              <w:top w:val="single" w:sz="4" w:space="0" w:color="auto"/>
              <w:left w:val="single" w:sz="4" w:space="0" w:color="auto"/>
              <w:bottom w:val="single" w:sz="4" w:space="0" w:color="auto"/>
              <w:right w:val="single" w:sz="4" w:space="0" w:color="auto"/>
            </w:tcBorders>
            <w:vAlign w:val="center"/>
          </w:tcPr>
          <w:p w14:paraId="1842FB6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CB399D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12113B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1CFE01B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主要症状编码，疾病分类代码ICD-10 R部分。如有多个，用中文全角分号“；”间隔。参考卫生部规范</w:t>
            </w:r>
          </w:p>
        </w:tc>
      </w:tr>
      <w:tr w:rsidR="003B62E7" w14:paraId="3C7FDB9F" w14:textId="77777777" w:rsidTr="00200681">
        <w:trPr>
          <w:cantSplit/>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76F7CFC2"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BEA421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门诊症状-诊断名称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04F5FC2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MZZZZDMC</w:t>
            </w:r>
          </w:p>
        </w:tc>
        <w:tc>
          <w:tcPr>
            <w:tcW w:w="993" w:type="dxa"/>
            <w:tcBorders>
              <w:top w:val="single" w:sz="4" w:space="0" w:color="auto"/>
              <w:left w:val="single" w:sz="4" w:space="0" w:color="auto"/>
              <w:bottom w:val="single" w:sz="4" w:space="0" w:color="auto"/>
              <w:right w:val="single" w:sz="4" w:space="0" w:color="auto"/>
            </w:tcBorders>
            <w:vAlign w:val="center"/>
          </w:tcPr>
          <w:p w14:paraId="6BD7BD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E91E82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4E84225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3E256AD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主要症状名称。如有多个，如存在多条诊断，用中文全角分号“；”间隔。参考卫生部规范</w:t>
            </w:r>
          </w:p>
        </w:tc>
      </w:tr>
      <w:tr w:rsidR="003B62E7" w14:paraId="182DC8F7"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0193ABB"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2EED4D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门诊症状诊断编码类型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0F687C8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MZZZZDBMLX</w:t>
            </w:r>
          </w:p>
        </w:tc>
        <w:tc>
          <w:tcPr>
            <w:tcW w:w="993" w:type="dxa"/>
            <w:tcBorders>
              <w:top w:val="single" w:sz="4" w:space="0" w:color="auto"/>
              <w:left w:val="single" w:sz="4" w:space="0" w:color="auto"/>
              <w:bottom w:val="single" w:sz="4" w:space="0" w:color="auto"/>
              <w:right w:val="single" w:sz="4" w:space="0" w:color="auto"/>
            </w:tcBorders>
            <w:vAlign w:val="center"/>
          </w:tcPr>
          <w:p w14:paraId="367DE58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6DBB63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05E99EE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6E824F6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编码。01：ICD-10；02：国标-95；03：国标-97；04：国家版-2012；05：省2017版；99-临时码</w:t>
            </w:r>
          </w:p>
        </w:tc>
      </w:tr>
      <w:tr w:rsidR="003B62E7" w14:paraId="12932687"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2F836068"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E1643D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症状描述</w:t>
            </w:r>
          </w:p>
        </w:tc>
        <w:tc>
          <w:tcPr>
            <w:tcW w:w="1139" w:type="dxa"/>
            <w:tcBorders>
              <w:top w:val="single" w:sz="4" w:space="0" w:color="auto"/>
              <w:left w:val="single" w:sz="4" w:space="0" w:color="auto"/>
              <w:bottom w:val="single" w:sz="4" w:space="0" w:color="auto"/>
              <w:right w:val="single" w:sz="4" w:space="0" w:color="auto"/>
            </w:tcBorders>
            <w:vAlign w:val="center"/>
          </w:tcPr>
          <w:p w14:paraId="17360CB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ZZMS</w:t>
            </w:r>
          </w:p>
        </w:tc>
        <w:tc>
          <w:tcPr>
            <w:tcW w:w="993" w:type="dxa"/>
            <w:tcBorders>
              <w:top w:val="single" w:sz="4" w:space="0" w:color="auto"/>
              <w:left w:val="single" w:sz="4" w:space="0" w:color="auto"/>
              <w:bottom w:val="single" w:sz="4" w:space="0" w:color="auto"/>
              <w:right w:val="single" w:sz="4" w:space="0" w:color="auto"/>
            </w:tcBorders>
            <w:vAlign w:val="center"/>
          </w:tcPr>
          <w:p w14:paraId="0F9382E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910D1D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550339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70D766E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对个体出现症状的详细描述。</w:t>
            </w:r>
          </w:p>
        </w:tc>
      </w:tr>
      <w:tr w:rsidR="003B62E7" w14:paraId="258781C3"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239B986"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B8F112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辨证依据</w:t>
            </w:r>
          </w:p>
        </w:tc>
        <w:tc>
          <w:tcPr>
            <w:tcW w:w="1139" w:type="dxa"/>
            <w:tcBorders>
              <w:top w:val="single" w:sz="4" w:space="0" w:color="auto"/>
              <w:left w:val="single" w:sz="4" w:space="0" w:color="auto"/>
              <w:bottom w:val="single" w:sz="4" w:space="0" w:color="auto"/>
              <w:right w:val="single" w:sz="4" w:space="0" w:color="auto"/>
            </w:tcBorders>
            <w:vAlign w:val="center"/>
          </w:tcPr>
          <w:p w14:paraId="6A9236A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BZYJ</w:t>
            </w:r>
          </w:p>
        </w:tc>
        <w:tc>
          <w:tcPr>
            <w:tcW w:w="993" w:type="dxa"/>
            <w:tcBorders>
              <w:top w:val="single" w:sz="4" w:space="0" w:color="auto"/>
              <w:left w:val="single" w:sz="4" w:space="0" w:color="auto"/>
              <w:bottom w:val="single" w:sz="4" w:space="0" w:color="auto"/>
              <w:right w:val="single" w:sz="4" w:space="0" w:color="auto"/>
            </w:tcBorders>
            <w:vAlign w:val="center"/>
          </w:tcPr>
          <w:p w14:paraId="06484A2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E51F36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48F31DC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31C9CB4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中医证候辨证分型主要依据的详细描述</w:t>
            </w:r>
          </w:p>
        </w:tc>
      </w:tr>
      <w:tr w:rsidR="003B62E7" w14:paraId="65BAD976"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A89E710"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77226C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治则治法</w:t>
            </w:r>
          </w:p>
        </w:tc>
        <w:tc>
          <w:tcPr>
            <w:tcW w:w="1139" w:type="dxa"/>
            <w:tcBorders>
              <w:top w:val="single" w:sz="4" w:space="0" w:color="auto"/>
              <w:left w:val="single" w:sz="4" w:space="0" w:color="auto"/>
              <w:bottom w:val="single" w:sz="4" w:space="0" w:color="auto"/>
              <w:right w:val="single" w:sz="4" w:space="0" w:color="auto"/>
            </w:tcBorders>
            <w:vAlign w:val="center"/>
          </w:tcPr>
          <w:p w14:paraId="7145A11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ZZZF</w:t>
            </w:r>
          </w:p>
        </w:tc>
        <w:tc>
          <w:tcPr>
            <w:tcW w:w="993" w:type="dxa"/>
            <w:tcBorders>
              <w:top w:val="single" w:sz="4" w:space="0" w:color="auto"/>
              <w:left w:val="single" w:sz="4" w:space="0" w:color="auto"/>
              <w:bottom w:val="single" w:sz="4" w:space="0" w:color="auto"/>
              <w:right w:val="single" w:sz="4" w:space="0" w:color="auto"/>
            </w:tcBorders>
            <w:vAlign w:val="center"/>
          </w:tcPr>
          <w:p w14:paraId="1740D2D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CE4FE2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67F6468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6DFB88C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根据辨证结果采用的治则治法名称术语。参照GB/T16751.3-1997</w:t>
            </w:r>
          </w:p>
        </w:tc>
      </w:tr>
      <w:tr w:rsidR="003B62E7" w14:paraId="49A4ABFF"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4C35734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994952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健康指导</w:t>
            </w:r>
          </w:p>
        </w:tc>
        <w:tc>
          <w:tcPr>
            <w:tcW w:w="1139" w:type="dxa"/>
            <w:tcBorders>
              <w:top w:val="single" w:sz="4" w:space="0" w:color="auto"/>
              <w:left w:val="single" w:sz="4" w:space="0" w:color="auto"/>
              <w:bottom w:val="single" w:sz="4" w:space="0" w:color="auto"/>
              <w:right w:val="single" w:sz="4" w:space="0" w:color="auto"/>
            </w:tcBorders>
            <w:vAlign w:val="center"/>
          </w:tcPr>
          <w:p w14:paraId="142BE18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JKZD</w:t>
            </w:r>
          </w:p>
        </w:tc>
        <w:tc>
          <w:tcPr>
            <w:tcW w:w="993" w:type="dxa"/>
            <w:tcBorders>
              <w:top w:val="single" w:sz="4" w:space="0" w:color="auto"/>
              <w:left w:val="single" w:sz="4" w:space="0" w:color="auto"/>
              <w:bottom w:val="single" w:sz="4" w:space="0" w:color="auto"/>
              <w:right w:val="single" w:sz="4" w:space="0" w:color="auto"/>
            </w:tcBorders>
            <w:vAlign w:val="center"/>
          </w:tcPr>
          <w:p w14:paraId="7276B28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EABECB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34A5E6B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5B904B46" w14:textId="77777777" w:rsidR="003B62E7" w:rsidRDefault="003B62E7">
            <w:pPr>
              <w:rPr>
                <w:rFonts w:ascii="Times New Roman" w:hAnsi="Times New Roman"/>
                <w:color w:val="000000"/>
                <w:sz w:val="18"/>
                <w:szCs w:val="18"/>
                <w:lang w:bidi="ar"/>
              </w:rPr>
            </w:pPr>
          </w:p>
        </w:tc>
      </w:tr>
      <w:tr w:rsidR="003B62E7" w14:paraId="4F90CF30"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4D67413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D3E6E5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处置计划</w:t>
            </w:r>
          </w:p>
        </w:tc>
        <w:tc>
          <w:tcPr>
            <w:tcW w:w="1139" w:type="dxa"/>
            <w:tcBorders>
              <w:top w:val="single" w:sz="4" w:space="0" w:color="auto"/>
              <w:left w:val="single" w:sz="4" w:space="0" w:color="auto"/>
              <w:bottom w:val="single" w:sz="4" w:space="0" w:color="auto"/>
              <w:right w:val="single" w:sz="4" w:space="0" w:color="auto"/>
            </w:tcBorders>
            <w:vAlign w:val="center"/>
          </w:tcPr>
          <w:p w14:paraId="2F1BEDC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CZJH</w:t>
            </w:r>
          </w:p>
        </w:tc>
        <w:tc>
          <w:tcPr>
            <w:tcW w:w="993" w:type="dxa"/>
            <w:tcBorders>
              <w:top w:val="single" w:sz="4" w:space="0" w:color="auto"/>
              <w:left w:val="single" w:sz="4" w:space="0" w:color="auto"/>
              <w:bottom w:val="single" w:sz="4" w:space="0" w:color="auto"/>
              <w:right w:val="single" w:sz="4" w:space="0" w:color="auto"/>
            </w:tcBorders>
            <w:vAlign w:val="center"/>
          </w:tcPr>
          <w:p w14:paraId="5D7CB90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4D389C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25871C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6611AFC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在就诊者临床表现基础上为其制定的处置计划的详细描述</w:t>
            </w:r>
          </w:p>
        </w:tc>
      </w:tr>
      <w:tr w:rsidR="003B62E7" w14:paraId="4CBC3433"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01694E3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FEB3FE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应诊医生工号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3EFFF85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YZYSGH</w:t>
            </w:r>
          </w:p>
        </w:tc>
        <w:tc>
          <w:tcPr>
            <w:tcW w:w="993" w:type="dxa"/>
            <w:tcBorders>
              <w:top w:val="single" w:sz="4" w:space="0" w:color="auto"/>
              <w:left w:val="single" w:sz="4" w:space="0" w:color="auto"/>
              <w:bottom w:val="single" w:sz="4" w:space="0" w:color="auto"/>
              <w:right w:val="single" w:sz="4" w:space="0" w:color="auto"/>
            </w:tcBorders>
            <w:vAlign w:val="center"/>
          </w:tcPr>
          <w:p w14:paraId="7CE6B1A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939B57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5F3B52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21797CF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院内医生工号。</w:t>
            </w:r>
          </w:p>
        </w:tc>
      </w:tr>
      <w:tr w:rsidR="003B62E7" w14:paraId="37830229"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6B2B56E6"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8B1B59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应诊医师签名</w:t>
            </w:r>
          </w:p>
        </w:tc>
        <w:tc>
          <w:tcPr>
            <w:tcW w:w="1139" w:type="dxa"/>
            <w:tcBorders>
              <w:top w:val="single" w:sz="4" w:space="0" w:color="auto"/>
              <w:left w:val="single" w:sz="4" w:space="0" w:color="auto"/>
              <w:bottom w:val="single" w:sz="4" w:space="0" w:color="auto"/>
              <w:right w:val="single" w:sz="4" w:space="0" w:color="auto"/>
            </w:tcBorders>
            <w:vAlign w:val="center"/>
          </w:tcPr>
          <w:p w14:paraId="5490E57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YZYSQM</w:t>
            </w:r>
          </w:p>
        </w:tc>
        <w:tc>
          <w:tcPr>
            <w:tcW w:w="993" w:type="dxa"/>
            <w:tcBorders>
              <w:top w:val="single" w:sz="4" w:space="0" w:color="auto"/>
              <w:left w:val="single" w:sz="4" w:space="0" w:color="auto"/>
              <w:bottom w:val="single" w:sz="4" w:space="0" w:color="auto"/>
              <w:right w:val="single" w:sz="4" w:space="0" w:color="auto"/>
            </w:tcBorders>
            <w:vAlign w:val="center"/>
          </w:tcPr>
          <w:p w14:paraId="55C0885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63C01B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71BCB6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6058535D" w14:textId="77777777" w:rsidR="003B62E7" w:rsidRDefault="003B62E7">
            <w:pPr>
              <w:rPr>
                <w:rFonts w:ascii="Times New Roman" w:hAnsi="Times New Roman"/>
                <w:color w:val="000000"/>
                <w:sz w:val="18"/>
                <w:szCs w:val="18"/>
                <w:lang w:bidi="ar"/>
              </w:rPr>
            </w:pPr>
          </w:p>
        </w:tc>
      </w:tr>
      <w:tr w:rsidR="003B62E7" w14:paraId="1EF525E5"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7F69D8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B0664E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初诊医疗卫生机构代码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0F5A3E2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CZYLWSJGDM</w:t>
            </w:r>
          </w:p>
        </w:tc>
        <w:tc>
          <w:tcPr>
            <w:tcW w:w="993" w:type="dxa"/>
            <w:tcBorders>
              <w:top w:val="single" w:sz="4" w:space="0" w:color="auto"/>
              <w:left w:val="single" w:sz="4" w:space="0" w:color="auto"/>
              <w:bottom w:val="single" w:sz="4" w:space="0" w:color="auto"/>
              <w:right w:val="single" w:sz="4" w:space="0" w:color="auto"/>
            </w:tcBorders>
            <w:vAlign w:val="center"/>
          </w:tcPr>
          <w:p w14:paraId="140FFDA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483613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F362C0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5C435A8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WS218国家标准，唯一健、对应《医疗卫生机构信息表》的医疗机构代码。</w:t>
            </w:r>
          </w:p>
        </w:tc>
      </w:tr>
      <w:tr w:rsidR="003B62E7" w14:paraId="1C81A014"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DBB79CA"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C3C0BAE" w14:textId="77777777" w:rsidR="003B62E7" w:rsidRDefault="00447626">
            <w:pPr>
              <w:widowControl/>
              <w:textAlignment w:val="center"/>
              <w:rPr>
                <w:color w:val="000000"/>
                <w:sz w:val="18"/>
                <w:szCs w:val="18"/>
                <w:lang w:bidi="ar"/>
              </w:rPr>
            </w:pPr>
            <w:r>
              <w:rPr>
                <w:rFonts w:hint="eastAsia"/>
                <w:color w:val="000000"/>
                <w:sz w:val="18"/>
                <w:szCs w:val="18"/>
                <w:lang w:val="en-US" w:bidi="ar"/>
              </w:rPr>
              <w:t>就诊结束时间</w:t>
            </w:r>
          </w:p>
        </w:tc>
        <w:tc>
          <w:tcPr>
            <w:tcW w:w="1139" w:type="dxa"/>
            <w:tcBorders>
              <w:top w:val="single" w:sz="4" w:space="0" w:color="auto"/>
              <w:left w:val="single" w:sz="4" w:space="0" w:color="auto"/>
              <w:bottom w:val="single" w:sz="4" w:space="0" w:color="auto"/>
              <w:right w:val="single" w:sz="4" w:space="0" w:color="auto"/>
            </w:tcBorders>
            <w:vAlign w:val="center"/>
          </w:tcPr>
          <w:p w14:paraId="0698EF20"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JZJSSJ</w:t>
            </w:r>
          </w:p>
        </w:tc>
        <w:tc>
          <w:tcPr>
            <w:tcW w:w="993" w:type="dxa"/>
            <w:tcBorders>
              <w:top w:val="single" w:sz="4" w:space="0" w:color="auto"/>
              <w:left w:val="single" w:sz="4" w:space="0" w:color="auto"/>
              <w:bottom w:val="single" w:sz="4" w:space="0" w:color="auto"/>
              <w:right w:val="single" w:sz="4" w:space="0" w:color="auto"/>
            </w:tcBorders>
            <w:vAlign w:val="center"/>
          </w:tcPr>
          <w:p w14:paraId="341A5B18"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日期时间</w:t>
            </w:r>
          </w:p>
        </w:tc>
        <w:tc>
          <w:tcPr>
            <w:tcW w:w="1245" w:type="dxa"/>
            <w:tcBorders>
              <w:top w:val="single" w:sz="4" w:space="0" w:color="auto"/>
              <w:left w:val="single" w:sz="4" w:space="0" w:color="auto"/>
              <w:bottom w:val="single" w:sz="4" w:space="0" w:color="auto"/>
              <w:right w:val="single" w:sz="4" w:space="0" w:color="auto"/>
            </w:tcBorders>
            <w:vAlign w:val="center"/>
          </w:tcPr>
          <w:p w14:paraId="72257198" w14:textId="77777777" w:rsidR="003B62E7" w:rsidRDefault="003B62E7">
            <w:pPr>
              <w:jc w:val="center"/>
              <w:rPr>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183D82B"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5A08BE83" w14:textId="77777777" w:rsidR="003B62E7" w:rsidRDefault="00447626">
            <w:pPr>
              <w:widowControl/>
              <w:textAlignment w:val="center"/>
              <w:rPr>
                <w:color w:val="000000"/>
                <w:sz w:val="18"/>
                <w:szCs w:val="18"/>
                <w:lang w:bidi="ar"/>
              </w:rPr>
            </w:pPr>
            <w:r>
              <w:rPr>
                <w:rFonts w:hint="eastAsia"/>
                <w:color w:val="000000"/>
                <w:sz w:val="18"/>
                <w:szCs w:val="18"/>
                <w:lang w:val="en-US" w:bidi="ar"/>
              </w:rPr>
              <w:t>对于门诊类：填门（急）诊结束时间；</w:t>
            </w:r>
          </w:p>
        </w:tc>
      </w:tr>
      <w:tr w:rsidR="003B62E7" w14:paraId="5E60DDA8"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3E6D5BD"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9A28F86" w14:textId="77777777" w:rsidR="003B62E7" w:rsidRDefault="00447626">
            <w:pPr>
              <w:widowControl/>
              <w:textAlignment w:val="center"/>
              <w:rPr>
                <w:color w:val="000000"/>
                <w:sz w:val="18"/>
                <w:szCs w:val="18"/>
                <w:lang w:bidi="ar"/>
              </w:rPr>
            </w:pPr>
            <w:r>
              <w:rPr>
                <w:rFonts w:hint="eastAsia"/>
                <w:color w:val="000000"/>
                <w:sz w:val="18"/>
                <w:szCs w:val="18"/>
                <w:lang w:val="en-US" w:bidi="ar"/>
              </w:rPr>
              <w:t>转诊标志</w:t>
            </w:r>
          </w:p>
        </w:tc>
        <w:tc>
          <w:tcPr>
            <w:tcW w:w="1139" w:type="dxa"/>
            <w:tcBorders>
              <w:top w:val="single" w:sz="4" w:space="0" w:color="auto"/>
              <w:left w:val="single" w:sz="4" w:space="0" w:color="auto"/>
              <w:bottom w:val="single" w:sz="4" w:space="0" w:color="auto"/>
              <w:right w:val="single" w:sz="4" w:space="0" w:color="auto"/>
            </w:tcBorders>
            <w:vAlign w:val="center"/>
          </w:tcPr>
          <w:p w14:paraId="2C68D5A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ZZBZ</w:t>
            </w:r>
          </w:p>
        </w:tc>
        <w:tc>
          <w:tcPr>
            <w:tcW w:w="993" w:type="dxa"/>
            <w:tcBorders>
              <w:top w:val="single" w:sz="4" w:space="0" w:color="auto"/>
              <w:left w:val="single" w:sz="4" w:space="0" w:color="auto"/>
              <w:bottom w:val="single" w:sz="4" w:space="0" w:color="auto"/>
              <w:right w:val="single" w:sz="4" w:space="0" w:color="auto"/>
            </w:tcBorders>
            <w:vAlign w:val="center"/>
          </w:tcPr>
          <w:p w14:paraId="4CDA516C"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w:t>
            </w:r>
          </w:p>
        </w:tc>
        <w:tc>
          <w:tcPr>
            <w:tcW w:w="1245" w:type="dxa"/>
            <w:tcBorders>
              <w:top w:val="single" w:sz="4" w:space="0" w:color="auto"/>
              <w:left w:val="single" w:sz="4" w:space="0" w:color="auto"/>
              <w:bottom w:val="single" w:sz="4" w:space="0" w:color="auto"/>
              <w:right w:val="single" w:sz="4" w:space="0" w:color="auto"/>
            </w:tcBorders>
            <w:vAlign w:val="center"/>
          </w:tcPr>
          <w:p w14:paraId="6E72749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37EF0B29"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688C0320" w14:textId="77777777" w:rsidR="003B62E7" w:rsidRDefault="00447626">
            <w:pPr>
              <w:widowControl/>
              <w:textAlignment w:val="center"/>
              <w:rPr>
                <w:color w:val="000000"/>
                <w:sz w:val="18"/>
                <w:szCs w:val="18"/>
                <w:lang w:bidi="ar"/>
              </w:rPr>
            </w:pPr>
            <w:r>
              <w:rPr>
                <w:rFonts w:hint="eastAsia"/>
                <w:color w:val="000000"/>
                <w:sz w:val="18"/>
                <w:szCs w:val="18"/>
                <w:lang w:val="en-US" w:bidi="ar"/>
              </w:rPr>
              <w:t>处理转诊记录T-转诊，F-未转诊</w:t>
            </w:r>
          </w:p>
        </w:tc>
      </w:tr>
      <w:tr w:rsidR="003B62E7" w14:paraId="7F065BB3"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4524599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E8E9EE0" w14:textId="77777777" w:rsidR="003B62E7" w:rsidRDefault="00447626">
            <w:pPr>
              <w:widowControl/>
              <w:textAlignment w:val="center"/>
              <w:rPr>
                <w:color w:val="000000"/>
                <w:sz w:val="18"/>
                <w:szCs w:val="18"/>
                <w:lang w:bidi="ar"/>
              </w:rPr>
            </w:pPr>
            <w:r>
              <w:rPr>
                <w:rFonts w:hint="eastAsia"/>
                <w:color w:val="000000"/>
                <w:sz w:val="18"/>
                <w:szCs w:val="18"/>
                <w:lang w:val="en-US" w:bidi="ar"/>
              </w:rPr>
              <w:t>患者满意度</w:t>
            </w:r>
          </w:p>
        </w:tc>
        <w:tc>
          <w:tcPr>
            <w:tcW w:w="1139" w:type="dxa"/>
            <w:tcBorders>
              <w:top w:val="single" w:sz="4" w:space="0" w:color="auto"/>
              <w:left w:val="single" w:sz="4" w:space="0" w:color="auto"/>
              <w:bottom w:val="single" w:sz="4" w:space="0" w:color="auto"/>
              <w:right w:val="single" w:sz="4" w:space="0" w:color="auto"/>
            </w:tcBorders>
            <w:vAlign w:val="center"/>
          </w:tcPr>
          <w:p w14:paraId="6071ABC0"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HZMYD</w:t>
            </w:r>
          </w:p>
        </w:tc>
        <w:tc>
          <w:tcPr>
            <w:tcW w:w="993" w:type="dxa"/>
            <w:tcBorders>
              <w:top w:val="single" w:sz="4" w:space="0" w:color="auto"/>
              <w:left w:val="single" w:sz="4" w:space="0" w:color="auto"/>
              <w:bottom w:val="single" w:sz="4" w:space="0" w:color="auto"/>
              <w:right w:val="single" w:sz="4" w:space="0" w:color="auto"/>
            </w:tcBorders>
            <w:vAlign w:val="center"/>
          </w:tcPr>
          <w:p w14:paraId="03D6BD52"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60299AB9"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3721A44B"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20A8991B" w14:textId="77777777" w:rsidR="003B62E7" w:rsidRDefault="00447626">
            <w:pPr>
              <w:widowControl/>
              <w:textAlignment w:val="center"/>
              <w:rPr>
                <w:color w:val="000000"/>
                <w:sz w:val="18"/>
                <w:szCs w:val="18"/>
                <w:lang w:bidi="ar"/>
              </w:rPr>
            </w:pPr>
            <w:r>
              <w:rPr>
                <w:rFonts w:hint="eastAsia"/>
                <w:color w:val="000000"/>
                <w:sz w:val="18"/>
                <w:szCs w:val="18"/>
                <w:lang w:val="en-US" w:bidi="ar"/>
              </w:rPr>
              <w:t>患者对诊疗服务的满意度评分，编码。1-十分满意，2-满意，3-一般，4-不满意，5-非常不满意</w:t>
            </w:r>
          </w:p>
        </w:tc>
      </w:tr>
      <w:tr w:rsidR="003B62E7" w14:paraId="36D80C6B"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1F8D96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2B89271" w14:textId="77777777" w:rsidR="003B62E7" w:rsidRDefault="00447626">
            <w:pPr>
              <w:widowControl/>
              <w:textAlignment w:val="center"/>
              <w:rPr>
                <w:color w:val="000000"/>
                <w:sz w:val="18"/>
                <w:szCs w:val="18"/>
                <w:lang w:bidi="ar"/>
              </w:rPr>
            </w:pPr>
            <w:r>
              <w:rPr>
                <w:rFonts w:hint="eastAsia"/>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6DD6CCF8"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YL1</w:t>
            </w:r>
          </w:p>
        </w:tc>
        <w:tc>
          <w:tcPr>
            <w:tcW w:w="993" w:type="dxa"/>
            <w:tcBorders>
              <w:top w:val="single" w:sz="4" w:space="0" w:color="auto"/>
              <w:left w:val="single" w:sz="4" w:space="0" w:color="auto"/>
              <w:bottom w:val="single" w:sz="4" w:space="0" w:color="auto"/>
              <w:right w:val="single" w:sz="4" w:space="0" w:color="auto"/>
            </w:tcBorders>
            <w:vAlign w:val="center"/>
          </w:tcPr>
          <w:p w14:paraId="648230B7"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193C899"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D8399E8"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4CB42ABA" w14:textId="77777777" w:rsidR="003B62E7" w:rsidRDefault="00447626">
            <w:pPr>
              <w:widowControl/>
              <w:textAlignment w:val="center"/>
              <w:rPr>
                <w:color w:val="000000"/>
                <w:sz w:val="18"/>
                <w:szCs w:val="18"/>
                <w:lang w:bidi="ar"/>
              </w:rPr>
            </w:pPr>
            <w:r>
              <w:rPr>
                <w:rFonts w:hint="eastAsia"/>
                <w:color w:val="000000"/>
                <w:sz w:val="18"/>
                <w:szCs w:val="18"/>
                <w:lang w:val="en-US" w:bidi="ar"/>
              </w:rPr>
              <w:t>为处理该数据而预留</w:t>
            </w:r>
          </w:p>
        </w:tc>
      </w:tr>
      <w:tr w:rsidR="003B62E7" w14:paraId="60E13DA4"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9613F76"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2CC5C7F" w14:textId="77777777" w:rsidR="003B62E7" w:rsidRDefault="00447626">
            <w:pPr>
              <w:widowControl/>
              <w:textAlignment w:val="center"/>
              <w:rPr>
                <w:color w:val="000000"/>
                <w:sz w:val="18"/>
                <w:szCs w:val="18"/>
                <w:lang w:bidi="ar"/>
              </w:rPr>
            </w:pPr>
            <w:r>
              <w:rPr>
                <w:rFonts w:hint="eastAsia"/>
                <w:color w:val="000000"/>
                <w:sz w:val="18"/>
                <w:szCs w:val="18"/>
                <w:lang w:val="en-US" w:bidi="ar"/>
              </w:rPr>
              <w:t>预留二</w:t>
            </w:r>
          </w:p>
        </w:tc>
        <w:tc>
          <w:tcPr>
            <w:tcW w:w="1139" w:type="dxa"/>
            <w:tcBorders>
              <w:top w:val="single" w:sz="4" w:space="0" w:color="auto"/>
              <w:left w:val="single" w:sz="4" w:space="0" w:color="auto"/>
              <w:bottom w:val="single" w:sz="4" w:space="0" w:color="auto"/>
              <w:right w:val="single" w:sz="4" w:space="0" w:color="auto"/>
            </w:tcBorders>
            <w:vAlign w:val="center"/>
          </w:tcPr>
          <w:p w14:paraId="35054AA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YL2</w:t>
            </w:r>
          </w:p>
        </w:tc>
        <w:tc>
          <w:tcPr>
            <w:tcW w:w="993" w:type="dxa"/>
            <w:tcBorders>
              <w:top w:val="single" w:sz="4" w:space="0" w:color="auto"/>
              <w:left w:val="single" w:sz="4" w:space="0" w:color="auto"/>
              <w:bottom w:val="single" w:sz="4" w:space="0" w:color="auto"/>
              <w:right w:val="single" w:sz="4" w:space="0" w:color="auto"/>
            </w:tcBorders>
            <w:vAlign w:val="center"/>
          </w:tcPr>
          <w:p w14:paraId="270EC72F"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CFC24F8"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23488F"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14A38991" w14:textId="77777777" w:rsidR="003B62E7" w:rsidRDefault="00447626">
            <w:pPr>
              <w:widowControl/>
              <w:textAlignment w:val="center"/>
              <w:rPr>
                <w:color w:val="000000"/>
                <w:sz w:val="18"/>
                <w:szCs w:val="18"/>
                <w:lang w:bidi="ar"/>
              </w:rPr>
            </w:pPr>
            <w:r>
              <w:rPr>
                <w:rFonts w:hint="eastAsia"/>
                <w:color w:val="000000"/>
                <w:sz w:val="18"/>
                <w:szCs w:val="18"/>
                <w:lang w:val="en-US" w:bidi="ar"/>
              </w:rPr>
              <w:t>为处理该数据而预留</w:t>
            </w:r>
          </w:p>
        </w:tc>
      </w:tr>
      <w:tr w:rsidR="003B62E7" w14:paraId="367DD3DA"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3C069EB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5046A30" w14:textId="77777777" w:rsidR="003B62E7" w:rsidRDefault="00447626">
            <w:pPr>
              <w:widowControl/>
              <w:textAlignment w:val="center"/>
              <w:rPr>
                <w:color w:val="000000"/>
                <w:sz w:val="18"/>
                <w:szCs w:val="18"/>
                <w:lang w:bidi="ar"/>
              </w:rPr>
            </w:pPr>
            <w:r>
              <w:rPr>
                <w:rFonts w:hint="eastAsia"/>
                <w:color w:val="000000"/>
                <w:sz w:val="18"/>
                <w:szCs w:val="18"/>
                <w:lang w:val="en-US" w:bidi="ar"/>
              </w:rPr>
              <w:t>电子处方文件存放地址</w:t>
            </w:r>
          </w:p>
        </w:tc>
        <w:tc>
          <w:tcPr>
            <w:tcW w:w="1139" w:type="dxa"/>
            <w:tcBorders>
              <w:top w:val="single" w:sz="4" w:space="0" w:color="auto"/>
              <w:left w:val="single" w:sz="4" w:space="0" w:color="auto"/>
              <w:bottom w:val="single" w:sz="4" w:space="0" w:color="auto"/>
              <w:right w:val="single" w:sz="4" w:space="0" w:color="auto"/>
            </w:tcBorders>
            <w:vAlign w:val="center"/>
          </w:tcPr>
          <w:p w14:paraId="756A8FBF"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DZCFWJCFDZ</w:t>
            </w:r>
          </w:p>
        </w:tc>
        <w:tc>
          <w:tcPr>
            <w:tcW w:w="993" w:type="dxa"/>
            <w:tcBorders>
              <w:top w:val="single" w:sz="4" w:space="0" w:color="auto"/>
              <w:left w:val="single" w:sz="4" w:space="0" w:color="auto"/>
              <w:bottom w:val="single" w:sz="4" w:space="0" w:color="auto"/>
              <w:right w:val="single" w:sz="4" w:space="0" w:color="auto"/>
            </w:tcBorders>
            <w:vAlign w:val="center"/>
          </w:tcPr>
          <w:p w14:paraId="14198A3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2D78B1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1FFAC8D"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188B63BC" w14:textId="77777777" w:rsidR="003B62E7" w:rsidRDefault="00447626">
            <w:pPr>
              <w:widowControl/>
              <w:textAlignment w:val="center"/>
              <w:rPr>
                <w:color w:val="000000"/>
                <w:sz w:val="18"/>
                <w:szCs w:val="18"/>
                <w:lang w:bidi="ar"/>
              </w:rPr>
            </w:pPr>
            <w:r>
              <w:rPr>
                <w:rFonts w:hint="eastAsia"/>
                <w:color w:val="000000"/>
                <w:sz w:val="18"/>
                <w:szCs w:val="18"/>
                <w:lang w:val="en-US" w:bidi="ar"/>
              </w:rPr>
              <w:t>已列印的电子处文件存放地址（目录/文件），文件格式为jpeg、png或pdf文件。</w:t>
            </w:r>
          </w:p>
        </w:tc>
      </w:tr>
      <w:tr w:rsidR="003B62E7" w14:paraId="7FBEDFF2"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143520A6"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5323A99" w14:textId="77777777" w:rsidR="003B62E7" w:rsidRDefault="00447626">
            <w:pPr>
              <w:widowControl/>
              <w:textAlignment w:val="center"/>
              <w:rPr>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02FEE590"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07B980F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729500F5" w14:textId="77777777" w:rsidR="003B62E7" w:rsidRDefault="003B62E7">
            <w:pPr>
              <w:jc w:val="center"/>
              <w:rPr>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5952B28D"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5498AA02" w14:textId="77777777" w:rsidR="003B62E7" w:rsidRDefault="00447626">
            <w:pPr>
              <w:widowControl/>
              <w:textAlignment w:val="center"/>
              <w:rPr>
                <w:color w:val="000000"/>
                <w:sz w:val="18"/>
                <w:szCs w:val="18"/>
                <w:lang w:bidi="ar"/>
              </w:rPr>
            </w:pPr>
            <w:r>
              <w:rPr>
                <w:rFonts w:hint="eastAsia"/>
                <w:color w:val="000000"/>
                <w:sz w:val="18"/>
                <w:szCs w:val="18"/>
                <w:lang w:val="en-US" w:bidi="ar"/>
              </w:rPr>
              <w:t>业务操作上获取该病历信息的时间，如数据生成日期时间、数据修改日期时间或数据撤销日期时间。</w:t>
            </w:r>
          </w:p>
        </w:tc>
      </w:tr>
      <w:tr w:rsidR="003B62E7" w14:paraId="4F643539"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8A24338"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3F9A25E" w14:textId="77777777" w:rsidR="003B62E7" w:rsidRDefault="00447626">
            <w:pPr>
              <w:widowControl/>
              <w:textAlignment w:val="center"/>
              <w:rPr>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7AD6E6FB"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21682E89"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时间戳</w:t>
            </w:r>
          </w:p>
        </w:tc>
        <w:tc>
          <w:tcPr>
            <w:tcW w:w="1245" w:type="dxa"/>
            <w:tcBorders>
              <w:top w:val="single" w:sz="4" w:space="0" w:color="auto"/>
              <w:left w:val="single" w:sz="4" w:space="0" w:color="auto"/>
              <w:bottom w:val="single" w:sz="4" w:space="0" w:color="auto"/>
              <w:right w:val="single" w:sz="4" w:space="0" w:color="auto"/>
            </w:tcBorders>
            <w:vAlign w:val="center"/>
          </w:tcPr>
          <w:p w14:paraId="34CE0148" w14:textId="77777777" w:rsidR="003B62E7" w:rsidRDefault="003B62E7">
            <w:pPr>
              <w:jc w:val="center"/>
              <w:rPr>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5E13F3E2"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3E7FFEF1" w14:textId="77777777" w:rsidR="003B62E7" w:rsidRDefault="00447626">
            <w:pPr>
              <w:widowControl/>
              <w:textAlignment w:val="center"/>
              <w:rPr>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0AB8BFB9"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525AA518"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A7C7E4E" w14:textId="77777777" w:rsidR="003B62E7" w:rsidRDefault="00447626">
            <w:pPr>
              <w:widowControl/>
              <w:textAlignment w:val="center"/>
              <w:rPr>
                <w:color w:val="000000"/>
                <w:sz w:val="18"/>
                <w:szCs w:val="18"/>
                <w:lang w:bidi="ar"/>
              </w:rPr>
            </w:pPr>
            <w:r>
              <w:rPr>
                <w:rFonts w:hint="eastAsia"/>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15066874"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31E1F632"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4AE9DA7"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79E2E010"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65" w:type="dxa"/>
            <w:tcBorders>
              <w:top w:val="single" w:sz="4" w:space="0" w:color="auto"/>
              <w:left w:val="single" w:sz="4" w:space="0" w:color="auto"/>
              <w:bottom w:val="single" w:sz="4" w:space="0" w:color="auto"/>
              <w:right w:val="single" w:sz="4" w:space="0" w:color="auto"/>
            </w:tcBorders>
            <w:vAlign w:val="center"/>
          </w:tcPr>
          <w:p w14:paraId="0FBAC232" w14:textId="77777777" w:rsidR="003B62E7" w:rsidRDefault="00447626">
            <w:pPr>
              <w:widowControl/>
              <w:textAlignment w:val="center"/>
              <w:rPr>
                <w:color w:val="000000"/>
                <w:sz w:val="18"/>
                <w:szCs w:val="18"/>
                <w:lang w:bidi="ar"/>
              </w:rPr>
            </w:pPr>
            <w:r>
              <w:rPr>
                <w:rFonts w:hint="eastAsia"/>
                <w:color w:val="000000"/>
                <w:sz w:val="18"/>
                <w:szCs w:val="18"/>
                <w:lang w:val="en-US" w:bidi="ar"/>
              </w:rPr>
              <w:t>编码01-一般，02-个人信息加密</w:t>
            </w:r>
          </w:p>
        </w:tc>
      </w:tr>
      <w:tr w:rsidR="003B62E7" w14:paraId="4EB1AB1B" w14:textId="77777777" w:rsidTr="00200681">
        <w:trPr>
          <w:cantSplit/>
          <w:trHeight w:val="357"/>
          <w:jc w:val="center"/>
        </w:trPr>
        <w:tc>
          <w:tcPr>
            <w:tcW w:w="850" w:type="dxa"/>
            <w:tcBorders>
              <w:top w:val="single" w:sz="4" w:space="0" w:color="auto"/>
              <w:left w:val="single" w:sz="4" w:space="0" w:color="auto"/>
              <w:bottom w:val="single" w:sz="4" w:space="0" w:color="auto"/>
              <w:right w:val="single" w:sz="4" w:space="0" w:color="auto"/>
            </w:tcBorders>
            <w:vAlign w:val="center"/>
          </w:tcPr>
          <w:p w14:paraId="6C9FE19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C9E3F56" w14:textId="77777777" w:rsidR="003B62E7" w:rsidRDefault="00447626">
            <w:pPr>
              <w:widowControl/>
              <w:textAlignment w:val="center"/>
              <w:rPr>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6DF0AC38"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450BC25A"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w:t>
            </w:r>
          </w:p>
        </w:tc>
        <w:tc>
          <w:tcPr>
            <w:tcW w:w="1245" w:type="dxa"/>
            <w:tcBorders>
              <w:top w:val="single" w:sz="4" w:space="0" w:color="auto"/>
              <w:left w:val="single" w:sz="4" w:space="0" w:color="auto"/>
              <w:bottom w:val="single" w:sz="4" w:space="0" w:color="auto"/>
              <w:right w:val="single" w:sz="4" w:space="0" w:color="auto"/>
            </w:tcBorders>
            <w:vAlign w:val="center"/>
          </w:tcPr>
          <w:p w14:paraId="6F2BC0A6" w14:textId="77777777" w:rsidR="003B62E7" w:rsidRDefault="003B62E7">
            <w:pPr>
              <w:jc w:val="center"/>
              <w:rPr>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C8A84DB"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必填</w:t>
            </w:r>
          </w:p>
        </w:tc>
        <w:tc>
          <w:tcPr>
            <w:tcW w:w="2465" w:type="dxa"/>
            <w:tcBorders>
              <w:top w:val="single" w:sz="4" w:space="0" w:color="auto"/>
              <w:left w:val="single" w:sz="4" w:space="0" w:color="auto"/>
              <w:bottom w:val="single" w:sz="4" w:space="0" w:color="auto"/>
              <w:right w:val="single" w:sz="4" w:space="0" w:color="auto"/>
            </w:tcBorders>
            <w:vAlign w:val="center"/>
          </w:tcPr>
          <w:p w14:paraId="6917BCC4" w14:textId="77777777" w:rsidR="003B62E7" w:rsidRDefault="00447626">
            <w:pPr>
              <w:widowControl/>
              <w:textAlignment w:val="center"/>
              <w:rPr>
                <w:color w:val="000000"/>
                <w:sz w:val="18"/>
                <w:szCs w:val="18"/>
                <w:lang w:bidi="ar"/>
              </w:rPr>
            </w:pPr>
            <w:r>
              <w:rPr>
                <w:rFonts w:hint="eastAsia"/>
                <w:color w:val="000000"/>
                <w:sz w:val="18"/>
                <w:szCs w:val="18"/>
                <w:lang w:val="en-US" w:bidi="ar"/>
              </w:rPr>
              <w:t>编码。1：正常、2：修改、3：撤销；</w:t>
            </w:r>
          </w:p>
        </w:tc>
      </w:tr>
    </w:tbl>
    <w:p w14:paraId="10FE06F9" w14:textId="77777777" w:rsidR="003B62E7" w:rsidRDefault="00447626">
      <w:pPr>
        <w:pStyle w:val="21"/>
        <w:rPr>
          <w:rFonts w:ascii="仿宋_GB2312" w:eastAsia="仿宋_GB2312"/>
          <w:sz w:val="28"/>
          <w:szCs w:val="28"/>
        </w:rPr>
      </w:pPr>
      <w:bookmarkStart w:id="412" w:name="_Toc20408"/>
      <w:bookmarkStart w:id="413" w:name="_Toc26484"/>
      <w:bookmarkStart w:id="414" w:name="_Toc4608"/>
      <w:bookmarkStart w:id="415" w:name="_Toc7656"/>
      <w:r>
        <w:rPr>
          <w:rFonts w:ascii="仿宋_GB2312" w:eastAsia="仿宋_GB2312" w:hint="eastAsia"/>
          <w:sz w:val="28"/>
          <w:szCs w:val="28"/>
        </w:rPr>
        <w:t>互联网医院门诊处方</w:t>
      </w:r>
      <w:r>
        <w:rPr>
          <w:rFonts w:ascii="仿宋_GB2312" w:eastAsia="仿宋_GB2312"/>
          <w:sz w:val="28"/>
          <w:szCs w:val="28"/>
        </w:rPr>
        <w:t>(TB_HLW_MZCF)</w:t>
      </w:r>
      <w:bookmarkEnd w:id="412"/>
      <w:bookmarkEnd w:id="413"/>
      <w:bookmarkEnd w:id="414"/>
      <w:bookmarkEnd w:id="415"/>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301"/>
        <w:gridCol w:w="1139"/>
        <w:gridCol w:w="993"/>
        <w:gridCol w:w="1245"/>
        <w:gridCol w:w="1276"/>
        <w:gridCol w:w="2422"/>
      </w:tblGrid>
      <w:tr w:rsidR="003B62E7" w14:paraId="0AF3FE73" w14:textId="77777777" w:rsidTr="00200681">
        <w:trPr>
          <w:cantSplit/>
          <w:trHeight w:val="90"/>
          <w:tblHeader/>
          <w:jc w:val="center"/>
        </w:trPr>
        <w:tc>
          <w:tcPr>
            <w:tcW w:w="937" w:type="dxa"/>
            <w:tcBorders>
              <w:top w:val="single" w:sz="4" w:space="0" w:color="auto"/>
              <w:left w:val="single" w:sz="4" w:space="0" w:color="auto"/>
              <w:bottom w:val="single" w:sz="4" w:space="0" w:color="auto"/>
              <w:right w:val="single" w:sz="4" w:space="0" w:color="auto"/>
            </w:tcBorders>
            <w:shd w:val="clear" w:color="auto" w:fill="D9D9D9"/>
            <w:vAlign w:val="center"/>
          </w:tcPr>
          <w:p w14:paraId="7C5E41F7"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14:paraId="471593D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21D4B92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8CEF8A8"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14:paraId="372644C9"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229A152"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422" w:type="dxa"/>
            <w:tcBorders>
              <w:top w:val="single" w:sz="4" w:space="0" w:color="auto"/>
              <w:left w:val="single" w:sz="4" w:space="0" w:color="auto"/>
              <w:bottom w:val="single" w:sz="4" w:space="0" w:color="auto"/>
              <w:right w:val="single" w:sz="4" w:space="0" w:color="auto"/>
            </w:tcBorders>
            <w:shd w:val="clear" w:color="auto" w:fill="D9D9D9"/>
            <w:vAlign w:val="center"/>
          </w:tcPr>
          <w:p w14:paraId="221E9983"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708F59FE" w14:textId="77777777" w:rsidTr="00200681">
        <w:trPr>
          <w:cantSplit/>
          <w:trHeight w:val="90"/>
          <w:jc w:val="center"/>
        </w:trPr>
        <w:tc>
          <w:tcPr>
            <w:tcW w:w="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753CA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5A5637C"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医疗机构代码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4E64D1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2811F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645394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B3DDE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7555AF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编码，填写本院的机构代码</w:t>
            </w:r>
          </w:p>
        </w:tc>
      </w:tr>
      <w:tr w:rsidR="003B62E7" w14:paraId="60DB0DD2" w14:textId="77777777" w:rsidTr="00200681">
        <w:trPr>
          <w:cantSplit/>
          <w:trHeight w:val="195"/>
          <w:jc w:val="center"/>
        </w:trPr>
        <w:tc>
          <w:tcPr>
            <w:tcW w:w="9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67C622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CF50C2"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服务网点代码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59F85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FWWDDM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E9927F4"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49E894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104D671"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A34D59"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WS218国家标准，唯一健、对应《医疗卫生机构信息表》的医疗机构代码。</w:t>
            </w:r>
          </w:p>
        </w:tc>
      </w:tr>
      <w:tr w:rsidR="003B62E7" w14:paraId="29E5B4A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EAE295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0A759E85"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处方编号</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D4EFD9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CFBH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63DA0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3AF492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55EF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7B69EE3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按照某一特定编码规则赋予门诊处方的顺序号，是处方在院内的唯一标识。</w:t>
            </w:r>
          </w:p>
        </w:tc>
      </w:tr>
      <w:tr w:rsidR="003B62E7" w14:paraId="1C47F869"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C50A636"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D05584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处方明细ID</w:t>
            </w:r>
          </w:p>
        </w:tc>
        <w:tc>
          <w:tcPr>
            <w:tcW w:w="1139" w:type="dxa"/>
            <w:tcBorders>
              <w:top w:val="single" w:sz="4" w:space="0" w:color="auto"/>
              <w:left w:val="single" w:sz="4" w:space="0" w:color="auto"/>
              <w:bottom w:val="single" w:sz="4" w:space="0" w:color="auto"/>
              <w:right w:val="single" w:sz="4" w:space="0" w:color="auto"/>
            </w:tcBorders>
            <w:vAlign w:val="center"/>
          </w:tcPr>
          <w:p w14:paraId="0117B28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CFMXID</w:t>
            </w:r>
          </w:p>
        </w:tc>
        <w:tc>
          <w:tcPr>
            <w:tcW w:w="993" w:type="dxa"/>
            <w:tcBorders>
              <w:top w:val="single" w:sz="4" w:space="0" w:color="auto"/>
              <w:left w:val="single" w:sz="4" w:space="0" w:color="auto"/>
              <w:bottom w:val="single" w:sz="4" w:space="0" w:color="auto"/>
              <w:right w:val="single" w:sz="4" w:space="0" w:color="auto"/>
            </w:tcBorders>
            <w:vAlign w:val="center"/>
          </w:tcPr>
          <w:p w14:paraId="05286A5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A8547A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61ABD2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2AD72F8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按照某一特定编码规则赋予门诊处方明细项目的顺序号，是处方项目在院内的唯一标识。</w:t>
            </w:r>
          </w:p>
        </w:tc>
      </w:tr>
      <w:tr w:rsidR="003B62E7" w14:paraId="595C2936"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101192DD"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D3BDD0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4C9B775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033D182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9D331D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62C7B2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437E24F2"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就诊对象在医疗机构信息系统内的唯一标识</w:t>
            </w:r>
          </w:p>
        </w:tc>
      </w:tr>
      <w:tr w:rsidR="003B62E7" w14:paraId="3CBB91D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FA5D98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896F2DF"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31F04541"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699DAC3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0E3F55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2448227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7E5FD00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联合主键。填写卡对应类型的编码。0:健康卡，1：社保卡，2：市民卡，3：医院系统内部号，4：计划免疫卡,5:国家居民健康卡，6：居民健康档案编号 9：其他</w:t>
            </w:r>
          </w:p>
        </w:tc>
      </w:tr>
      <w:tr w:rsidR="003B62E7" w14:paraId="25AE0809"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02D729C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36B232C"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处方开立日期</w:t>
            </w:r>
          </w:p>
        </w:tc>
        <w:tc>
          <w:tcPr>
            <w:tcW w:w="1139" w:type="dxa"/>
            <w:tcBorders>
              <w:top w:val="single" w:sz="4" w:space="0" w:color="auto"/>
              <w:left w:val="single" w:sz="4" w:space="0" w:color="auto"/>
              <w:bottom w:val="single" w:sz="4" w:space="0" w:color="auto"/>
              <w:right w:val="single" w:sz="4" w:space="0" w:color="auto"/>
            </w:tcBorders>
            <w:vAlign w:val="center"/>
          </w:tcPr>
          <w:p w14:paraId="1030FAF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CFKLSJ</w:t>
            </w:r>
          </w:p>
        </w:tc>
        <w:tc>
          <w:tcPr>
            <w:tcW w:w="993" w:type="dxa"/>
            <w:tcBorders>
              <w:top w:val="single" w:sz="4" w:space="0" w:color="auto"/>
              <w:left w:val="single" w:sz="4" w:space="0" w:color="auto"/>
              <w:bottom w:val="single" w:sz="4" w:space="0" w:color="auto"/>
              <w:right w:val="single" w:sz="4" w:space="0" w:color="auto"/>
            </w:tcBorders>
            <w:vAlign w:val="center"/>
          </w:tcPr>
          <w:p w14:paraId="4218DE7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4F1BB4C1"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4F2200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07C4D863"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门诊医师开具处方当日的公元纪日期的完整描述。格式：YYYY-MM-DD HH24:MI:SS</w:t>
            </w:r>
          </w:p>
        </w:tc>
      </w:tr>
      <w:tr w:rsidR="003B62E7" w14:paraId="00E902B4"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0771258"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30781F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处方有效天数</w:t>
            </w:r>
          </w:p>
        </w:tc>
        <w:tc>
          <w:tcPr>
            <w:tcW w:w="1139" w:type="dxa"/>
            <w:tcBorders>
              <w:top w:val="single" w:sz="4" w:space="0" w:color="auto"/>
              <w:left w:val="single" w:sz="4" w:space="0" w:color="auto"/>
              <w:bottom w:val="single" w:sz="4" w:space="0" w:color="auto"/>
              <w:right w:val="single" w:sz="4" w:space="0" w:color="auto"/>
            </w:tcBorders>
            <w:vAlign w:val="center"/>
          </w:tcPr>
          <w:p w14:paraId="22121CA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CFYXTS</w:t>
            </w:r>
          </w:p>
        </w:tc>
        <w:tc>
          <w:tcPr>
            <w:tcW w:w="993" w:type="dxa"/>
            <w:tcBorders>
              <w:top w:val="single" w:sz="4" w:space="0" w:color="auto"/>
              <w:left w:val="single" w:sz="4" w:space="0" w:color="auto"/>
              <w:bottom w:val="single" w:sz="4" w:space="0" w:color="auto"/>
              <w:right w:val="single" w:sz="4" w:space="0" w:color="auto"/>
            </w:tcBorders>
            <w:vAlign w:val="center"/>
          </w:tcPr>
          <w:p w14:paraId="2BE1FB6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1777466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55D409D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428B9BE9"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门诊医师开具的处方的有效天数</w:t>
            </w:r>
          </w:p>
        </w:tc>
      </w:tr>
      <w:tr w:rsidR="003B62E7" w14:paraId="07EB6E2B"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06196AB1"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81EBDBB"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处方开立科室编码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6E615B1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CFKLKSBM</w:t>
            </w:r>
          </w:p>
        </w:tc>
        <w:tc>
          <w:tcPr>
            <w:tcW w:w="993" w:type="dxa"/>
            <w:tcBorders>
              <w:top w:val="single" w:sz="4" w:space="0" w:color="auto"/>
              <w:left w:val="single" w:sz="4" w:space="0" w:color="auto"/>
              <w:bottom w:val="single" w:sz="4" w:space="0" w:color="auto"/>
              <w:right w:val="single" w:sz="4" w:space="0" w:color="auto"/>
            </w:tcBorders>
            <w:vAlign w:val="center"/>
          </w:tcPr>
          <w:p w14:paraId="27F0B67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893C95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8A0FD7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132830F9"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开具处方的门诊科室编码</w:t>
            </w:r>
          </w:p>
        </w:tc>
      </w:tr>
      <w:tr w:rsidR="003B62E7" w14:paraId="7E16374C"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DEE137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16D2CF2"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处方开立科室名称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346217A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CFKLKSMC</w:t>
            </w:r>
          </w:p>
        </w:tc>
        <w:tc>
          <w:tcPr>
            <w:tcW w:w="993" w:type="dxa"/>
            <w:tcBorders>
              <w:top w:val="single" w:sz="4" w:space="0" w:color="auto"/>
              <w:left w:val="single" w:sz="4" w:space="0" w:color="auto"/>
              <w:bottom w:val="single" w:sz="4" w:space="0" w:color="auto"/>
              <w:right w:val="single" w:sz="4" w:space="0" w:color="auto"/>
            </w:tcBorders>
            <w:vAlign w:val="center"/>
          </w:tcPr>
          <w:p w14:paraId="3232566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029AD7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9F0BEB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53D06DE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开具处方的门诊科室名称</w:t>
            </w:r>
          </w:p>
        </w:tc>
      </w:tr>
      <w:tr w:rsidR="003B62E7" w14:paraId="667445B8"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55457C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FB7EF7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门诊号</w:t>
            </w:r>
          </w:p>
        </w:tc>
        <w:tc>
          <w:tcPr>
            <w:tcW w:w="1139" w:type="dxa"/>
            <w:tcBorders>
              <w:top w:val="single" w:sz="4" w:space="0" w:color="auto"/>
              <w:left w:val="single" w:sz="4" w:space="0" w:color="auto"/>
              <w:bottom w:val="single" w:sz="4" w:space="0" w:color="auto"/>
              <w:right w:val="single" w:sz="4" w:space="0" w:color="auto"/>
            </w:tcBorders>
            <w:vAlign w:val="center"/>
          </w:tcPr>
          <w:p w14:paraId="4E6A8C5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MZH</w:t>
            </w:r>
          </w:p>
        </w:tc>
        <w:tc>
          <w:tcPr>
            <w:tcW w:w="993" w:type="dxa"/>
            <w:tcBorders>
              <w:top w:val="single" w:sz="4" w:space="0" w:color="auto"/>
              <w:left w:val="single" w:sz="4" w:space="0" w:color="auto"/>
              <w:bottom w:val="single" w:sz="4" w:space="0" w:color="auto"/>
              <w:right w:val="single" w:sz="4" w:space="0" w:color="auto"/>
            </w:tcBorders>
            <w:vAlign w:val="center"/>
          </w:tcPr>
          <w:p w14:paraId="68968C7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298A20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48CC1B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06F0FF0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按照某一特定编码规则赋予门诊就诊对象某次就诊的顺序号</w:t>
            </w:r>
          </w:p>
        </w:tc>
      </w:tr>
      <w:tr w:rsidR="003B62E7" w14:paraId="62A3479E"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15A39B0F"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080418D"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135F936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54A7378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E091C37"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E8C475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5699BAE2"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患者姓名</w:t>
            </w:r>
          </w:p>
        </w:tc>
      </w:tr>
      <w:tr w:rsidR="003B62E7" w14:paraId="2DA8C942" w14:textId="77777777" w:rsidTr="00200681">
        <w:trPr>
          <w:cantSplit/>
          <w:trHeight w:val="90"/>
          <w:jc w:val="center"/>
        </w:trPr>
        <w:tc>
          <w:tcPr>
            <w:tcW w:w="937" w:type="dxa"/>
            <w:tcBorders>
              <w:top w:val="single" w:sz="4" w:space="0" w:color="auto"/>
              <w:left w:val="single" w:sz="4" w:space="0" w:color="auto"/>
              <w:bottom w:val="single" w:sz="4" w:space="0" w:color="auto"/>
              <w:right w:val="single" w:sz="4" w:space="0" w:color="auto"/>
            </w:tcBorders>
            <w:vAlign w:val="center"/>
          </w:tcPr>
          <w:p w14:paraId="2CFF583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AE8B57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性别代码</w:t>
            </w:r>
          </w:p>
        </w:tc>
        <w:tc>
          <w:tcPr>
            <w:tcW w:w="1139" w:type="dxa"/>
            <w:tcBorders>
              <w:top w:val="single" w:sz="4" w:space="0" w:color="auto"/>
              <w:left w:val="single" w:sz="4" w:space="0" w:color="auto"/>
              <w:bottom w:val="single" w:sz="4" w:space="0" w:color="auto"/>
              <w:right w:val="single" w:sz="4" w:space="0" w:color="auto"/>
            </w:tcBorders>
            <w:vAlign w:val="center"/>
          </w:tcPr>
          <w:p w14:paraId="2C873F0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5B898F0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7404B0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88ACBF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4FC0AC8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GB/T 2261.1-2003个人基本信息分类与代码 第1部分:人的性别代码参考广东省规范</w:t>
            </w:r>
          </w:p>
        </w:tc>
      </w:tr>
      <w:tr w:rsidR="003B62E7" w14:paraId="725E4798"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F3DC49D"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FAC9A7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5BAFBD5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7FFFD68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14D6A330"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093F125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53AEC23C" w14:textId="77777777" w:rsidR="003B62E7" w:rsidRDefault="003B62E7">
            <w:pPr>
              <w:rPr>
                <w:rFonts w:ascii="Times New Roman" w:hAnsi="Times New Roman"/>
                <w:color w:val="000000"/>
                <w:sz w:val="18"/>
                <w:szCs w:val="18"/>
                <w:lang w:bidi="ar"/>
              </w:rPr>
            </w:pPr>
          </w:p>
        </w:tc>
      </w:tr>
      <w:tr w:rsidR="003B62E7" w14:paraId="5194AB3B"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5ED7D38"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2E98F8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753330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47DCCE5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7CE4378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5A32BC5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677012F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患者年龄满1周岁的实足年龄，为患者出生后按照日历计算的历法年龄，以实足年龄的相应整数填写。</w:t>
            </w:r>
          </w:p>
        </w:tc>
      </w:tr>
      <w:tr w:rsidR="003B62E7" w14:paraId="1333AAB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F79C8E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E1E2BC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3682388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3CC0491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245" w:type="dxa"/>
            <w:tcBorders>
              <w:top w:val="single" w:sz="4" w:space="0" w:color="auto"/>
              <w:left w:val="single" w:sz="4" w:space="0" w:color="auto"/>
              <w:bottom w:val="single" w:sz="4" w:space="0" w:color="auto"/>
              <w:right w:val="single" w:sz="4" w:space="0" w:color="auto"/>
            </w:tcBorders>
            <w:vAlign w:val="center"/>
          </w:tcPr>
          <w:p w14:paraId="37C10FA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048390F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465DAFF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年龄不足1周岁的月龄，以分数形式表示，分数的整数部分为实足月龄，分数部分分母为30，分子为不足1个月的天数。如3个月15日表达为3 15/30</w:t>
            </w:r>
          </w:p>
        </w:tc>
      </w:tr>
      <w:tr w:rsidR="003B62E7" w14:paraId="3B64102E"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027D843"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3A0504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医嘱说明</w:t>
            </w:r>
          </w:p>
        </w:tc>
        <w:tc>
          <w:tcPr>
            <w:tcW w:w="1139" w:type="dxa"/>
            <w:tcBorders>
              <w:top w:val="single" w:sz="4" w:space="0" w:color="auto"/>
              <w:left w:val="single" w:sz="4" w:space="0" w:color="auto"/>
              <w:bottom w:val="single" w:sz="4" w:space="0" w:color="auto"/>
              <w:right w:val="single" w:sz="4" w:space="0" w:color="auto"/>
            </w:tcBorders>
            <w:vAlign w:val="center"/>
          </w:tcPr>
          <w:p w14:paraId="483416F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YZSM</w:t>
            </w:r>
          </w:p>
        </w:tc>
        <w:tc>
          <w:tcPr>
            <w:tcW w:w="993" w:type="dxa"/>
            <w:tcBorders>
              <w:top w:val="single" w:sz="4" w:space="0" w:color="auto"/>
              <w:left w:val="single" w:sz="4" w:space="0" w:color="auto"/>
              <w:bottom w:val="single" w:sz="4" w:space="0" w:color="auto"/>
              <w:right w:val="single" w:sz="4" w:space="0" w:color="auto"/>
            </w:tcBorders>
            <w:vAlign w:val="center"/>
          </w:tcPr>
          <w:p w14:paraId="11611E6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5D7284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A304E9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A43857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对该医嘱的文字性说明</w:t>
            </w:r>
          </w:p>
        </w:tc>
      </w:tr>
      <w:tr w:rsidR="003B62E7" w14:paraId="5244FE5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08CD886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FF6D38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排序号</w:t>
            </w:r>
          </w:p>
        </w:tc>
        <w:tc>
          <w:tcPr>
            <w:tcW w:w="1139" w:type="dxa"/>
            <w:tcBorders>
              <w:top w:val="single" w:sz="4" w:space="0" w:color="auto"/>
              <w:left w:val="single" w:sz="4" w:space="0" w:color="auto"/>
              <w:bottom w:val="single" w:sz="4" w:space="0" w:color="auto"/>
              <w:right w:val="single" w:sz="4" w:space="0" w:color="auto"/>
            </w:tcBorders>
            <w:vAlign w:val="center"/>
          </w:tcPr>
          <w:p w14:paraId="4B1CA78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PXH</w:t>
            </w:r>
          </w:p>
        </w:tc>
        <w:tc>
          <w:tcPr>
            <w:tcW w:w="993" w:type="dxa"/>
            <w:tcBorders>
              <w:top w:val="single" w:sz="4" w:space="0" w:color="auto"/>
              <w:left w:val="single" w:sz="4" w:space="0" w:color="auto"/>
              <w:bottom w:val="single" w:sz="4" w:space="0" w:color="auto"/>
              <w:right w:val="single" w:sz="4" w:space="0" w:color="auto"/>
            </w:tcBorders>
            <w:vAlign w:val="center"/>
          </w:tcPr>
          <w:p w14:paraId="25547BB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51B6E8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786D0B3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0A53F75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数据展现时按此序号进行排列。若为数字，则在数字前填补0至3位长。</w:t>
            </w:r>
          </w:p>
        </w:tc>
      </w:tr>
      <w:tr w:rsidR="003B62E7" w14:paraId="484DE78B"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BDEA78D"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7CE926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医嘱项目类型代码</w:t>
            </w:r>
          </w:p>
        </w:tc>
        <w:tc>
          <w:tcPr>
            <w:tcW w:w="1139" w:type="dxa"/>
            <w:tcBorders>
              <w:top w:val="single" w:sz="4" w:space="0" w:color="auto"/>
              <w:left w:val="single" w:sz="4" w:space="0" w:color="auto"/>
              <w:bottom w:val="single" w:sz="4" w:space="0" w:color="auto"/>
              <w:right w:val="single" w:sz="4" w:space="0" w:color="auto"/>
            </w:tcBorders>
            <w:vAlign w:val="center"/>
          </w:tcPr>
          <w:p w14:paraId="7AD4675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YZXMLXDM</w:t>
            </w:r>
          </w:p>
        </w:tc>
        <w:tc>
          <w:tcPr>
            <w:tcW w:w="993" w:type="dxa"/>
            <w:tcBorders>
              <w:top w:val="single" w:sz="4" w:space="0" w:color="auto"/>
              <w:left w:val="single" w:sz="4" w:space="0" w:color="auto"/>
              <w:bottom w:val="single" w:sz="4" w:space="0" w:color="auto"/>
              <w:right w:val="single" w:sz="4" w:space="0" w:color="auto"/>
            </w:tcBorders>
            <w:vAlign w:val="center"/>
          </w:tcPr>
          <w:p w14:paraId="418E601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E08E4D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0640C6F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7E1D623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医嘱项目分类在特定编码体系中的代码。参考CV06.00.229</w:t>
            </w:r>
          </w:p>
        </w:tc>
      </w:tr>
      <w:tr w:rsidR="003B62E7" w14:paraId="01EEEC5B"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FB89A3B"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801C85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药品处方属性</w:t>
            </w:r>
          </w:p>
        </w:tc>
        <w:tc>
          <w:tcPr>
            <w:tcW w:w="1139" w:type="dxa"/>
            <w:tcBorders>
              <w:top w:val="single" w:sz="4" w:space="0" w:color="auto"/>
              <w:left w:val="single" w:sz="4" w:space="0" w:color="auto"/>
              <w:bottom w:val="single" w:sz="4" w:space="0" w:color="auto"/>
              <w:right w:val="single" w:sz="4" w:space="0" w:color="auto"/>
            </w:tcBorders>
            <w:vAlign w:val="center"/>
          </w:tcPr>
          <w:p w14:paraId="1770663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YPCFSX</w:t>
            </w:r>
          </w:p>
        </w:tc>
        <w:tc>
          <w:tcPr>
            <w:tcW w:w="993" w:type="dxa"/>
            <w:tcBorders>
              <w:top w:val="single" w:sz="4" w:space="0" w:color="auto"/>
              <w:left w:val="single" w:sz="4" w:space="0" w:color="auto"/>
              <w:bottom w:val="single" w:sz="4" w:space="0" w:color="auto"/>
              <w:right w:val="single" w:sz="4" w:space="0" w:color="auto"/>
            </w:tcBorders>
            <w:vAlign w:val="center"/>
          </w:tcPr>
          <w:p w14:paraId="4E0EEC7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D92041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55B4D4E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1558923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1=普通处方、2=麻醉药品、3=第一类精神药品处方、4=第二类精神药品处方、5=毒性药品处方、6=放射性药品处方、7=草药处方；</w:t>
            </w:r>
          </w:p>
        </w:tc>
      </w:tr>
      <w:tr w:rsidR="003B62E7" w14:paraId="54261D81"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5EE096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7EB333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中药类别代码</w:t>
            </w:r>
          </w:p>
        </w:tc>
        <w:tc>
          <w:tcPr>
            <w:tcW w:w="1139" w:type="dxa"/>
            <w:tcBorders>
              <w:top w:val="single" w:sz="4" w:space="0" w:color="auto"/>
              <w:left w:val="single" w:sz="4" w:space="0" w:color="auto"/>
              <w:bottom w:val="single" w:sz="4" w:space="0" w:color="auto"/>
              <w:right w:val="single" w:sz="4" w:space="0" w:color="auto"/>
            </w:tcBorders>
            <w:vAlign w:val="center"/>
          </w:tcPr>
          <w:p w14:paraId="7518DFC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ZYLBDM</w:t>
            </w:r>
          </w:p>
        </w:tc>
        <w:tc>
          <w:tcPr>
            <w:tcW w:w="993" w:type="dxa"/>
            <w:tcBorders>
              <w:top w:val="single" w:sz="4" w:space="0" w:color="auto"/>
              <w:left w:val="single" w:sz="4" w:space="0" w:color="auto"/>
              <w:bottom w:val="single" w:sz="4" w:space="0" w:color="auto"/>
              <w:right w:val="single" w:sz="4" w:space="0" w:color="auto"/>
            </w:tcBorders>
            <w:vAlign w:val="center"/>
          </w:tcPr>
          <w:p w14:paraId="564DDFD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490E90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4648E55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759444F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参考WS364.12-2011《CV06.00.101中药使用类别代码》中药使用类别代码参考卫生部规范</w:t>
            </w:r>
          </w:p>
        </w:tc>
      </w:tr>
      <w:tr w:rsidR="003B62E7" w14:paraId="492CD025"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546C830"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77AA99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处方明细医保编码</w:t>
            </w:r>
          </w:p>
        </w:tc>
        <w:tc>
          <w:tcPr>
            <w:tcW w:w="1139" w:type="dxa"/>
            <w:tcBorders>
              <w:top w:val="single" w:sz="4" w:space="0" w:color="auto"/>
              <w:left w:val="single" w:sz="4" w:space="0" w:color="auto"/>
              <w:bottom w:val="single" w:sz="4" w:space="0" w:color="auto"/>
              <w:right w:val="single" w:sz="4" w:space="0" w:color="auto"/>
            </w:tcBorders>
            <w:vAlign w:val="center"/>
          </w:tcPr>
          <w:p w14:paraId="57C9AD2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CFMXXMBM</w:t>
            </w:r>
          </w:p>
        </w:tc>
        <w:tc>
          <w:tcPr>
            <w:tcW w:w="993" w:type="dxa"/>
            <w:tcBorders>
              <w:top w:val="single" w:sz="4" w:space="0" w:color="auto"/>
              <w:left w:val="single" w:sz="4" w:space="0" w:color="auto"/>
              <w:bottom w:val="single" w:sz="4" w:space="0" w:color="auto"/>
              <w:right w:val="single" w:sz="4" w:space="0" w:color="auto"/>
            </w:tcBorders>
            <w:vAlign w:val="center"/>
          </w:tcPr>
          <w:p w14:paraId="6F045EB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5B2C9D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6F5B62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1B593AA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对于医保范围的药品：使用医保统一发布的字典（即便是对非医保患者的就医对象）。参考广东省医保药品编码</w:t>
            </w:r>
          </w:p>
        </w:tc>
      </w:tr>
      <w:tr w:rsidR="003B62E7" w14:paraId="15E5362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739F85A"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5F9778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处方明细名称</w:t>
            </w:r>
          </w:p>
        </w:tc>
        <w:tc>
          <w:tcPr>
            <w:tcW w:w="1139" w:type="dxa"/>
            <w:tcBorders>
              <w:top w:val="single" w:sz="4" w:space="0" w:color="auto"/>
              <w:left w:val="single" w:sz="4" w:space="0" w:color="auto"/>
              <w:bottom w:val="single" w:sz="4" w:space="0" w:color="auto"/>
              <w:right w:val="single" w:sz="4" w:space="0" w:color="auto"/>
            </w:tcBorders>
            <w:vAlign w:val="center"/>
          </w:tcPr>
          <w:p w14:paraId="2E6B3FE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CFMXMC</w:t>
            </w:r>
          </w:p>
        </w:tc>
        <w:tc>
          <w:tcPr>
            <w:tcW w:w="993" w:type="dxa"/>
            <w:tcBorders>
              <w:top w:val="single" w:sz="4" w:space="0" w:color="auto"/>
              <w:left w:val="single" w:sz="4" w:space="0" w:color="auto"/>
              <w:bottom w:val="single" w:sz="4" w:space="0" w:color="auto"/>
              <w:right w:val="single" w:sz="4" w:space="0" w:color="auto"/>
            </w:tcBorders>
            <w:vAlign w:val="center"/>
          </w:tcPr>
          <w:p w14:paraId="63801E5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51804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45759FD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4C81429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药品（项目）商品名</w:t>
            </w:r>
          </w:p>
        </w:tc>
      </w:tr>
      <w:tr w:rsidR="003B62E7" w14:paraId="5B47C11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155B946B"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559985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药物名称</w:t>
            </w:r>
          </w:p>
        </w:tc>
        <w:tc>
          <w:tcPr>
            <w:tcW w:w="1139" w:type="dxa"/>
            <w:tcBorders>
              <w:top w:val="single" w:sz="4" w:space="0" w:color="auto"/>
              <w:left w:val="single" w:sz="4" w:space="0" w:color="auto"/>
              <w:bottom w:val="single" w:sz="4" w:space="0" w:color="auto"/>
              <w:right w:val="single" w:sz="4" w:space="0" w:color="auto"/>
            </w:tcBorders>
            <w:vAlign w:val="center"/>
          </w:tcPr>
          <w:p w14:paraId="09357EA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YWMC</w:t>
            </w:r>
          </w:p>
        </w:tc>
        <w:tc>
          <w:tcPr>
            <w:tcW w:w="993" w:type="dxa"/>
            <w:tcBorders>
              <w:top w:val="single" w:sz="4" w:space="0" w:color="auto"/>
              <w:left w:val="single" w:sz="4" w:space="0" w:color="auto"/>
              <w:bottom w:val="single" w:sz="4" w:space="0" w:color="auto"/>
              <w:right w:val="single" w:sz="4" w:space="0" w:color="auto"/>
            </w:tcBorders>
            <w:vAlign w:val="center"/>
          </w:tcPr>
          <w:p w14:paraId="644764E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1F745F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tcPr>
          <w:p w14:paraId="2643F038"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176365D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药物通用名称</w:t>
            </w:r>
          </w:p>
        </w:tc>
      </w:tr>
      <w:tr w:rsidR="003B62E7" w14:paraId="23BB1928"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AC7D8E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FD9540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药品规格</w:t>
            </w:r>
          </w:p>
        </w:tc>
        <w:tc>
          <w:tcPr>
            <w:tcW w:w="1139" w:type="dxa"/>
            <w:tcBorders>
              <w:top w:val="single" w:sz="4" w:space="0" w:color="auto"/>
              <w:left w:val="single" w:sz="4" w:space="0" w:color="auto"/>
              <w:bottom w:val="single" w:sz="4" w:space="0" w:color="auto"/>
              <w:right w:val="single" w:sz="4" w:space="0" w:color="auto"/>
            </w:tcBorders>
            <w:vAlign w:val="center"/>
          </w:tcPr>
          <w:p w14:paraId="1F78CA3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YPGG</w:t>
            </w:r>
          </w:p>
        </w:tc>
        <w:tc>
          <w:tcPr>
            <w:tcW w:w="993" w:type="dxa"/>
            <w:tcBorders>
              <w:top w:val="single" w:sz="4" w:space="0" w:color="auto"/>
              <w:left w:val="single" w:sz="4" w:space="0" w:color="auto"/>
              <w:bottom w:val="single" w:sz="4" w:space="0" w:color="auto"/>
              <w:right w:val="single" w:sz="4" w:space="0" w:color="auto"/>
            </w:tcBorders>
            <w:vAlign w:val="center"/>
          </w:tcPr>
          <w:p w14:paraId="77F157C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0C1139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A190E1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7E3DCBA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从“药品规格”到“发药剂量单位”中各字段仅对于药品处方医嘱有效，其他医嘱可空。用药剂量是指患者一次使用药物的量，发药剂量是指对应于一条医嘱明细指明发给患者的药量。</w:t>
            </w:r>
          </w:p>
        </w:tc>
      </w:tr>
      <w:tr w:rsidR="003B62E7" w14:paraId="40EB9D58"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BC0CE0D"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EAD9D3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DDD值</w:t>
            </w:r>
          </w:p>
        </w:tc>
        <w:tc>
          <w:tcPr>
            <w:tcW w:w="1139" w:type="dxa"/>
            <w:tcBorders>
              <w:top w:val="single" w:sz="4" w:space="0" w:color="auto"/>
              <w:left w:val="single" w:sz="4" w:space="0" w:color="auto"/>
              <w:bottom w:val="single" w:sz="4" w:space="0" w:color="auto"/>
              <w:right w:val="single" w:sz="4" w:space="0" w:color="auto"/>
            </w:tcBorders>
            <w:vAlign w:val="center"/>
          </w:tcPr>
          <w:p w14:paraId="3576292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DDDZ</w:t>
            </w:r>
          </w:p>
        </w:tc>
        <w:tc>
          <w:tcPr>
            <w:tcW w:w="993" w:type="dxa"/>
            <w:tcBorders>
              <w:top w:val="single" w:sz="4" w:space="0" w:color="auto"/>
              <w:left w:val="single" w:sz="4" w:space="0" w:color="auto"/>
              <w:bottom w:val="single" w:sz="4" w:space="0" w:color="auto"/>
              <w:right w:val="single" w:sz="4" w:space="0" w:color="auto"/>
            </w:tcBorders>
            <w:vAlign w:val="center"/>
          </w:tcPr>
          <w:p w14:paraId="111621B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1917AA0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w:t>
            </w:r>
          </w:p>
        </w:tc>
        <w:tc>
          <w:tcPr>
            <w:tcW w:w="1276" w:type="dxa"/>
            <w:tcBorders>
              <w:top w:val="single" w:sz="4" w:space="0" w:color="auto"/>
              <w:left w:val="single" w:sz="4" w:space="0" w:color="auto"/>
              <w:bottom w:val="single" w:sz="4" w:space="0" w:color="auto"/>
              <w:right w:val="single" w:sz="4" w:space="0" w:color="auto"/>
            </w:tcBorders>
            <w:vAlign w:val="center"/>
          </w:tcPr>
          <w:p w14:paraId="3BE23B1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7100A5F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抗菌药物规定日剂量</w:t>
            </w:r>
          </w:p>
        </w:tc>
      </w:tr>
      <w:tr w:rsidR="003B62E7" w14:paraId="471A76FE"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9FFFDD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CB9851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药物剂型代码</w:t>
            </w:r>
          </w:p>
        </w:tc>
        <w:tc>
          <w:tcPr>
            <w:tcW w:w="1139" w:type="dxa"/>
            <w:tcBorders>
              <w:top w:val="single" w:sz="4" w:space="0" w:color="auto"/>
              <w:left w:val="single" w:sz="4" w:space="0" w:color="auto"/>
              <w:bottom w:val="single" w:sz="4" w:space="0" w:color="auto"/>
              <w:right w:val="single" w:sz="4" w:space="0" w:color="auto"/>
            </w:tcBorders>
            <w:vAlign w:val="center"/>
          </w:tcPr>
          <w:p w14:paraId="5433530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YWJXDM</w:t>
            </w:r>
          </w:p>
        </w:tc>
        <w:tc>
          <w:tcPr>
            <w:tcW w:w="993" w:type="dxa"/>
            <w:tcBorders>
              <w:top w:val="single" w:sz="4" w:space="0" w:color="auto"/>
              <w:left w:val="single" w:sz="4" w:space="0" w:color="auto"/>
              <w:bottom w:val="single" w:sz="4" w:space="0" w:color="auto"/>
              <w:right w:val="single" w:sz="4" w:space="0" w:color="auto"/>
            </w:tcBorders>
            <w:vAlign w:val="center"/>
          </w:tcPr>
          <w:p w14:paraId="500498D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B69636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tcPr>
          <w:p w14:paraId="751634D6"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FF5E33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参考标准：WS364.16-2011《CV08.50.002药物剂型代码》采用卫生部规范</w:t>
            </w:r>
          </w:p>
        </w:tc>
      </w:tr>
      <w:tr w:rsidR="003B62E7" w14:paraId="318CD714"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D53C92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259106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药物使用次剂量</w:t>
            </w:r>
          </w:p>
        </w:tc>
        <w:tc>
          <w:tcPr>
            <w:tcW w:w="1139" w:type="dxa"/>
            <w:tcBorders>
              <w:top w:val="single" w:sz="4" w:space="0" w:color="auto"/>
              <w:left w:val="single" w:sz="4" w:space="0" w:color="auto"/>
              <w:bottom w:val="single" w:sz="4" w:space="0" w:color="auto"/>
              <w:right w:val="single" w:sz="4" w:space="0" w:color="auto"/>
            </w:tcBorders>
            <w:vAlign w:val="center"/>
          </w:tcPr>
          <w:p w14:paraId="5DD6DF1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YWSYCJL</w:t>
            </w:r>
          </w:p>
        </w:tc>
        <w:tc>
          <w:tcPr>
            <w:tcW w:w="993" w:type="dxa"/>
            <w:tcBorders>
              <w:top w:val="single" w:sz="4" w:space="0" w:color="auto"/>
              <w:left w:val="single" w:sz="4" w:space="0" w:color="auto"/>
              <w:bottom w:val="single" w:sz="4" w:space="0" w:color="auto"/>
              <w:right w:val="single" w:sz="4" w:space="0" w:color="auto"/>
            </w:tcBorders>
            <w:vAlign w:val="center"/>
          </w:tcPr>
          <w:p w14:paraId="173A2F1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2E2D006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0F75967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2D18F57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单次使用药物的剂量</w:t>
            </w:r>
          </w:p>
        </w:tc>
      </w:tr>
      <w:tr w:rsidR="003B62E7" w14:paraId="60F25F83"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0323EAB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3F131A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药物使用剂量单位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270A70B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YWSYJLDW</w:t>
            </w:r>
          </w:p>
        </w:tc>
        <w:tc>
          <w:tcPr>
            <w:tcW w:w="993" w:type="dxa"/>
            <w:tcBorders>
              <w:top w:val="single" w:sz="4" w:space="0" w:color="auto"/>
              <w:left w:val="single" w:sz="4" w:space="0" w:color="auto"/>
              <w:bottom w:val="single" w:sz="4" w:space="0" w:color="auto"/>
              <w:right w:val="single" w:sz="4" w:space="0" w:color="auto"/>
            </w:tcBorders>
            <w:vAlign w:val="center"/>
          </w:tcPr>
          <w:p w14:paraId="569405C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7AEC4E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6</w:t>
            </w:r>
          </w:p>
        </w:tc>
        <w:tc>
          <w:tcPr>
            <w:tcW w:w="1276" w:type="dxa"/>
            <w:tcBorders>
              <w:top w:val="single" w:sz="4" w:space="0" w:color="auto"/>
              <w:left w:val="single" w:sz="4" w:space="0" w:color="auto"/>
              <w:bottom w:val="single" w:sz="4" w:space="0" w:color="auto"/>
              <w:right w:val="single" w:sz="4" w:space="0" w:color="auto"/>
            </w:tcBorders>
            <w:vAlign w:val="center"/>
          </w:tcPr>
          <w:p w14:paraId="56C5172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21529D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标识单位时间内药物使用的次数。如：“片”</w:t>
            </w:r>
          </w:p>
        </w:tc>
      </w:tr>
      <w:tr w:rsidR="003B62E7" w14:paraId="39F41D35"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D4718F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B9525D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药物使用频次代码</w:t>
            </w:r>
          </w:p>
        </w:tc>
        <w:tc>
          <w:tcPr>
            <w:tcW w:w="1139" w:type="dxa"/>
            <w:tcBorders>
              <w:top w:val="single" w:sz="4" w:space="0" w:color="auto"/>
              <w:left w:val="single" w:sz="4" w:space="0" w:color="auto"/>
              <w:bottom w:val="single" w:sz="4" w:space="0" w:color="auto"/>
              <w:right w:val="single" w:sz="4" w:space="0" w:color="auto"/>
            </w:tcBorders>
            <w:vAlign w:val="center"/>
          </w:tcPr>
          <w:p w14:paraId="63D9F48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YWSYPCDM</w:t>
            </w:r>
          </w:p>
        </w:tc>
        <w:tc>
          <w:tcPr>
            <w:tcW w:w="993" w:type="dxa"/>
            <w:tcBorders>
              <w:top w:val="single" w:sz="4" w:space="0" w:color="auto"/>
              <w:left w:val="single" w:sz="4" w:space="0" w:color="auto"/>
              <w:bottom w:val="single" w:sz="4" w:space="0" w:color="auto"/>
              <w:right w:val="single" w:sz="4" w:space="0" w:color="auto"/>
            </w:tcBorders>
            <w:vAlign w:val="center"/>
          </w:tcPr>
          <w:p w14:paraId="3B870B8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6D2192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051ACDB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7052F7A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标识单位时间内药物使用的次数 SZCV01.11.004 用药频次代码表</w:t>
            </w:r>
          </w:p>
        </w:tc>
      </w:tr>
      <w:tr w:rsidR="003B62E7" w14:paraId="0BEC6F26"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5115C2F"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60A606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药物使用频次名称</w:t>
            </w:r>
          </w:p>
        </w:tc>
        <w:tc>
          <w:tcPr>
            <w:tcW w:w="1139" w:type="dxa"/>
            <w:tcBorders>
              <w:top w:val="single" w:sz="4" w:space="0" w:color="auto"/>
              <w:left w:val="single" w:sz="4" w:space="0" w:color="auto"/>
              <w:bottom w:val="single" w:sz="4" w:space="0" w:color="auto"/>
              <w:right w:val="single" w:sz="4" w:space="0" w:color="auto"/>
            </w:tcBorders>
            <w:vAlign w:val="center"/>
          </w:tcPr>
          <w:p w14:paraId="3721F7E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YWSYPCMC</w:t>
            </w:r>
          </w:p>
        </w:tc>
        <w:tc>
          <w:tcPr>
            <w:tcW w:w="993" w:type="dxa"/>
            <w:tcBorders>
              <w:top w:val="single" w:sz="4" w:space="0" w:color="auto"/>
              <w:left w:val="single" w:sz="4" w:space="0" w:color="auto"/>
              <w:bottom w:val="single" w:sz="4" w:space="0" w:color="auto"/>
              <w:right w:val="single" w:sz="4" w:space="0" w:color="auto"/>
            </w:tcBorders>
            <w:vAlign w:val="center"/>
          </w:tcPr>
          <w:p w14:paraId="2D3075F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72A7A2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39CA91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5C10CF4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药物使用频次在院内编码体系中所用的名称</w:t>
            </w:r>
          </w:p>
        </w:tc>
      </w:tr>
      <w:tr w:rsidR="003B62E7" w14:paraId="7C17FF0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0870B98F"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78B51A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用药途径代码</w:t>
            </w:r>
          </w:p>
        </w:tc>
        <w:tc>
          <w:tcPr>
            <w:tcW w:w="1139" w:type="dxa"/>
            <w:tcBorders>
              <w:top w:val="single" w:sz="4" w:space="0" w:color="auto"/>
              <w:left w:val="single" w:sz="4" w:space="0" w:color="auto"/>
              <w:bottom w:val="single" w:sz="4" w:space="0" w:color="auto"/>
              <w:right w:val="single" w:sz="4" w:space="0" w:color="auto"/>
            </w:tcBorders>
            <w:vAlign w:val="center"/>
          </w:tcPr>
          <w:p w14:paraId="66C76D8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YYTJDM</w:t>
            </w:r>
          </w:p>
        </w:tc>
        <w:tc>
          <w:tcPr>
            <w:tcW w:w="993" w:type="dxa"/>
            <w:tcBorders>
              <w:top w:val="single" w:sz="4" w:space="0" w:color="auto"/>
              <w:left w:val="single" w:sz="4" w:space="0" w:color="auto"/>
              <w:bottom w:val="single" w:sz="4" w:space="0" w:color="auto"/>
              <w:right w:val="single" w:sz="4" w:space="0" w:color="auto"/>
            </w:tcBorders>
            <w:vAlign w:val="center"/>
          </w:tcPr>
          <w:p w14:paraId="0BC2687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C2E06C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4CC5E11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5E5849E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参考标准：WS364.12-2011《CV06.00.102药物使用途径编码》</w:t>
            </w:r>
          </w:p>
        </w:tc>
      </w:tr>
      <w:tr w:rsidR="003B62E7" w14:paraId="6EB9585D"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F9EAC4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543A3E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用药途径名称</w:t>
            </w:r>
          </w:p>
        </w:tc>
        <w:tc>
          <w:tcPr>
            <w:tcW w:w="1139" w:type="dxa"/>
            <w:tcBorders>
              <w:top w:val="single" w:sz="4" w:space="0" w:color="auto"/>
              <w:left w:val="single" w:sz="4" w:space="0" w:color="auto"/>
              <w:bottom w:val="single" w:sz="4" w:space="0" w:color="auto"/>
              <w:right w:val="single" w:sz="4" w:space="0" w:color="auto"/>
            </w:tcBorders>
            <w:vAlign w:val="center"/>
          </w:tcPr>
          <w:p w14:paraId="4EF4217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YYTJMC</w:t>
            </w:r>
          </w:p>
        </w:tc>
        <w:tc>
          <w:tcPr>
            <w:tcW w:w="993" w:type="dxa"/>
            <w:tcBorders>
              <w:top w:val="single" w:sz="4" w:space="0" w:color="auto"/>
              <w:left w:val="single" w:sz="4" w:space="0" w:color="auto"/>
              <w:bottom w:val="single" w:sz="4" w:space="0" w:color="auto"/>
              <w:right w:val="single" w:sz="4" w:space="0" w:color="auto"/>
            </w:tcBorders>
            <w:vAlign w:val="center"/>
          </w:tcPr>
          <w:p w14:paraId="06B4F42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70743C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tcPr>
          <w:p w14:paraId="1CC0DBD4"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2DBE0B0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用药途径名称在院内编码体系中所用的名称</w:t>
            </w:r>
          </w:p>
        </w:tc>
      </w:tr>
      <w:tr w:rsidR="003B62E7" w14:paraId="6CA2377D"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77FE5AA"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09A8A9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药物使用总剂量</w:t>
            </w:r>
          </w:p>
        </w:tc>
        <w:tc>
          <w:tcPr>
            <w:tcW w:w="1139" w:type="dxa"/>
            <w:tcBorders>
              <w:top w:val="single" w:sz="4" w:space="0" w:color="auto"/>
              <w:left w:val="single" w:sz="4" w:space="0" w:color="auto"/>
              <w:bottom w:val="single" w:sz="4" w:space="0" w:color="auto"/>
              <w:right w:val="single" w:sz="4" w:space="0" w:color="auto"/>
            </w:tcBorders>
            <w:vAlign w:val="center"/>
          </w:tcPr>
          <w:p w14:paraId="23C3A8E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YWSYZJL</w:t>
            </w:r>
          </w:p>
        </w:tc>
        <w:tc>
          <w:tcPr>
            <w:tcW w:w="993" w:type="dxa"/>
            <w:tcBorders>
              <w:top w:val="single" w:sz="4" w:space="0" w:color="auto"/>
              <w:left w:val="single" w:sz="4" w:space="0" w:color="auto"/>
              <w:bottom w:val="single" w:sz="4" w:space="0" w:color="auto"/>
              <w:right w:val="single" w:sz="4" w:space="0" w:color="auto"/>
            </w:tcBorders>
            <w:vAlign w:val="center"/>
          </w:tcPr>
          <w:p w14:paraId="2433B54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EBD6AC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12,4</w:t>
            </w:r>
          </w:p>
        </w:tc>
        <w:tc>
          <w:tcPr>
            <w:tcW w:w="1276" w:type="dxa"/>
            <w:tcBorders>
              <w:top w:val="single" w:sz="4" w:space="0" w:color="auto"/>
              <w:left w:val="single" w:sz="4" w:space="0" w:color="auto"/>
              <w:bottom w:val="single" w:sz="4" w:space="0" w:color="auto"/>
              <w:right w:val="single" w:sz="4" w:space="0" w:color="auto"/>
            </w:tcBorders>
          </w:tcPr>
          <w:p w14:paraId="73B76C20"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5EBBFB3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服药者在一段时间内累计服用某药物的剂量总计</w:t>
            </w:r>
          </w:p>
        </w:tc>
      </w:tr>
      <w:tr w:rsidR="003B62E7" w14:paraId="03F83D6F"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637989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DE4CAB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处方药品组号</w:t>
            </w:r>
          </w:p>
        </w:tc>
        <w:tc>
          <w:tcPr>
            <w:tcW w:w="1139" w:type="dxa"/>
            <w:tcBorders>
              <w:top w:val="single" w:sz="4" w:space="0" w:color="auto"/>
              <w:left w:val="single" w:sz="4" w:space="0" w:color="auto"/>
              <w:bottom w:val="single" w:sz="4" w:space="0" w:color="auto"/>
              <w:right w:val="single" w:sz="4" w:space="0" w:color="auto"/>
            </w:tcBorders>
            <w:vAlign w:val="center"/>
          </w:tcPr>
          <w:p w14:paraId="0D41B8B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CFYPZH</w:t>
            </w:r>
          </w:p>
        </w:tc>
        <w:tc>
          <w:tcPr>
            <w:tcW w:w="993" w:type="dxa"/>
            <w:tcBorders>
              <w:top w:val="single" w:sz="4" w:space="0" w:color="auto"/>
              <w:left w:val="single" w:sz="4" w:space="0" w:color="auto"/>
              <w:bottom w:val="single" w:sz="4" w:space="0" w:color="auto"/>
              <w:right w:val="single" w:sz="4" w:space="0" w:color="auto"/>
            </w:tcBorders>
            <w:vAlign w:val="center"/>
          </w:tcPr>
          <w:p w14:paraId="2D58A72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D10D55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tcPr>
          <w:p w14:paraId="49D4319B"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C7FF57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用于标识大输液配液分组</w:t>
            </w:r>
          </w:p>
        </w:tc>
      </w:tr>
      <w:tr w:rsidR="003B62E7" w14:paraId="561CF5FD"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5597A2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4B0182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中药饮片处方</w:t>
            </w:r>
          </w:p>
        </w:tc>
        <w:tc>
          <w:tcPr>
            <w:tcW w:w="1139" w:type="dxa"/>
            <w:tcBorders>
              <w:top w:val="single" w:sz="4" w:space="0" w:color="auto"/>
              <w:left w:val="single" w:sz="4" w:space="0" w:color="auto"/>
              <w:bottom w:val="single" w:sz="4" w:space="0" w:color="auto"/>
              <w:right w:val="single" w:sz="4" w:space="0" w:color="auto"/>
            </w:tcBorders>
            <w:vAlign w:val="center"/>
          </w:tcPr>
          <w:p w14:paraId="629BCF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ZYYPCF</w:t>
            </w:r>
          </w:p>
        </w:tc>
        <w:tc>
          <w:tcPr>
            <w:tcW w:w="993" w:type="dxa"/>
            <w:tcBorders>
              <w:top w:val="single" w:sz="4" w:space="0" w:color="auto"/>
              <w:left w:val="single" w:sz="4" w:space="0" w:color="auto"/>
              <w:bottom w:val="single" w:sz="4" w:space="0" w:color="auto"/>
              <w:right w:val="single" w:sz="4" w:space="0" w:color="auto"/>
            </w:tcBorders>
            <w:vAlign w:val="center"/>
          </w:tcPr>
          <w:p w14:paraId="0E78710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D95262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500</w:t>
            </w:r>
          </w:p>
        </w:tc>
        <w:tc>
          <w:tcPr>
            <w:tcW w:w="1276" w:type="dxa"/>
            <w:tcBorders>
              <w:top w:val="single" w:sz="4" w:space="0" w:color="auto"/>
              <w:left w:val="single" w:sz="4" w:space="0" w:color="auto"/>
              <w:bottom w:val="single" w:sz="4" w:space="0" w:color="auto"/>
              <w:right w:val="single" w:sz="4" w:space="0" w:color="auto"/>
            </w:tcBorders>
          </w:tcPr>
          <w:p w14:paraId="1DE6B098"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361170B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中药饮片处方的详细描述</w:t>
            </w:r>
          </w:p>
        </w:tc>
      </w:tr>
      <w:tr w:rsidR="003B62E7" w14:paraId="5DCF03B2"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015D3E3"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06E714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中药饮片剂数</w:t>
            </w:r>
          </w:p>
        </w:tc>
        <w:tc>
          <w:tcPr>
            <w:tcW w:w="1139" w:type="dxa"/>
            <w:tcBorders>
              <w:top w:val="single" w:sz="4" w:space="0" w:color="auto"/>
              <w:left w:val="single" w:sz="4" w:space="0" w:color="auto"/>
              <w:bottom w:val="single" w:sz="4" w:space="0" w:color="auto"/>
              <w:right w:val="single" w:sz="4" w:space="0" w:color="auto"/>
            </w:tcBorders>
            <w:vAlign w:val="center"/>
          </w:tcPr>
          <w:p w14:paraId="37FD558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ZYYPJS</w:t>
            </w:r>
          </w:p>
        </w:tc>
        <w:tc>
          <w:tcPr>
            <w:tcW w:w="993" w:type="dxa"/>
            <w:tcBorders>
              <w:top w:val="single" w:sz="4" w:space="0" w:color="auto"/>
              <w:left w:val="single" w:sz="4" w:space="0" w:color="auto"/>
              <w:bottom w:val="single" w:sz="4" w:space="0" w:color="auto"/>
              <w:right w:val="single" w:sz="4" w:space="0" w:color="auto"/>
            </w:tcBorders>
            <w:vAlign w:val="center"/>
          </w:tcPr>
          <w:p w14:paraId="0CC75C5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572D1FF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tcPr>
          <w:p w14:paraId="7930E5DA"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3EEDE3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本次就诊患者所开中药饮片的剂数</w:t>
            </w:r>
          </w:p>
        </w:tc>
      </w:tr>
      <w:tr w:rsidR="003B62E7" w14:paraId="3C7693B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9CDB43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387285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中药饮片煎煮法</w:t>
            </w:r>
          </w:p>
        </w:tc>
        <w:tc>
          <w:tcPr>
            <w:tcW w:w="1139" w:type="dxa"/>
            <w:tcBorders>
              <w:top w:val="single" w:sz="4" w:space="0" w:color="auto"/>
              <w:left w:val="single" w:sz="4" w:space="0" w:color="auto"/>
              <w:bottom w:val="single" w:sz="4" w:space="0" w:color="auto"/>
              <w:right w:val="single" w:sz="4" w:space="0" w:color="auto"/>
            </w:tcBorders>
            <w:vAlign w:val="center"/>
          </w:tcPr>
          <w:p w14:paraId="4323C90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ZYYPJZF</w:t>
            </w:r>
          </w:p>
        </w:tc>
        <w:tc>
          <w:tcPr>
            <w:tcW w:w="993" w:type="dxa"/>
            <w:tcBorders>
              <w:top w:val="single" w:sz="4" w:space="0" w:color="auto"/>
              <w:left w:val="single" w:sz="4" w:space="0" w:color="auto"/>
              <w:bottom w:val="single" w:sz="4" w:space="0" w:color="auto"/>
              <w:right w:val="single" w:sz="4" w:space="0" w:color="auto"/>
            </w:tcBorders>
            <w:vAlign w:val="center"/>
          </w:tcPr>
          <w:p w14:paraId="4EE4048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C8FB4D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tcPr>
          <w:p w14:paraId="5018B215"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5E74A8A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中药饮片煎煮方法描述</w:t>
            </w:r>
          </w:p>
        </w:tc>
      </w:tr>
      <w:tr w:rsidR="003B62E7" w14:paraId="216A8B0B"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C0CA74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C7AD8B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中药用药方法</w:t>
            </w:r>
          </w:p>
        </w:tc>
        <w:tc>
          <w:tcPr>
            <w:tcW w:w="1139" w:type="dxa"/>
            <w:tcBorders>
              <w:top w:val="single" w:sz="4" w:space="0" w:color="auto"/>
              <w:left w:val="single" w:sz="4" w:space="0" w:color="auto"/>
              <w:bottom w:val="single" w:sz="4" w:space="0" w:color="auto"/>
              <w:right w:val="single" w:sz="4" w:space="0" w:color="auto"/>
            </w:tcBorders>
            <w:vAlign w:val="center"/>
          </w:tcPr>
          <w:p w14:paraId="0FD8B0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ZYYYFF</w:t>
            </w:r>
          </w:p>
        </w:tc>
        <w:tc>
          <w:tcPr>
            <w:tcW w:w="993" w:type="dxa"/>
            <w:tcBorders>
              <w:top w:val="single" w:sz="4" w:space="0" w:color="auto"/>
              <w:left w:val="single" w:sz="4" w:space="0" w:color="auto"/>
              <w:bottom w:val="single" w:sz="4" w:space="0" w:color="auto"/>
              <w:right w:val="single" w:sz="4" w:space="0" w:color="auto"/>
            </w:tcBorders>
            <w:vAlign w:val="center"/>
          </w:tcPr>
          <w:p w14:paraId="06FC192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05CD34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tcPr>
          <w:p w14:paraId="5421AE18" w14:textId="77777777" w:rsidR="003B62E7" w:rsidRDefault="00447626">
            <w:pPr>
              <w:widowControl/>
              <w:textAlignment w:val="top"/>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2B20B91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中药的用药方法的描述</w:t>
            </w:r>
          </w:p>
        </w:tc>
      </w:tr>
      <w:tr w:rsidR="003B62E7" w14:paraId="19965FD9"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0F64E1F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C3E7B3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发药剂量</w:t>
            </w:r>
          </w:p>
        </w:tc>
        <w:tc>
          <w:tcPr>
            <w:tcW w:w="1139" w:type="dxa"/>
            <w:tcBorders>
              <w:top w:val="single" w:sz="4" w:space="0" w:color="auto"/>
              <w:left w:val="single" w:sz="4" w:space="0" w:color="auto"/>
              <w:bottom w:val="single" w:sz="4" w:space="0" w:color="auto"/>
              <w:right w:val="single" w:sz="4" w:space="0" w:color="auto"/>
            </w:tcBorders>
            <w:vAlign w:val="center"/>
          </w:tcPr>
          <w:p w14:paraId="740960F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FYJL</w:t>
            </w:r>
          </w:p>
        </w:tc>
        <w:tc>
          <w:tcPr>
            <w:tcW w:w="993" w:type="dxa"/>
            <w:tcBorders>
              <w:top w:val="single" w:sz="4" w:space="0" w:color="auto"/>
              <w:left w:val="single" w:sz="4" w:space="0" w:color="auto"/>
              <w:bottom w:val="single" w:sz="4" w:space="0" w:color="auto"/>
              <w:right w:val="single" w:sz="4" w:space="0" w:color="auto"/>
            </w:tcBorders>
            <w:vAlign w:val="center"/>
          </w:tcPr>
          <w:p w14:paraId="26DAC7B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322C906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72AD4A0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7CFD399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标识如：“3”</w:t>
            </w:r>
          </w:p>
        </w:tc>
      </w:tr>
      <w:tr w:rsidR="003B62E7" w14:paraId="05AD8D1F"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8E7B82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C90DCC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发药剂量单位</w:t>
            </w:r>
          </w:p>
        </w:tc>
        <w:tc>
          <w:tcPr>
            <w:tcW w:w="1139" w:type="dxa"/>
            <w:tcBorders>
              <w:top w:val="single" w:sz="4" w:space="0" w:color="auto"/>
              <w:left w:val="single" w:sz="4" w:space="0" w:color="auto"/>
              <w:bottom w:val="single" w:sz="4" w:space="0" w:color="auto"/>
              <w:right w:val="single" w:sz="4" w:space="0" w:color="auto"/>
            </w:tcBorders>
            <w:vAlign w:val="center"/>
          </w:tcPr>
          <w:p w14:paraId="4C73917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FYJLDW</w:t>
            </w:r>
          </w:p>
        </w:tc>
        <w:tc>
          <w:tcPr>
            <w:tcW w:w="993" w:type="dxa"/>
            <w:tcBorders>
              <w:top w:val="single" w:sz="4" w:space="0" w:color="auto"/>
              <w:left w:val="single" w:sz="4" w:space="0" w:color="auto"/>
              <w:bottom w:val="single" w:sz="4" w:space="0" w:color="auto"/>
              <w:right w:val="single" w:sz="4" w:space="0" w:color="auto"/>
            </w:tcBorders>
            <w:vAlign w:val="center"/>
          </w:tcPr>
          <w:p w14:paraId="08A173A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4DDADB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75D671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1547FC7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计价单位，如：“瓶”</w:t>
            </w:r>
          </w:p>
        </w:tc>
      </w:tr>
      <w:tr w:rsidR="003B62E7" w14:paraId="1D09A7D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E0B859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B11264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单价</w:t>
            </w:r>
          </w:p>
        </w:tc>
        <w:tc>
          <w:tcPr>
            <w:tcW w:w="1139" w:type="dxa"/>
            <w:tcBorders>
              <w:top w:val="single" w:sz="4" w:space="0" w:color="auto"/>
              <w:left w:val="single" w:sz="4" w:space="0" w:color="auto"/>
              <w:bottom w:val="single" w:sz="4" w:space="0" w:color="auto"/>
              <w:right w:val="single" w:sz="4" w:space="0" w:color="auto"/>
            </w:tcBorders>
            <w:vAlign w:val="center"/>
          </w:tcPr>
          <w:p w14:paraId="6BF680F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DJ</w:t>
            </w:r>
          </w:p>
        </w:tc>
        <w:tc>
          <w:tcPr>
            <w:tcW w:w="993" w:type="dxa"/>
            <w:tcBorders>
              <w:top w:val="single" w:sz="4" w:space="0" w:color="auto"/>
              <w:left w:val="single" w:sz="4" w:space="0" w:color="auto"/>
              <w:bottom w:val="single" w:sz="4" w:space="0" w:color="auto"/>
              <w:right w:val="single" w:sz="4" w:space="0" w:color="auto"/>
            </w:tcBorders>
            <w:vAlign w:val="center"/>
          </w:tcPr>
          <w:p w14:paraId="6ABEFB7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3BC10B5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12,4</w:t>
            </w:r>
          </w:p>
        </w:tc>
        <w:tc>
          <w:tcPr>
            <w:tcW w:w="1276" w:type="dxa"/>
            <w:tcBorders>
              <w:top w:val="single" w:sz="4" w:space="0" w:color="auto"/>
              <w:left w:val="single" w:sz="4" w:space="0" w:color="auto"/>
              <w:bottom w:val="single" w:sz="4" w:space="0" w:color="auto"/>
              <w:right w:val="single" w:sz="4" w:space="0" w:color="auto"/>
            </w:tcBorders>
            <w:vAlign w:val="center"/>
          </w:tcPr>
          <w:p w14:paraId="77DE15D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1DFA0E7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处方项目的单价</w:t>
            </w:r>
          </w:p>
        </w:tc>
      </w:tr>
      <w:tr w:rsidR="003B62E7" w14:paraId="0332CF98"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167907A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C2740A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总金额</w:t>
            </w:r>
          </w:p>
        </w:tc>
        <w:tc>
          <w:tcPr>
            <w:tcW w:w="1139" w:type="dxa"/>
            <w:tcBorders>
              <w:top w:val="single" w:sz="4" w:space="0" w:color="auto"/>
              <w:left w:val="single" w:sz="4" w:space="0" w:color="auto"/>
              <w:bottom w:val="single" w:sz="4" w:space="0" w:color="auto"/>
              <w:right w:val="single" w:sz="4" w:space="0" w:color="auto"/>
            </w:tcBorders>
            <w:vAlign w:val="center"/>
          </w:tcPr>
          <w:p w14:paraId="48E7F5D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ZJE</w:t>
            </w:r>
          </w:p>
        </w:tc>
        <w:tc>
          <w:tcPr>
            <w:tcW w:w="993" w:type="dxa"/>
            <w:tcBorders>
              <w:top w:val="single" w:sz="4" w:space="0" w:color="auto"/>
              <w:left w:val="single" w:sz="4" w:space="0" w:color="auto"/>
              <w:bottom w:val="single" w:sz="4" w:space="0" w:color="auto"/>
              <w:right w:val="single" w:sz="4" w:space="0" w:color="auto"/>
            </w:tcBorders>
            <w:vAlign w:val="center"/>
          </w:tcPr>
          <w:p w14:paraId="05D0567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2492B12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14,2</w:t>
            </w:r>
          </w:p>
        </w:tc>
        <w:tc>
          <w:tcPr>
            <w:tcW w:w="1276" w:type="dxa"/>
            <w:tcBorders>
              <w:top w:val="single" w:sz="4" w:space="0" w:color="auto"/>
              <w:left w:val="single" w:sz="4" w:space="0" w:color="auto"/>
              <w:bottom w:val="single" w:sz="4" w:space="0" w:color="auto"/>
              <w:right w:val="single" w:sz="4" w:space="0" w:color="auto"/>
            </w:tcBorders>
            <w:vAlign w:val="center"/>
          </w:tcPr>
          <w:p w14:paraId="2AA32AC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50AC75D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处方项目的总金额（单价*发药剂量）</w:t>
            </w:r>
          </w:p>
        </w:tc>
      </w:tr>
      <w:tr w:rsidR="003B62E7" w14:paraId="2887D044"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F52BD0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42B9CD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处方开立医师工号</w:t>
            </w:r>
          </w:p>
        </w:tc>
        <w:tc>
          <w:tcPr>
            <w:tcW w:w="1139" w:type="dxa"/>
            <w:tcBorders>
              <w:top w:val="single" w:sz="4" w:space="0" w:color="auto"/>
              <w:left w:val="single" w:sz="4" w:space="0" w:color="auto"/>
              <w:bottom w:val="single" w:sz="4" w:space="0" w:color="auto"/>
              <w:right w:val="single" w:sz="4" w:space="0" w:color="auto"/>
            </w:tcBorders>
            <w:vAlign w:val="center"/>
          </w:tcPr>
          <w:p w14:paraId="082C3A3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CFKLYSGH</w:t>
            </w:r>
          </w:p>
        </w:tc>
        <w:tc>
          <w:tcPr>
            <w:tcW w:w="993" w:type="dxa"/>
            <w:tcBorders>
              <w:top w:val="single" w:sz="4" w:space="0" w:color="auto"/>
              <w:left w:val="single" w:sz="4" w:space="0" w:color="auto"/>
              <w:bottom w:val="single" w:sz="4" w:space="0" w:color="auto"/>
              <w:right w:val="single" w:sz="4" w:space="0" w:color="auto"/>
            </w:tcBorders>
            <w:vAlign w:val="center"/>
          </w:tcPr>
          <w:p w14:paraId="23C261F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3342E1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3D93CD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3000C4B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开具门诊处方的医师在院内的人员工号</w:t>
            </w:r>
          </w:p>
        </w:tc>
      </w:tr>
      <w:tr w:rsidR="003B62E7" w14:paraId="572F7C1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7D4D791F"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02C91D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处方开立医师签名</w:t>
            </w:r>
          </w:p>
        </w:tc>
        <w:tc>
          <w:tcPr>
            <w:tcW w:w="1139" w:type="dxa"/>
            <w:tcBorders>
              <w:top w:val="single" w:sz="4" w:space="0" w:color="auto"/>
              <w:left w:val="single" w:sz="4" w:space="0" w:color="auto"/>
              <w:bottom w:val="single" w:sz="4" w:space="0" w:color="auto"/>
              <w:right w:val="single" w:sz="4" w:space="0" w:color="auto"/>
            </w:tcBorders>
            <w:vAlign w:val="center"/>
          </w:tcPr>
          <w:p w14:paraId="68E407C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CFKLYSQM</w:t>
            </w:r>
          </w:p>
        </w:tc>
        <w:tc>
          <w:tcPr>
            <w:tcW w:w="993" w:type="dxa"/>
            <w:tcBorders>
              <w:top w:val="single" w:sz="4" w:space="0" w:color="auto"/>
              <w:left w:val="single" w:sz="4" w:space="0" w:color="auto"/>
              <w:bottom w:val="single" w:sz="4" w:space="0" w:color="auto"/>
              <w:right w:val="single" w:sz="4" w:space="0" w:color="auto"/>
            </w:tcBorders>
            <w:vAlign w:val="center"/>
          </w:tcPr>
          <w:p w14:paraId="0F0B1DE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886309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F038B6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16084AEF" w14:textId="77777777" w:rsidR="003B62E7" w:rsidRDefault="003B62E7">
            <w:pPr>
              <w:rPr>
                <w:rFonts w:ascii="Times New Roman" w:hAnsi="Times New Roman"/>
                <w:color w:val="000000"/>
                <w:sz w:val="18"/>
                <w:szCs w:val="18"/>
                <w:lang w:bidi="ar"/>
              </w:rPr>
            </w:pPr>
          </w:p>
        </w:tc>
      </w:tr>
      <w:tr w:rsidR="003B62E7" w14:paraId="5D2A2163"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3B8E403"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710168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处方审核药剂师工号</w:t>
            </w:r>
          </w:p>
        </w:tc>
        <w:tc>
          <w:tcPr>
            <w:tcW w:w="1139" w:type="dxa"/>
            <w:tcBorders>
              <w:top w:val="single" w:sz="4" w:space="0" w:color="auto"/>
              <w:left w:val="single" w:sz="4" w:space="0" w:color="auto"/>
              <w:bottom w:val="single" w:sz="4" w:space="0" w:color="auto"/>
              <w:right w:val="single" w:sz="4" w:space="0" w:color="auto"/>
            </w:tcBorders>
            <w:vAlign w:val="center"/>
          </w:tcPr>
          <w:p w14:paraId="3F3C8E1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CFSHYJSGH</w:t>
            </w:r>
          </w:p>
        </w:tc>
        <w:tc>
          <w:tcPr>
            <w:tcW w:w="993" w:type="dxa"/>
            <w:tcBorders>
              <w:top w:val="single" w:sz="4" w:space="0" w:color="auto"/>
              <w:left w:val="single" w:sz="4" w:space="0" w:color="auto"/>
              <w:bottom w:val="single" w:sz="4" w:space="0" w:color="auto"/>
              <w:right w:val="single" w:sz="4" w:space="0" w:color="auto"/>
            </w:tcBorders>
            <w:vAlign w:val="center"/>
          </w:tcPr>
          <w:p w14:paraId="11249F0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4F523E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B706C9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7303358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审核门诊处方的药剂师在院内的人员工号</w:t>
            </w:r>
          </w:p>
        </w:tc>
      </w:tr>
      <w:tr w:rsidR="003B62E7" w14:paraId="6A58FEC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44FB19A"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05D243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处方审核药剂师签名</w:t>
            </w:r>
          </w:p>
        </w:tc>
        <w:tc>
          <w:tcPr>
            <w:tcW w:w="1139" w:type="dxa"/>
            <w:tcBorders>
              <w:top w:val="single" w:sz="4" w:space="0" w:color="auto"/>
              <w:left w:val="single" w:sz="4" w:space="0" w:color="auto"/>
              <w:bottom w:val="single" w:sz="4" w:space="0" w:color="auto"/>
              <w:right w:val="single" w:sz="4" w:space="0" w:color="auto"/>
            </w:tcBorders>
            <w:vAlign w:val="center"/>
          </w:tcPr>
          <w:p w14:paraId="4043C99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CFSHYJSQM</w:t>
            </w:r>
          </w:p>
        </w:tc>
        <w:tc>
          <w:tcPr>
            <w:tcW w:w="993" w:type="dxa"/>
            <w:tcBorders>
              <w:top w:val="single" w:sz="4" w:space="0" w:color="auto"/>
              <w:left w:val="single" w:sz="4" w:space="0" w:color="auto"/>
              <w:bottom w:val="single" w:sz="4" w:space="0" w:color="auto"/>
              <w:right w:val="single" w:sz="4" w:space="0" w:color="auto"/>
            </w:tcBorders>
            <w:vAlign w:val="center"/>
          </w:tcPr>
          <w:p w14:paraId="039A98A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CDFFC5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7E15B9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3B84A274" w14:textId="77777777" w:rsidR="003B62E7" w:rsidRDefault="003B62E7">
            <w:pPr>
              <w:rPr>
                <w:rFonts w:ascii="Times New Roman" w:hAnsi="Times New Roman"/>
                <w:color w:val="000000"/>
                <w:sz w:val="18"/>
                <w:szCs w:val="18"/>
                <w:lang w:bidi="ar"/>
              </w:rPr>
            </w:pPr>
          </w:p>
        </w:tc>
      </w:tr>
      <w:tr w:rsidR="003B62E7" w14:paraId="4BC85CDC"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7331F7F2"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F01E3D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处方调配药剂师工号</w:t>
            </w:r>
          </w:p>
        </w:tc>
        <w:tc>
          <w:tcPr>
            <w:tcW w:w="1139" w:type="dxa"/>
            <w:tcBorders>
              <w:top w:val="single" w:sz="4" w:space="0" w:color="auto"/>
              <w:left w:val="single" w:sz="4" w:space="0" w:color="auto"/>
              <w:bottom w:val="single" w:sz="4" w:space="0" w:color="auto"/>
              <w:right w:val="single" w:sz="4" w:space="0" w:color="auto"/>
            </w:tcBorders>
            <w:vAlign w:val="center"/>
          </w:tcPr>
          <w:p w14:paraId="668EA2B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CFTPYJSGH</w:t>
            </w:r>
          </w:p>
        </w:tc>
        <w:tc>
          <w:tcPr>
            <w:tcW w:w="993" w:type="dxa"/>
            <w:tcBorders>
              <w:top w:val="single" w:sz="4" w:space="0" w:color="auto"/>
              <w:left w:val="single" w:sz="4" w:space="0" w:color="auto"/>
              <w:bottom w:val="single" w:sz="4" w:space="0" w:color="auto"/>
              <w:right w:val="single" w:sz="4" w:space="0" w:color="auto"/>
            </w:tcBorders>
            <w:vAlign w:val="center"/>
          </w:tcPr>
          <w:p w14:paraId="0905511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C05074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7F4BE1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32CE133" w14:textId="77777777" w:rsidR="003B62E7" w:rsidRDefault="003B62E7">
            <w:pPr>
              <w:rPr>
                <w:rFonts w:ascii="Times New Roman" w:hAnsi="Times New Roman"/>
                <w:color w:val="000000"/>
                <w:sz w:val="18"/>
                <w:szCs w:val="18"/>
                <w:lang w:bidi="ar"/>
              </w:rPr>
            </w:pPr>
          </w:p>
        </w:tc>
      </w:tr>
      <w:tr w:rsidR="003B62E7" w14:paraId="18F2AA4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609F3D03"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7F474C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处方调配药剂师签名</w:t>
            </w:r>
          </w:p>
        </w:tc>
        <w:tc>
          <w:tcPr>
            <w:tcW w:w="1139" w:type="dxa"/>
            <w:tcBorders>
              <w:top w:val="single" w:sz="4" w:space="0" w:color="auto"/>
              <w:left w:val="single" w:sz="4" w:space="0" w:color="auto"/>
              <w:bottom w:val="single" w:sz="4" w:space="0" w:color="auto"/>
              <w:right w:val="single" w:sz="4" w:space="0" w:color="auto"/>
            </w:tcBorders>
            <w:vAlign w:val="center"/>
          </w:tcPr>
          <w:p w14:paraId="5831DF1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CFTPYJSQM</w:t>
            </w:r>
          </w:p>
        </w:tc>
        <w:tc>
          <w:tcPr>
            <w:tcW w:w="993" w:type="dxa"/>
            <w:tcBorders>
              <w:top w:val="single" w:sz="4" w:space="0" w:color="auto"/>
              <w:left w:val="single" w:sz="4" w:space="0" w:color="auto"/>
              <w:bottom w:val="single" w:sz="4" w:space="0" w:color="auto"/>
              <w:right w:val="single" w:sz="4" w:space="0" w:color="auto"/>
            </w:tcBorders>
            <w:vAlign w:val="center"/>
          </w:tcPr>
          <w:p w14:paraId="0C47A66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3C6C63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BAEB97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290DFEBF" w14:textId="77777777" w:rsidR="003B62E7" w:rsidRDefault="003B62E7">
            <w:pPr>
              <w:rPr>
                <w:rFonts w:ascii="Times New Roman" w:hAnsi="Times New Roman"/>
                <w:color w:val="000000"/>
                <w:sz w:val="18"/>
                <w:szCs w:val="18"/>
                <w:lang w:bidi="ar"/>
              </w:rPr>
            </w:pPr>
          </w:p>
        </w:tc>
      </w:tr>
      <w:tr w:rsidR="003B62E7" w14:paraId="4B9CA082"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07A09F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4DCB207" w14:textId="77777777" w:rsidR="003B62E7" w:rsidRDefault="00447626">
            <w:pPr>
              <w:widowControl/>
              <w:textAlignment w:val="center"/>
              <w:rPr>
                <w:color w:val="000000"/>
                <w:sz w:val="18"/>
                <w:szCs w:val="18"/>
                <w:lang w:bidi="ar"/>
              </w:rPr>
            </w:pPr>
            <w:r>
              <w:rPr>
                <w:rFonts w:hint="eastAsia"/>
                <w:color w:val="000000"/>
                <w:sz w:val="18"/>
                <w:szCs w:val="18"/>
                <w:lang w:val="en-US" w:bidi="ar"/>
              </w:rPr>
              <w:t>处方核对药剂师工号</w:t>
            </w:r>
          </w:p>
        </w:tc>
        <w:tc>
          <w:tcPr>
            <w:tcW w:w="1139" w:type="dxa"/>
            <w:tcBorders>
              <w:top w:val="single" w:sz="4" w:space="0" w:color="auto"/>
              <w:left w:val="single" w:sz="4" w:space="0" w:color="auto"/>
              <w:bottom w:val="single" w:sz="4" w:space="0" w:color="auto"/>
              <w:right w:val="single" w:sz="4" w:space="0" w:color="auto"/>
            </w:tcBorders>
            <w:vAlign w:val="center"/>
          </w:tcPr>
          <w:p w14:paraId="31A68EF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CFHDYJSGH</w:t>
            </w:r>
          </w:p>
        </w:tc>
        <w:tc>
          <w:tcPr>
            <w:tcW w:w="993" w:type="dxa"/>
            <w:tcBorders>
              <w:top w:val="single" w:sz="4" w:space="0" w:color="auto"/>
              <w:left w:val="single" w:sz="4" w:space="0" w:color="auto"/>
              <w:bottom w:val="single" w:sz="4" w:space="0" w:color="auto"/>
              <w:right w:val="single" w:sz="4" w:space="0" w:color="auto"/>
            </w:tcBorders>
            <w:vAlign w:val="center"/>
          </w:tcPr>
          <w:p w14:paraId="5DC733BB"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E1867E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956A9A9"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1CB7A0B2" w14:textId="77777777" w:rsidR="003B62E7" w:rsidRDefault="003B62E7">
            <w:pPr>
              <w:rPr>
                <w:rFonts w:ascii="Times New Roman" w:hAnsi="Times New Roman"/>
                <w:color w:val="000000"/>
                <w:sz w:val="18"/>
                <w:szCs w:val="18"/>
                <w:lang w:bidi="ar"/>
              </w:rPr>
            </w:pPr>
          </w:p>
        </w:tc>
      </w:tr>
      <w:tr w:rsidR="003B62E7" w14:paraId="7E703DD1"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52C67EE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3FE6DE8" w14:textId="77777777" w:rsidR="003B62E7" w:rsidRDefault="00447626">
            <w:pPr>
              <w:widowControl/>
              <w:textAlignment w:val="center"/>
              <w:rPr>
                <w:color w:val="000000"/>
                <w:sz w:val="18"/>
                <w:szCs w:val="18"/>
                <w:lang w:bidi="ar"/>
              </w:rPr>
            </w:pPr>
            <w:r>
              <w:rPr>
                <w:rFonts w:hint="eastAsia"/>
                <w:color w:val="000000"/>
                <w:sz w:val="18"/>
                <w:szCs w:val="18"/>
                <w:lang w:val="en-US" w:bidi="ar"/>
              </w:rPr>
              <w:t>处方核对药剂师签名</w:t>
            </w:r>
          </w:p>
        </w:tc>
        <w:tc>
          <w:tcPr>
            <w:tcW w:w="1139" w:type="dxa"/>
            <w:tcBorders>
              <w:top w:val="single" w:sz="4" w:space="0" w:color="auto"/>
              <w:left w:val="single" w:sz="4" w:space="0" w:color="auto"/>
              <w:bottom w:val="single" w:sz="4" w:space="0" w:color="auto"/>
              <w:right w:val="single" w:sz="4" w:space="0" w:color="auto"/>
            </w:tcBorders>
            <w:vAlign w:val="center"/>
          </w:tcPr>
          <w:p w14:paraId="72CB33E5"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CFHDYJSQM</w:t>
            </w:r>
          </w:p>
        </w:tc>
        <w:tc>
          <w:tcPr>
            <w:tcW w:w="993" w:type="dxa"/>
            <w:tcBorders>
              <w:top w:val="single" w:sz="4" w:space="0" w:color="auto"/>
              <w:left w:val="single" w:sz="4" w:space="0" w:color="auto"/>
              <w:bottom w:val="single" w:sz="4" w:space="0" w:color="auto"/>
              <w:right w:val="single" w:sz="4" w:space="0" w:color="auto"/>
            </w:tcBorders>
            <w:vAlign w:val="center"/>
          </w:tcPr>
          <w:p w14:paraId="7892D77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461EDF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BF3EE6F"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480EE4E7" w14:textId="77777777" w:rsidR="003B62E7" w:rsidRDefault="003B62E7">
            <w:pPr>
              <w:rPr>
                <w:rFonts w:ascii="Times New Roman" w:hAnsi="Times New Roman"/>
                <w:color w:val="000000"/>
                <w:sz w:val="18"/>
                <w:szCs w:val="18"/>
                <w:lang w:bidi="ar"/>
              </w:rPr>
            </w:pPr>
          </w:p>
        </w:tc>
      </w:tr>
      <w:tr w:rsidR="003B62E7" w14:paraId="53892309"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3007B3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4835288" w14:textId="77777777" w:rsidR="003B62E7" w:rsidRDefault="00447626">
            <w:pPr>
              <w:widowControl/>
              <w:textAlignment w:val="center"/>
              <w:rPr>
                <w:color w:val="000000"/>
                <w:sz w:val="18"/>
                <w:szCs w:val="18"/>
                <w:lang w:bidi="ar"/>
              </w:rPr>
            </w:pPr>
            <w:r>
              <w:rPr>
                <w:rFonts w:hint="eastAsia"/>
                <w:color w:val="000000"/>
                <w:sz w:val="18"/>
                <w:szCs w:val="18"/>
                <w:lang w:val="en-US" w:bidi="ar"/>
              </w:rPr>
              <w:t>处方发药药剂师工号</w:t>
            </w:r>
          </w:p>
        </w:tc>
        <w:tc>
          <w:tcPr>
            <w:tcW w:w="1139" w:type="dxa"/>
            <w:tcBorders>
              <w:top w:val="single" w:sz="4" w:space="0" w:color="auto"/>
              <w:left w:val="single" w:sz="4" w:space="0" w:color="auto"/>
              <w:bottom w:val="single" w:sz="4" w:space="0" w:color="auto"/>
              <w:right w:val="single" w:sz="4" w:space="0" w:color="auto"/>
            </w:tcBorders>
            <w:vAlign w:val="center"/>
          </w:tcPr>
          <w:p w14:paraId="2D0200AD"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CFFYYJSGH</w:t>
            </w:r>
          </w:p>
        </w:tc>
        <w:tc>
          <w:tcPr>
            <w:tcW w:w="993" w:type="dxa"/>
            <w:tcBorders>
              <w:top w:val="single" w:sz="4" w:space="0" w:color="auto"/>
              <w:left w:val="single" w:sz="4" w:space="0" w:color="auto"/>
              <w:bottom w:val="single" w:sz="4" w:space="0" w:color="auto"/>
              <w:right w:val="single" w:sz="4" w:space="0" w:color="auto"/>
            </w:tcBorders>
            <w:vAlign w:val="center"/>
          </w:tcPr>
          <w:p w14:paraId="40E0BB7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883F30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90E717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4A239E9F" w14:textId="77777777" w:rsidR="003B62E7" w:rsidRDefault="003B62E7">
            <w:pPr>
              <w:rPr>
                <w:rFonts w:ascii="Times New Roman" w:hAnsi="Times New Roman"/>
                <w:color w:val="000000"/>
                <w:sz w:val="18"/>
                <w:szCs w:val="18"/>
                <w:lang w:bidi="ar"/>
              </w:rPr>
            </w:pPr>
          </w:p>
        </w:tc>
      </w:tr>
      <w:tr w:rsidR="003B62E7" w14:paraId="1AE37527"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F11F1FA"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E7CD843" w14:textId="77777777" w:rsidR="003B62E7" w:rsidRDefault="00447626">
            <w:pPr>
              <w:widowControl/>
              <w:textAlignment w:val="center"/>
              <w:rPr>
                <w:color w:val="000000"/>
                <w:sz w:val="18"/>
                <w:szCs w:val="18"/>
                <w:lang w:bidi="ar"/>
              </w:rPr>
            </w:pPr>
            <w:r>
              <w:rPr>
                <w:rFonts w:hint="eastAsia"/>
                <w:color w:val="000000"/>
                <w:sz w:val="18"/>
                <w:szCs w:val="18"/>
                <w:lang w:val="en-US" w:bidi="ar"/>
              </w:rPr>
              <w:t>处方发药药剂师签名</w:t>
            </w:r>
          </w:p>
        </w:tc>
        <w:tc>
          <w:tcPr>
            <w:tcW w:w="1139" w:type="dxa"/>
            <w:tcBorders>
              <w:top w:val="single" w:sz="4" w:space="0" w:color="auto"/>
              <w:left w:val="single" w:sz="4" w:space="0" w:color="auto"/>
              <w:bottom w:val="single" w:sz="4" w:space="0" w:color="auto"/>
              <w:right w:val="single" w:sz="4" w:space="0" w:color="auto"/>
            </w:tcBorders>
            <w:vAlign w:val="center"/>
          </w:tcPr>
          <w:p w14:paraId="16817761"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CFFYYJSQM</w:t>
            </w:r>
          </w:p>
        </w:tc>
        <w:tc>
          <w:tcPr>
            <w:tcW w:w="993" w:type="dxa"/>
            <w:tcBorders>
              <w:top w:val="single" w:sz="4" w:space="0" w:color="auto"/>
              <w:left w:val="single" w:sz="4" w:space="0" w:color="auto"/>
              <w:bottom w:val="single" w:sz="4" w:space="0" w:color="auto"/>
              <w:right w:val="single" w:sz="4" w:space="0" w:color="auto"/>
            </w:tcBorders>
            <w:vAlign w:val="center"/>
          </w:tcPr>
          <w:p w14:paraId="7FCD9395"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CA3C90C"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264860A"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6576D558" w14:textId="77777777" w:rsidR="003B62E7" w:rsidRDefault="003B62E7">
            <w:pPr>
              <w:rPr>
                <w:rFonts w:ascii="Times New Roman" w:hAnsi="Times New Roman"/>
                <w:color w:val="000000"/>
                <w:sz w:val="18"/>
                <w:szCs w:val="18"/>
                <w:lang w:bidi="ar"/>
              </w:rPr>
            </w:pPr>
          </w:p>
        </w:tc>
      </w:tr>
      <w:tr w:rsidR="003B62E7" w14:paraId="1206D81B"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3121E0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916C99D" w14:textId="77777777" w:rsidR="003B62E7" w:rsidRDefault="00447626">
            <w:pPr>
              <w:widowControl/>
              <w:textAlignment w:val="center"/>
              <w:rPr>
                <w:color w:val="000000"/>
                <w:sz w:val="18"/>
                <w:szCs w:val="18"/>
                <w:lang w:bidi="ar"/>
              </w:rPr>
            </w:pPr>
            <w:r>
              <w:rPr>
                <w:rFonts w:hint="eastAsia"/>
                <w:color w:val="000000"/>
                <w:sz w:val="18"/>
                <w:szCs w:val="18"/>
                <w:lang w:val="en-US" w:bidi="ar"/>
              </w:rPr>
              <w:t>执行结果</w:t>
            </w:r>
          </w:p>
        </w:tc>
        <w:tc>
          <w:tcPr>
            <w:tcW w:w="1139" w:type="dxa"/>
            <w:tcBorders>
              <w:top w:val="single" w:sz="4" w:space="0" w:color="auto"/>
              <w:left w:val="single" w:sz="4" w:space="0" w:color="auto"/>
              <w:bottom w:val="single" w:sz="4" w:space="0" w:color="auto"/>
              <w:right w:val="single" w:sz="4" w:space="0" w:color="auto"/>
            </w:tcBorders>
            <w:vAlign w:val="center"/>
          </w:tcPr>
          <w:p w14:paraId="4A41420F"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ZXJG</w:t>
            </w:r>
          </w:p>
        </w:tc>
        <w:tc>
          <w:tcPr>
            <w:tcW w:w="993" w:type="dxa"/>
            <w:tcBorders>
              <w:top w:val="single" w:sz="4" w:space="0" w:color="auto"/>
              <w:left w:val="single" w:sz="4" w:space="0" w:color="auto"/>
              <w:bottom w:val="single" w:sz="4" w:space="0" w:color="auto"/>
              <w:right w:val="single" w:sz="4" w:space="0" w:color="auto"/>
            </w:tcBorders>
            <w:vAlign w:val="center"/>
          </w:tcPr>
          <w:p w14:paraId="449011DD"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60A320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02D780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5B63783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如：“皮试阳性”</w:t>
            </w:r>
          </w:p>
        </w:tc>
      </w:tr>
      <w:tr w:rsidR="003B62E7" w14:paraId="40C59D7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B9D314B"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878C78A" w14:textId="77777777" w:rsidR="003B62E7" w:rsidRDefault="00447626">
            <w:pPr>
              <w:widowControl/>
              <w:textAlignment w:val="center"/>
              <w:rPr>
                <w:color w:val="000000"/>
                <w:sz w:val="18"/>
                <w:szCs w:val="18"/>
                <w:lang w:bidi="ar"/>
              </w:rPr>
            </w:pPr>
            <w:r>
              <w:rPr>
                <w:rFonts w:hint="eastAsia"/>
                <w:color w:val="000000"/>
                <w:sz w:val="18"/>
                <w:szCs w:val="18"/>
                <w:lang w:val="en-US" w:bidi="ar"/>
              </w:rPr>
              <w:t>备注</w:t>
            </w:r>
          </w:p>
        </w:tc>
        <w:tc>
          <w:tcPr>
            <w:tcW w:w="1139" w:type="dxa"/>
            <w:tcBorders>
              <w:top w:val="single" w:sz="4" w:space="0" w:color="auto"/>
              <w:left w:val="single" w:sz="4" w:space="0" w:color="auto"/>
              <w:bottom w:val="single" w:sz="4" w:space="0" w:color="auto"/>
              <w:right w:val="single" w:sz="4" w:space="0" w:color="auto"/>
            </w:tcBorders>
            <w:vAlign w:val="center"/>
          </w:tcPr>
          <w:p w14:paraId="5C8BC2F0"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BZ</w:t>
            </w:r>
          </w:p>
        </w:tc>
        <w:tc>
          <w:tcPr>
            <w:tcW w:w="993" w:type="dxa"/>
            <w:tcBorders>
              <w:top w:val="single" w:sz="4" w:space="0" w:color="auto"/>
              <w:left w:val="single" w:sz="4" w:space="0" w:color="auto"/>
              <w:bottom w:val="single" w:sz="4" w:space="0" w:color="auto"/>
              <w:right w:val="single" w:sz="4" w:space="0" w:color="auto"/>
            </w:tcBorders>
            <w:vAlign w:val="center"/>
          </w:tcPr>
          <w:p w14:paraId="78C247CD"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04982C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tcPr>
          <w:p w14:paraId="2F2AD726" w14:textId="77777777" w:rsidR="003B62E7" w:rsidRDefault="00447626">
            <w:pPr>
              <w:widowControl/>
              <w:jc w:val="center"/>
              <w:textAlignment w:val="top"/>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198C91E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对处方信息的重要提示和补充说明</w:t>
            </w:r>
          </w:p>
        </w:tc>
      </w:tr>
      <w:tr w:rsidR="003B62E7" w14:paraId="0826AE77"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7835A1B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C899CA8" w14:textId="77777777" w:rsidR="003B62E7" w:rsidRDefault="00447626">
            <w:pPr>
              <w:widowControl/>
              <w:textAlignment w:val="center"/>
              <w:rPr>
                <w:color w:val="000000"/>
                <w:sz w:val="18"/>
                <w:szCs w:val="18"/>
                <w:lang w:bidi="ar"/>
              </w:rPr>
            </w:pPr>
            <w:r>
              <w:rPr>
                <w:rFonts w:hint="eastAsia"/>
                <w:color w:val="000000"/>
                <w:sz w:val="18"/>
                <w:szCs w:val="18"/>
                <w:lang w:val="en-US" w:bidi="ar"/>
              </w:rPr>
              <w:t>取药机构代码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064BB54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QYJGDM</w:t>
            </w:r>
          </w:p>
        </w:tc>
        <w:tc>
          <w:tcPr>
            <w:tcW w:w="993" w:type="dxa"/>
            <w:tcBorders>
              <w:top w:val="single" w:sz="4" w:space="0" w:color="auto"/>
              <w:left w:val="single" w:sz="4" w:space="0" w:color="auto"/>
              <w:bottom w:val="single" w:sz="4" w:space="0" w:color="auto"/>
              <w:right w:val="single" w:sz="4" w:space="0" w:color="auto"/>
            </w:tcBorders>
            <w:vAlign w:val="center"/>
          </w:tcPr>
          <w:p w14:paraId="2175E28C"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280DD77"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tcPr>
          <w:p w14:paraId="64BCF871" w14:textId="77777777" w:rsidR="003B62E7" w:rsidRDefault="00447626">
            <w:pPr>
              <w:widowControl/>
              <w:jc w:val="center"/>
              <w:textAlignment w:val="top"/>
              <w:rPr>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4093FB9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取药的机构代码</w:t>
            </w:r>
          </w:p>
        </w:tc>
      </w:tr>
      <w:tr w:rsidR="003B62E7" w14:paraId="00E77DA9"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EFFB4F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2CE483D" w14:textId="77777777" w:rsidR="003B62E7" w:rsidRDefault="00447626">
            <w:pPr>
              <w:widowControl/>
              <w:textAlignment w:val="center"/>
              <w:rPr>
                <w:color w:val="000000"/>
                <w:sz w:val="18"/>
                <w:szCs w:val="18"/>
                <w:lang w:bidi="ar"/>
              </w:rPr>
            </w:pPr>
            <w:r>
              <w:rPr>
                <w:rFonts w:hint="eastAsia"/>
                <w:color w:val="000000"/>
                <w:sz w:val="18"/>
                <w:szCs w:val="18"/>
                <w:lang w:val="en-US" w:bidi="ar"/>
              </w:rPr>
              <w:t>取药机构名称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7EB6243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QYJGMC</w:t>
            </w:r>
          </w:p>
        </w:tc>
        <w:tc>
          <w:tcPr>
            <w:tcW w:w="993" w:type="dxa"/>
            <w:tcBorders>
              <w:top w:val="single" w:sz="4" w:space="0" w:color="auto"/>
              <w:left w:val="single" w:sz="4" w:space="0" w:color="auto"/>
              <w:bottom w:val="single" w:sz="4" w:space="0" w:color="auto"/>
              <w:right w:val="single" w:sz="4" w:space="0" w:color="auto"/>
            </w:tcBorders>
            <w:vAlign w:val="center"/>
          </w:tcPr>
          <w:p w14:paraId="2C97A2C7"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04C75A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70</w:t>
            </w:r>
          </w:p>
        </w:tc>
        <w:tc>
          <w:tcPr>
            <w:tcW w:w="1276" w:type="dxa"/>
            <w:tcBorders>
              <w:top w:val="single" w:sz="4" w:space="0" w:color="auto"/>
              <w:left w:val="single" w:sz="4" w:space="0" w:color="auto"/>
              <w:bottom w:val="single" w:sz="4" w:space="0" w:color="auto"/>
              <w:right w:val="single" w:sz="4" w:space="0" w:color="auto"/>
            </w:tcBorders>
          </w:tcPr>
          <w:p w14:paraId="204A347A" w14:textId="77777777" w:rsidR="003B62E7" w:rsidRDefault="00447626">
            <w:pPr>
              <w:widowControl/>
              <w:jc w:val="center"/>
              <w:textAlignment w:val="top"/>
              <w:rPr>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59CBF79F" w14:textId="77777777" w:rsidR="003B62E7" w:rsidRDefault="003B62E7">
            <w:pPr>
              <w:rPr>
                <w:rFonts w:ascii="Times New Roman" w:hAnsi="Times New Roman"/>
                <w:color w:val="000000"/>
                <w:sz w:val="18"/>
                <w:szCs w:val="18"/>
                <w:lang w:bidi="ar"/>
              </w:rPr>
            </w:pPr>
          </w:p>
        </w:tc>
      </w:tr>
      <w:tr w:rsidR="003B62E7" w14:paraId="53B765E3"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4BCC694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BEF9B10" w14:textId="77777777" w:rsidR="003B62E7" w:rsidRDefault="00447626">
            <w:pPr>
              <w:widowControl/>
              <w:textAlignment w:val="center"/>
              <w:rPr>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321CAB0D"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10DADD7A"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376F5D4C" w14:textId="77777777" w:rsidR="003B62E7" w:rsidRDefault="003B62E7">
            <w:pPr>
              <w:jc w:val="center"/>
              <w:rPr>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465B0D7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2E216F4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业务操作上获取该病历信息的时间，如数据生成日期时间、数据修改日期时间或数据撤销日期时间。</w:t>
            </w:r>
          </w:p>
        </w:tc>
      </w:tr>
      <w:tr w:rsidR="003B62E7" w14:paraId="4BABC404"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3DCCA6E8"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F2BEC44" w14:textId="77777777" w:rsidR="003B62E7" w:rsidRDefault="00447626">
            <w:pPr>
              <w:widowControl/>
              <w:textAlignment w:val="center"/>
              <w:rPr>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0313F2A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2F51A7FF"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时间戳</w:t>
            </w:r>
          </w:p>
        </w:tc>
        <w:tc>
          <w:tcPr>
            <w:tcW w:w="1245" w:type="dxa"/>
            <w:tcBorders>
              <w:top w:val="single" w:sz="4" w:space="0" w:color="auto"/>
              <w:left w:val="single" w:sz="4" w:space="0" w:color="auto"/>
              <w:bottom w:val="single" w:sz="4" w:space="0" w:color="auto"/>
              <w:right w:val="single" w:sz="4" w:space="0" w:color="auto"/>
            </w:tcBorders>
            <w:vAlign w:val="center"/>
          </w:tcPr>
          <w:p w14:paraId="6AA6B09C" w14:textId="77777777" w:rsidR="003B62E7" w:rsidRDefault="003B62E7">
            <w:pPr>
              <w:jc w:val="center"/>
              <w:rPr>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17D252C0"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7ABD4FC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42148B9A"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178BA532"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34D3D8A" w14:textId="77777777" w:rsidR="003B62E7" w:rsidRDefault="00447626">
            <w:pPr>
              <w:widowControl/>
              <w:textAlignment w:val="center"/>
              <w:rPr>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253EB0D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7112526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tcPr>
          <w:p w14:paraId="66EF8198" w14:textId="77777777" w:rsidR="003B62E7" w:rsidRDefault="00447626">
            <w:pPr>
              <w:widowControl/>
              <w:jc w:val="center"/>
              <w:textAlignment w:val="top"/>
              <w:rPr>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D4B982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必填</w:t>
            </w:r>
          </w:p>
        </w:tc>
        <w:tc>
          <w:tcPr>
            <w:tcW w:w="2422" w:type="dxa"/>
            <w:tcBorders>
              <w:top w:val="single" w:sz="4" w:space="0" w:color="auto"/>
              <w:left w:val="single" w:sz="4" w:space="0" w:color="auto"/>
              <w:bottom w:val="single" w:sz="4" w:space="0" w:color="auto"/>
              <w:right w:val="single" w:sz="4" w:space="0" w:color="auto"/>
            </w:tcBorders>
            <w:vAlign w:val="center"/>
          </w:tcPr>
          <w:p w14:paraId="28182A1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编码。1：正常；2：撤销该条医嘱</w:t>
            </w:r>
          </w:p>
        </w:tc>
      </w:tr>
      <w:tr w:rsidR="003B62E7" w14:paraId="54F73A20" w14:textId="77777777" w:rsidTr="00200681">
        <w:trPr>
          <w:cantSplit/>
          <w:trHeight w:val="357"/>
          <w:jc w:val="center"/>
        </w:trPr>
        <w:tc>
          <w:tcPr>
            <w:tcW w:w="937" w:type="dxa"/>
            <w:tcBorders>
              <w:top w:val="single" w:sz="4" w:space="0" w:color="auto"/>
              <w:left w:val="single" w:sz="4" w:space="0" w:color="auto"/>
              <w:bottom w:val="single" w:sz="4" w:space="0" w:color="auto"/>
              <w:right w:val="single" w:sz="4" w:space="0" w:color="auto"/>
            </w:tcBorders>
            <w:vAlign w:val="center"/>
          </w:tcPr>
          <w:p w14:paraId="293C7075"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EB3065C" w14:textId="77777777" w:rsidR="003B62E7" w:rsidRDefault="00447626">
            <w:pPr>
              <w:widowControl/>
              <w:textAlignment w:val="center"/>
              <w:rPr>
                <w:color w:val="000000"/>
                <w:sz w:val="18"/>
                <w:szCs w:val="18"/>
                <w:lang w:bidi="ar"/>
              </w:rPr>
            </w:pPr>
            <w:r>
              <w:rPr>
                <w:rFonts w:hint="eastAsia"/>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0507A05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109EBD77"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4D736E1"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3F611581"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422" w:type="dxa"/>
            <w:tcBorders>
              <w:top w:val="single" w:sz="4" w:space="0" w:color="auto"/>
              <w:left w:val="single" w:sz="4" w:space="0" w:color="auto"/>
              <w:bottom w:val="single" w:sz="4" w:space="0" w:color="auto"/>
              <w:right w:val="single" w:sz="4" w:space="0" w:color="auto"/>
            </w:tcBorders>
            <w:vAlign w:val="center"/>
          </w:tcPr>
          <w:p w14:paraId="0A82BF7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编码01-一般，02-个人信息加密</w:t>
            </w:r>
          </w:p>
        </w:tc>
      </w:tr>
    </w:tbl>
    <w:p w14:paraId="2B7DC2EE" w14:textId="77777777" w:rsidR="003B62E7" w:rsidRDefault="00447626">
      <w:pPr>
        <w:pStyle w:val="21"/>
        <w:rPr>
          <w:rFonts w:ascii="仿宋_GB2312" w:eastAsia="仿宋_GB2312"/>
          <w:sz w:val="28"/>
          <w:szCs w:val="28"/>
        </w:rPr>
      </w:pPr>
      <w:bookmarkStart w:id="416" w:name="_Toc2359"/>
      <w:bookmarkStart w:id="417" w:name="_Toc29035"/>
      <w:bookmarkStart w:id="418" w:name="_Toc2306"/>
      <w:bookmarkStart w:id="419" w:name="_Toc22743"/>
      <w:r>
        <w:rPr>
          <w:rFonts w:ascii="仿宋_GB2312" w:eastAsia="仿宋_GB2312" w:hint="eastAsia"/>
          <w:sz w:val="28"/>
          <w:szCs w:val="28"/>
        </w:rPr>
        <w:t>互联网医院医学诊断</w:t>
      </w:r>
      <w:r>
        <w:rPr>
          <w:rFonts w:ascii="仿宋_GB2312" w:eastAsia="仿宋_GB2312"/>
          <w:sz w:val="28"/>
          <w:szCs w:val="28"/>
        </w:rPr>
        <w:t>(TB_HLW_YXZD)</w:t>
      </w:r>
      <w:bookmarkEnd w:id="416"/>
      <w:bookmarkEnd w:id="417"/>
      <w:bookmarkEnd w:id="418"/>
      <w:bookmarkEnd w:id="419"/>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43"/>
        <w:gridCol w:w="1139"/>
        <w:gridCol w:w="993"/>
        <w:gridCol w:w="1168"/>
        <w:gridCol w:w="1276"/>
        <w:gridCol w:w="2409"/>
      </w:tblGrid>
      <w:tr w:rsidR="003B62E7" w14:paraId="0A124F3A" w14:textId="77777777" w:rsidTr="00200681">
        <w:trPr>
          <w:cantSplit/>
          <w:trHeight w:val="90"/>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2ABEE1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443" w:type="dxa"/>
            <w:tcBorders>
              <w:top w:val="single" w:sz="4" w:space="0" w:color="auto"/>
              <w:left w:val="single" w:sz="4" w:space="0" w:color="auto"/>
              <w:bottom w:val="single" w:sz="4" w:space="0" w:color="auto"/>
              <w:right w:val="single" w:sz="4" w:space="0" w:color="auto"/>
            </w:tcBorders>
            <w:shd w:val="clear" w:color="auto" w:fill="D9D9D9"/>
            <w:vAlign w:val="center"/>
          </w:tcPr>
          <w:p w14:paraId="68DABD94"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2AA7B7F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7F48AF4E"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168" w:type="dxa"/>
            <w:tcBorders>
              <w:top w:val="single" w:sz="4" w:space="0" w:color="auto"/>
              <w:left w:val="single" w:sz="4" w:space="0" w:color="auto"/>
              <w:bottom w:val="single" w:sz="4" w:space="0" w:color="auto"/>
              <w:right w:val="single" w:sz="4" w:space="0" w:color="auto"/>
            </w:tcBorders>
            <w:shd w:val="clear" w:color="auto" w:fill="D9D9D9"/>
            <w:vAlign w:val="center"/>
          </w:tcPr>
          <w:p w14:paraId="227A2EDC"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4647A93"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5DBF2C46" w14:textId="77777777" w:rsidR="003B62E7" w:rsidRDefault="00447626" w:rsidP="00200681">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341DBE2"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B7616B8"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C5288F3"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医疗机构代码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55CD91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6007F0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C16E4B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5506BBD"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941FAD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编码，填写本院的机构代码</w:t>
            </w:r>
          </w:p>
        </w:tc>
      </w:tr>
      <w:tr w:rsidR="003B62E7" w14:paraId="17E19BAD" w14:textId="77777777" w:rsidTr="00200681">
        <w:trPr>
          <w:cantSplit/>
          <w:trHeight w:val="195"/>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9D40A7"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C5E816"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服务网点代码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2656E4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JZDDM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844A0C6" w14:textId="77777777" w:rsidR="003B62E7" w:rsidRDefault="00447626" w:rsidP="00200681">
            <w:pPr>
              <w:widowControl/>
              <w:jc w:val="center"/>
              <w:textAlignment w:val="top"/>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BD8C19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586B842" w14:textId="77777777" w:rsidR="003B62E7" w:rsidRDefault="00447626" w:rsidP="00200681">
            <w:pPr>
              <w:widowControl/>
              <w:jc w:val="center"/>
              <w:textAlignment w:val="top"/>
              <w:rPr>
                <w:rFonts w:ascii="Times New Roman" w:hAnsi="Times New Roman"/>
                <w:szCs w:val="21"/>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C579AFD" w14:textId="77777777" w:rsidR="003B62E7" w:rsidRDefault="00447626">
            <w:pPr>
              <w:widowControl/>
              <w:textAlignment w:val="top"/>
              <w:rPr>
                <w:rFonts w:ascii="Times New Roman" w:hAnsi="Times New Roman"/>
                <w:szCs w:val="21"/>
              </w:rPr>
            </w:pPr>
            <w:r>
              <w:rPr>
                <w:rFonts w:hint="eastAsia"/>
                <w:color w:val="000000"/>
                <w:sz w:val="18"/>
                <w:szCs w:val="18"/>
                <w:lang w:val="en-US" w:bidi="ar"/>
              </w:rPr>
              <w:t>WS218国家标准，唯一健、对应《医疗卫生机构信息表》的医疗机构代码。</w:t>
            </w:r>
          </w:p>
        </w:tc>
      </w:tr>
      <w:tr w:rsidR="003B62E7" w14:paraId="391C00BC"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E056D"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BC30EAD"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诊断信息ID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516C1C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ZDXXID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152C0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847446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17721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81AEC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诊断信息在院内的唯一标识。</w:t>
            </w:r>
          </w:p>
        </w:tc>
      </w:tr>
      <w:tr w:rsidR="003B62E7" w14:paraId="60E77917"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25500E5" w14:textId="77777777" w:rsidR="003B62E7" w:rsidRDefault="003B62E7">
            <w:pPr>
              <w:widowControl/>
              <w:textAlignment w:val="cente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210077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0BFA410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1A9CDB1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E8DFAB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7D9086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5C23B519"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就诊对象在医疗机构信息系统中使用的唯一标识号。</w:t>
            </w:r>
          </w:p>
        </w:tc>
      </w:tr>
      <w:tr w:rsidR="003B62E7" w14:paraId="2E224412"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B1D4E9C" w14:textId="77777777" w:rsidR="003B62E7" w:rsidRDefault="003B62E7">
            <w:pPr>
              <w:widowControl/>
              <w:textAlignment w:val="cente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E5D75B0"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0278B19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6B40A5D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2A283D9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64CEE79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7098B9F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联合主键。填写卡对应类型的编码。0:健康卡，1：社保卡，2：市民卡，3：医院系统内部号，4：计划免疫卡,5:国家居民健康卡，6：居民健康档案编号 9：其他</w:t>
            </w:r>
          </w:p>
        </w:tc>
      </w:tr>
      <w:tr w:rsidR="003B62E7" w14:paraId="46ECA16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39A2135"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AF8D0B5"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门诊号</w:t>
            </w:r>
          </w:p>
        </w:tc>
        <w:tc>
          <w:tcPr>
            <w:tcW w:w="1139" w:type="dxa"/>
            <w:tcBorders>
              <w:top w:val="single" w:sz="4" w:space="0" w:color="auto"/>
              <w:left w:val="single" w:sz="4" w:space="0" w:color="auto"/>
              <w:bottom w:val="single" w:sz="4" w:space="0" w:color="auto"/>
              <w:right w:val="single" w:sz="4" w:space="0" w:color="auto"/>
            </w:tcBorders>
            <w:vAlign w:val="center"/>
          </w:tcPr>
          <w:p w14:paraId="366BA3AB"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MZH</w:t>
            </w:r>
          </w:p>
        </w:tc>
        <w:tc>
          <w:tcPr>
            <w:tcW w:w="993" w:type="dxa"/>
            <w:tcBorders>
              <w:top w:val="single" w:sz="4" w:space="0" w:color="auto"/>
              <w:left w:val="single" w:sz="4" w:space="0" w:color="auto"/>
              <w:bottom w:val="single" w:sz="4" w:space="0" w:color="auto"/>
              <w:right w:val="single" w:sz="4" w:space="0" w:color="auto"/>
            </w:tcBorders>
            <w:vAlign w:val="center"/>
          </w:tcPr>
          <w:p w14:paraId="5A72B0F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7CFB9F09"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C111C0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176CE07C"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按照某一特定编码规则赋予门诊就诊对象某次就诊的顺序号</w:t>
            </w:r>
          </w:p>
        </w:tc>
      </w:tr>
      <w:tr w:rsidR="003B62E7" w14:paraId="0DFB0FB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EF8DAA2"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BE88079"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1195731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2D6DA1C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1E460B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15FAF1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1ECBDD72"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患者姓名</w:t>
            </w:r>
          </w:p>
        </w:tc>
      </w:tr>
      <w:tr w:rsidR="003B62E7" w14:paraId="2868340D"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396CD3F" w14:textId="77777777" w:rsidR="003B62E7" w:rsidRDefault="003B62E7">
            <w:pPr>
              <w:widowControl/>
              <w:textAlignment w:val="cente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B4CEE0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性别</w:t>
            </w:r>
          </w:p>
        </w:tc>
        <w:tc>
          <w:tcPr>
            <w:tcW w:w="1139" w:type="dxa"/>
            <w:tcBorders>
              <w:top w:val="single" w:sz="4" w:space="0" w:color="auto"/>
              <w:left w:val="single" w:sz="4" w:space="0" w:color="auto"/>
              <w:bottom w:val="single" w:sz="4" w:space="0" w:color="auto"/>
              <w:right w:val="single" w:sz="4" w:space="0" w:color="auto"/>
            </w:tcBorders>
            <w:vAlign w:val="center"/>
          </w:tcPr>
          <w:p w14:paraId="51559F2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XBDM</w:t>
            </w:r>
          </w:p>
        </w:tc>
        <w:tc>
          <w:tcPr>
            <w:tcW w:w="993" w:type="dxa"/>
            <w:tcBorders>
              <w:top w:val="single" w:sz="4" w:space="0" w:color="auto"/>
              <w:left w:val="single" w:sz="4" w:space="0" w:color="auto"/>
              <w:bottom w:val="single" w:sz="4" w:space="0" w:color="auto"/>
              <w:right w:val="single" w:sz="4" w:space="0" w:color="auto"/>
            </w:tcBorders>
            <w:vAlign w:val="center"/>
          </w:tcPr>
          <w:p w14:paraId="5CC8403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95440A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041ACE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7293BA8A"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GB/T 2261.1-2003个人基本信息分类与代码 第1部分:人的性别代码参考广东省规范</w:t>
            </w:r>
          </w:p>
        </w:tc>
      </w:tr>
      <w:tr w:rsidR="003B62E7" w14:paraId="111808D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0A19896" w14:textId="77777777" w:rsidR="003B62E7" w:rsidRDefault="003B62E7">
            <w:pPr>
              <w:widowControl/>
              <w:textAlignment w:val="cente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2677F5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278E20ED"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1291ED88"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03522E30"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02C2884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7BF214E1" w14:textId="77777777" w:rsidR="003B62E7" w:rsidRDefault="003B62E7">
            <w:pPr>
              <w:rPr>
                <w:rFonts w:ascii="Times New Roman" w:hAnsi="Times New Roman"/>
                <w:sz w:val="18"/>
                <w:szCs w:val="18"/>
              </w:rPr>
            </w:pPr>
          </w:p>
        </w:tc>
      </w:tr>
      <w:tr w:rsidR="003B62E7" w14:paraId="525DF95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2175A0C"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4E65E9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04C6C33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583B9C9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数字</w:t>
            </w:r>
          </w:p>
        </w:tc>
        <w:tc>
          <w:tcPr>
            <w:tcW w:w="1168" w:type="dxa"/>
            <w:tcBorders>
              <w:top w:val="single" w:sz="4" w:space="0" w:color="auto"/>
              <w:left w:val="single" w:sz="4" w:space="0" w:color="auto"/>
              <w:bottom w:val="single" w:sz="4" w:space="0" w:color="auto"/>
              <w:right w:val="single" w:sz="4" w:space="0" w:color="auto"/>
            </w:tcBorders>
            <w:vAlign w:val="center"/>
          </w:tcPr>
          <w:p w14:paraId="01F46DD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276" w:type="dxa"/>
            <w:tcBorders>
              <w:top w:val="single" w:sz="4" w:space="0" w:color="auto"/>
              <w:left w:val="single" w:sz="4" w:space="0" w:color="auto"/>
              <w:bottom w:val="single" w:sz="4" w:space="0" w:color="auto"/>
              <w:right w:val="single" w:sz="4" w:space="0" w:color="auto"/>
            </w:tcBorders>
            <w:vAlign w:val="center"/>
          </w:tcPr>
          <w:p w14:paraId="192657B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6EFF474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患者年龄满1周岁的实足年龄，为患者出生后按照日历计算的历法年龄，以实足年龄的相应整数填写。</w:t>
            </w:r>
          </w:p>
        </w:tc>
      </w:tr>
      <w:tr w:rsidR="003B62E7" w14:paraId="4585916D"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A34096C"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95A6D9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5D2C2A20"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025904C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w:t>
            </w:r>
          </w:p>
        </w:tc>
        <w:tc>
          <w:tcPr>
            <w:tcW w:w="1168" w:type="dxa"/>
            <w:tcBorders>
              <w:top w:val="single" w:sz="4" w:space="0" w:color="auto"/>
              <w:left w:val="single" w:sz="4" w:space="0" w:color="auto"/>
              <w:bottom w:val="single" w:sz="4" w:space="0" w:color="auto"/>
              <w:right w:val="single" w:sz="4" w:space="0" w:color="auto"/>
            </w:tcBorders>
            <w:vAlign w:val="center"/>
          </w:tcPr>
          <w:p w14:paraId="2C187F5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w:t>
            </w:r>
          </w:p>
        </w:tc>
        <w:tc>
          <w:tcPr>
            <w:tcW w:w="1276" w:type="dxa"/>
            <w:tcBorders>
              <w:top w:val="single" w:sz="4" w:space="0" w:color="auto"/>
              <w:left w:val="single" w:sz="4" w:space="0" w:color="auto"/>
              <w:bottom w:val="single" w:sz="4" w:space="0" w:color="auto"/>
              <w:right w:val="single" w:sz="4" w:space="0" w:color="auto"/>
            </w:tcBorders>
            <w:vAlign w:val="center"/>
          </w:tcPr>
          <w:p w14:paraId="42D9DF8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3B624F36"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年龄不足1周岁的月龄，以分数形式表示，分数的整数部分为实足月龄，分数部分分母为30，分子为不足1个月的天数。如3个月15日表达为3 15/30</w:t>
            </w:r>
          </w:p>
        </w:tc>
      </w:tr>
      <w:tr w:rsidR="003B62E7" w14:paraId="155AE95C"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028CF07"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89AFD83"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诊断类型编码</w:t>
            </w:r>
          </w:p>
        </w:tc>
        <w:tc>
          <w:tcPr>
            <w:tcW w:w="1139" w:type="dxa"/>
            <w:tcBorders>
              <w:top w:val="single" w:sz="4" w:space="0" w:color="auto"/>
              <w:left w:val="single" w:sz="4" w:space="0" w:color="auto"/>
              <w:bottom w:val="single" w:sz="4" w:space="0" w:color="auto"/>
              <w:right w:val="single" w:sz="4" w:space="0" w:color="auto"/>
            </w:tcBorders>
            <w:vAlign w:val="center"/>
          </w:tcPr>
          <w:p w14:paraId="5CFC466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ZDLXBM</w:t>
            </w:r>
          </w:p>
        </w:tc>
        <w:tc>
          <w:tcPr>
            <w:tcW w:w="993" w:type="dxa"/>
            <w:tcBorders>
              <w:top w:val="single" w:sz="4" w:space="0" w:color="auto"/>
              <w:left w:val="single" w:sz="4" w:space="0" w:color="auto"/>
              <w:bottom w:val="single" w:sz="4" w:space="0" w:color="auto"/>
              <w:right w:val="single" w:sz="4" w:space="0" w:color="auto"/>
            </w:tcBorders>
            <w:vAlign w:val="center"/>
          </w:tcPr>
          <w:p w14:paraId="5524F57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5EABF17" w14:textId="77777777" w:rsidR="003B62E7" w:rsidRDefault="003B62E7">
            <w:pPr>
              <w:jc w:val="center"/>
              <w:rPr>
                <w:rFonts w:ascii="Times New Roman" w:hAnsi="Times New Roman"/>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19B1807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49993389"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编码。参考广东省卫生信息平台规范参考广东省规范</w:t>
            </w:r>
          </w:p>
        </w:tc>
      </w:tr>
      <w:tr w:rsidR="003B62E7" w14:paraId="49A3F8B7"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vAlign w:val="center"/>
          </w:tcPr>
          <w:p w14:paraId="5BB7390D"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F147E4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西医诊断编码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703CC8A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XYZDBM</w:t>
            </w:r>
          </w:p>
        </w:tc>
        <w:tc>
          <w:tcPr>
            <w:tcW w:w="993" w:type="dxa"/>
            <w:tcBorders>
              <w:top w:val="single" w:sz="4" w:space="0" w:color="auto"/>
              <w:left w:val="single" w:sz="4" w:space="0" w:color="auto"/>
              <w:bottom w:val="single" w:sz="4" w:space="0" w:color="auto"/>
              <w:right w:val="single" w:sz="4" w:space="0" w:color="auto"/>
            </w:tcBorders>
            <w:vAlign w:val="center"/>
          </w:tcPr>
          <w:p w14:paraId="66EB63B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F5E7A9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690E0E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4F10915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西医必填。省卫健委疾病分类与代码（2017版）参考卫生部规范</w:t>
            </w:r>
          </w:p>
        </w:tc>
      </w:tr>
      <w:tr w:rsidR="003B62E7" w14:paraId="557C796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2895CF9"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C083C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西医诊断名称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268CB33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XYZDMC</w:t>
            </w:r>
          </w:p>
        </w:tc>
        <w:tc>
          <w:tcPr>
            <w:tcW w:w="993" w:type="dxa"/>
            <w:tcBorders>
              <w:top w:val="single" w:sz="4" w:space="0" w:color="auto"/>
              <w:left w:val="single" w:sz="4" w:space="0" w:color="auto"/>
              <w:bottom w:val="single" w:sz="4" w:space="0" w:color="auto"/>
              <w:right w:val="single" w:sz="4" w:space="0" w:color="auto"/>
            </w:tcBorders>
            <w:vAlign w:val="center"/>
          </w:tcPr>
          <w:p w14:paraId="7EC47F8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535E290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5E57CAA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69073B57" w14:textId="77777777" w:rsidR="003B62E7" w:rsidRDefault="003B62E7">
            <w:pPr>
              <w:rPr>
                <w:rFonts w:ascii="Times New Roman" w:hAnsi="Times New Roman"/>
                <w:color w:val="000000"/>
                <w:sz w:val="18"/>
                <w:szCs w:val="18"/>
                <w:lang w:bidi="ar"/>
              </w:rPr>
            </w:pPr>
          </w:p>
        </w:tc>
      </w:tr>
      <w:tr w:rsidR="003B62E7" w14:paraId="0B1F94FE"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34A6DD7"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964898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西医诊断编码类型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20FCD14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XYZDBMLX</w:t>
            </w:r>
          </w:p>
        </w:tc>
        <w:tc>
          <w:tcPr>
            <w:tcW w:w="993" w:type="dxa"/>
            <w:tcBorders>
              <w:top w:val="single" w:sz="4" w:space="0" w:color="auto"/>
              <w:left w:val="single" w:sz="4" w:space="0" w:color="auto"/>
              <w:bottom w:val="single" w:sz="4" w:space="0" w:color="auto"/>
              <w:right w:val="single" w:sz="4" w:space="0" w:color="auto"/>
            </w:tcBorders>
            <w:vAlign w:val="center"/>
          </w:tcPr>
          <w:p w14:paraId="1DF4F3A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5933E7E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375405B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2D6B5EC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编码。当西医诊断编码有值时，该项必填。01：ICD-10；02：国标-95；03：国标-97；04：国家版-2012；05：省2017版；99-临时码</w:t>
            </w:r>
          </w:p>
        </w:tc>
      </w:tr>
      <w:tr w:rsidR="003B62E7" w14:paraId="4D2F02F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5A39D8D"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0E01CC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中医诊断编码</w:t>
            </w:r>
          </w:p>
        </w:tc>
        <w:tc>
          <w:tcPr>
            <w:tcW w:w="1139" w:type="dxa"/>
            <w:tcBorders>
              <w:top w:val="single" w:sz="4" w:space="0" w:color="auto"/>
              <w:left w:val="single" w:sz="4" w:space="0" w:color="auto"/>
              <w:bottom w:val="single" w:sz="4" w:space="0" w:color="auto"/>
              <w:right w:val="single" w:sz="4" w:space="0" w:color="auto"/>
            </w:tcBorders>
            <w:vAlign w:val="center"/>
          </w:tcPr>
          <w:p w14:paraId="30BD40C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ZYZDBM</w:t>
            </w:r>
          </w:p>
        </w:tc>
        <w:tc>
          <w:tcPr>
            <w:tcW w:w="993" w:type="dxa"/>
            <w:tcBorders>
              <w:top w:val="single" w:sz="4" w:space="0" w:color="auto"/>
              <w:left w:val="single" w:sz="4" w:space="0" w:color="auto"/>
              <w:bottom w:val="single" w:sz="4" w:space="0" w:color="auto"/>
              <w:right w:val="single" w:sz="4" w:space="0" w:color="auto"/>
            </w:tcBorders>
            <w:vAlign w:val="center"/>
          </w:tcPr>
          <w:p w14:paraId="676C0D5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37493E5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FE8EBA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75A4C53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中医必填。GB/T 16751.1-1997《中医临床诊疗术语 疾病部分》参考卫生部规范</w:t>
            </w:r>
          </w:p>
        </w:tc>
      </w:tr>
      <w:tr w:rsidR="003B62E7" w14:paraId="088718E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F915689"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5B17DF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中医诊断名称</w:t>
            </w:r>
          </w:p>
        </w:tc>
        <w:tc>
          <w:tcPr>
            <w:tcW w:w="1139" w:type="dxa"/>
            <w:tcBorders>
              <w:top w:val="single" w:sz="4" w:space="0" w:color="auto"/>
              <w:left w:val="single" w:sz="4" w:space="0" w:color="auto"/>
              <w:bottom w:val="single" w:sz="4" w:space="0" w:color="auto"/>
              <w:right w:val="single" w:sz="4" w:space="0" w:color="auto"/>
            </w:tcBorders>
            <w:vAlign w:val="center"/>
          </w:tcPr>
          <w:p w14:paraId="253A4F6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ZYZDMC</w:t>
            </w:r>
          </w:p>
        </w:tc>
        <w:tc>
          <w:tcPr>
            <w:tcW w:w="993" w:type="dxa"/>
            <w:tcBorders>
              <w:top w:val="single" w:sz="4" w:space="0" w:color="auto"/>
              <w:left w:val="single" w:sz="4" w:space="0" w:color="auto"/>
              <w:bottom w:val="single" w:sz="4" w:space="0" w:color="auto"/>
              <w:right w:val="single" w:sz="4" w:space="0" w:color="auto"/>
            </w:tcBorders>
            <w:vAlign w:val="center"/>
          </w:tcPr>
          <w:p w14:paraId="4905517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C128E9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1EF5A46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50AFEF95" w14:textId="77777777" w:rsidR="003B62E7" w:rsidRDefault="003B62E7">
            <w:pPr>
              <w:rPr>
                <w:rFonts w:ascii="Times New Roman" w:hAnsi="Times New Roman"/>
                <w:color w:val="000000"/>
                <w:sz w:val="18"/>
                <w:szCs w:val="18"/>
                <w:lang w:bidi="ar"/>
              </w:rPr>
            </w:pPr>
          </w:p>
        </w:tc>
      </w:tr>
      <w:tr w:rsidR="003B62E7" w14:paraId="1E65152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1D1F283"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E515AB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中医诊断编码类型</w:t>
            </w:r>
          </w:p>
        </w:tc>
        <w:tc>
          <w:tcPr>
            <w:tcW w:w="1139" w:type="dxa"/>
            <w:tcBorders>
              <w:top w:val="single" w:sz="4" w:space="0" w:color="auto"/>
              <w:left w:val="single" w:sz="4" w:space="0" w:color="auto"/>
              <w:bottom w:val="single" w:sz="4" w:space="0" w:color="auto"/>
              <w:right w:val="single" w:sz="4" w:space="0" w:color="auto"/>
            </w:tcBorders>
            <w:vAlign w:val="center"/>
          </w:tcPr>
          <w:p w14:paraId="0211F12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ZYZDBMLX</w:t>
            </w:r>
          </w:p>
        </w:tc>
        <w:tc>
          <w:tcPr>
            <w:tcW w:w="993" w:type="dxa"/>
            <w:tcBorders>
              <w:top w:val="single" w:sz="4" w:space="0" w:color="auto"/>
              <w:left w:val="single" w:sz="4" w:space="0" w:color="auto"/>
              <w:bottom w:val="single" w:sz="4" w:space="0" w:color="auto"/>
              <w:right w:val="single" w:sz="4" w:space="0" w:color="auto"/>
            </w:tcBorders>
            <w:vAlign w:val="center"/>
          </w:tcPr>
          <w:p w14:paraId="055C3FE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3F0B59C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317F28B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764A608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编码。01：ICD-10；02：国标-95；03：国标-97；04：国家版-2012；05：省2017版；99-临时码</w:t>
            </w:r>
          </w:p>
        </w:tc>
      </w:tr>
      <w:tr w:rsidR="003B62E7" w14:paraId="397263A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6E91604"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6FE6EA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诊断说明</w:t>
            </w:r>
          </w:p>
        </w:tc>
        <w:tc>
          <w:tcPr>
            <w:tcW w:w="1139" w:type="dxa"/>
            <w:tcBorders>
              <w:top w:val="single" w:sz="4" w:space="0" w:color="auto"/>
              <w:left w:val="single" w:sz="4" w:space="0" w:color="auto"/>
              <w:bottom w:val="single" w:sz="4" w:space="0" w:color="auto"/>
              <w:right w:val="single" w:sz="4" w:space="0" w:color="auto"/>
            </w:tcBorders>
            <w:vAlign w:val="center"/>
          </w:tcPr>
          <w:p w14:paraId="79E8807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ZDSM</w:t>
            </w:r>
          </w:p>
        </w:tc>
        <w:tc>
          <w:tcPr>
            <w:tcW w:w="993" w:type="dxa"/>
            <w:tcBorders>
              <w:top w:val="single" w:sz="4" w:space="0" w:color="auto"/>
              <w:left w:val="single" w:sz="4" w:space="0" w:color="auto"/>
              <w:bottom w:val="single" w:sz="4" w:space="0" w:color="auto"/>
              <w:right w:val="single" w:sz="4" w:space="0" w:color="auto"/>
            </w:tcBorders>
            <w:vAlign w:val="center"/>
          </w:tcPr>
          <w:p w14:paraId="6794659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430A131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8C47C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44A9997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文字描述</w:t>
            </w:r>
          </w:p>
        </w:tc>
      </w:tr>
      <w:tr w:rsidR="003B62E7" w14:paraId="07BEE9F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46587DB"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619D15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诊断标志</w:t>
            </w:r>
          </w:p>
        </w:tc>
        <w:tc>
          <w:tcPr>
            <w:tcW w:w="1139" w:type="dxa"/>
            <w:tcBorders>
              <w:top w:val="single" w:sz="4" w:space="0" w:color="auto"/>
              <w:left w:val="single" w:sz="4" w:space="0" w:color="auto"/>
              <w:bottom w:val="single" w:sz="4" w:space="0" w:color="auto"/>
              <w:right w:val="single" w:sz="4" w:space="0" w:color="auto"/>
            </w:tcBorders>
            <w:vAlign w:val="center"/>
          </w:tcPr>
          <w:p w14:paraId="57820A3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ZDBZ</w:t>
            </w:r>
          </w:p>
        </w:tc>
        <w:tc>
          <w:tcPr>
            <w:tcW w:w="993" w:type="dxa"/>
            <w:tcBorders>
              <w:top w:val="single" w:sz="4" w:space="0" w:color="auto"/>
              <w:left w:val="single" w:sz="4" w:space="0" w:color="auto"/>
              <w:bottom w:val="single" w:sz="4" w:space="0" w:color="auto"/>
              <w:right w:val="single" w:sz="4" w:space="0" w:color="auto"/>
            </w:tcBorders>
            <w:vAlign w:val="center"/>
          </w:tcPr>
          <w:p w14:paraId="32CFD98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w:t>
            </w:r>
          </w:p>
        </w:tc>
        <w:tc>
          <w:tcPr>
            <w:tcW w:w="1168" w:type="dxa"/>
            <w:tcBorders>
              <w:top w:val="single" w:sz="4" w:space="0" w:color="auto"/>
              <w:left w:val="single" w:sz="4" w:space="0" w:color="auto"/>
              <w:bottom w:val="single" w:sz="4" w:space="0" w:color="auto"/>
              <w:right w:val="single" w:sz="4" w:space="0" w:color="auto"/>
            </w:tcBorders>
            <w:vAlign w:val="center"/>
          </w:tcPr>
          <w:p w14:paraId="6AD98E5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3736D8E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4E2BF76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编码。编码。1：主要诊断、2：其他诊断、3：院感、4：病理诊断、5.中毒损伤</w:t>
            </w:r>
          </w:p>
        </w:tc>
      </w:tr>
      <w:tr w:rsidR="003B62E7" w14:paraId="0A570EE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222370B"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5A66F1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诊断医生工号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4CFFE9B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ZDYSGH</w:t>
            </w:r>
          </w:p>
        </w:tc>
        <w:tc>
          <w:tcPr>
            <w:tcW w:w="993" w:type="dxa"/>
            <w:tcBorders>
              <w:top w:val="single" w:sz="4" w:space="0" w:color="auto"/>
              <w:left w:val="single" w:sz="4" w:space="0" w:color="auto"/>
              <w:bottom w:val="single" w:sz="4" w:space="0" w:color="auto"/>
              <w:right w:val="single" w:sz="4" w:space="0" w:color="auto"/>
            </w:tcBorders>
            <w:vAlign w:val="center"/>
          </w:tcPr>
          <w:p w14:paraId="10B60C1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32F9A1F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DC69C7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376DCCD0" w14:textId="77777777" w:rsidR="003B62E7" w:rsidRDefault="003B62E7">
            <w:pPr>
              <w:rPr>
                <w:rFonts w:ascii="Times New Roman" w:hAnsi="Times New Roman"/>
                <w:color w:val="000000"/>
                <w:sz w:val="18"/>
                <w:szCs w:val="18"/>
                <w:lang w:bidi="ar"/>
              </w:rPr>
            </w:pPr>
          </w:p>
        </w:tc>
      </w:tr>
      <w:tr w:rsidR="003B62E7" w14:paraId="0738B5E2"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8E33E08"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0CFA6C0"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诊断医生姓名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493CF88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ZDYSXM</w:t>
            </w:r>
          </w:p>
        </w:tc>
        <w:tc>
          <w:tcPr>
            <w:tcW w:w="993" w:type="dxa"/>
            <w:tcBorders>
              <w:top w:val="single" w:sz="4" w:space="0" w:color="auto"/>
              <w:left w:val="single" w:sz="4" w:space="0" w:color="auto"/>
              <w:bottom w:val="single" w:sz="4" w:space="0" w:color="auto"/>
              <w:right w:val="single" w:sz="4" w:space="0" w:color="auto"/>
            </w:tcBorders>
            <w:vAlign w:val="center"/>
          </w:tcPr>
          <w:p w14:paraId="431738A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CE4F77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6F6952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5CC4DBF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诊断医生姓名</w:t>
            </w:r>
          </w:p>
        </w:tc>
      </w:tr>
      <w:tr w:rsidR="003B62E7" w14:paraId="71C13D11"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25A65653"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94A82F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诊断时间</w:t>
            </w:r>
          </w:p>
        </w:tc>
        <w:tc>
          <w:tcPr>
            <w:tcW w:w="1139" w:type="dxa"/>
            <w:tcBorders>
              <w:top w:val="single" w:sz="4" w:space="0" w:color="auto"/>
              <w:left w:val="single" w:sz="4" w:space="0" w:color="auto"/>
              <w:bottom w:val="single" w:sz="4" w:space="0" w:color="auto"/>
              <w:right w:val="single" w:sz="4" w:space="0" w:color="auto"/>
            </w:tcBorders>
            <w:vAlign w:val="center"/>
          </w:tcPr>
          <w:p w14:paraId="3A8F559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ZDSJ</w:t>
            </w:r>
          </w:p>
        </w:tc>
        <w:tc>
          <w:tcPr>
            <w:tcW w:w="993" w:type="dxa"/>
            <w:tcBorders>
              <w:top w:val="single" w:sz="4" w:space="0" w:color="auto"/>
              <w:left w:val="single" w:sz="4" w:space="0" w:color="auto"/>
              <w:bottom w:val="single" w:sz="4" w:space="0" w:color="auto"/>
              <w:right w:val="single" w:sz="4" w:space="0" w:color="auto"/>
            </w:tcBorders>
            <w:vAlign w:val="center"/>
          </w:tcPr>
          <w:p w14:paraId="27D422B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日期时间</w:t>
            </w:r>
          </w:p>
        </w:tc>
        <w:tc>
          <w:tcPr>
            <w:tcW w:w="1168" w:type="dxa"/>
            <w:tcBorders>
              <w:top w:val="single" w:sz="4" w:space="0" w:color="auto"/>
              <w:left w:val="single" w:sz="4" w:space="0" w:color="auto"/>
              <w:bottom w:val="single" w:sz="4" w:space="0" w:color="auto"/>
              <w:right w:val="single" w:sz="4" w:space="0" w:color="auto"/>
            </w:tcBorders>
            <w:vAlign w:val="center"/>
          </w:tcPr>
          <w:p w14:paraId="104435DA"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23D2933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6067309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格式：YYYY-MM-DD HH24:MI:SS</w:t>
            </w:r>
          </w:p>
        </w:tc>
      </w:tr>
      <w:tr w:rsidR="003B62E7" w14:paraId="4BE125E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D50B84E"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CBB370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预留一</w:t>
            </w:r>
          </w:p>
        </w:tc>
        <w:tc>
          <w:tcPr>
            <w:tcW w:w="1139" w:type="dxa"/>
            <w:tcBorders>
              <w:top w:val="single" w:sz="4" w:space="0" w:color="auto"/>
              <w:left w:val="single" w:sz="4" w:space="0" w:color="auto"/>
              <w:bottom w:val="single" w:sz="4" w:space="0" w:color="auto"/>
              <w:right w:val="single" w:sz="4" w:space="0" w:color="auto"/>
            </w:tcBorders>
            <w:vAlign w:val="center"/>
          </w:tcPr>
          <w:p w14:paraId="753A748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YL1</w:t>
            </w:r>
          </w:p>
        </w:tc>
        <w:tc>
          <w:tcPr>
            <w:tcW w:w="993" w:type="dxa"/>
            <w:tcBorders>
              <w:top w:val="single" w:sz="4" w:space="0" w:color="auto"/>
              <w:left w:val="single" w:sz="4" w:space="0" w:color="auto"/>
              <w:bottom w:val="single" w:sz="4" w:space="0" w:color="auto"/>
              <w:right w:val="single" w:sz="4" w:space="0" w:color="auto"/>
            </w:tcBorders>
            <w:vAlign w:val="center"/>
          </w:tcPr>
          <w:p w14:paraId="5E949A2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05EBD9C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40DDBC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62B4C472"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为系统处理该数据而预留</w:t>
            </w:r>
          </w:p>
        </w:tc>
      </w:tr>
      <w:tr w:rsidR="003B62E7" w14:paraId="11AD334E"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776E1C3"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46BFB21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31FAAF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30EEAFA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168" w:type="dxa"/>
            <w:tcBorders>
              <w:top w:val="single" w:sz="4" w:space="0" w:color="auto"/>
              <w:left w:val="single" w:sz="4" w:space="0" w:color="auto"/>
              <w:bottom w:val="single" w:sz="4" w:space="0" w:color="auto"/>
              <w:right w:val="single" w:sz="4" w:space="0" w:color="auto"/>
            </w:tcBorders>
            <w:vAlign w:val="center"/>
          </w:tcPr>
          <w:p w14:paraId="4FD679E8"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20F8EF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59EDC50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业务操作上获取该病历信息的时间，如数据生成日期时间、数据修改日期时间或数据撤销日期时间。</w:t>
            </w:r>
          </w:p>
        </w:tc>
      </w:tr>
      <w:tr w:rsidR="003B62E7" w14:paraId="1D69D60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C95F7ED"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6055089A"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3937DD0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2F28252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1168" w:type="dxa"/>
            <w:tcBorders>
              <w:top w:val="single" w:sz="4" w:space="0" w:color="auto"/>
              <w:left w:val="single" w:sz="4" w:space="0" w:color="auto"/>
              <w:bottom w:val="single" w:sz="4" w:space="0" w:color="auto"/>
              <w:right w:val="single" w:sz="4" w:space="0" w:color="auto"/>
            </w:tcBorders>
            <w:vAlign w:val="center"/>
          </w:tcPr>
          <w:p w14:paraId="3225EC16" w14:textId="77777777" w:rsidR="003B62E7" w:rsidRDefault="003B62E7">
            <w:pPr>
              <w:jc w:val="center"/>
              <w:rPr>
                <w:rFonts w:ascii="Times New Roman" w:hAnsi="Times New Roman"/>
                <w:color w:val="000000"/>
                <w:sz w:val="18"/>
                <w:szCs w:val="18"/>
                <w:lang w:bidi="ar"/>
              </w:rPr>
            </w:pPr>
          </w:p>
        </w:tc>
        <w:tc>
          <w:tcPr>
            <w:tcW w:w="1276" w:type="dxa"/>
            <w:tcBorders>
              <w:top w:val="single" w:sz="4" w:space="0" w:color="auto"/>
              <w:left w:val="single" w:sz="4" w:space="0" w:color="auto"/>
              <w:bottom w:val="single" w:sz="4" w:space="0" w:color="auto"/>
              <w:right w:val="single" w:sz="4" w:space="0" w:color="auto"/>
            </w:tcBorders>
            <w:vAlign w:val="center"/>
          </w:tcPr>
          <w:p w14:paraId="73DED43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467F519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6A4FAA21"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04407DC"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4CEE436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6B9DE23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22FC985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4F6C661E"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276" w:type="dxa"/>
            <w:tcBorders>
              <w:top w:val="single" w:sz="4" w:space="0" w:color="auto"/>
              <w:left w:val="single" w:sz="4" w:space="0" w:color="auto"/>
              <w:bottom w:val="single" w:sz="4" w:space="0" w:color="auto"/>
              <w:right w:val="single" w:sz="4" w:space="0" w:color="auto"/>
            </w:tcBorders>
            <w:vAlign w:val="center"/>
          </w:tcPr>
          <w:p w14:paraId="0C966F0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409" w:type="dxa"/>
            <w:tcBorders>
              <w:top w:val="single" w:sz="4" w:space="0" w:color="auto"/>
              <w:left w:val="single" w:sz="4" w:space="0" w:color="auto"/>
              <w:bottom w:val="single" w:sz="4" w:space="0" w:color="auto"/>
              <w:right w:val="single" w:sz="4" w:space="0" w:color="auto"/>
            </w:tcBorders>
            <w:vAlign w:val="center"/>
          </w:tcPr>
          <w:p w14:paraId="022F43F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编码。1：正常；2：撤销该记录</w:t>
            </w:r>
          </w:p>
        </w:tc>
      </w:tr>
      <w:tr w:rsidR="003B62E7" w14:paraId="7E39BC5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D3EABCE" w14:textId="77777777" w:rsidR="003B62E7" w:rsidRDefault="003B62E7">
            <w:pPr>
              <w:rPr>
                <w:rFonts w:ascii="Times New Roman" w:hAnsi="Times New Roman"/>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851B2F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314B58E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329DEE4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168" w:type="dxa"/>
            <w:tcBorders>
              <w:top w:val="single" w:sz="4" w:space="0" w:color="auto"/>
              <w:left w:val="single" w:sz="4" w:space="0" w:color="auto"/>
              <w:bottom w:val="single" w:sz="4" w:space="0" w:color="auto"/>
              <w:right w:val="single" w:sz="4" w:space="0" w:color="auto"/>
            </w:tcBorders>
            <w:vAlign w:val="center"/>
          </w:tcPr>
          <w:p w14:paraId="6FCB169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276" w:type="dxa"/>
            <w:tcBorders>
              <w:top w:val="single" w:sz="4" w:space="0" w:color="auto"/>
              <w:left w:val="single" w:sz="4" w:space="0" w:color="auto"/>
              <w:bottom w:val="single" w:sz="4" w:space="0" w:color="auto"/>
              <w:right w:val="single" w:sz="4" w:space="0" w:color="auto"/>
            </w:tcBorders>
            <w:vAlign w:val="center"/>
          </w:tcPr>
          <w:p w14:paraId="5D2FC32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409" w:type="dxa"/>
            <w:tcBorders>
              <w:top w:val="single" w:sz="4" w:space="0" w:color="auto"/>
              <w:left w:val="single" w:sz="4" w:space="0" w:color="auto"/>
              <w:bottom w:val="single" w:sz="4" w:space="0" w:color="auto"/>
              <w:right w:val="single" w:sz="4" w:space="0" w:color="auto"/>
            </w:tcBorders>
            <w:vAlign w:val="center"/>
          </w:tcPr>
          <w:p w14:paraId="0C5D9C1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编码01-一般，02-个人信息加密</w:t>
            </w:r>
          </w:p>
        </w:tc>
      </w:tr>
    </w:tbl>
    <w:p w14:paraId="07FAAF2C" w14:textId="77777777" w:rsidR="003B62E7" w:rsidRDefault="00447626">
      <w:pPr>
        <w:pStyle w:val="21"/>
        <w:rPr>
          <w:rFonts w:ascii="仿宋_GB2312" w:eastAsia="仿宋_GB2312"/>
          <w:sz w:val="28"/>
          <w:szCs w:val="28"/>
        </w:rPr>
      </w:pPr>
      <w:bookmarkStart w:id="420" w:name="_Toc22612"/>
      <w:bookmarkStart w:id="421" w:name="_Toc31429"/>
      <w:bookmarkStart w:id="422" w:name="_Toc25292"/>
      <w:bookmarkStart w:id="423" w:name="_Toc385"/>
      <w:r>
        <w:rPr>
          <w:rFonts w:ascii="仿宋_GB2312" w:eastAsia="仿宋_GB2312" w:hint="eastAsia"/>
          <w:sz w:val="28"/>
          <w:szCs w:val="28"/>
        </w:rPr>
        <w:t>互联网医院转诊记录</w:t>
      </w:r>
      <w:r>
        <w:rPr>
          <w:rFonts w:ascii="仿宋_GB2312" w:eastAsia="仿宋_GB2312"/>
          <w:sz w:val="28"/>
          <w:szCs w:val="28"/>
        </w:rPr>
        <w:t>(TB_HLW_ZZJL)</w:t>
      </w:r>
      <w:bookmarkEnd w:id="420"/>
      <w:bookmarkEnd w:id="421"/>
      <w:bookmarkEnd w:id="422"/>
      <w:bookmarkEnd w:id="423"/>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01"/>
        <w:gridCol w:w="1139"/>
        <w:gridCol w:w="993"/>
        <w:gridCol w:w="1245"/>
        <w:gridCol w:w="1150"/>
        <w:gridCol w:w="2520"/>
      </w:tblGrid>
      <w:tr w:rsidR="003B62E7" w14:paraId="0D7CB22A" w14:textId="77777777" w:rsidTr="00200681">
        <w:trPr>
          <w:cantSplit/>
          <w:trHeight w:val="90"/>
          <w:tblHeader/>
          <w:jc w:val="center"/>
        </w:trPr>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71ED791"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数据元标识符</w:t>
            </w:r>
          </w:p>
        </w:tc>
        <w:tc>
          <w:tcPr>
            <w:tcW w:w="1301" w:type="dxa"/>
            <w:tcBorders>
              <w:top w:val="single" w:sz="4" w:space="0" w:color="auto"/>
              <w:left w:val="single" w:sz="4" w:space="0" w:color="auto"/>
              <w:bottom w:val="single" w:sz="4" w:space="0" w:color="auto"/>
              <w:right w:val="single" w:sz="4" w:space="0" w:color="auto"/>
            </w:tcBorders>
            <w:shd w:val="clear" w:color="auto" w:fill="D9D9D9"/>
            <w:vAlign w:val="center"/>
          </w:tcPr>
          <w:p w14:paraId="3540B27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数据项</w:t>
            </w:r>
          </w:p>
        </w:tc>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14:paraId="0E0A479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字段名</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B68F14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数据类型</w:t>
            </w:r>
          </w:p>
        </w:tc>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14:paraId="43FC0116"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长度</w:t>
            </w:r>
          </w:p>
        </w:tc>
        <w:tc>
          <w:tcPr>
            <w:tcW w:w="1150" w:type="dxa"/>
            <w:tcBorders>
              <w:top w:val="single" w:sz="4" w:space="0" w:color="auto"/>
              <w:left w:val="single" w:sz="4" w:space="0" w:color="auto"/>
              <w:bottom w:val="single" w:sz="4" w:space="0" w:color="auto"/>
              <w:right w:val="single" w:sz="4" w:space="0" w:color="auto"/>
            </w:tcBorders>
            <w:shd w:val="clear" w:color="auto" w:fill="D9D9D9"/>
            <w:vAlign w:val="center"/>
          </w:tcPr>
          <w:p w14:paraId="35C284DB"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填报要求</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14:paraId="026F9390" w14:textId="77777777" w:rsidR="003B62E7" w:rsidRDefault="00447626">
            <w:pPr>
              <w:pStyle w:val="My"/>
              <w:spacing w:before="0" w:line="240" w:lineRule="atLeast"/>
              <w:ind w:firstLine="0"/>
              <w:jc w:val="center"/>
              <w:rPr>
                <w:rFonts w:ascii="Times New Roman" w:hAnsi="Times New Roman"/>
                <w:b/>
                <w:sz w:val="21"/>
                <w:szCs w:val="21"/>
              </w:rPr>
            </w:pPr>
            <w:r>
              <w:rPr>
                <w:rFonts w:ascii="Times New Roman" w:hAnsi="Times New Roman" w:cs="Times New Roman"/>
                <w:b/>
                <w:sz w:val="18"/>
                <w:szCs w:val="18"/>
              </w:rPr>
              <w:t>说明</w:t>
            </w:r>
          </w:p>
        </w:tc>
      </w:tr>
      <w:tr w:rsidR="003B62E7" w14:paraId="395FF5C9"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CBA73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DB9F8F"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医疗机构代码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28506F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JGDM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4691FA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FF00F0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10</w:t>
            </w: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77E473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7E7BC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编码，填写本院的机构代码</w:t>
            </w:r>
          </w:p>
        </w:tc>
      </w:tr>
      <w:tr w:rsidR="003B62E7" w14:paraId="0E43574F" w14:textId="77777777" w:rsidTr="00200681">
        <w:trPr>
          <w:cantSplit/>
          <w:trHeight w:val="195"/>
          <w:jc w:val="center"/>
        </w:trPr>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64EE1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0EF2E7"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服务网点代码</w:t>
            </w:r>
          </w:p>
        </w:tc>
        <w:tc>
          <w:tcPr>
            <w:tcW w:w="11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08935C6"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JZDDM</w:t>
            </w:r>
          </w:p>
        </w:tc>
        <w:tc>
          <w:tcPr>
            <w:tcW w:w="99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AE0CD0F"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27BA60"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825CD8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D4A1639"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WS218国家标准，唯一健、对应《医疗卫生机构信息表》的医疗机构代码。</w:t>
            </w:r>
          </w:p>
        </w:tc>
      </w:tr>
      <w:tr w:rsidR="003B62E7" w14:paraId="3F10E789"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939E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6DB03D32"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转诊记录ID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2889E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ZZJLID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3FE5CC"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95F8C6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5199A48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E49C4D5"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转诊记录在院内的唯一标识</w:t>
            </w:r>
          </w:p>
        </w:tc>
      </w:tr>
      <w:tr w:rsidR="003B62E7" w14:paraId="60D2E85B"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68F498A"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204F3A5"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卡号</w:t>
            </w:r>
          </w:p>
        </w:tc>
        <w:tc>
          <w:tcPr>
            <w:tcW w:w="1139" w:type="dxa"/>
            <w:tcBorders>
              <w:top w:val="single" w:sz="4" w:space="0" w:color="auto"/>
              <w:left w:val="single" w:sz="4" w:space="0" w:color="auto"/>
              <w:bottom w:val="single" w:sz="4" w:space="0" w:color="auto"/>
              <w:right w:val="single" w:sz="4" w:space="0" w:color="auto"/>
            </w:tcBorders>
            <w:vAlign w:val="center"/>
          </w:tcPr>
          <w:p w14:paraId="5303E9D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KH</w:t>
            </w:r>
          </w:p>
        </w:tc>
        <w:tc>
          <w:tcPr>
            <w:tcW w:w="993" w:type="dxa"/>
            <w:tcBorders>
              <w:top w:val="single" w:sz="4" w:space="0" w:color="auto"/>
              <w:left w:val="single" w:sz="4" w:space="0" w:color="auto"/>
              <w:bottom w:val="single" w:sz="4" w:space="0" w:color="auto"/>
              <w:right w:val="single" w:sz="4" w:space="0" w:color="auto"/>
            </w:tcBorders>
            <w:vAlign w:val="center"/>
          </w:tcPr>
          <w:p w14:paraId="582EC25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4E21FE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30</w:t>
            </w:r>
          </w:p>
        </w:tc>
        <w:tc>
          <w:tcPr>
            <w:tcW w:w="1150" w:type="dxa"/>
            <w:tcBorders>
              <w:top w:val="single" w:sz="4" w:space="0" w:color="auto"/>
              <w:left w:val="single" w:sz="4" w:space="0" w:color="auto"/>
              <w:bottom w:val="single" w:sz="4" w:space="0" w:color="auto"/>
              <w:right w:val="single" w:sz="4" w:space="0" w:color="auto"/>
            </w:tcBorders>
            <w:vAlign w:val="center"/>
          </w:tcPr>
          <w:p w14:paraId="41EFBA43"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24C97D26"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就诊对象在医疗机构信息系统中使用的唯一标识号。</w:t>
            </w:r>
          </w:p>
        </w:tc>
      </w:tr>
      <w:tr w:rsidR="003B62E7" w14:paraId="3DFBA15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628C4D3"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5139D5B"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卡类型</w:t>
            </w:r>
          </w:p>
        </w:tc>
        <w:tc>
          <w:tcPr>
            <w:tcW w:w="1139" w:type="dxa"/>
            <w:tcBorders>
              <w:top w:val="single" w:sz="4" w:space="0" w:color="auto"/>
              <w:left w:val="single" w:sz="4" w:space="0" w:color="auto"/>
              <w:bottom w:val="single" w:sz="4" w:space="0" w:color="auto"/>
              <w:right w:val="single" w:sz="4" w:space="0" w:color="auto"/>
            </w:tcBorders>
            <w:vAlign w:val="center"/>
          </w:tcPr>
          <w:p w14:paraId="4C888992"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KLX</w:t>
            </w:r>
          </w:p>
        </w:tc>
        <w:tc>
          <w:tcPr>
            <w:tcW w:w="993" w:type="dxa"/>
            <w:tcBorders>
              <w:top w:val="single" w:sz="4" w:space="0" w:color="auto"/>
              <w:left w:val="single" w:sz="4" w:space="0" w:color="auto"/>
              <w:bottom w:val="single" w:sz="4" w:space="0" w:color="auto"/>
              <w:right w:val="single" w:sz="4" w:space="0" w:color="auto"/>
            </w:tcBorders>
            <w:vAlign w:val="center"/>
          </w:tcPr>
          <w:p w14:paraId="2D1273E4"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7F4C11A"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w:t>
            </w:r>
          </w:p>
        </w:tc>
        <w:tc>
          <w:tcPr>
            <w:tcW w:w="1150" w:type="dxa"/>
            <w:tcBorders>
              <w:top w:val="single" w:sz="4" w:space="0" w:color="auto"/>
              <w:left w:val="single" w:sz="4" w:space="0" w:color="auto"/>
              <w:bottom w:val="single" w:sz="4" w:space="0" w:color="auto"/>
              <w:right w:val="single" w:sz="4" w:space="0" w:color="auto"/>
            </w:tcBorders>
            <w:vAlign w:val="center"/>
          </w:tcPr>
          <w:p w14:paraId="43A0E307"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0E32628E"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联合主键。填写卡对应类型的编码。0:健康卡，1：社保卡，2：市民卡，3：医院系统内部号，4：计划免疫卡,5:国家居民健康卡，6：居民健康档案编号 9：其他</w:t>
            </w:r>
          </w:p>
        </w:tc>
      </w:tr>
      <w:tr w:rsidR="003B62E7" w14:paraId="55827D3C"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969C346"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9753C81"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门诊号</w:t>
            </w:r>
          </w:p>
        </w:tc>
        <w:tc>
          <w:tcPr>
            <w:tcW w:w="1139" w:type="dxa"/>
            <w:tcBorders>
              <w:top w:val="single" w:sz="4" w:space="0" w:color="auto"/>
              <w:left w:val="single" w:sz="4" w:space="0" w:color="auto"/>
              <w:bottom w:val="single" w:sz="4" w:space="0" w:color="auto"/>
              <w:right w:val="single" w:sz="4" w:space="0" w:color="auto"/>
            </w:tcBorders>
            <w:vAlign w:val="center"/>
          </w:tcPr>
          <w:p w14:paraId="519F063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MZH</w:t>
            </w:r>
          </w:p>
        </w:tc>
        <w:tc>
          <w:tcPr>
            <w:tcW w:w="993" w:type="dxa"/>
            <w:tcBorders>
              <w:top w:val="single" w:sz="4" w:space="0" w:color="auto"/>
              <w:left w:val="single" w:sz="4" w:space="0" w:color="auto"/>
              <w:bottom w:val="single" w:sz="4" w:space="0" w:color="auto"/>
              <w:right w:val="single" w:sz="4" w:space="0" w:color="auto"/>
            </w:tcBorders>
            <w:vAlign w:val="center"/>
          </w:tcPr>
          <w:p w14:paraId="5CBF4925"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3165FB5E"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20</w:t>
            </w:r>
          </w:p>
        </w:tc>
        <w:tc>
          <w:tcPr>
            <w:tcW w:w="1150" w:type="dxa"/>
            <w:tcBorders>
              <w:top w:val="single" w:sz="4" w:space="0" w:color="auto"/>
              <w:left w:val="single" w:sz="4" w:space="0" w:color="auto"/>
              <w:bottom w:val="single" w:sz="4" w:space="0" w:color="auto"/>
              <w:right w:val="single" w:sz="4" w:space="0" w:color="auto"/>
            </w:tcBorders>
            <w:vAlign w:val="center"/>
          </w:tcPr>
          <w:p w14:paraId="30690058" w14:textId="77777777" w:rsidR="003B62E7" w:rsidRDefault="00447626">
            <w:pPr>
              <w:widowControl/>
              <w:jc w:val="center"/>
              <w:textAlignment w:val="center"/>
              <w:rPr>
                <w:rFonts w:ascii="Times New Roman" w:hAnsi="Times New Roman"/>
                <w:szCs w:val="21"/>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473EF67A" w14:textId="77777777" w:rsidR="003B62E7" w:rsidRDefault="00447626">
            <w:pPr>
              <w:widowControl/>
              <w:textAlignment w:val="center"/>
              <w:rPr>
                <w:rFonts w:ascii="Times New Roman" w:hAnsi="Times New Roman"/>
                <w:szCs w:val="21"/>
              </w:rPr>
            </w:pPr>
            <w:r>
              <w:rPr>
                <w:rFonts w:hint="eastAsia"/>
                <w:color w:val="000000"/>
                <w:sz w:val="18"/>
                <w:szCs w:val="18"/>
                <w:lang w:val="en-US" w:bidi="ar"/>
              </w:rPr>
              <w:t>按照某一特定编码规则赋予门诊就诊对象某次就诊的顺序号</w:t>
            </w:r>
          </w:p>
        </w:tc>
      </w:tr>
      <w:tr w:rsidR="003B62E7" w14:paraId="656BC7F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A0B5B9D"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0C6505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姓名</w:t>
            </w:r>
          </w:p>
        </w:tc>
        <w:tc>
          <w:tcPr>
            <w:tcW w:w="1139" w:type="dxa"/>
            <w:tcBorders>
              <w:top w:val="single" w:sz="4" w:space="0" w:color="auto"/>
              <w:left w:val="single" w:sz="4" w:space="0" w:color="auto"/>
              <w:bottom w:val="single" w:sz="4" w:space="0" w:color="auto"/>
              <w:right w:val="single" w:sz="4" w:space="0" w:color="auto"/>
            </w:tcBorders>
            <w:vAlign w:val="center"/>
          </w:tcPr>
          <w:p w14:paraId="03048C7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XM</w:t>
            </w:r>
          </w:p>
        </w:tc>
        <w:tc>
          <w:tcPr>
            <w:tcW w:w="993" w:type="dxa"/>
            <w:tcBorders>
              <w:top w:val="single" w:sz="4" w:space="0" w:color="auto"/>
              <w:left w:val="single" w:sz="4" w:space="0" w:color="auto"/>
              <w:bottom w:val="single" w:sz="4" w:space="0" w:color="auto"/>
              <w:right w:val="single" w:sz="4" w:space="0" w:color="auto"/>
            </w:tcBorders>
            <w:vAlign w:val="center"/>
          </w:tcPr>
          <w:p w14:paraId="608E9FD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A97657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50</w:t>
            </w:r>
          </w:p>
        </w:tc>
        <w:tc>
          <w:tcPr>
            <w:tcW w:w="1150" w:type="dxa"/>
            <w:tcBorders>
              <w:top w:val="single" w:sz="4" w:space="0" w:color="auto"/>
              <w:left w:val="single" w:sz="4" w:space="0" w:color="auto"/>
              <w:bottom w:val="single" w:sz="4" w:space="0" w:color="auto"/>
              <w:right w:val="single" w:sz="4" w:space="0" w:color="auto"/>
            </w:tcBorders>
            <w:vAlign w:val="center"/>
          </w:tcPr>
          <w:p w14:paraId="7D1D171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600CC844" w14:textId="77777777" w:rsidR="003B62E7" w:rsidRDefault="00447626">
            <w:pPr>
              <w:widowControl/>
              <w:textAlignment w:val="center"/>
              <w:rPr>
                <w:rFonts w:ascii="Times New Roman" w:hAnsi="Times New Roman"/>
                <w:sz w:val="18"/>
                <w:szCs w:val="18"/>
              </w:rPr>
            </w:pPr>
            <w:r>
              <w:rPr>
                <w:rFonts w:hint="eastAsia"/>
                <w:color w:val="000000"/>
                <w:sz w:val="18"/>
                <w:szCs w:val="18"/>
                <w:lang w:val="en-US" w:bidi="ar"/>
              </w:rPr>
              <w:t>患者姓名</w:t>
            </w:r>
          </w:p>
        </w:tc>
      </w:tr>
      <w:tr w:rsidR="003B62E7" w14:paraId="7CED52ED"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2E36B2E"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993A7BE"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性别</w:t>
            </w:r>
          </w:p>
        </w:tc>
        <w:tc>
          <w:tcPr>
            <w:tcW w:w="1139" w:type="dxa"/>
            <w:tcBorders>
              <w:top w:val="single" w:sz="4" w:space="0" w:color="auto"/>
              <w:left w:val="single" w:sz="4" w:space="0" w:color="auto"/>
              <w:bottom w:val="single" w:sz="4" w:space="0" w:color="auto"/>
              <w:right w:val="single" w:sz="4" w:space="0" w:color="auto"/>
            </w:tcBorders>
            <w:vAlign w:val="center"/>
          </w:tcPr>
          <w:p w14:paraId="5096EA6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XB</w:t>
            </w:r>
          </w:p>
        </w:tc>
        <w:tc>
          <w:tcPr>
            <w:tcW w:w="993" w:type="dxa"/>
            <w:tcBorders>
              <w:top w:val="single" w:sz="4" w:space="0" w:color="auto"/>
              <w:left w:val="single" w:sz="4" w:space="0" w:color="auto"/>
              <w:bottom w:val="single" w:sz="4" w:space="0" w:color="auto"/>
              <w:right w:val="single" w:sz="4" w:space="0" w:color="auto"/>
            </w:tcBorders>
            <w:vAlign w:val="center"/>
          </w:tcPr>
          <w:p w14:paraId="48AA7A95"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F2D7CD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w:t>
            </w:r>
          </w:p>
        </w:tc>
        <w:tc>
          <w:tcPr>
            <w:tcW w:w="1150" w:type="dxa"/>
            <w:tcBorders>
              <w:top w:val="single" w:sz="4" w:space="0" w:color="auto"/>
              <w:left w:val="single" w:sz="4" w:space="0" w:color="auto"/>
              <w:bottom w:val="single" w:sz="4" w:space="0" w:color="auto"/>
              <w:right w:val="single" w:sz="4" w:space="0" w:color="auto"/>
            </w:tcBorders>
            <w:vAlign w:val="center"/>
          </w:tcPr>
          <w:p w14:paraId="1F1A643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5282BF2F"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GB/T 2261.1-2003个人基本信息分类与代码 第1部分:人的性别代码参考广东省规范</w:t>
            </w:r>
          </w:p>
        </w:tc>
      </w:tr>
      <w:tr w:rsidR="003B62E7" w14:paraId="02B92307"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7933AAB" w14:textId="77777777" w:rsidR="003B62E7" w:rsidRDefault="003B62E7">
            <w:pPr>
              <w:widowControl/>
              <w:textAlignment w:val="cente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63E939B"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出生日期</w:t>
            </w:r>
          </w:p>
        </w:tc>
        <w:tc>
          <w:tcPr>
            <w:tcW w:w="1139" w:type="dxa"/>
            <w:tcBorders>
              <w:top w:val="single" w:sz="4" w:space="0" w:color="auto"/>
              <w:left w:val="single" w:sz="4" w:space="0" w:color="auto"/>
              <w:bottom w:val="single" w:sz="4" w:space="0" w:color="auto"/>
              <w:right w:val="single" w:sz="4" w:space="0" w:color="auto"/>
            </w:tcBorders>
            <w:vAlign w:val="center"/>
          </w:tcPr>
          <w:p w14:paraId="49B160D9"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CSRQ</w:t>
            </w:r>
          </w:p>
        </w:tc>
        <w:tc>
          <w:tcPr>
            <w:tcW w:w="993" w:type="dxa"/>
            <w:tcBorders>
              <w:top w:val="single" w:sz="4" w:space="0" w:color="auto"/>
              <w:left w:val="single" w:sz="4" w:space="0" w:color="auto"/>
              <w:bottom w:val="single" w:sz="4" w:space="0" w:color="auto"/>
              <w:right w:val="single" w:sz="4" w:space="0" w:color="auto"/>
            </w:tcBorders>
            <w:vAlign w:val="center"/>
          </w:tcPr>
          <w:p w14:paraId="34DD3FDF"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26E81C17" w14:textId="77777777" w:rsidR="003B62E7" w:rsidRDefault="003B62E7">
            <w:pPr>
              <w:jc w:val="center"/>
              <w:rPr>
                <w:rFonts w:ascii="Times New Roman" w:hAnsi="Times New Roman"/>
                <w:sz w:val="18"/>
                <w:szCs w:val="18"/>
                <w:lang w:bidi="ar"/>
              </w:rPr>
            </w:pPr>
          </w:p>
        </w:tc>
        <w:tc>
          <w:tcPr>
            <w:tcW w:w="1150" w:type="dxa"/>
            <w:tcBorders>
              <w:top w:val="single" w:sz="4" w:space="0" w:color="auto"/>
              <w:left w:val="single" w:sz="4" w:space="0" w:color="auto"/>
              <w:bottom w:val="single" w:sz="4" w:space="0" w:color="auto"/>
              <w:right w:val="single" w:sz="4" w:space="0" w:color="auto"/>
            </w:tcBorders>
            <w:vAlign w:val="center"/>
          </w:tcPr>
          <w:p w14:paraId="318A5C2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23FED835" w14:textId="77777777" w:rsidR="003B62E7" w:rsidRDefault="003B62E7">
            <w:pPr>
              <w:rPr>
                <w:rFonts w:ascii="Times New Roman" w:hAnsi="Times New Roman"/>
                <w:sz w:val="18"/>
                <w:szCs w:val="18"/>
              </w:rPr>
            </w:pPr>
          </w:p>
        </w:tc>
      </w:tr>
      <w:tr w:rsidR="003B62E7" w14:paraId="498C0D8A"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38178BF"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901E98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年龄（岁）</w:t>
            </w:r>
          </w:p>
        </w:tc>
        <w:tc>
          <w:tcPr>
            <w:tcW w:w="1139" w:type="dxa"/>
            <w:tcBorders>
              <w:top w:val="single" w:sz="4" w:space="0" w:color="auto"/>
              <w:left w:val="single" w:sz="4" w:space="0" w:color="auto"/>
              <w:bottom w:val="single" w:sz="4" w:space="0" w:color="auto"/>
              <w:right w:val="single" w:sz="4" w:space="0" w:color="auto"/>
            </w:tcBorders>
            <w:vAlign w:val="center"/>
          </w:tcPr>
          <w:p w14:paraId="09684B4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NLS</w:t>
            </w:r>
          </w:p>
        </w:tc>
        <w:tc>
          <w:tcPr>
            <w:tcW w:w="993" w:type="dxa"/>
            <w:tcBorders>
              <w:top w:val="single" w:sz="4" w:space="0" w:color="auto"/>
              <w:left w:val="single" w:sz="4" w:space="0" w:color="auto"/>
              <w:bottom w:val="single" w:sz="4" w:space="0" w:color="auto"/>
              <w:right w:val="single" w:sz="4" w:space="0" w:color="auto"/>
            </w:tcBorders>
            <w:vAlign w:val="center"/>
          </w:tcPr>
          <w:p w14:paraId="011D23A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数字</w:t>
            </w:r>
          </w:p>
        </w:tc>
        <w:tc>
          <w:tcPr>
            <w:tcW w:w="1245" w:type="dxa"/>
            <w:tcBorders>
              <w:top w:val="single" w:sz="4" w:space="0" w:color="auto"/>
              <w:left w:val="single" w:sz="4" w:space="0" w:color="auto"/>
              <w:bottom w:val="single" w:sz="4" w:space="0" w:color="auto"/>
              <w:right w:val="single" w:sz="4" w:space="0" w:color="auto"/>
            </w:tcBorders>
            <w:vAlign w:val="center"/>
          </w:tcPr>
          <w:p w14:paraId="55EDD2B3"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3</w:t>
            </w:r>
          </w:p>
        </w:tc>
        <w:tc>
          <w:tcPr>
            <w:tcW w:w="1150" w:type="dxa"/>
            <w:tcBorders>
              <w:top w:val="single" w:sz="4" w:space="0" w:color="auto"/>
              <w:left w:val="single" w:sz="4" w:space="0" w:color="auto"/>
              <w:bottom w:val="single" w:sz="4" w:space="0" w:color="auto"/>
              <w:right w:val="single" w:sz="4" w:space="0" w:color="auto"/>
            </w:tcBorders>
            <w:vAlign w:val="center"/>
          </w:tcPr>
          <w:p w14:paraId="1FB901BC"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17844D09"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患者年龄满1周岁的实足年龄，为患者出生后按照日历计算的历法年龄，以实足年龄的相应整数填写。</w:t>
            </w:r>
          </w:p>
        </w:tc>
      </w:tr>
      <w:tr w:rsidR="003B62E7" w14:paraId="5A17E48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CF0349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61F1778"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年龄（月）</w:t>
            </w:r>
          </w:p>
        </w:tc>
        <w:tc>
          <w:tcPr>
            <w:tcW w:w="1139" w:type="dxa"/>
            <w:tcBorders>
              <w:top w:val="single" w:sz="4" w:space="0" w:color="auto"/>
              <w:left w:val="single" w:sz="4" w:space="0" w:color="auto"/>
              <w:bottom w:val="single" w:sz="4" w:space="0" w:color="auto"/>
              <w:right w:val="single" w:sz="4" w:space="0" w:color="auto"/>
            </w:tcBorders>
            <w:vAlign w:val="center"/>
          </w:tcPr>
          <w:p w14:paraId="31D4256B"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NLY</w:t>
            </w:r>
          </w:p>
        </w:tc>
        <w:tc>
          <w:tcPr>
            <w:tcW w:w="993" w:type="dxa"/>
            <w:tcBorders>
              <w:top w:val="single" w:sz="4" w:space="0" w:color="auto"/>
              <w:left w:val="single" w:sz="4" w:space="0" w:color="auto"/>
              <w:bottom w:val="single" w:sz="4" w:space="0" w:color="auto"/>
              <w:right w:val="single" w:sz="4" w:space="0" w:color="auto"/>
            </w:tcBorders>
            <w:vAlign w:val="center"/>
          </w:tcPr>
          <w:p w14:paraId="32AC5702"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w:t>
            </w:r>
          </w:p>
        </w:tc>
        <w:tc>
          <w:tcPr>
            <w:tcW w:w="1245" w:type="dxa"/>
            <w:tcBorders>
              <w:top w:val="single" w:sz="4" w:space="0" w:color="auto"/>
              <w:left w:val="single" w:sz="4" w:space="0" w:color="auto"/>
              <w:bottom w:val="single" w:sz="4" w:space="0" w:color="auto"/>
              <w:right w:val="single" w:sz="4" w:space="0" w:color="auto"/>
            </w:tcBorders>
            <w:vAlign w:val="center"/>
          </w:tcPr>
          <w:p w14:paraId="1892B91A"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8</w:t>
            </w:r>
          </w:p>
        </w:tc>
        <w:tc>
          <w:tcPr>
            <w:tcW w:w="1150" w:type="dxa"/>
            <w:tcBorders>
              <w:top w:val="single" w:sz="4" w:space="0" w:color="auto"/>
              <w:left w:val="single" w:sz="4" w:space="0" w:color="auto"/>
              <w:bottom w:val="single" w:sz="4" w:space="0" w:color="auto"/>
              <w:right w:val="single" w:sz="4" w:space="0" w:color="auto"/>
            </w:tcBorders>
            <w:vAlign w:val="center"/>
          </w:tcPr>
          <w:p w14:paraId="4FD3D7F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0D10D714"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年龄不足1周岁的月龄，以分数形式表示，分数的整数部分为实足月龄，分数部分分母为30，分子为不足1个月的天数。如3个月15日表达为3 15/30</w:t>
            </w:r>
          </w:p>
        </w:tc>
      </w:tr>
      <w:tr w:rsidR="003B62E7" w14:paraId="23FA5B7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1A69C6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FCA1BD1" w14:textId="77777777" w:rsidR="003B62E7" w:rsidRDefault="00447626">
            <w:pPr>
              <w:widowControl/>
              <w:textAlignment w:val="center"/>
              <w:rPr>
                <w:rFonts w:ascii="Times New Roman" w:hAnsi="Times New Roman"/>
                <w:sz w:val="18"/>
                <w:szCs w:val="18"/>
                <w:lang w:bidi="ar"/>
              </w:rPr>
            </w:pPr>
            <w:r>
              <w:rPr>
                <w:rFonts w:hint="eastAsia"/>
                <w:color w:val="000000"/>
                <w:sz w:val="18"/>
                <w:szCs w:val="18"/>
                <w:lang w:val="en-US" w:bidi="ar"/>
              </w:rPr>
              <w:t>负责医生姓名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1799EDF4"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FZYSXM</w:t>
            </w:r>
          </w:p>
        </w:tc>
        <w:tc>
          <w:tcPr>
            <w:tcW w:w="993" w:type="dxa"/>
            <w:tcBorders>
              <w:top w:val="single" w:sz="4" w:space="0" w:color="auto"/>
              <w:left w:val="single" w:sz="4" w:space="0" w:color="auto"/>
              <w:bottom w:val="single" w:sz="4" w:space="0" w:color="auto"/>
              <w:right w:val="single" w:sz="4" w:space="0" w:color="auto"/>
            </w:tcBorders>
            <w:vAlign w:val="center"/>
          </w:tcPr>
          <w:p w14:paraId="074A78FE"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F106976"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100</w:t>
            </w:r>
          </w:p>
        </w:tc>
        <w:tc>
          <w:tcPr>
            <w:tcW w:w="1150" w:type="dxa"/>
            <w:tcBorders>
              <w:top w:val="single" w:sz="4" w:space="0" w:color="auto"/>
              <w:left w:val="single" w:sz="4" w:space="0" w:color="auto"/>
              <w:bottom w:val="single" w:sz="4" w:space="0" w:color="auto"/>
              <w:right w:val="single" w:sz="4" w:space="0" w:color="auto"/>
            </w:tcBorders>
            <w:vAlign w:val="center"/>
          </w:tcPr>
          <w:p w14:paraId="43AAAEC1" w14:textId="77777777" w:rsidR="003B62E7" w:rsidRDefault="00447626">
            <w:pPr>
              <w:widowControl/>
              <w:jc w:val="center"/>
              <w:textAlignment w:val="center"/>
              <w:rPr>
                <w:rFonts w:ascii="Times New Roman" w:hAnsi="Times New Roman"/>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05FF089E" w14:textId="77777777" w:rsidR="003B62E7" w:rsidRDefault="003B62E7">
            <w:pPr>
              <w:rPr>
                <w:rFonts w:ascii="Times New Roman" w:hAnsi="Times New Roman"/>
                <w:sz w:val="18"/>
                <w:szCs w:val="18"/>
                <w:lang w:bidi="ar"/>
              </w:rPr>
            </w:pPr>
          </w:p>
        </w:tc>
      </w:tr>
      <w:tr w:rsidR="003B62E7" w14:paraId="4BCE3729" w14:textId="77777777" w:rsidTr="00200681">
        <w:trPr>
          <w:cantSplit/>
          <w:trHeight w:val="90"/>
          <w:jc w:val="center"/>
        </w:trPr>
        <w:tc>
          <w:tcPr>
            <w:tcW w:w="992" w:type="dxa"/>
            <w:tcBorders>
              <w:top w:val="single" w:sz="4" w:space="0" w:color="auto"/>
              <w:left w:val="single" w:sz="4" w:space="0" w:color="auto"/>
              <w:bottom w:val="single" w:sz="4" w:space="0" w:color="auto"/>
              <w:right w:val="single" w:sz="4" w:space="0" w:color="auto"/>
            </w:tcBorders>
            <w:vAlign w:val="center"/>
          </w:tcPr>
          <w:p w14:paraId="56936AF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07BB9A1"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负责科室编码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558D5A4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FZKSBM</w:t>
            </w:r>
          </w:p>
        </w:tc>
        <w:tc>
          <w:tcPr>
            <w:tcW w:w="993" w:type="dxa"/>
            <w:tcBorders>
              <w:top w:val="single" w:sz="4" w:space="0" w:color="auto"/>
              <w:left w:val="single" w:sz="4" w:space="0" w:color="auto"/>
              <w:bottom w:val="single" w:sz="4" w:space="0" w:color="auto"/>
              <w:right w:val="single" w:sz="4" w:space="0" w:color="auto"/>
            </w:tcBorders>
            <w:vAlign w:val="center"/>
          </w:tcPr>
          <w:p w14:paraId="2ACC911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04E6BD2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150" w:type="dxa"/>
            <w:tcBorders>
              <w:top w:val="single" w:sz="4" w:space="0" w:color="auto"/>
              <w:left w:val="single" w:sz="4" w:space="0" w:color="auto"/>
              <w:bottom w:val="single" w:sz="4" w:space="0" w:color="auto"/>
              <w:right w:val="single" w:sz="4" w:space="0" w:color="auto"/>
            </w:tcBorders>
            <w:vAlign w:val="center"/>
          </w:tcPr>
          <w:p w14:paraId="22F44C6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1124CCB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院内科室编码</w:t>
            </w:r>
          </w:p>
        </w:tc>
      </w:tr>
      <w:tr w:rsidR="003B62E7" w14:paraId="0948BE7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126FFF4"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036083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负责科室名称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03E6C26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FZKSMC</w:t>
            </w:r>
          </w:p>
        </w:tc>
        <w:tc>
          <w:tcPr>
            <w:tcW w:w="993" w:type="dxa"/>
            <w:tcBorders>
              <w:top w:val="single" w:sz="4" w:space="0" w:color="auto"/>
              <w:left w:val="single" w:sz="4" w:space="0" w:color="auto"/>
              <w:bottom w:val="single" w:sz="4" w:space="0" w:color="auto"/>
              <w:right w:val="single" w:sz="4" w:space="0" w:color="auto"/>
            </w:tcBorders>
            <w:vAlign w:val="center"/>
          </w:tcPr>
          <w:p w14:paraId="46BCFD1A"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B46A8C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150" w:type="dxa"/>
            <w:tcBorders>
              <w:top w:val="single" w:sz="4" w:space="0" w:color="auto"/>
              <w:left w:val="single" w:sz="4" w:space="0" w:color="auto"/>
              <w:bottom w:val="single" w:sz="4" w:space="0" w:color="auto"/>
              <w:right w:val="single" w:sz="4" w:space="0" w:color="auto"/>
            </w:tcBorders>
            <w:vAlign w:val="center"/>
          </w:tcPr>
          <w:p w14:paraId="40C6E94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29F0786D" w14:textId="77777777" w:rsidR="003B62E7" w:rsidRDefault="003B62E7">
            <w:pPr>
              <w:rPr>
                <w:rFonts w:ascii="Times New Roman" w:hAnsi="Times New Roman"/>
                <w:color w:val="000000"/>
                <w:sz w:val="18"/>
                <w:szCs w:val="18"/>
                <w:lang w:bidi="ar"/>
              </w:rPr>
            </w:pPr>
          </w:p>
        </w:tc>
      </w:tr>
      <w:tr w:rsidR="003B62E7" w14:paraId="2ACD0A11"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6BEF4E1"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6C530E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转诊原因</w:t>
            </w:r>
          </w:p>
        </w:tc>
        <w:tc>
          <w:tcPr>
            <w:tcW w:w="1139" w:type="dxa"/>
            <w:tcBorders>
              <w:top w:val="single" w:sz="4" w:space="0" w:color="auto"/>
              <w:left w:val="single" w:sz="4" w:space="0" w:color="auto"/>
              <w:bottom w:val="single" w:sz="4" w:space="0" w:color="auto"/>
              <w:right w:val="single" w:sz="4" w:space="0" w:color="auto"/>
            </w:tcBorders>
            <w:vAlign w:val="center"/>
          </w:tcPr>
          <w:p w14:paraId="75F3087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ZZYY</w:t>
            </w:r>
          </w:p>
        </w:tc>
        <w:tc>
          <w:tcPr>
            <w:tcW w:w="993" w:type="dxa"/>
            <w:tcBorders>
              <w:top w:val="single" w:sz="4" w:space="0" w:color="auto"/>
              <w:left w:val="single" w:sz="4" w:space="0" w:color="auto"/>
              <w:bottom w:val="single" w:sz="4" w:space="0" w:color="auto"/>
              <w:right w:val="single" w:sz="4" w:space="0" w:color="auto"/>
            </w:tcBorders>
            <w:vAlign w:val="center"/>
          </w:tcPr>
          <w:p w14:paraId="07983CD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6637AF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150" w:type="dxa"/>
            <w:tcBorders>
              <w:top w:val="single" w:sz="4" w:space="0" w:color="auto"/>
              <w:left w:val="single" w:sz="4" w:space="0" w:color="auto"/>
              <w:bottom w:val="single" w:sz="4" w:space="0" w:color="auto"/>
              <w:right w:val="single" w:sz="4" w:space="0" w:color="auto"/>
            </w:tcBorders>
            <w:vAlign w:val="center"/>
          </w:tcPr>
          <w:p w14:paraId="61724F8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796174DC"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填写主要现病史以及转诊原因的简要描述，转出时填写，转入时可为空。</w:t>
            </w:r>
          </w:p>
        </w:tc>
      </w:tr>
      <w:tr w:rsidR="003B62E7" w14:paraId="24D5E30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708089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A3F521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转诊日期及时间</w:t>
            </w:r>
          </w:p>
        </w:tc>
        <w:tc>
          <w:tcPr>
            <w:tcW w:w="1139" w:type="dxa"/>
            <w:tcBorders>
              <w:top w:val="single" w:sz="4" w:space="0" w:color="auto"/>
              <w:left w:val="single" w:sz="4" w:space="0" w:color="auto"/>
              <w:bottom w:val="single" w:sz="4" w:space="0" w:color="auto"/>
              <w:right w:val="single" w:sz="4" w:space="0" w:color="auto"/>
            </w:tcBorders>
            <w:vAlign w:val="center"/>
          </w:tcPr>
          <w:p w14:paraId="5A3D1B2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ZZSJ</w:t>
            </w:r>
          </w:p>
        </w:tc>
        <w:tc>
          <w:tcPr>
            <w:tcW w:w="993" w:type="dxa"/>
            <w:tcBorders>
              <w:top w:val="single" w:sz="4" w:space="0" w:color="auto"/>
              <w:left w:val="single" w:sz="4" w:space="0" w:color="auto"/>
              <w:bottom w:val="single" w:sz="4" w:space="0" w:color="auto"/>
              <w:right w:val="single" w:sz="4" w:space="0" w:color="auto"/>
            </w:tcBorders>
            <w:vAlign w:val="center"/>
          </w:tcPr>
          <w:p w14:paraId="7547054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日期时间</w:t>
            </w:r>
          </w:p>
        </w:tc>
        <w:tc>
          <w:tcPr>
            <w:tcW w:w="1245" w:type="dxa"/>
            <w:tcBorders>
              <w:top w:val="single" w:sz="4" w:space="0" w:color="auto"/>
              <w:left w:val="single" w:sz="4" w:space="0" w:color="auto"/>
              <w:bottom w:val="single" w:sz="4" w:space="0" w:color="auto"/>
              <w:right w:val="single" w:sz="4" w:space="0" w:color="auto"/>
            </w:tcBorders>
            <w:vAlign w:val="center"/>
          </w:tcPr>
          <w:p w14:paraId="40A330EA" w14:textId="77777777" w:rsidR="003B62E7" w:rsidRDefault="003B62E7">
            <w:pPr>
              <w:jc w:val="center"/>
              <w:rPr>
                <w:rFonts w:ascii="Times New Roman" w:hAnsi="Times New Roman"/>
                <w:color w:val="000000"/>
                <w:sz w:val="18"/>
                <w:szCs w:val="18"/>
                <w:lang w:bidi="ar"/>
              </w:rPr>
            </w:pPr>
          </w:p>
        </w:tc>
        <w:tc>
          <w:tcPr>
            <w:tcW w:w="1150" w:type="dxa"/>
            <w:tcBorders>
              <w:top w:val="single" w:sz="4" w:space="0" w:color="auto"/>
              <w:left w:val="single" w:sz="4" w:space="0" w:color="auto"/>
              <w:bottom w:val="single" w:sz="4" w:space="0" w:color="auto"/>
              <w:right w:val="single" w:sz="4" w:space="0" w:color="auto"/>
            </w:tcBorders>
            <w:vAlign w:val="center"/>
          </w:tcPr>
          <w:p w14:paraId="4F98680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24DBF1B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格式:YYYY-MM-DD HH24:MI:SS</w:t>
            </w:r>
          </w:p>
        </w:tc>
      </w:tr>
      <w:tr w:rsidR="003B62E7" w14:paraId="2381B9EC"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C72AD87"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677D9CE"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转向医疗机构代码</w:t>
            </w:r>
          </w:p>
        </w:tc>
        <w:tc>
          <w:tcPr>
            <w:tcW w:w="1139" w:type="dxa"/>
            <w:tcBorders>
              <w:top w:val="single" w:sz="4" w:space="0" w:color="auto"/>
              <w:left w:val="single" w:sz="4" w:space="0" w:color="auto"/>
              <w:bottom w:val="single" w:sz="4" w:space="0" w:color="auto"/>
              <w:right w:val="single" w:sz="4" w:space="0" w:color="auto"/>
            </w:tcBorders>
            <w:vAlign w:val="center"/>
          </w:tcPr>
          <w:p w14:paraId="0EEB6B7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ZXJGDM</w:t>
            </w:r>
          </w:p>
        </w:tc>
        <w:tc>
          <w:tcPr>
            <w:tcW w:w="993" w:type="dxa"/>
            <w:tcBorders>
              <w:top w:val="single" w:sz="4" w:space="0" w:color="auto"/>
              <w:left w:val="single" w:sz="4" w:space="0" w:color="auto"/>
              <w:bottom w:val="single" w:sz="4" w:space="0" w:color="auto"/>
              <w:right w:val="single" w:sz="4" w:space="0" w:color="auto"/>
            </w:tcBorders>
            <w:vAlign w:val="center"/>
          </w:tcPr>
          <w:p w14:paraId="7885529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2DBF7AA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w:t>
            </w:r>
          </w:p>
        </w:tc>
        <w:tc>
          <w:tcPr>
            <w:tcW w:w="1150" w:type="dxa"/>
            <w:tcBorders>
              <w:top w:val="single" w:sz="4" w:space="0" w:color="auto"/>
              <w:left w:val="single" w:sz="4" w:space="0" w:color="auto"/>
              <w:bottom w:val="single" w:sz="4" w:space="0" w:color="auto"/>
              <w:right w:val="single" w:sz="4" w:space="0" w:color="auto"/>
            </w:tcBorders>
            <w:vAlign w:val="center"/>
          </w:tcPr>
          <w:p w14:paraId="25D1FB5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03A31C4F"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院际转诊时填写，院内转科可为空。参考卫生部规范</w:t>
            </w:r>
          </w:p>
        </w:tc>
      </w:tr>
      <w:tr w:rsidR="003B62E7" w14:paraId="3F1E309E"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2C6678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07F7DB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转向医疗机构名称</w:t>
            </w:r>
          </w:p>
        </w:tc>
        <w:tc>
          <w:tcPr>
            <w:tcW w:w="1139" w:type="dxa"/>
            <w:tcBorders>
              <w:top w:val="single" w:sz="4" w:space="0" w:color="auto"/>
              <w:left w:val="single" w:sz="4" w:space="0" w:color="auto"/>
              <w:bottom w:val="single" w:sz="4" w:space="0" w:color="auto"/>
              <w:right w:val="single" w:sz="4" w:space="0" w:color="auto"/>
            </w:tcBorders>
            <w:vAlign w:val="center"/>
          </w:tcPr>
          <w:p w14:paraId="46079C9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ZXJGMC</w:t>
            </w:r>
          </w:p>
        </w:tc>
        <w:tc>
          <w:tcPr>
            <w:tcW w:w="993" w:type="dxa"/>
            <w:tcBorders>
              <w:top w:val="single" w:sz="4" w:space="0" w:color="auto"/>
              <w:left w:val="single" w:sz="4" w:space="0" w:color="auto"/>
              <w:bottom w:val="single" w:sz="4" w:space="0" w:color="auto"/>
              <w:right w:val="single" w:sz="4" w:space="0" w:color="auto"/>
            </w:tcBorders>
            <w:vAlign w:val="center"/>
          </w:tcPr>
          <w:p w14:paraId="2D1034E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1C9B9F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70</w:t>
            </w:r>
          </w:p>
        </w:tc>
        <w:tc>
          <w:tcPr>
            <w:tcW w:w="1150" w:type="dxa"/>
            <w:tcBorders>
              <w:top w:val="single" w:sz="4" w:space="0" w:color="auto"/>
              <w:left w:val="single" w:sz="4" w:space="0" w:color="auto"/>
              <w:bottom w:val="single" w:sz="4" w:space="0" w:color="auto"/>
              <w:right w:val="single" w:sz="4" w:space="0" w:color="auto"/>
            </w:tcBorders>
            <w:vAlign w:val="center"/>
          </w:tcPr>
          <w:p w14:paraId="12F0EA5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3F5BC841" w14:textId="77777777" w:rsidR="003B62E7" w:rsidRDefault="003B62E7">
            <w:pPr>
              <w:rPr>
                <w:rFonts w:ascii="Times New Roman" w:hAnsi="Times New Roman"/>
                <w:color w:val="000000"/>
                <w:sz w:val="18"/>
                <w:szCs w:val="18"/>
                <w:lang w:bidi="ar"/>
              </w:rPr>
            </w:pPr>
          </w:p>
        </w:tc>
      </w:tr>
      <w:tr w:rsidR="003B62E7" w14:paraId="6914D06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43BF06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A831C9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转向科室编码</w:t>
            </w:r>
          </w:p>
        </w:tc>
        <w:tc>
          <w:tcPr>
            <w:tcW w:w="1139" w:type="dxa"/>
            <w:tcBorders>
              <w:top w:val="single" w:sz="4" w:space="0" w:color="auto"/>
              <w:left w:val="single" w:sz="4" w:space="0" w:color="auto"/>
              <w:bottom w:val="single" w:sz="4" w:space="0" w:color="auto"/>
              <w:right w:val="single" w:sz="4" w:space="0" w:color="auto"/>
            </w:tcBorders>
            <w:vAlign w:val="center"/>
          </w:tcPr>
          <w:p w14:paraId="62ED10B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ZXKSBM</w:t>
            </w:r>
          </w:p>
        </w:tc>
        <w:tc>
          <w:tcPr>
            <w:tcW w:w="993" w:type="dxa"/>
            <w:tcBorders>
              <w:top w:val="single" w:sz="4" w:space="0" w:color="auto"/>
              <w:left w:val="single" w:sz="4" w:space="0" w:color="auto"/>
              <w:bottom w:val="single" w:sz="4" w:space="0" w:color="auto"/>
              <w:right w:val="single" w:sz="4" w:space="0" w:color="auto"/>
            </w:tcBorders>
            <w:vAlign w:val="center"/>
          </w:tcPr>
          <w:p w14:paraId="3BA73557"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18B623E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8</w:t>
            </w:r>
          </w:p>
        </w:tc>
        <w:tc>
          <w:tcPr>
            <w:tcW w:w="1150" w:type="dxa"/>
            <w:tcBorders>
              <w:top w:val="single" w:sz="4" w:space="0" w:color="auto"/>
              <w:left w:val="single" w:sz="4" w:space="0" w:color="auto"/>
              <w:bottom w:val="single" w:sz="4" w:space="0" w:color="auto"/>
              <w:right w:val="single" w:sz="4" w:space="0" w:color="auto"/>
            </w:tcBorders>
            <w:vAlign w:val="center"/>
          </w:tcPr>
          <w:p w14:paraId="1E8CDBFE"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1CE06F2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卫生部2010《国家卫生统计调查制度》医疗卫生机构业务科室分类与代码参考卫生部规范</w:t>
            </w:r>
          </w:p>
        </w:tc>
      </w:tr>
      <w:tr w:rsidR="003B62E7" w14:paraId="70BCC4CE"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E8C0A2F"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D6F963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转向科室名称</w:t>
            </w:r>
          </w:p>
        </w:tc>
        <w:tc>
          <w:tcPr>
            <w:tcW w:w="1139" w:type="dxa"/>
            <w:tcBorders>
              <w:top w:val="single" w:sz="4" w:space="0" w:color="auto"/>
              <w:left w:val="single" w:sz="4" w:space="0" w:color="auto"/>
              <w:bottom w:val="single" w:sz="4" w:space="0" w:color="auto"/>
              <w:right w:val="single" w:sz="4" w:space="0" w:color="auto"/>
            </w:tcBorders>
            <w:vAlign w:val="center"/>
          </w:tcPr>
          <w:p w14:paraId="7CE1F64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ZXKSMC</w:t>
            </w:r>
          </w:p>
        </w:tc>
        <w:tc>
          <w:tcPr>
            <w:tcW w:w="993" w:type="dxa"/>
            <w:tcBorders>
              <w:top w:val="single" w:sz="4" w:space="0" w:color="auto"/>
              <w:left w:val="single" w:sz="4" w:space="0" w:color="auto"/>
              <w:bottom w:val="single" w:sz="4" w:space="0" w:color="auto"/>
              <w:right w:val="single" w:sz="4" w:space="0" w:color="auto"/>
            </w:tcBorders>
            <w:vAlign w:val="center"/>
          </w:tcPr>
          <w:p w14:paraId="03B29E4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66F979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32</w:t>
            </w:r>
          </w:p>
        </w:tc>
        <w:tc>
          <w:tcPr>
            <w:tcW w:w="1150" w:type="dxa"/>
            <w:tcBorders>
              <w:top w:val="single" w:sz="4" w:space="0" w:color="auto"/>
              <w:left w:val="single" w:sz="4" w:space="0" w:color="auto"/>
              <w:bottom w:val="single" w:sz="4" w:space="0" w:color="auto"/>
              <w:right w:val="single" w:sz="4" w:space="0" w:color="auto"/>
            </w:tcBorders>
            <w:vAlign w:val="center"/>
          </w:tcPr>
          <w:p w14:paraId="321818E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617F6E71" w14:textId="77777777" w:rsidR="003B62E7" w:rsidRDefault="003B62E7">
            <w:pPr>
              <w:rPr>
                <w:rFonts w:ascii="Times New Roman" w:hAnsi="Times New Roman"/>
                <w:color w:val="000000"/>
                <w:sz w:val="18"/>
                <w:szCs w:val="18"/>
                <w:lang w:bidi="ar"/>
              </w:rPr>
            </w:pPr>
          </w:p>
        </w:tc>
      </w:tr>
      <w:tr w:rsidR="003B62E7" w14:paraId="0ED2DC0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4D7184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ACB6F5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转向医生工号</w:t>
            </w:r>
          </w:p>
        </w:tc>
        <w:tc>
          <w:tcPr>
            <w:tcW w:w="1139" w:type="dxa"/>
            <w:tcBorders>
              <w:top w:val="single" w:sz="4" w:space="0" w:color="auto"/>
              <w:left w:val="single" w:sz="4" w:space="0" w:color="auto"/>
              <w:bottom w:val="single" w:sz="4" w:space="0" w:color="auto"/>
              <w:right w:val="single" w:sz="4" w:space="0" w:color="auto"/>
            </w:tcBorders>
            <w:vAlign w:val="center"/>
          </w:tcPr>
          <w:p w14:paraId="097AB5F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ZXYSGH</w:t>
            </w:r>
          </w:p>
        </w:tc>
        <w:tc>
          <w:tcPr>
            <w:tcW w:w="993" w:type="dxa"/>
            <w:tcBorders>
              <w:top w:val="single" w:sz="4" w:space="0" w:color="auto"/>
              <w:left w:val="single" w:sz="4" w:space="0" w:color="auto"/>
              <w:bottom w:val="single" w:sz="4" w:space="0" w:color="auto"/>
              <w:right w:val="single" w:sz="4" w:space="0" w:color="auto"/>
            </w:tcBorders>
            <w:vAlign w:val="center"/>
          </w:tcPr>
          <w:p w14:paraId="43A2C2E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61B13E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30</w:t>
            </w:r>
          </w:p>
        </w:tc>
        <w:tc>
          <w:tcPr>
            <w:tcW w:w="1150" w:type="dxa"/>
            <w:tcBorders>
              <w:top w:val="single" w:sz="4" w:space="0" w:color="auto"/>
              <w:left w:val="single" w:sz="4" w:space="0" w:color="auto"/>
              <w:bottom w:val="single" w:sz="4" w:space="0" w:color="auto"/>
              <w:right w:val="single" w:sz="4" w:space="0" w:color="auto"/>
            </w:tcBorders>
            <w:vAlign w:val="center"/>
          </w:tcPr>
          <w:p w14:paraId="67D7101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4090D1F1" w14:textId="77777777" w:rsidR="003B62E7" w:rsidRDefault="003B62E7">
            <w:pPr>
              <w:rPr>
                <w:rFonts w:ascii="Times New Roman" w:hAnsi="Times New Roman"/>
                <w:color w:val="000000"/>
                <w:sz w:val="18"/>
                <w:szCs w:val="18"/>
                <w:lang w:bidi="ar"/>
              </w:rPr>
            </w:pPr>
          </w:p>
        </w:tc>
      </w:tr>
      <w:tr w:rsidR="003B62E7" w14:paraId="0B803DF6"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4A4EB07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7D55FA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转向医生姓名</w:t>
            </w:r>
          </w:p>
        </w:tc>
        <w:tc>
          <w:tcPr>
            <w:tcW w:w="1139" w:type="dxa"/>
            <w:tcBorders>
              <w:top w:val="single" w:sz="4" w:space="0" w:color="auto"/>
              <w:left w:val="single" w:sz="4" w:space="0" w:color="auto"/>
              <w:bottom w:val="single" w:sz="4" w:space="0" w:color="auto"/>
              <w:right w:val="single" w:sz="4" w:space="0" w:color="auto"/>
            </w:tcBorders>
            <w:vAlign w:val="center"/>
          </w:tcPr>
          <w:p w14:paraId="5FC2BAD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ZXYSXM</w:t>
            </w:r>
          </w:p>
        </w:tc>
        <w:tc>
          <w:tcPr>
            <w:tcW w:w="993" w:type="dxa"/>
            <w:tcBorders>
              <w:top w:val="single" w:sz="4" w:space="0" w:color="auto"/>
              <w:left w:val="single" w:sz="4" w:space="0" w:color="auto"/>
              <w:bottom w:val="single" w:sz="4" w:space="0" w:color="auto"/>
              <w:right w:val="single" w:sz="4" w:space="0" w:color="auto"/>
            </w:tcBorders>
            <w:vAlign w:val="center"/>
          </w:tcPr>
          <w:p w14:paraId="4C86C70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98D900F"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150" w:type="dxa"/>
            <w:tcBorders>
              <w:top w:val="single" w:sz="4" w:space="0" w:color="auto"/>
              <w:left w:val="single" w:sz="4" w:space="0" w:color="auto"/>
              <w:bottom w:val="single" w:sz="4" w:space="0" w:color="auto"/>
              <w:right w:val="single" w:sz="4" w:space="0" w:color="auto"/>
            </w:tcBorders>
            <w:vAlign w:val="center"/>
          </w:tcPr>
          <w:p w14:paraId="76DC84B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04DC1E3A" w14:textId="77777777" w:rsidR="003B62E7" w:rsidRDefault="003B62E7">
            <w:pPr>
              <w:rPr>
                <w:rFonts w:ascii="Times New Roman" w:hAnsi="Times New Roman"/>
                <w:color w:val="000000"/>
                <w:sz w:val="18"/>
                <w:szCs w:val="18"/>
                <w:lang w:bidi="ar"/>
              </w:rPr>
            </w:pPr>
          </w:p>
        </w:tc>
      </w:tr>
      <w:tr w:rsidR="003B62E7" w14:paraId="4C68C08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51D5C442"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0D6F32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主要既往史</w:t>
            </w:r>
          </w:p>
        </w:tc>
        <w:tc>
          <w:tcPr>
            <w:tcW w:w="1139" w:type="dxa"/>
            <w:tcBorders>
              <w:top w:val="single" w:sz="4" w:space="0" w:color="auto"/>
              <w:left w:val="single" w:sz="4" w:space="0" w:color="auto"/>
              <w:bottom w:val="single" w:sz="4" w:space="0" w:color="auto"/>
              <w:right w:val="single" w:sz="4" w:space="0" w:color="auto"/>
            </w:tcBorders>
            <w:vAlign w:val="center"/>
          </w:tcPr>
          <w:p w14:paraId="213B6E4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ZYJWS</w:t>
            </w:r>
          </w:p>
        </w:tc>
        <w:tc>
          <w:tcPr>
            <w:tcW w:w="993" w:type="dxa"/>
            <w:tcBorders>
              <w:top w:val="single" w:sz="4" w:space="0" w:color="auto"/>
              <w:left w:val="single" w:sz="4" w:space="0" w:color="auto"/>
              <w:bottom w:val="single" w:sz="4" w:space="0" w:color="auto"/>
              <w:right w:val="single" w:sz="4" w:space="0" w:color="auto"/>
            </w:tcBorders>
            <w:vAlign w:val="center"/>
          </w:tcPr>
          <w:p w14:paraId="00022902"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DEBE05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150" w:type="dxa"/>
            <w:tcBorders>
              <w:top w:val="single" w:sz="4" w:space="0" w:color="auto"/>
              <w:left w:val="single" w:sz="4" w:space="0" w:color="auto"/>
              <w:bottom w:val="single" w:sz="4" w:space="0" w:color="auto"/>
              <w:right w:val="single" w:sz="4" w:space="0" w:color="auto"/>
            </w:tcBorders>
            <w:vAlign w:val="center"/>
          </w:tcPr>
          <w:p w14:paraId="0D09F5F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522E11AB"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既往健康状况和疾病的简要描述。</w:t>
            </w:r>
          </w:p>
        </w:tc>
      </w:tr>
      <w:tr w:rsidR="003B62E7" w14:paraId="11FF6E33"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9AE30F0"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A984EB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治疗经过</w:t>
            </w:r>
          </w:p>
        </w:tc>
        <w:tc>
          <w:tcPr>
            <w:tcW w:w="1139" w:type="dxa"/>
            <w:tcBorders>
              <w:top w:val="single" w:sz="4" w:space="0" w:color="auto"/>
              <w:left w:val="single" w:sz="4" w:space="0" w:color="auto"/>
              <w:bottom w:val="single" w:sz="4" w:space="0" w:color="auto"/>
              <w:right w:val="single" w:sz="4" w:space="0" w:color="auto"/>
            </w:tcBorders>
            <w:vAlign w:val="center"/>
          </w:tcPr>
          <w:p w14:paraId="2011838D"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ZLJG</w:t>
            </w:r>
          </w:p>
        </w:tc>
        <w:tc>
          <w:tcPr>
            <w:tcW w:w="993" w:type="dxa"/>
            <w:tcBorders>
              <w:top w:val="single" w:sz="4" w:space="0" w:color="auto"/>
              <w:left w:val="single" w:sz="4" w:space="0" w:color="auto"/>
              <w:bottom w:val="single" w:sz="4" w:space="0" w:color="auto"/>
              <w:right w:val="single" w:sz="4" w:space="0" w:color="auto"/>
            </w:tcBorders>
            <w:vAlign w:val="center"/>
          </w:tcPr>
          <w:p w14:paraId="5AF0785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56464DD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150" w:type="dxa"/>
            <w:tcBorders>
              <w:top w:val="single" w:sz="4" w:space="0" w:color="auto"/>
              <w:left w:val="single" w:sz="4" w:space="0" w:color="auto"/>
              <w:bottom w:val="single" w:sz="4" w:space="0" w:color="auto"/>
              <w:right w:val="single" w:sz="4" w:space="0" w:color="auto"/>
            </w:tcBorders>
            <w:vAlign w:val="center"/>
          </w:tcPr>
          <w:p w14:paraId="62252AF0"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46ED205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治疗经过的描述。</w:t>
            </w:r>
          </w:p>
        </w:tc>
      </w:tr>
      <w:tr w:rsidR="003B62E7" w14:paraId="278DF3B8"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F3348E9"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D80D6D4"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下一步治疗方案及康复建议</w:t>
            </w:r>
          </w:p>
        </w:tc>
        <w:tc>
          <w:tcPr>
            <w:tcW w:w="1139" w:type="dxa"/>
            <w:tcBorders>
              <w:top w:val="single" w:sz="4" w:space="0" w:color="auto"/>
              <w:left w:val="single" w:sz="4" w:space="0" w:color="auto"/>
              <w:bottom w:val="single" w:sz="4" w:space="0" w:color="auto"/>
              <w:right w:val="single" w:sz="4" w:space="0" w:color="auto"/>
            </w:tcBorders>
            <w:vAlign w:val="center"/>
          </w:tcPr>
          <w:p w14:paraId="12BE6819"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XYBZLFA</w:t>
            </w:r>
          </w:p>
        </w:tc>
        <w:tc>
          <w:tcPr>
            <w:tcW w:w="993" w:type="dxa"/>
            <w:tcBorders>
              <w:top w:val="single" w:sz="4" w:space="0" w:color="auto"/>
              <w:left w:val="single" w:sz="4" w:space="0" w:color="auto"/>
              <w:bottom w:val="single" w:sz="4" w:space="0" w:color="auto"/>
              <w:right w:val="single" w:sz="4" w:space="0" w:color="auto"/>
            </w:tcBorders>
            <w:vAlign w:val="center"/>
          </w:tcPr>
          <w:p w14:paraId="2DAC3BD5"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43802F6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100</w:t>
            </w:r>
          </w:p>
        </w:tc>
        <w:tc>
          <w:tcPr>
            <w:tcW w:w="1150" w:type="dxa"/>
            <w:tcBorders>
              <w:top w:val="single" w:sz="4" w:space="0" w:color="auto"/>
              <w:left w:val="single" w:sz="4" w:space="0" w:color="auto"/>
              <w:bottom w:val="single" w:sz="4" w:space="0" w:color="auto"/>
              <w:right w:val="single" w:sz="4" w:space="0" w:color="auto"/>
            </w:tcBorders>
            <w:vAlign w:val="center"/>
          </w:tcPr>
          <w:p w14:paraId="27A8224B"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78386BD6"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下一步治疗方案及康复建议描述</w:t>
            </w:r>
          </w:p>
        </w:tc>
      </w:tr>
      <w:tr w:rsidR="003B62E7" w14:paraId="292AB324"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0BCBA0C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DE4B2D7"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转诊标志</w:t>
            </w:r>
          </w:p>
        </w:tc>
        <w:tc>
          <w:tcPr>
            <w:tcW w:w="1139" w:type="dxa"/>
            <w:tcBorders>
              <w:top w:val="single" w:sz="4" w:space="0" w:color="auto"/>
              <w:left w:val="single" w:sz="4" w:space="0" w:color="auto"/>
              <w:bottom w:val="single" w:sz="4" w:space="0" w:color="auto"/>
              <w:right w:val="single" w:sz="4" w:space="0" w:color="auto"/>
            </w:tcBorders>
            <w:vAlign w:val="center"/>
          </w:tcPr>
          <w:p w14:paraId="69AD97D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ZZBZ</w:t>
            </w:r>
          </w:p>
        </w:tc>
        <w:tc>
          <w:tcPr>
            <w:tcW w:w="993" w:type="dxa"/>
            <w:tcBorders>
              <w:top w:val="single" w:sz="4" w:space="0" w:color="auto"/>
              <w:left w:val="single" w:sz="4" w:space="0" w:color="auto"/>
              <w:bottom w:val="single" w:sz="4" w:space="0" w:color="auto"/>
              <w:right w:val="single" w:sz="4" w:space="0" w:color="auto"/>
            </w:tcBorders>
            <w:vAlign w:val="center"/>
          </w:tcPr>
          <w:p w14:paraId="43A682EC"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65F9689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150" w:type="dxa"/>
            <w:tcBorders>
              <w:top w:val="single" w:sz="4" w:space="0" w:color="auto"/>
              <w:left w:val="single" w:sz="4" w:space="0" w:color="auto"/>
              <w:bottom w:val="single" w:sz="4" w:space="0" w:color="auto"/>
              <w:right w:val="single" w:sz="4" w:space="0" w:color="auto"/>
            </w:tcBorders>
            <w:vAlign w:val="center"/>
          </w:tcPr>
          <w:p w14:paraId="2C2DF59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7A339D69"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两位编码。第1位：1 院内转科；2 院际转诊。第2位：1.转入；2转出；</w:t>
            </w:r>
          </w:p>
        </w:tc>
      </w:tr>
      <w:tr w:rsidR="003B62E7" w14:paraId="2B36D887"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6627386E"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9ACB153"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数据生成日期时间</w:t>
            </w:r>
          </w:p>
        </w:tc>
        <w:tc>
          <w:tcPr>
            <w:tcW w:w="1139" w:type="dxa"/>
            <w:tcBorders>
              <w:top w:val="single" w:sz="4" w:space="0" w:color="auto"/>
              <w:left w:val="single" w:sz="4" w:space="0" w:color="auto"/>
              <w:bottom w:val="single" w:sz="4" w:space="0" w:color="auto"/>
              <w:right w:val="single" w:sz="4" w:space="0" w:color="auto"/>
            </w:tcBorders>
            <w:vAlign w:val="center"/>
          </w:tcPr>
          <w:p w14:paraId="411B7D1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SJSCSJ</w:t>
            </w:r>
          </w:p>
        </w:tc>
        <w:tc>
          <w:tcPr>
            <w:tcW w:w="993" w:type="dxa"/>
            <w:tcBorders>
              <w:top w:val="single" w:sz="4" w:space="0" w:color="auto"/>
              <w:left w:val="single" w:sz="4" w:space="0" w:color="auto"/>
              <w:bottom w:val="single" w:sz="4" w:space="0" w:color="auto"/>
              <w:right w:val="single" w:sz="4" w:space="0" w:color="auto"/>
            </w:tcBorders>
            <w:vAlign w:val="center"/>
          </w:tcPr>
          <w:p w14:paraId="5699CCB1"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日期</w:t>
            </w:r>
          </w:p>
        </w:tc>
        <w:tc>
          <w:tcPr>
            <w:tcW w:w="1245" w:type="dxa"/>
            <w:tcBorders>
              <w:top w:val="single" w:sz="4" w:space="0" w:color="auto"/>
              <w:left w:val="single" w:sz="4" w:space="0" w:color="auto"/>
              <w:bottom w:val="single" w:sz="4" w:space="0" w:color="auto"/>
              <w:right w:val="single" w:sz="4" w:space="0" w:color="auto"/>
            </w:tcBorders>
            <w:vAlign w:val="center"/>
          </w:tcPr>
          <w:p w14:paraId="654E8222" w14:textId="77777777" w:rsidR="003B62E7" w:rsidRDefault="003B62E7">
            <w:pPr>
              <w:jc w:val="center"/>
              <w:rPr>
                <w:rFonts w:ascii="Times New Roman" w:hAnsi="Times New Roman"/>
                <w:color w:val="000000"/>
                <w:sz w:val="18"/>
                <w:szCs w:val="18"/>
                <w:lang w:bidi="ar"/>
              </w:rPr>
            </w:pPr>
          </w:p>
        </w:tc>
        <w:tc>
          <w:tcPr>
            <w:tcW w:w="1150" w:type="dxa"/>
            <w:tcBorders>
              <w:top w:val="single" w:sz="4" w:space="0" w:color="auto"/>
              <w:left w:val="single" w:sz="4" w:space="0" w:color="auto"/>
              <w:bottom w:val="single" w:sz="4" w:space="0" w:color="auto"/>
              <w:right w:val="single" w:sz="4" w:space="0" w:color="auto"/>
            </w:tcBorders>
            <w:vAlign w:val="center"/>
          </w:tcPr>
          <w:p w14:paraId="0FE33868"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1AF7B065"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业务操作上获取该病历信息的时间，如数据生成日期时间、数据修改日期时间或数据撤销日期时间。</w:t>
            </w:r>
          </w:p>
        </w:tc>
      </w:tr>
      <w:tr w:rsidR="003B62E7" w14:paraId="58464752"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721D719B"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E9C3AD8"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填报日期</w:t>
            </w:r>
          </w:p>
        </w:tc>
        <w:tc>
          <w:tcPr>
            <w:tcW w:w="1139" w:type="dxa"/>
            <w:tcBorders>
              <w:top w:val="single" w:sz="4" w:space="0" w:color="auto"/>
              <w:left w:val="single" w:sz="4" w:space="0" w:color="auto"/>
              <w:bottom w:val="single" w:sz="4" w:space="0" w:color="auto"/>
              <w:right w:val="single" w:sz="4" w:space="0" w:color="auto"/>
            </w:tcBorders>
            <w:vAlign w:val="center"/>
          </w:tcPr>
          <w:p w14:paraId="7A8A744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TBRQSJ</w:t>
            </w:r>
          </w:p>
        </w:tc>
        <w:tc>
          <w:tcPr>
            <w:tcW w:w="993" w:type="dxa"/>
            <w:tcBorders>
              <w:top w:val="single" w:sz="4" w:space="0" w:color="auto"/>
              <w:left w:val="single" w:sz="4" w:space="0" w:color="auto"/>
              <w:bottom w:val="single" w:sz="4" w:space="0" w:color="auto"/>
              <w:right w:val="single" w:sz="4" w:space="0" w:color="auto"/>
            </w:tcBorders>
            <w:vAlign w:val="center"/>
          </w:tcPr>
          <w:p w14:paraId="2C9B4206"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时间戳</w:t>
            </w:r>
          </w:p>
        </w:tc>
        <w:tc>
          <w:tcPr>
            <w:tcW w:w="1245" w:type="dxa"/>
            <w:tcBorders>
              <w:top w:val="single" w:sz="4" w:space="0" w:color="auto"/>
              <w:left w:val="single" w:sz="4" w:space="0" w:color="auto"/>
              <w:bottom w:val="single" w:sz="4" w:space="0" w:color="auto"/>
              <w:right w:val="single" w:sz="4" w:space="0" w:color="auto"/>
            </w:tcBorders>
            <w:vAlign w:val="center"/>
          </w:tcPr>
          <w:p w14:paraId="5B40BA9E" w14:textId="77777777" w:rsidR="003B62E7" w:rsidRDefault="003B62E7">
            <w:pPr>
              <w:jc w:val="center"/>
              <w:rPr>
                <w:rFonts w:ascii="Times New Roman" w:hAnsi="Times New Roman"/>
                <w:color w:val="000000"/>
                <w:sz w:val="18"/>
                <w:szCs w:val="18"/>
                <w:lang w:bidi="ar"/>
              </w:rPr>
            </w:pPr>
          </w:p>
        </w:tc>
        <w:tc>
          <w:tcPr>
            <w:tcW w:w="1150" w:type="dxa"/>
            <w:tcBorders>
              <w:top w:val="single" w:sz="4" w:space="0" w:color="auto"/>
              <w:left w:val="single" w:sz="4" w:space="0" w:color="auto"/>
              <w:bottom w:val="single" w:sz="4" w:space="0" w:color="auto"/>
              <w:right w:val="single" w:sz="4" w:space="0" w:color="auto"/>
            </w:tcBorders>
            <w:vAlign w:val="center"/>
          </w:tcPr>
          <w:p w14:paraId="5D442274"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19EA9AED" w14:textId="77777777" w:rsidR="003B62E7" w:rsidRDefault="00447626">
            <w:pPr>
              <w:widowControl/>
              <w:textAlignment w:val="center"/>
              <w:rPr>
                <w:rFonts w:ascii="Times New Roman" w:hAnsi="Times New Roman"/>
                <w:color w:val="000000"/>
                <w:sz w:val="18"/>
                <w:szCs w:val="18"/>
                <w:lang w:bidi="ar"/>
              </w:rPr>
            </w:pPr>
            <w:r>
              <w:rPr>
                <w:rFonts w:hint="eastAsia"/>
                <w:color w:val="000000"/>
                <w:sz w:val="18"/>
                <w:szCs w:val="18"/>
                <w:lang w:val="en-US" w:bidi="ar"/>
              </w:rPr>
              <w:t>机构向区域平台向前置机写入数据的时间戳。注：该数据由前置机生成。</w:t>
            </w:r>
          </w:p>
        </w:tc>
      </w:tr>
      <w:tr w:rsidR="003B62E7" w14:paraId="1CB39960"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1B2AEABC"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87BEEE2" w14:textId="77777777" w:rsidR="003B62E7" w:rsidRDefault="00447626">
            <w:pPr>
              <w:widowControl/>
              <w:textAlignment w:val="center"/>
              <w:rPr>
                <w:color w:val="000000"/>
                <w:sz w:val="18"/>
                <w:szCs w:val="18"/>
                <w:lang w:bidi="ar"/>
              </w:rPr>
            </w:pPr>
            <w:r>
              <w:rPr>
                <w:rFonts w:hint="eastAsia"/>
                <w:color w:val="000000"/>
                <w:sz w:val="18"/>
                <w:szCs w:val="18"/>
                <w:lang w:val="en-US" w:bidi="ar"/>
              </w:rPr>
              <w:t>密级</w:t>
            </w:r>
          </w:p>
        </w:tc>
        <w:tc>
          <w:tcPr>
            <w:tcW w:w="1139" w:type="dxa"/>
            <w:tcBorders>
              <w:top w:val="single" w:sz="4" w:space="0" w:color="auto"/>
              <w:left w:val="single" w:sz="4" w:space="0" w:color="auto"/>
              <w:bottom w:val="single" w:sz="4" w:space="0" w:color="auto"/>
              <w:right w:val="single" w:sz="4" w:space="0" w:color="auto"/>
            </w:tcBorders>
            <w:vAlign w:val="center"/>
          </w:tcPr>
          <w:p w14:paraId="258843F9"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MJ</w:t>
            </w:r>
          </w:p>
        </w:tc>
        <w:tc>
          <w:tcPr>
            <w:tcW w:w="993" w:type="dxa"/>
            <w:tcBorders>
              <w:top w:val="single" w:sz="4" w:space="0" w:color="auto"/>
              <w:left w:val="single" w:sz="4" w:space="0" w:color="auto"/>
              <w:bottom w:val="single" w:sz="4" w:space="0" w:color="auto"/>
              <w:right w:val="single" w:sz="4" w:space="0" w:color="auto"/>
            </w:tcBorders>
            <w:vAlign w:val="center"/>
          </w:tcPr>
          <w:p w14:paraId="77A46233"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vAlign w:val="center"/>
          </w:tcPr>
          <w:p w14:paraId="785827F3" w14:textId="77777777" w:rsidR="003B62E7" w:rsidRDefault="00447626">
            <w:pPr>
              <w:widowControl/>
              <w:jc w:val="center"/>
              <w:textAlignment w:val="center"/>
              <w:rPr>
                <w:rFonts w:ascii="Times New Roman" w:hAnsi="Times New Roman"/>
                <w:color w:val="000000"/>
                <w:sz w:val="18"/>
                <w:szCs w:val="18"/>
                <w:lang w:bidi="ar"/>
              </w:rPr>
            </w:pPr>
            <w:r>
              <w:rPr>
                <w:rFonts w:hint="eastAsia"/>
                <w:color w:val="000000"/>
                <w:sz w:val="18"/>
                <w:szCs w:val="18"/>
                <w:lang w:val="en-US" w:bidi="ar"/>
              </w:rPr>
              <w:t>2</w:t>
            </w:r>
          </w:p>
        </w:tc>
        <w:tc>
          <w:tcPr>
            <w:tcW w:w="1150" w:type="dxa"/>
            <w:tcBorders>
              <w:top w:val="single" w:sz="4" w:space="0" w:color="auto"/>
              <w:left w:val="single" w:sz="4" w:space="0" w:color="auto"/>
              <w:bottom w:val="single" w:sz="4" w:space="0" w:color="auto"/>
              <w:right w:val="single" w:sz="4" w:space="0" w:color="auto"/>
            </w:tcBorders>
            <w:vAlign w:val="center"/>
          </w:tcPr>
          <w:p w14:paraId="690184FE"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可选</w:t>
            </w:r>
          </w:p>
        </w:tc>
        <w:tc>
          <w:tcPr>
            <w:tcW w:w="2520" w:type="dxa"/>
            <w:tcBorders>
              <w:top w:val="single" w:sz="4" w:space="0" w:color="auto"/>
              <w:left w:val="single" w:sz="4" w:space="0" w:color="auto"/>
              <w:bottom w:val="single" w:sz="4" w:space="0" w:color="auto"/>
              <w:right w:val="single" w:sz="4" w:space="0" w:color="auto"/>
            </w:tcBorders>
            <w:vAlign w:val="center"/>
          </w:tcPr>
          <w:p w14:paraId="7A57FDE1" w14:textId="77777777" w:rsidR="003B62E7" w:rsidRDefault="00447626">
            <w:pPr>
              <w:widowControl/>
              <w:textAlignment w:val="center"/>
              <w:rPr>
                <w:color w:val="000000"/>
                <w:sz w:val="18"/>
                <w:szCs w:val="18"/>
                <w:lang w:bidi="ar"/>
              </w:rPr>
            </w:pPr>
            <w:r>
              <w:rPr>
                <w:rFonts w:hint="eastAsia"/>
                <w:color w:val="000000"/>
                <w:sz w:val="18"/>
                <w:szCs w:val="18"/>
                <w:lang w:val="en-US" w:bidi="ar"/>
              </w:rPr>
              <w:t>编码01-一般，02-个人信息加密</w:t>
            </w:r>
          </w:p>
        </w:tc>
      </w:tr>
      <w:tr w:rsidR="003B62E7" w14:paraId="15594E05" w14:textId="77777777" w:rsidTr="00200681">
        <w:trPr>
          <w:cantSplit/>
          <w:trHeight w:val="357"/>
          <w:jc w:val="center"/>
        </w:trPr>
        <w:tc>
          <w:tcPr>
            <w:tcW w:w="992" w:type="dxa"/>
            <w:tcBorders>
              <w:top w:val="single" w:sz="4" w:space="0" w:color="auto"/>
              <w:left w:val="single" w:sz="4" w:space="0" w:color="auto"/>
              <w:bottom w:val="single" w:sz="4" w:space="0" w:color="auto"/>
              <w:right w:val="single" w:sz="4" w:space="0" w:color="auto"/>
            </w:tcBorders>
            <w:vAlign w:val="center"/>
          </w:tcPr>
          <w:p w14:paraId="310FBC70" w14:textId="77777777" w:rsidR="003B62E7" w:rsidRDefault="003B62E7">
            <w:pPr>
              <w:rPr>
                <w:rFonts w:ascii="Times New Roman" w:hAnsi="Times New Roman"/>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43BCCFE2" w14:textId="77777777" w:rsidR="003B62E7" w:rsidRDefault="00447626">
            <w:pPr>
              <w:widowControl/>
              <w:textAlignment w:val="center"/>
              <w:rPr>
                <w:color w:val="000000"/>
                <w:sz w:val="18"/>
                <w:szCs w:val="18"/>
                <w:lang w:bidi="ar"/>
              </w:rPr>
            </w:pPr>
            <w:r>
              <w:rPr>
                <w:rFonts w:hint="eastAsia"/>
                <w:color w:val="000000"/>
                <w:sz w:val="18"/>
                <w:szCs w:val="18"/>
                <w:lang w:val="en-US" w:bidi="ar"/>
              </w:rPr>
              <w:t>撤销标志</w:t>
            </w:r>
          </w:p>
        </w:tc>
        <w:tc>
          <w:tcPr>
            <w:tcW w:w="1139" w:type="dxa"/>
            <w:tcBorders>
              <w:top w:val="single" w:sz="4" w:space="0" w:color="auto"/>
              <w:left w:val="single" w:sz="4" w:space="0" w:color="auto"/>
              <w:bottom w:val="single" w:sz="4" w:space="0" w:color="auto"/>
              <w:right w:val="single" w:sz="4" w:space="0" w:color="auto"/>
            </w:tcBorders>
            <w:vAlign w:val="center"/>
          </w:tcPr>
          <w:p w14:paraId="3D7FD79C"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CXBZ</w:t>
            </w:r>
          </w:p>
        </w:tc>
        <w:tc>
          <w:tcPr>
            <w:tcW w:w="993" w:type="dxa"/>
            <w:tcBorders>
              <w:top w:val="single" w:sz="4" w:space="0" w:color="auto"/>
              <w:left w:val="single" w:sz="4" w:space="0" w:color="auto"/>
              <w:bottom w:val="single" w:sz="4" w:space="0" w:color="auto"/>
              <w:right w:val="single" w:sz="4" w:space="0" w:color="auto"/>
            </w:tcBorders>
            <w:vAlign w:val="center"/>
          </w:tcPr>
          <w:p w14:paraId="6C7F5296"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字符串</w:t>
            </w:r>
          </w:p>
        </w:tc>
        <w:tc>
          <w:tcPr>
            <w:tcW w:w="1245" w:type="dxa"/>
            <w:tcBorders>
              <w:top w:val="single" w:sz="4" w:space="0" w:color="auto"/>
              <w:left w:val="single" w:sz="4" w:space="0" w:color="auto"/>
              <w:bottom w:val="single" w:sz="4" w:space="0" w:color="auto"/>
              <w:right w:val="single" w:sz="4" w:space="0" w:color="auto"/>
            </w:tcBorders>
          </w:tcPr>
          <w:p w14:paraId="6B90394E" w14:textId="77777777" w:rsidR="003B62E7" w:rsidRDefault="00447626">
            <w:pPr>
              <w:widowControl/>
              <w:jc w:val="center"/>
              <w:textAlignment w:val="top"/>
              <w:rPr>
                <w:rFonts w:ascii="Times New Roman" w:hAnsi="Times New Roman"/>
                <w:color w:val="000000"/>
                <w:sz w:val="18"/>
                <w:szCs w:val="18"/>
                <w:lang w:bidi="ar"/>
              </w:rPr>
            </w:pPr>
            <w:r>
              <w:rPr>
                <w:rFonts w:hint="eastAsia"/>
                <w:color w:val="000000"/>
                <w:sz w:val="18"/>
                <w:szCs w:val="18"/>
                <w:lang w:val="en-US" w:bidi="ar"/>
              </w:rPr>
              <w:t>1</w:t>
            </w:r>
          </w:p>
        </w:tc>
        <w:tc>
          <w:tcPr>
            <w:tcW w:w="1150" w:type="dxa"/>
            <w:tcBorders>
              <w:top w:val="single" w:sz="4" w:space="0" w:color="auto"/>
              <w:left w:val="single" w:sz="4" w:space="0" w:color="auto"/>
              <w:bottom w:val="single" w:sz="4" w:space="0" w:color="auto"/>
              <w:right w:val="single" w:sz="4" w:space="0" w:color="auto"/>
            </w:tcBorders>
            <w:vAlign w:val="center"/>
          </w:tcPr>
          <w:p w14:paraId="16F34612" w14:textId="77777777" w:rsidR="003B62E7" w:rsidRDefault="00447626">
            <w:pPr>
              <w:widowControl/>
              <w:jc w:val="center"/>
              <w:textAlignment w:val="center"/>
              <w:rPr>
                <w:color w:val="000000"/>
                <w:sz w:val="18"/>
                <w:szCs w:val="18"/>
                <w:lang w:bidi="ar"/>
              </w:rPr>
            </w:pPr>
            <w:r>
              <w:rPr>
                <w:rFonts w:hint="eastAsia"/>
                <w:color w:val="000000"/>
                <w:sz w:val="18"/>
                <w:szCs w:val="18"/>
                <w:lang w:val="en-US" w:bidi="ar"/>
              </w:rPr>
              <w:t>必填</w:t>
            </w:r>
          </w:p>
        </w:tc>
        <w:tc>
          <w:tcPr>
            <w:tcW w:w="2520" w:type="dxa"/>
            <w:tcBorders>
              <w:top w:val="single" w:sz="4" w:space="0" w:color="auto"/>
              <w:left w:val="single" w:sz="4" w:space="0" w:color="auto"/>
              <w:bottom w:val="single" w:sz="4" w:space="0" w:color="auto"/>
              <w:right w:val="single" w:sz="4" w:space="0" w:color="auto"/>
            </w:tcBorders>
            <w:vAlign w:val="center"/>
          </w:tcPr>
          <w:p w14:paraId="0DD3E733" w14:textId="77777777" w:rsidR="003B62E7" w:rsidRDefault="00447626">
            <w:pPr>
              <w:widowControl/>
              <w:textAlignment w:val="center"/>
              <w:rPr>
                <w:color w:val="000000"/>
                <w:sz w:val="18"/>
                <w:szCs w:val="18"/>
                <w:lang w:bidi="ar"/>
              </w:rPr>
            </w:pPr>
            <w:r>
              <w:rPr>
                <w:rFonts w:hint="eastAsia"/>
                <w:color w:val="000000"/>
                <w:sz w:val="18"/>
                <w:szCs w:val="18"/>
                <w:lang w:val="en-US" w:bidi="ar"/>
              </w:rPr>
              <w:t>编码。1：正常；2：撤销该记录</w:t>
            </w:r>
          </w:p>
        </w:tc>
      </w:tr>
    </w:tbl>
    <w:p w14:paraId="1E12DC07" w14:textId="77777777" w:rsidR="003B62E7" w:rsidRPr="00E07317" w:rsidRDefault="003B62E7" w:rsidP="00E07317">
      <w:pPr>
        <w:sectPr w:rsidR="003B62E7" w:rsidRPr="00E07317">
          <w:pgSz w:w="11906" w:h="16838"/>
          <w:pgMar w:top="1800" w:right="1440" w:bottom="1800" w:left="1440" w:header="851" w:footer="992" w:gutter="0"/>
          <w:pgBorders w:offsetFrom="page">
            <w:top w:val="single" w:sz="4" w:space="24" w:color="auto"/>
          </w:pgBorders>
          <w:cols w:space="425"/>
          <w:docGrid w:type="lines" w:linePitch="312"/>
        </w:sectPr>
      </w:pPr>
    </w:p>
    <w:p w14:paraId="548FB396" w14:textId="77777777" w:rsidR="003B62E7" w:rsidRPr="00D45DEF" w:rsidRDefault="003B62E7" w:rsidP="00D45DEF"/>
    <w:sectPr w:rsidR="003B62E7" w:rsidRPr="00D45DEF">
      <w:footerReference w:type="even" r:id="rId9"/>
      <w:footerReference w:type="default" r:id="rId10"/>
      <w:pgSz w:w="11910" w:h="16840"/>
      <w:pgMar w:top="1134" w:right="1531" w:bottom="1134" w:left="1531"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AFAEF" w14:textId="77777777" w:rsidR="00E4436C" w:rsidRDefault="00E4436C">
      <w:r>
        <w:separator/>
      </w:r>
    </w:p>
  </w:endnote>
  <w:endnote w:type="continuationSeparator" w:id="0">
    <w:p w14:paraId="24751844" w14:textId="77777777" w:rsidR="00E4436C" w:rsidRDefault="00E4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苹方-简"/>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DejaVu Serif">
    <w:altName w:val="冬青黑体简体中文"/>
    <w:charset w:val="80"/>
    <w:family w:val="roman"/>
    <w:pitch w:val="default"/>
  </w:font>
  <w:font w:name="DejaVu Sans">
    <w:altName w:val="Times New Roman"/>
    <w:charset w:val="00"/>
    <w:family w:val="roman"/>
    <w:pitch w:val="default"/>
    <w:sig w:usb0="00000000"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GE Inspira">
    <w:altName w:val="苹方-简"/>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Light">
    <w:altName w:val="苹方-简"/>
    <w:charset w:val="00"/>
    <w:family w:val="auto"/>
    <w:pitch w:val="default"/>
    <w:sig w:usb0="00000000" w:usb1="00000000" w:usb2="00000000" w:usb3="00000000" w:csb0="00000007" w:csb1="00000000"/>
  </w:font>
  <w:font w:name="Helvetica Neue">
    <w:altName w:val="Segoe Print"/>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Futura Bk">
    <w:altName w:val="苹方-简"/>
    <w:charset w:val="00"/>
    <w:family w:val="auto"/>
    <w:pitch w:val="default"/>
    <w:sig w:usb0="00000000" w:usb1="00000000" w:usb2="00000000" w:usb3="00000000" w:csb0="0000009F" w:csb1="00000000"/>
  </w:font>
  <w:font w:name="Times">
    <w:panose1 w:val="02020603050405020304"/>
    <w:charset w:val="00"/>
    <w:family w:val="roman"/>
    <w:pitch w:val="default"/>
    <w:sig w:usb0="E00002FF" w:usb1="5000205A" w:usb2="00000000" w:usb3="00000000" w:csb0="2000019F" w:csb1="4F01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im Sun">
    <w:altName w:val="苹方-简"/>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长城仿宋">
    <w:altName w:val="苹方-简"/>
    <w:charset w:val="00"/>
    <w:family w:val="modern"/>
    <w:pitch w:val="default"/>
    <w:sig w:usb0="00000000" w:usb1="00000000" w:usb2="00000010" w:usb3="00000000" w:csb0="00040000" w:csb1="00000000"/>
  </w:font>
  <w:font w:name="ˎ̥">
    <w:altName w:val="苹方-简"/>
    <w:charset w:val="00"/>
    <w:family w:val="roman"/>
    <w:pitch w:val="default"/>
  </w:font>
  <w:font w:name="仿宋">
    <w:panose1 w:val="02010609060101010101"/>
    <w:charset w:val="86"/>
    <w:family w:val="modern"/>
    <w:pitch w:val="fixed"/>
    <w:sig w:usb0="800002BF" w:usb1="38CF7CFA" w:usb2="00000016" w:usb3="00000000" w:csb0="00040001" w:csb1="00000000"/>
  </w:font>
  <w:font w:name="inherit">
    <w:altName w:val="苹方-简"/>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F722" w14:textId="77777777" w:rsidR="005F5696" w:rsidRDefault="005F5696">
    <w:pPr>
      <w:pStyle w:val="afa"/>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1445" w14:textId="77777777" w:rsidR="005F5696" w:rsidRDefault="005F5696">
    <w:pPr>
      <w:pStyle w:val="af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B60A" w14:textId="77777777" w:rsidR="00E4436C" w:rsidRDefault="00E4436C">
      <w:r>
        <w:separator/>
      </w:r>
    </w:p>
  </w:footnote>
  <w:footnote w:type="continuationSeparator" w:id="0">
    <w:p w14:paraId="1D34ABFD" w14:textId="77777777" w:rsidR="00E4436C" w:rsidRDefault="00E44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lvlText w:val="（%1）"/>
      <w:lvlJc w:val="left"/>
      <w:pPr>
        <w:tabs>
          <w:tab w:val="left" w:pos="900"/>
        </w:tabs>
        <w:ind w:left="90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2" w15:restartNumberingAfterBreak="0">
    <w:nsid w:val="00000007"/>
    <w:multiLevelType w:val="multilevel"/>
    <w:tmpl w:val="00000007"/>
    <w:lvl w:ilvl="0">
      <w:start w:val="1"/>
      <w:numFmt w:val="decimal"/>
      <w:isLgl/>
      <w:suff w:val="space"/>
      <w:lvlText w:val="%1"/>
      <w:lvlJc w:val="left"/>
      <w:pPr>
        <w:ind w:left="0" w:firstLine="0"/>
      </w:pPr>
    </w:lvl>
    <w:lvl w:ilvl="1">
      <w:start w:val="1"/>
      <w:numFmt w:val="decimal"/>
      <w:pStyle w:val="2"/>
      <w:isLgl/>
      <w:suff w:val="space"/>
      <w:lvlText w:val="%1.%2"/>
      <w:lvlJc w:val="left"/>
      <w:pPr>
        <w:ind w:left="0" w:firstLine="0"/>
      </w:pPr>
    </w:lvl>
    <w:lvl w:ilvl="2">
      <w:start w:val="1"/>
      <w:numFmt w:val="decimal"/>
      <w:pStyle w:val="1"/>
      <w:isLgl/>
      <w:suff w:val="space"/>
      <w:lvlText w:val="%1.%2.%3"/>
      <w:lvlJc w:val="left"/>
      <w:pPr>
        <w:ind w:left="851"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pStyle w:val="a"/>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lvlRestart w:val="1"/>
      <w:isLgl/>
      <w:suff w:val="space"/>
      <w:lvlText w:val="图%1-%8"/>
      <w:lvlJc w:val="center"/>
      <w:pPr>
        <w:ind w:left="0" w:firstLine="0"/>
      </w:pPr>
    </w:lvl>
    <w:lvl w:ilvl="8">
      <w:start w:val="1"/>
      <w:numFmt w:val="decimal"/>
      <w:lvlRestart w:val="1"/>
      <w:isLgl/>
      <w:suff w:val="space"/>
      <w:lvlText w:val="表%1-%9"/>
      <w:lvlJc w:val="center"/>
      <w:pPr>
        <w:ind w:left="0" w:firstLine="0"/>
      </w:pPr>
    </w:lvl>
  </w:abstractNum>
  <w:abstractNum w:abstractNumId="3" w15:restartNumberingAfterBreak="0">
    <w:nsid w:val="0000000C"/>
    <w:multiLevelType w:val="multilevel"/>
    <w:tmpl w:val="0000000C"/>
    <w:lvl w:ilvl="0">
      <w:start w:val="1"/>
      <w:numFmt w:val="bullet"/>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4" w15:restartNumberingAfterBreak="0">
    <w:nsid w:val="0000000F"/>
    <w:multiLevelType w:val="multilevel"/>
    <w:tmpl w:val="0000000F"/>
    <w:lvl w:ilvl="0">
      <w:start w:val="1"/>
      <w:numFmt w:val="decimal"/>
      <w:lvlText w:val="（%1）"/>
      <w:lvlJc w:val="left"/>
      <w:pPr>
        <w:tabs>
          <w:tab w:val="left" w:pos="900"/>
        </w:tabs>
        <w:ind w:left="900" w:hanging="420"/>
      </w:pPr>
    </w:lvl>
    <w:lvl w:ilvl="1">
      <w:start w:val="1"/>
      <w:numFmt w:val="decimal"/>
      <w:lvlText w:val="（%2）"/>
      <w:lvlJc w:val="left"/>
      <w:pPr>
        <w:tabs>
          <w:tab w:val="left" w:pos="900"/>
        </w:tabs>
        <w:ind w:left="900" w:hanging="720"/>
      </w:pPr>
    </w:lvl>
    <w:lvl w:ilvl="2">
      <w:start w:val="1"/>
      <w:numFmt w:val="lowerRoman"/>
      <w:lvlText w:val="%3."/>
      <w:lvlJc w:val="right"/>
      <w:pPr>
        <w:tabs>
          <w:tab w:val="left" w:pos="1020"/>
        </w:tabs>
        <w:ind w:left="1020" w:hanging="420"/>
      </w:p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5" w15:restartNumberingAfterBreak="0">
    <w:nsid w:val="00000010"/>
    <w:multiLevelType w:val="multilevel"/>
    <w:tmpl w:val="00000010"/>
    <w:lvl w:ilvl="0">
      <w:start w:val="1"/>
      <w:numFmt w:val="chineseCountingThousand"/>
      <w:suff w:val="nothing"/>
      <w:lvlText w:val="第%1部分 "/>
      <w:lvlJc w:val="left"/>
      <w:pPr>
        <w:ind w:left="1800" w:firstLine="0"/>
      </w:pPr>
      <w:rPr>
        <w:rFonts w:ascii="黑体" w:eastAsia="黑体" w:hAnsi="Times New Roman" w:hint="eastAsia"/>
        <w:b/>
        <w:i w:val="0"/>
        <w:sz w:val="52"/>
      </w:rPr>
    </w:lvl>
    <w:lvl w:ilvl="1">
      <w:start w:val="1"/>
      <w:numFmt w:val="decimal"/>
      <w:pStyle w:val="My1"/>
      <w:suff w:val="space"/>
      <w:lvlText w:val="第 %2 章"/>
      <w:lvlJc w:val="left"/>
      <w:pPr>
        <w:ind w:left="180" w:firstLine="0"/>
      </w:pPr>
      <w:rPr>
        <w:rFonts w:ascii="Times New Roman" w:eastAsia="黑体" w:hAnsi="Times New Roman" w:cs="Times New Roman" w:hint="default"/>
        <w:b/>
        <w:i w:val="0"/>
        <w:sz w:val="36"/>
      </w:rPr>
    </w:lvl>
    <w:lvl w:ilvl="2">
      <w:start w:val="1"/>
      <w:numFmt w:val="decimal"/>
      <w:pStyle w:val="My2"/>
      <w:suff w:val="space"/>
      <w:lvlText w:val="%2.%3"/>
      <w:lvlJc w:val="left"/>
      <w:pPr>
        <w:ind w:left="0" w:firstLine="0"/>
      </w:pPr>
      <w:rPr>
        <w:rFonts w:ascii="Times New Roman" w:eastAsia="黑体" w:hAnsi="Times New Roman" w:cs="Times New Roman" w:hint="default"/>
        <w:b/>
        <w:i w:val="0"/>
        <w:sz w:val="32"/>
      </w:rPr>
    </w:lvl>
    <w:lvl w:ilvl="3">
      <w:start w:val="1"/>
      <w:numFmt w:val="decimal"/>
      <w:pStyle w:val="My3"/>
      <w:suff w:val="nothing"/>
      <w:lvlText w:val="%2.%3.%4 "/>
      <w:lvlJc w:val="left"/>
      <w:pPr>
        <w:ind w:left="0" w:firstLine="0"/>
      </w:pPr>
      <w:rPr>
        <w:rFonts w:ascii="Times New Roman" w:hAnsi="Times New Roman" w:cs="Times New Roman" w:hint="default"/>
        <w:b w:val="0"/>
        <w:i w:val="0"/>
        <w:sz w:val="32"/>
      </w:rPr>
    </w:lvl>
    <w:lvl w:ilvl="4">
      <w:start w:val="1"/>
      <w:numFmt w:val="decimal"/>
      <w:suff w:val="nothing"/>
      <w:lvlText w:val="%2.%3.%4.%5 "/>
      <w:lvlJc w:val="left"/>
      <w:pPr>
        <w:ind w:left="0" w:firstLine="0"/>
      </w:pPr>
      <w:rPr>
        <w:rFonts w:ascii="Times New Roman" w:hAnsi="Times New Roman" w:cs="Times New Roman" w:hint="default"/>
        <w:b/>
        <w:i w:val="0"/>
        <w:sz w:val="24"/>
      </w:rPr>
    </w:lvl>
    <w:lvl w:ilvl="5">
      <w:start w:val="1"/>
      <w:numFmt w:val="decimal"/>
      <w:suff w:val="nothing"/>
      <w:lvlText w:val="%1.%2.%3.%4.%5.%6"/>
      <w:lvlJc w:val="left"/>
      <w:pPr>
        <w:ind w:left="0" w:firstLine="0"/>
      </w:pPr>
      <w:rPr>
        <w:rFonts w:ascii="Times New Roman" w:eastAsia="宋体" w:hAnsi="Times New Roman" w:hint="eastAsia"/>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11"/>
    <w:multiLevelType w:val="multilevel"/>
    <w:tmpl w:val="00000011"/>
    <w:lvl w:ilvl="0">
      <w:start w:val="1"/>
      <w:numFmt w:val="decimal"/>
      <w:lvlText w:val="（%1）"/>
      <w:lvlJc w:val="left"/>
      <w:pPr>
        <w:tabs>
          <w:tab w:val="left" w:pos="1129"/>
        </w:tabs>
        <w:ind w:left="1129"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A"/>
    <w:multiLevelType w:val="multilevel"/>
    <w:tmpl w:val="0000001A"/>
    <w:lvl w:ilvl="0">
      <w:start w:val="1"/>
      <w:numFmt w:val="decimal"/>
      <w:lvlText w:val="（%1）"/>
      <w:lvlJc w:val="left"/>
      <w:pPr>
        <w:tabs>
          <w:tab w:val="left" w:pos="900"/>
        </w:tabs>
        <w:ind w:left="90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E"/>
    <w:multiLevelType w:val="multilevel"/>
    <w:tmpl w:val="0000001E"/>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F"/>
    <w:multiLevelType w:val="multilevel"/>
    <w:tmpl w:val="0000001F"/>
    <w:lvl w:ilvl="0">
      <w:start w:val="1"/>
      <w:numFmt w:val="decimal"/>
      <w:lvlText w:val="（%1）"/>
      <w:lvlJc w:val="left"/>
      <w:pPr>
        <w:tabs>
          <w:tab w:val="left" w:pos="720"/>
        </w:tabs>
        <w:ind w:left="720" w:hanging="720"/>
      </w:pPr>
      <w:rPr>
        <w:rFonts w:ascii="Times New Roman" w:hAnsi="Times New Roman"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3"/>
    <w:multiLevelType w:val="multilevel"/>
    <w:tmpl w:val="00000023"/>
    <w:lvl w:ilvl="0">
      <w:start w:val="1"/>
      <w:numFmt w:val="decimal"/>
      <w:lvlText w:val="（%1）"/>
      <w:lvlJc w:val="left"/>
      <w:pPr>
        <w:tabs>
          <w:tab w:val="left" w:pos="900"/>
        </w:tabs>
        <w:ind w:left="90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91237C6"/>
    <w:multiLevelType w:val="multilevel"/>
    <w:tmpl w:val="091237C6"/>
    <w:lvl w:ilvl="0">
      <w:start w:val="1"/>
      <w:numFmt w:val="decimal"/>
      <w:lvlText w:val="%1"/>
      <w:lvlJc w:val="left"/>
      <w:pPr>
        <w:tabs>
          <w:tab w:val="left" w:pos="432"/>
        </w:tabs>
        <w:ind w:left="432" w:hanging="432"/>
      </w:pPr>
    </w:lvl>
    <w:lvl w:ilvl="1">
      <w:start w:val="1"/>
      <w:numFmt w:val="decimal"/>
      <w:pStyle w:val="Heading2-new"/>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2" w15:restartNumberingAfterBreak="0">
    <w:nsid w:val="0CBC420E"/>
    <w:multiLevelType w:val="multilevel"/>
    <w:tmpl w:val="0CBC420E"/>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CC7627F"/>
    <w:multiLevelType w:val="multilevel"/>
    <w:tmpl w:val="0CC7627F"/>
    <w:lvl w:ilvl="0">
      <w:start w:val="1"/>
      <w:numFmt w:val="decimal"/>
      <w:lvlText w:val="（%1）"/>
      <w:lvlJc w:val="left"/>
      <w:pPr>
        <w:tabs>
          <w:tab w:val="left" w:pos="1129"/>
        </w:tabs>
        <w:ind w:left="1129"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E0A4514"/>
    <w:multiLevelType w:val="multilevel"/>
    <w:tmpl w:val="0E0A451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27CFDAD"/>
    <w:multiLevelType w:val="multilevel"/>
    <w:tmpl w:val="127CFDAD"/>
    <w:lvl w:ilvl="0">
      <w:start w:val="1"/>
      <w:numFmt w:val="decimal"/>
      <w:lvlText w:val="（%1）"/>
      <w:lvlJc w:val="left"/>
      <w:pPr>
        <w:tabs>
          <w:tab w:val="left" w:pos="1129"/>
        </w:tabs>
        <w:ind w:left="1129"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19186843"/>
    <w:multiLevelType w:val="multilevel"/>
    <w:tmpl w:val="19186843"/>
    <w:lvl w:ilvl="0">
      <w:start w:val="1"/>
      <w:numFmt w:val="bullet"/>
      <w:lvlText w:val=""/>
      <w:lvlJc w:val="left"/>
      <w:pPr>
        <w:tabs>
          <w:tab w:val="left" w:pos="1140"/>
        </w:tabs>
        <w:ind w:left="1140" w:hanging="720"/>
      </w:pPr>
      <w:rPr>
        <w:rFonts w:ascii="Wingdings" w:hAnsi="Wingding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20144E58"/>
    <w:multiLevelType w:val="multilevel"/>
    <w:tmpl w:val="20144E58"/>
    <w:lvl w:ilvl="0">
      <w:start w:val="1"/>
      <w:numFmt w:val="bullet"/>
      <w:pStyle w:val="a0"/>
      <w:lvlText w:val=""/>
      <w:lvlJc w:val="left"/>
      <w:pPr>
        <w:ind w:left="840" w:hanging="420"/>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pStyle w:val="a2"/>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6507904"/>
    <w:multiLevelType w:val="multilevel"/>
    <w:tmpl w:val="26507904"/>
    <w:lvl w:ilvl="0">
      <w:start w:val="1"/>
      <w:numFmt w:val="chineseCountingThousand"/>
      <w:pStyle w:val="a3"/>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8422BBD"/>
    <w:multiLevelType w:val="multilevel"/>
    <w:tmpl w:val="28422BBD"/>
    <w:lvl w:ilvl="0">
      <w:start w:val="1"/>
      <w:numFmt w:val="bullet"/>
      <w:lvlText w:val=""/>
      <w:lvlJc w:val="left"/>
      <w:pPr>
        <w:tabs>
          <w:tab w:val="left" w:pos="1140"/>
        </w:tabs>
        <w:ind w:left="1140" w:hanging="720"/>
      </w:pPr>
      <w:rPr>
        <w:rFonts w:ascii="Wingdings" w:hAnsi="Wingding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2919592A"/>
    <w:multiLevelType w:val="multilevel"/>
    <w:tmpl w:val="2919592A"/>
    <w:lvl w:ilvl="0">
      <w:start w:val="1"/>
      <w:numFmt w:val="decimal"/>
      <w:pStyle w:val="a4"/>
      <w:lvlText w:val="%1."/>
      <w:lvlJc w:val="left"/>
      <w:pPr>
        <w:ind w:left="825" w:hanging="40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314966"/>
    <w:multiLevelType w:val="multilevel"/>
    <w:tmpl w:val="2A314966"/>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lowerRoman"/>
      <w:lvlText w:val="%3."/>
      <w:lvlJc w:val="right"/>
      <w:pPr>
        <w:tabs>
          <w:tab w:val="left" w:pos="780"/>
        </w:tabs>
        <w:ind w:left="780" w:hanging="420"/>
      </w:pPr>
    </w:lvl>
    <w:lvl w:ilvl="3">
      <w:start w:val="1"/>
      <w:numFmt w:val="decimal"/>
      <w:lvlText w:val="%4."/>
      <w:lvlJc w:val="left"/>
      <w:pPr>
        <w:tabs>
          <w:tab w:val="left" w:pos="1200"/>
        </w:tabs>
        <w:ind w:left="1200" w:hanging="420"/>
      </w:p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22" w15:restartNumberingAfterBreak="0">
    <w:nsid w:val="314A2655"/>
    <w:multiLevelType w:val="multilevel"/>
    <w:tmpl w:val="314A2655"/>
    <w:lvl w:ilvl="0">
      <w:start w:val="1"/>
      <w:numFmt w:val="bullet"/>
      <w:lvlText w:val=""/>
      <w:lvlJc w:val="left"/>
      <w:pPr>
        <w:tabs>
          <w:tab w:val="left" w:pos="1140"/>
        </w:tabs>
        <w:ind w:left="1140" w:hanging="420"/>
      </w:pPr>
      <w:rPr>
        <w:rFonts w:ascii="Wingdings" w:hAnsi="Wingdings" w:hint="default"/>
      </w:rPr>
    </w:lvl>
    <w:lvl w:ilvl="1">
      <w:start w:val="1"/>
      <w:numFmt w:val="decimal"/>
      <w:lvlText w:val="%2."/>
      <w:lvlJc w:val="left"/>
      <w:pPr>
        <w:ind w:left="360" w:hanging="360"/>
      </w:p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23" w15:restartNumberingAfterBreak="0">
    <w:nsid w:val="33D35F70"/>
    <w:multiLevelType w:val="multilevel"/>
    <w:tmpl w:val="33D35F70"/>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0BC22EC"/>
    <w:multiLevelType w:val="multilevel"/>
    <w:tmpl w:val="40BC22EC"/>
    <w:lvl w:ilvl="0">
      <w:start w:val="1"/>
      <w:numFmt w:val="decimal"/>
      <w:pStyle w:val="a5"/>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4D5671"/>
    <w:multiLevelType w:val="multilevel"/>
    <w:tmpl w:val="504D5671"/>
    <w:lvl w:ilvl="0">
      <w:start w:val="1"/>
      <w:numFmt w:val="decimal"/>
      <w:lvlText w:val="（%1）"/>
      <w:lvlJc w:val="left"/>
      <w:pPr>
        <w:tabs>
          <w:tab w:val="left" w:pos="420"/>
        </w:tabs>
        <w:ind w:left="420" w:hanging="420"/>
      </w:pPr>
    </w:lvl>
    <w:lvl w:ilvl="1">
      <w:start w:val="1"/>
      <w:numFmt w:val="decimal"/>
      <w:lvlText w:val="（%2）"/>
      <w:lvlJc w:val="left"/>
      <w:pPr>
        <w:tabs>
          <w:tab w:val="left" w:pos="420"/>
        </w:tabs>
        <w:ind w:left="420" w:hanging="7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26" w15:restartNumberingAfterBreak="0">
    <w:nsid w:val="51C64D00"/>
    <w:multiLevelType w:val="multilevel"/>
    <w:tmpl w:val="51C64D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8BB5743"/>
    <w:multiLevelType w:val="multilevel"/>
    <w:tmpl w:val="58BB5743"/>
    <w:lvl w:ilvl="0">
      <w:start w:val="1"/>
      <w:numFmt w:val="bullet"/>
      <w:lvlText w:val=""/>
      <w:lvlJc w:val="left"/>
      <w:pPr>
        <w:tabs>
          <w:tab w:val="left" w:pos="1140"/>
        </w:tabs>
        <w:ind w:left="1140" w:hanging="720"/>
      </w:pPr>
      <w:rPr>
        <w:rFonts w:ascii="Wingdings" w:hAnsi="Wingding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599B59AD"/>
    <w:multiLevelType w:val="multilevel"/>
    <w:tmpl w:val="599B59A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29" w15:restartNumberingAfterBreak="0">
    <w:nsid w:val="5A9C537B"/>
    <w:multiLevelType w:val="multilevel"/>
    <w:tmpl w:val="5A9C537B"/>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962F72"/>
    <w:multiLevelType w:val="multilevel"/>
    <w:tmpl w:val="67962F7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lowerRoman"/>
      <w:lvlText w:val="%3."/>
      <w:lvlJc w:val="right"/>
      <w:pPr>
        <w:tabs>
          <w:tab w:val="left" w:pos="780"/>
        </w:tabs>
        <w:ind w:left="780" w:hanging="420"/>
      </w:pPr>
    </w:lvl>
    <w:lvl w:ilvl="3">
      <w:start w:val="1"/>
      <w:numFmt w:val="decimal"/>
      <w:lvlText w:val="%4."/>
      <w:lvlJc w:val="left"/>
      <w:pPr>
        <w:tabs>
          <w:tab w:val="left" w:pos="1200"/>
        </w:tabs>
        <w:ind w:left="1200" w:hanging="420"/>
      </w:p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31" w15:restartNumberingAfterBreak="0">
    <w:nsid w:val="67B2576B"/>
    <w:multiLevelType w:val="multilevel"/>
    <w:tmpl w:val="67B2576B"/>
    <w:lvl w:ilvl="0">
      <w:start w:val="1"/>
      <w:numFmt w:val="japaneseCounting"/>
      <w:pStyle w:val="a7"/>
      <w:lvlText w:val="%1、"/>
      <w:lvlJc w:val="left"/>
      <w:pPr>
        <w:ind w:left="900" w:hanging="900"/>
      </w:pPr>
    </w:lvl>
    <w:lvl w:ilvl="1">
      <w:start w:val="1"/>
      <w:numFmt w:val="decimal"/>
      <w:pStyle w:val="a8"/>
      <w:lvlText w:val="%2."/>
      <w:lvlJc w:val="left"/>
      <w:pPr>
        <w:ind w:left="825" w:hanging="405"/>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91E7873"/>
    <w:multiLevelType w:val="multilevel"/>
    <w:tmpl w:val="691E7873"/>
    <w:lvl w:ilvl="0">
      <w:start w:val="1"/>
      <w:numFmt w:val="decimal"/>
      <w:lvlText w:val="%1."/>
      <w:lvlJc w:val="left"/>
      <w:pPr>
        <w:ind w:left="425" w:hanging="425"/>
      </w:pPr>
    </w:lvl>
    <w:lvl w:ilvl="1">
      <w:start w:val="1"/>
      <w:numFmt w:val="decimal"/>
      <w:pStyle w:val="4"/>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10A6FD7"/>
    <w:multiLevelType w:val="multilevel"/>
    <w:tmpl w:val="710A6FD7"/>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lowerRoman"/>
      <w:lvlText w:val="%3."/>
      <w:lvlJc w:val="right"/>
      <w:pPr>
        <w:tabs>
          <w:tab w:val="left" w:pos="780"/>
        </w:tabs>
        <w:ind w:left="780" w:hanging="420"/>
      </w:pPr>
    </w:lvl>
    <w:lvl w:ilvl="3">
      <w:start w:val="1"/>
      <w:numFmt w:val="decimal"/>
      <w:lvlText w:val="%4."/>
      <w:lvlJc w:val="left"/>
      <w:pPr>
        <w:tabs>
          <w:tab w:val="left" w:pos="1200"/>
        </w:tabs>
        <w:ind w:left="1200" w:hanging="420"/>
      </w:p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34" w15:restartNumberingAfterBreak="0">
    <w:nsid w:val="72B60A78"/>
    <w:multiLevelType w:val="multilevel"/>
    <w:tmpl w:val="72B60A78"/>
    <w:lvl w:ilvl="0">
      <w:start w:val="1"/>
      <w:numFmt w:val="decimal"/>
      <w:pStyle w:val="5"/>
      <w:lvlText w:val="%1."/>
      <w:lvlJc w:val="left"/>
      <w:pPr>
        <w:ind w:left="1418" w:hanging="420"/>
      </w:pPr>
    </w:lvl>
    <w:lvl w:ilvl="1">
      <w:start w:val="1"/>
      <w:numFmt w:val="lowerLetter"/>
      <w:lvlText w:val="%2)"/>
      <w:lvlJc w:val="left"/>
      <w:pPr>
        <w:ind w:left="1838" w:hanging="420"/>
      </w:pPr>
    </w:lvl>
    <w:lvl w:ilvl="2">
      <w:start w:val="1"/>
      <w:numFmt w:val="lowerRoman"/>
      <w:lvlText w:val="%3."/>
      <w:lvlJc w:val="right"/>
      <w:pPr>
        <w:ind w:left="2258" w:hanging="420"/>
      </w:pPr>
    </w:lvl>
    <w:lvl w:ilvl="3">
      <w:start w:val="1"/>
      <w:numFmt w:val="decimal"/>
      <w:lvlText w:val="%4."/>
      <w:lvlJc w:val="left"/>
      <w:pPr>
        <w:ind w:left="2678" w:hanging="420"/>
      </w:pPr>
    </w:lvl>
    <w:lvl w:ilvl="4">
      <w:start w:val="1"/>
      <w:numFmt w:val="lowerLetter"/>
      <w:lvlText w:val="%5)"/>
      <w:lvlJc w:val="left"/>
      <w:pPr>
        <w:ind w:left="3098" w:hanging="420"/>
      </w:pPr>
    </w:lvl>
    <w:lvl w:ilvl="5">
      <w:start w:val="1"/>
      <w:numFmt w:val="lowerRoman"/>
      <w:lvlText w:val="%6."/>
      <w:lvlJc w:val="right"/>
      <w:pPr>
        <w:ind w:left="3518" w:hanging="420"/>
      </w:pPr>
    </w:lvl>
    <w:lvl w:ilvl="6">
      <w:start w:val="1"/>
      <w:numFmt w:val="decimal"/>
      <w:lvlText w:val="%7."/>
      <w:lvlJc w:val="left"/>
      <w:pPr>
        <w:ind w:left="3938" w:hanging="420"/>
      </w:pPr>
    </w:lvl>
    <w:lvl w:ilvl="7">
      <w:start w:val="1"/>
      <w:numFmt w:val="lowerLetter"/>
      <w:lvlText w:val="%8)"/>
      <w:lvlJc w:val="left"/>
      <w:pPr>
        <w:ind w:left="4358" w:hanging="420"/>
      </w:pPr>
    </w:lvl>
    <w:lvl w:ilvl="8">
      <w:start w:val="1"/>
      <w:numFmt w:val="lowerRoman"/>
      <w:lvlText w:val="%9."/>
      <w:lvlJc w:val="right"/>
      <w:pPr>
        <w:ind w:left="4778" w:hanging="420"/>
      </w:pPr>
    </w:lvl>
  </w:abstractNum>
  <w:abstractNum w:abstractNumId="35" w15:restartNumberingAfterBreak="0">
    <w:nsid w:val="751E5F5A"/>
    <w:multiLevelType w:val="multilevel"/>
    <w:tmpl w:val="751E5F5A"/>
    <w:lvl w:ilvl="0">
      <w:start w:val="1"/>
      <w:numFmt w:val="decimal"/>
      <w:lvlText w:val="（%1）"/>
      <w:lvlJc w:val="left"/>
      <w:pPr>
        <w:tabs>
          <w:tab w:val="left" w:pos="720"/>
        </w:tabs>
        <w:ind w:left="720" w:hanging="7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7B7A5CB5"/>
    <w:multiLevelType w:val="multilevel"/>
    <w:tmpl w:val="7B7A5CB5"/>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pStyle w:val="20"/>
      <w:lvlText w:val="%1.%2.%3.%4.%5."/>
      <w:lvlJc w:val="left"/>
      <w:pPr>
        <w:tabs>
          <w:tab w:val="left" w:pos="992"/>
        </w:tabs>
        <w:ind w:left="992" w:hanging="992"/>
      </w:pPr>
      <w:rPr>
        <w:rFonts w:ascii="Times New Roman" w:hAnsi="Times New Roman" w:cs="Times New Roman" w:hint="default"/>
      </w:rPr>
    </w:lvl>
    <w:lvl w:ilvl="5">
      <w:start w:val="1"/>
      <w:numFmt w:val="decimal"/>
      <w:lvlText w:val="%1.%2.%3.%4.%5.%6."/>
      <w:lvlJc w:val="left"/>
      <w:pPr>
        <w:tabs>
          <w:tab w:val="left" w:pos="1134"/>
        </w:tabs>
        <w:ind w:left="1134" w:hanging="1134"/>
      </w:pPr>
      <w:rPr>
        <w:rFonts w:ascii="Times New Roman" w:hAnsi="Times New Roman" w:cs="Times New Roman" w:hint="default"/>
      </w:rPr>
    </w:lvl>
    <w:lvl w:ilvl="6">
      <w:start w:val="1"/>
      <w:numFmt w:val="decimal"/>
      <w:lvlText w:val="%1.%2.%3.%4.%5.%6.%7."/>
      <w:lvlJc w:val="left"/>
      <w:pPr>
        <w:tabs>
          <w:tab w:val="left" w:pos="1276"/>
        </w:tabs>
        <w:ind w:left="1276" w:hanging="1276"/>
      </w:pPr>
      <w:rPr>
        <w:rFonts w:ascii="Times New Roman" w:hAnsi="Times New Roman" w:cs="Times New Roman" w:hint="default"/>
      </w:r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7B8605C8"/>
    <w:multiLevelType w:val="multilevel"/>
    <w:tmpl w:val="7B8605C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360"/>
        </w:tabs>
        <w:ind w:left="360" w:hanging="420"/>
      </w:pPr>
    </w:lvl>
    <w:lvl w:ilvl="2">
      <w:start w:val="1"/>
      <w:numFmt w:val="lowerRoman"/>
      <w:lvlText w:val="%3."/>
      <w:lvlJc w:val="right"/>
      <w:pPr>
        <w:tabs>
          <w:tab w:val="left" w:pos="780"/>
        </w:tabs>
        <w:ind w:left="780" w:hanging="420"/>
      </w:pPr>
    </w:lvl>
    <w:lvl w:ilvl="3">
      <w:start w:val="1"/>
      <w:numFmt w:val="decimal"/>
      <w:lvlText w:val="%4."/>
      <w:lvlJc w:val="left"/>
      <w:pPr>
        <w:tabs>
          <w:tab w:val="left" w:pos="1200"/>
        </w:tabs>
        <w:ind w:left="1200" w:hanging="420"/>
      </w:p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38" w15:restartNumberingAfterBreak="0">
    <w:nsid w:val="7D90574E"/>
    <w:multiLevelType w:val="multilevel"/>
    <w:tmpl w:val="7D90574E"/>
    <w:lvl w:ilvl="0">
      <w:start w:val="1"/>
      <w:numFmt w:val="decimal"/>
      <w:pStyle w:val="2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
  </w:num>
  <w:num w:numId="15">
    <w:abstractNumId w:val="6"/>
  </w:num>
  <w:num w:numId="16">
    <w:abstractNumId w:val="10"/>
  </w:num>
  <w:num w:numId="17">
    <w:abstractNumId w:val="14"/>
  </w:num>
  <w:num w:numId="18">
    <w:abstractNumId w:val="21"/>
  </w:num>
  <w:num w:numId="19">
    <w:abstractNumId w:val="28"/>
  </w:num>
  <w:num w:numId="20">
    <w:abstractNumId w:val="35"/>
  </w:num>
  <w:num w:numId="21">
    <w:abstractNumId w:val="4"/>
  </w:num>
  <w:num w:numId="22">
    <w:abstractNumId w:val="30"/>
  </w:num>
  <w:num w:numId="23">
    <w:abstractNumId w:val="15"/>
  </w:num>
  <w:num w:numId="24">
    <w:abstractNumId w:val="33"/>
  </w:num>
  <w:num w:numId="25">
    <w:abstractNumId w:val="37"/>
  </w:num>
  <w:num w:numId="26">
    <w:abstractNumId w:val="25"/>
  </w:num>
  <w:num w:numId="27">
    <w:abstractNumId w:val="9"/>
  </w:num>
  <w:num w:numId="28">
    <w:abstractNumId w:val="1"/>
  </w:num>
  <w:num w:numId="29">
    <w:abstractNumId w:val="26"/>
  </w:num>
  <w:num w:numId="30">
    <w:abstractNumId w:val="23"/>
  </w:num>
  <w:num w:numId="31">
    <w:abstractNumId w:val="8"/>
  </w:num>
  <w:num w:numId="32">
    <w:abstractNumId w:val="0"/>
  </w:num>
  <w:num w:numId="33">
    <w:abstractNumId w:val="7"/>
  </w:num>
  <w:num w:numId="34">
    <w:abstractNumId w:val="12"/>
  </w:num>
  <w:num w:numId="35">
    <w:abstractNumId w:val="19"/>
  </w:num>
  <w:num w:numId="36">
    <w:abstractNumId w:val="27"/>
  </w:num>
  <w:num w:numId="37">
    <w:abstractNumId w:val="16"/>
  </w:num>
  <w:num w:numId="38">
    <w:abstractNumId w:val="13"/>
  </w:num>
  <w:num w:numId="39">
    <w:abstractNumId w:val="22"/>
    <w:lvlOverride w:ilvl="1">
      <w:startOverride w:val="1"/>
    </w:lvlOverride>
  </w:num>
  <w:num w:numId="40">
    <w:abstractNumId w:val="38"/>
  </w:num>
  <w:num w:numId="41">
    <w:abstractNumId w:val="3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evenAndOddHeaders/>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B55"/>
    <w:rsid w:val="0000608C"/>
    <w:rsid w:val="00011F0C"/>
    <w:rsid w:val="0004060F"/>
    <w:rsid w:val="0004286A"/>
    <w:rsid w:val="000801EA"/>
    <w:rsid w:val="000C244E"/>
    <w:rsid w:val="000D109F"/>
    <w:rsid w:val="000E768D"/>
    <w:rsid w:val="000F5775"/>
    <w:rsid w:val="000F5F6F"/>
    <w:rsid w:val="000F71A1"/>
    <w:rsid w:val="00107381"/>
    <w:rsid w:val="0011257F"/>
    <w:rsid w:val="001146EA"/>
    <w:rsid w:val="0013686A"/>
    <w:rsid w:val="001507E0"/>
    <w:rsid w:val="00181C62"/>
    <w:rsid w:val="001A7B05"/>
    <w:rsid w:val="001B1381"/>
    <w:rsid w:val="001B7339"/>
    <w:rsid w:val="001E723F"/>
    <w:rsid w:val="001F4737"/>
    <w:rsid w:val="00200681"/>
    <w:rsid w:val="00205E2D"/>
    <w:rsid w:val="002308B8"/>
    <w:rsid w:val="00275BD1"/>
    <w:rsid w:val="00284A53"/>
    <w:rsid w:val="0028547C"/>
    <w:rsid w:val="002B3A8F"/>
    <w:rsid w:val="002D6E8E"/>
    <w:rsid w:val="002D7D00"/>
    <w:rsid w:val="002F0911"/>
    <w:rsid w:val="003009C8"/>
    <w:rsid w:val="00306362"/>
    <w:rsid w:val="00326949"/>
    <w:rsid w:val="003478D9"/>
    <w:rsid w:val="0035363D"/>
    <w:rsid w:val="00385E26"/>
    <w:rsid w:val="003B5578"/>
    <w:rsid w:val="003B5B80"/>
    <w:rsid w:val="003B62E7"/>
    <w:rsid w:val="003C552C"/>
    <w:rsid w:val="00424E6D"/>
    <w:rsid w:val="0043158F"/>
    <w:rsid w:val="00447626"/>
    <w:rsid w:val="00461085"/>
    <w:rsid w:val="004A3675"/>
    <w:rsid w:val="004B44EF"/>
    <w:rsid w:val="004C4E07"/>
    <w:rsid w:val="004D0C57"/>
    <w:rsid w:val="005503A8"/>
    <w:rsid w:val="00571C72"/>
    <w:rsid w:val="005B1788"/>
    <w:rsid w:val="005B67EF"/>
    <w:rsid w:val="005E424D"/>
    <w:rsid w:val="005F31F0"/>
    <w:rsid w:val="005F5696"/>
    <w:rsid w:val="00603A15"/>
    <w:rsid w:val="00604270"/>
    <w:rsid w:val="006A1AF5"/>
    <w:rsid w:val="006A27EB"/>
    <w:rsid w:val="006E7085"/>
    <w:rsid w:val="006F74AF"/>
    <w:rsid w:val="0070050A"/>
    <w:rsid w:val="00700CA5"/>
    <w:rsid w:val="00757823"/>
    <w:rsid w:val="00793BDD"/>
    <w:rsid w:val="007B47BB"/>
    <w:rsid w:val="007E0689"/>
    <w:rsid w:val="00811694"/>
    <w:rsid w:val="008208FA"/>
    <w:rsid w:val="00826CFB"/>
    <w:rsid w:val="00842CAE"/>
    <w:rsid w:val="00845751"/>
    <w:rsid w:val="00847343"/>
    <w:rsid w:val="008553C9"/>
    <w:rsid w:val="00855BCB"/>
    <w:rsid w:val="00863736"/>
    <w:rsid w:val="008E4F6D"/>
    <w:rsid w:val="008F6EFB"/>
    <w:rsid w:val="00901939"/>
    <w:rsid w:val="00925391"/>
    <w:rsid w:val="0093129E"/>
    <w:rsid w:val="00960AE4"/>
    <w:rsid w:val="00973801"/>
    <w:rsid w:val="0098216E"/>
    <w:rsid w:val="00990EB0"/>
    <w:rsid w:val="009A2D07"/>
    <w:rsid w:val="009B7B1A"/>
    <w:rsid w:val="009C0F80"/>
    <w:rsid w:val="009C377A"/>
    <w:rsid w:val="00A41C1B"/>
    <w:rsid w:val="00A7372D"/>
    <w:rsid w:val="00AA66C1"/>
    <w:rsid w:val="00AD2FB9"/>
    <w:rsid w:val="00AD6743"/>
    <w:rsid w:val="00AF2FC7"/>
    <w:rsid w:val="00B53B55"/>
    <w:rsid w:val="00B64EB3"/>
    <w:rsid w:val="00B764EB"/>
    <w:rsid w:val="00B911F7"/>
    <w:rsid w:val="00BA34A7"/>
    <w:rsid w:val="00BC111B"/>
    <w:rsid w:val="00BE4454"/>
    <w:rsid w:val="00C248EA"/>
    <w:rsid w:val="00C5632E"/>
    <w:rsid w:val="00C567B9"/>
    <w:rsid w:val="00C753AC"/>
    <w:rsid w:val="00C75542"/>
    <w:rsid w:val="00C76039"/>
    <w:rsid w:val="00CD505A"/>
    <w:rsid w:val="00D020BC"/>
    <w:rsid w:val="00D07D61"/>
    <w:rsid w:val="00D45DEF"/>
    <w:rsid w:val="00D53590"/>
    <w:rsid w:val="00D63BCF"/>
    <w:rsid w:val="00D641EF"/>
    <w:rsid w:val="00D71DB3"/>
    <w:rsid w:val="00D82BFB"/>
    <w:rsid w:val="00DA78A3"/>
    <w:rsid w:val="00DD4815"/>
    <w:rsid w:val="00DE3880"/>
    <w:rsid w:val="00DE7156"/>
    <w:rsid w:val="00E07317"/>
    <w:rsid w:val="00E1132B"/>
    <w:rsid w:val="00E340CB"/>
    <w:rsid w:val="00E4095F"/>
    <w:rsid w:val="00E41E4F"/>
    <w:rsid w:val="00E4313C"/>
    <w:rsid w:val="00E4436C"/>
    <w:rsid w:val="00E504EC"/>
    <w:rsid w:val="00E519BB"/>
    <w:rsid w:val="00E519F6"/>
    <w:rsid w:val="00E52A45"/>
    <w:rsid w:val="00E55EBF"/>
    <w:rsid w:val="00E654B2"/>
    <w:rsid w:val="00E71B98"/>
    <w:rsid w:val="00E87AD9"/>
    <w:rsid w:val="00ED1602"/>
    <w:rsid w:val="00ED403C"/>
    <w:rsid w:val="00EE7754"/>
    <w:rsid w:val="00FA3A43"/>
    <w:rsid w:val="00FC1C43"/>
    <w:rsid w:val="00FD4F05"/>
    <w:rsid w:val="00FE0C3B"/>
    <w:rsid w:val="04030CA7"/>
    <w:rsid w:val="08A95C5C"/>
    <w:rsid w:val="0C0D09F4"/>
    <w:rsid w:val="1ACF222E"/>
    <w:rsid w:val="1CBA40F6"/>
    <w:rsid w:val="212E0237"/>
    <w:rsid w:val="2468102A"/>
    <w:rsid w:val="29A74C78"/>
    <w:rsid w:val="2B6A2D4B"/>
    <w:rsid w:val="2EAC243E"/>
    <w:rsid w:val="31C017C6"/>
    <w:rsid w:val="38867EC8"/>
    <w:rsid w:val="4A2C6048"/>
    <w:rsid w:val="4A930020"/>
    <w:rsid w:val="4D2436F3"/>
    <w:rsid w:val="51F30456"/>
    <w:rsid w:val="620B0721"/>
    <w:rsid w:val="6F071F59"/>
    <w:rsid w:val="6FC812D1"/>
    <w:rsid w:val="70351F87"/>
    <w:rsid w:val="75773C3B"/>
    <w:rsid w:val="7C1123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9F8B9"/>
  <w15:docId w15:val="{49462BE1-CDDD-469C-AE63-B953E3E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macro" w:semiHidden="1" w:unhideWhenUsed="1"/>
    <w:lsdException w:name="toa heading" w:semiHidden="1" w:unhideWhenUsed="1"/>
    <w:lsdException w:name="List" w:uiPriority="99"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Message Header" w:semiHidden="1" w:unhideWhenUsed="1"/>
    <w:lsdException w:name="Subtitle" w:uiPriority="99"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uiPriority w:val="1"/>
    <w:qFormat/>
    <w:pPr>
      <w:widowControl w:val="0"/>
      <w:autoSpaceDE w:val="0"/>
      <w:autoSpaceDN w:val="0"/>
    </w:pPr>
    <w:rPr>
      <w:rFonts w:ascii="宋体" w:hAnsi="宋体" w:cs="宋体"/>
      <w:sz w:val="22"/>
      <w:szCs w:val="22"/>
      <w:lang w:val="zh-CN" w:bidi="zh-CN"/>
    </w:rPr>
  </w:style>
  <w:style w:type="paragraph" w:styleId="10">
    <w:name w:val="heading 1"/>
    <w:basedOn w:val="a9"/>
    <w:next w:val="a9"/>
    <w:link w:val="11"/>
    <w:qFormat/>
    <w:pPr>
      <w:ind w:left="951"/>
      <w:outlineLvl w:val="0"/>
    </w:pPr>
    <w:rPr>
      <w:rFonts w:ascii="PMingLiU" w:eastAsia="PMingLiU" w:hAnsi="PMingLiU" w:cs="PMingLiU"/>
      <w:sz w:val="44"/>
      <w:szCs w:val="44"/>
    </w:rPr>
  </w:style>
  <w:style w:type="paragraph" w:styleId="22">
    <w:name w:val="heading 2"/>
    <w:basedOn w:val="a9"/>
    <w:next w:val="a9"/>
    <w:link w:val="23"/>
    <w:qFormat/>
    <w:pPr>
      <w:ind w:left="871"/>
      <w:outlineLvl w:val="1"/>
    </w:pPr>
    <w:rPr>
      <w:rFonts w:ascii="微软雅黑" w:eastAsia="微软雅黑" w:hAnsi="微软雅黑" w:cs="微软雅黑"/>
      <w:b/>
      <w:bCs/>
      <w:sz w:val="32"/>
      <w:szCs w:val="32"/>
    </w:rPr>
  </w:style>
  <w:style w:type="paragraph" w:styleId="3">
    <w:name w:val="heading 3"/>
    <w:basedOn w:val="a9"/>
    <w:next w:val="a9"/>
    <w:link w:val="30"/>
    <w:uiPriority w:val="9"/>
    <w:unhideWhenUsed/>
    <w:qFormat/>
    <w:pPr>
      <w:keepNext/>
      <w:keepLines/>
      <w:spacing w:before="260" w:after="260" w:line="416" w:lineRule="auto"/>
      <w:outlineLvl w:val="2"/>
    </w:pPr>
    <w:rPr>
      <w:b/>
      <w:bCs/>
      <w:sz w:val="32"/>
      <w:szCs w:val="32"/>
    </w:rPr>
  </w:style>
  <w:style w:type="paragraph" w:styleId="40">
    <w:name w:val="heading 4"/>
    <w:basedOn w:val="a9"/>
    <w:next w:val="a9"/>
    <w:link w:val="41"/>
    <w:uiPriority w:val="9"/>
    <w:unhideWhenUsed/>
    <w:qFormat/>
    <w:pPr>
      <w:keepNext/>
      <w:keepLines/>
      <w:autoSpaceDE/>
      <w:autoSpaceDN/>
      <w:spacing w:before="280" w:after="290" w:line="374" w:lineRule="auto"/>
      <w:jc w:val="both"/>
      <w:outlineLvl w:val="3"/>
    </w:pPr>
    <w:rPr>
      <w:rFonts w:ascii="Cambria" w:hAnsi="Cambria"/>
      <w:b/>
      <w:bCs/>
      <w:kern w:val="2"/>
      <w:sz w:val="28"/>
      <w:szCs w:val="28"/>
      <w:lang w:bidi="ar-SA"/>
    </w:rPr>
  </w:style>
  <w:style w:type="paragraph" w:styleId="50">
    <w:name w:val="heading 5"/>
    <w:basedOn w:val="a9"/>
    <w:next w:val="a9"/>
    <w:link w:val="51"/>
    <w:uiPriority w:val="9"/>
    <w:unhideWhenUsed/>
    <w:qFormat/>
    <w:pPr>
      <w:keepNext/>
      <w:keepLines/>
      <w:autoSpaceDE/>
      <w:autoSpaceDN/>
      <w:spacing w:before="280" w:after="290" w:line="374" w:lineRule="auto"/>
      <w:jc w:val="both"/>
      <w:outlineLvl w:val="4"/>
    </w:pPr>
    <w:rPr>
      <w:rFonts w:ascii="Calibri" w:hAnsi="Calibri" w:cs="Times New Roman"/>
      <w:b/>
      <w:bCs/>
      <w:kern w:val="2"/>
      <w:sz w:val="28"/>
      <w:szCs w:val="28"/>
      <w:lang w:bidi="ar-SA"/>
    </w:rPr>
  </w:style>
  <w:style w:type="paragraph" w:styleId="6">
    <w:name w:val="heading 6"/>
    <w:basedOn w:val="a9"/>
    <w:next w:val="a9"/>
    <w:link w:val="60"/>
    <w:uiPriority w:val="9"/>
    <w:unhideWhenUsed/>
    <w:qFormat/>
    <w:pPr>
      <w:keepNext/>
      <w:keepLines/>
      <w:autoSpaceDE/>
      <w:autoSpaceDN/>
      <w:spacing w:before="240" w:after="64" w:line="319" w:lineRule="auto"/>
      <w:jc w:val="both"/>
      <w:outlineLvl w:val="5"/>
    </w:pPr>
    <w:rPr>
      <w:rFonts w:ascii="Cambria" w:hAnsi="Cambria"/>
      <w:b/>
      <w:bCs/>
      <w:kern w:val="2"/>
      <w:sz w:val="24"/>
      <w:szCs w:val="24"/>
      <w:lang w:bidi="ar-SA"/>
    </w:rPr>
  </w:style>
  <w:style w:type="paragraph" w:styleId="7">
    <w:name w:val="heading 7"/>
    <w:basedOn w:val="a9"/>
    <w:next w:val="a9"/>
    <w:link w:val="70"/>
    <w:uiPriority w:val="9"/>
    <w:unhideWhenUsed/>
    <w:qFormat/>
    <w:pPr>
      <w:keepNext/>
      <w:keepLines/>
      <w:autoSpaceDE/>
      <w:autoSpaceDN/>
      <w:spacing w:before="240" w:after="64" w:line="319" w:lineRule="auto"/>
      <w:jc w:val="both"/>
      <w:outlineLvl w:val="6"/>
    </w:pPr>
    <w:rPr>
      <w:rFonts w:ascii="Calibri" w:hAnsi="Calibri" w:cs="Times New Roman"/>
      <w:b/>
      <w:bCs/>
      <w:kern w:val="2"/>
      <w:sz w:val="24"/>
      <w:szCs w:val="24"/>
      <w:lang w:bidi="ar-SA"/>
    </w:rPr>
  </w:style>
  <w:style w:type="paragraph" w:styleId="8">
    <w:name w:val="heading 8"/>
    <w:basedOn w:val="a9"/>
    <w:next w:val="a9"/>
    <w:link w:val="80"/>
    <w:unhideWhenUsed/>
    <w:qFormat/>
    <w:pPr>
      <w:keepNext/>
      <w:keepLines/>
      <w:autoSpaceDE/>
      <w:autoSpaceDN/>
      <w:spacing w:before="240" w:after="64" w:line="319" w:lineRule="auto"/>
      <w:jc w:val="both"/>
      <w:outlineLvl w:val="7"/>
    </w:pPr>
    <w:rPr>
      <w:rFonts w:ascii="Cambria" w:hAnsi="Cambria" w:cs="Times New Roman"/>
      <w:kern w:val="2"/>
      <w:sz w:val="24"/>
      <w:szCs w:val="24"/>
      <w:lang w:bidi="ar-SA"/>
    </w:rPr>
  </w:style>
  <w:style w:type="paragraph" w:styleId="9">
    <w:name w:val="heading 9"/>
    <w:basedOn w:val="a9"/>
    <w:next w:val="a9"/>
    <w:link w:val="90"/>
    <w:unhideWhenUsed/>
    <w:qFormat/>
    <w:pPr>
      <w:keepNext/>
      <w:keepLines/>
      <w:autoSpaceDE/>
      <w:autoSpaceDN/>
      <w:spacing w:before="240" w:after="64" w:line="319" w:lineRule="auto"/>
      <w:jc w:val="both"/>
      <w:outlineLvl w:val="8"/>
    </w:pPr>
    <w:rPr>
      <w:rFonts w:ascii="Cambria" w:hAnsi="Cambria" w:cs="Times New Roman"/>
      <w:kern w:val="2"/>
      <w:sz w:val="21"/>
      <w:szCs w:val="21"/>
      <w:lang w:bidi="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TOC7">
    <w:name w:val="toc 7"/>
    <w:basedOn w:val="a9"/>
    <w:next w:val="a9"/>
    <w:uiPriority w:val="39"/>
    <w:unhideWhenUsed/>
    <w:qFormat/>
    <w:pPr>
      <w:autoSpaceDE/>
      <w:autoSpaceDN/>
      <w:ind w:leftChars="1200" w:left="2520"/>
      <w:jc w:val="both"/>
    </w:pPr>
    <w:rPr>
      <w:rFonts w:ascii="Calibri" w:hAnsi="Calibri" w:cs="Times New Roman"/>
      <w:kern w:val="2"/>
      <w:sz w:val="21"/>
      <w:lang w:val="en-US" w:bidi="ar-SA"/>
    </w:rPr>
  </w:style>
  <w:style w:type="paragraph" w:styleId="ad">
    <w:name w:val="Note Heading"/>
    <w:basedOn w:val="a9"/>
    <w:next w:val="a9"/>
    <w:link w:val="ae"/>
    <w:uiPriority w:val="99"/>
    <w:unhideWhenUsed/>
    <w:qFormat/>
    <w:pPr>
      <w:autoSpaceDE/>
      <w:autoSpaceDN/>
      <w:adjustRightInd w:val="0"/>
      <w:snapToGrid w:val="0"/>
      <w:jc w:val="center"/>
    </w:pPr>
    <w:rPr>
      <w:rFonts w:ascii="Times New Roman" w:hAnsi="Times New Roman" w:cs="Times New Roman"/>
      <w:sz w:val="24"/>
      <w:szCs w:val="20"/>
      <w:lang w:val="en-US" w:bidi="ar-SA"/>
    </w:rPr>
  </w:style>
  <w:style w:type="paragraph" w:styleId="81">
    <w:name w:val="index 8"/>
    <w:basedOn w:val="a9"/>
    <w:next w:val="a9"/>
    <w:uiPriority w:val="99"/>
    <w:unhideWhenUsed/>
    <w:qFormat/>
    <w:pPr>
      <w:autoSpaceDE/>
      <w:autoSpaceDN/>
      <w:ind w:left="1680" w:hanging="210"/>
    </w:pPr>
    <w:rPr>
      <w:rFonts w:ascii="Times New Roman" w:hAnsi="Times New Roman" w:cs="Times New Roman"/>
      <w:kern w:val="2"/>
      <w:sz w:val="18"/>
      <w:szCs w:val="18"/>
      <w:lang w:val="en-US" w:bidi="ar-SA"/>
    </w:rPr>
  </w:style>
  <w:style w:type="paragraph" w:styleId="af">
    <w:name w:val="Normal Indent"/>
    <w:basedOn w:val="a9"/>
    <w:link w:val="af0"/>
    <w:unhideWhenUsed/>
    <w:qFormat/>
    <w:pPr>
      <w:autoSpaceDE/>
      <w:autoSpaceDN/>
      <w:ind w:firstLineChars="200" w:firstLine="420"/>
      <w:jc w:val="both"/>
    </w:pPr>
    <w:rPr>
      <w:rFonts w:ascii="Calibri" w:hAnsi="Calibri" w:cs="Times New Roman"/>
      <w:color w:val="000000"/>
      <w:kern w:val="2"/>
      <w:sz w:val="24"/>
      <w:szCs w:val="20"/>
      <w:lang w:val="en-US" w:bidi="ar-SA"/>
    </w:rPr>
  </w:style>
  <w:style w:type="paragraph" w:styleId="af1">
    <w:name w:val="caption"/>
    <w:basedOn w:val="a9"/>
    <w:next w:val="a9"/>
    <w:link w:val="af2"/>
    <w:unhideWhenUsed/>
    <w:qFormat/>
    <w:pPr>
      <w:suppressLineNumbers/>
      <w:suppressAutoHyphens/>
      <w:autoSpaceDE/>
      <w:autoSpaceDN/>
      <w:spacing w:before="120" w:after="120"/>
      <w:jc w:val="both"/>
    </w:pPr>
    <w:rPr>
      <w:rFonts w:ascii="Lohit Hindi" w:hAnsi="Lohit Hindi" w:cs="Lohit Hindi"/>
      <w:i/>
      <w:iCs/>
      <w:color w:val="000000"/>
      <w:kern w:val="2"/>
      <w:sz w:val="24"/>
      <w:szCs w:val="24"/>
      <w:lang w:val="en-US" w:eastAsia="ar-SA" w:bidi="ar-SA"/>
    </w:rPr>
  </w:style>
  <w:style w:type="paragraph" w:styleId="52">
    <w:name w:val="index 5"/>
    <w:basedOn w:val="a9"/>
    <w:next w:val="a9"/>
    <w:uiPriority w:val="99"/>
    <w:unhideWhenUsed/>
    <w:qFormat/>
    <w:pPr>
      <w:autoSpaceDE/>
      <w:autoSpaceDN/>
      <w:ind w:left="1050" w:hanging="210"/>
    </w:pPr>
    <w:rPr>
      <w:rFonts w:ascii="Times New Roman" w:hAnsi="Times New Roman" w:cs="Times New Roman"/>
      <w:kern w:val="2"/>
      <w:sz w:val="18"/>
      <w:szCs w:val="18"/>
      <w:lang w:val="en-US" w:bidi="ar-SA"/>
    </w:rPr>
  </w:style>
  <w:style w:type="paragraph" w:styleId="af3">
    <w:name w:val="List Bullet"/>
    <w:basedOn w:val="a9"/>
    <w:uiPriority w:val="99"/>
    <w:unhideWhenUsed/>
    <w:qFormat/>
    <w:pPr>
      <w:tabs>
        <w:tab w:val="left" w:pos="360"/>
        <w:tab w:val="left" w:pos="900"/>
      </w:tabs>
      <w:autoSpaceDE/>
      <w:autoSpaceDN/>
      <w:adjustRightInd w:val="0"/>
      <w:snapToGrid w:val="0"/>
      <w:ind w:left="900" w:hanging="420"/>
      <w:jc w:val="both"/>
    </w:pPr>
    <w:rPr>
      <w:rFonts w:ascii="Times New Roman" w:hAnsi="Times New Roman" w:cs="Times New Roman"/>
      <w:sz w:val="24"/>
      <w:szCs w:val="20"/>
      <w:lang w:val="en-US" w:bidi="ar-SA"/>
    </w:rPr>
  </w:style>
  <w:style w:type="paragraph" w:styleId="af4">
    <w:name w:val="Document Map"/>
    <w:basedOn w:val="a9"/>
    <w:link w:val="af5"/>
    <w:uiPriority w:val="99"/>
    <w:unhideWhenUsed/>
    <w:qFormat/>
    <w:pPr>
      <w:autoSpaceDE/>
      <w:autoSpaceDN/>
      <w:jc w:val="both"/>
    </w:pPr>
    <w:rPr>
      <w:rFonts w:hAnsi="Calibri" w:cs="Times New Roman"/>
      <w:sz w:val="18"/>
      <w:szCs w:val="18"/>
      <w:lang w:bidi="ar-SA"/>
    </w:rPr>
  </w:style>
  <w:style w:type="paragraph" w:styleId="af6">
    <w:name w:val="annotation text"/>
    <w:basedOn w:val="a9"/>
    <w:link w:val="af7"/>
    <w:qFormat/>
  </w:style>
  <w:style w:type="paragraph" w:styleId="61">
    <w:name w:val="index 6"/>
    <w:basedOn w:val="a9"/>
    <w:next w:val="a9"/>
    <w:uiPriority w:val="99"/>
    <w:unhideWhenUsed/>
    <w:qFormat/>
    <w:pPr>
      <w:autoSpaceDE/>
      <w:autoSpaceDN/>
      <w:ind w:left="1260" w:hanging="210"/>
    </w:pPr>
    <w:rPr>
      <w:rFonts w:ascii="Times New Roman" w:hAnsi="Times New Roman" w:cs="Times New Roman"/>
      <w:kern w:val="2"/>
      <w:sz w:val="18"/>
      <w:szCs w:val="18"/>
      <w:lang w:val="en-US" w:bidi="ar-SA"/>
    </w:rPr>
  </w:style>
  <w:style w:type="paragraph" w:styleId="af8">
    <w:name w:val="Salutation"/>
    <w:basedOn w:val="a9"/>
    <w:next w:val="a9"/>
    <w:link w:val="af9"/>
    <w:uiPriority w:val="99"/>
    <w:unhideWhenUsed/>
    <w:qFormat/>
    <w:pPr>
      <w:autoSpaceDE/>
      <w:autoSpaceDN/>
      <w:adjustRightInd w:val="0"/>
      <w:snapToGrid w:val="0"/>
      <w:jc w:val="both"/>
    </w:pPr>
    <w:rPr>
      <w:rFonts w:ascii="Times New Roman" w:hAnsi="Times New Roman" w:cs="Times New Roman"/>
      <w:sz w:val="24"/>
      <w:szCs w:val="20"/>
      <w:lang w:val="en-US" w:bidi="ar-SA"/>
    </w:rPr>
  </w:style>
  <w:style w:type="paragraph" w:styleId="afa">
    <w:name w:val="Body Text"/>
    <w:basedOn w:val="a9"/>
    <w:link w:val="afb"/>
    <w:uiPriority w:val="99"/>
    <w:qFormat/>
    <w:rPr>
      <w:sz w:val="32"/>
      <w:szCs w:val="32"/>
    </w:rPr>
  </w:style>
  <w:style w:type="paragraph" w:styleId="afc">
    <w:name w:val="Body Text Indent"/>
    <w:basedOn w:val="a9"/>
    <w:link w:val="afd"/>
    <w:uiPriority w:val="99"/>
    <w:unhideWhenUsed/>
    <w:qFormat/>
    <w:pPr>
      <w:autoSpaceDE/>
      <w:autoSpaceDN/>
      <w:adjustRightInd w:val="0"/>
      <w:snapToGrid w:val="0"/>
      <w:spacing w:line="360" w:lineRule="auto"/>
      <w:ind w:left="567"/>
      <w:jc w:val="both"/>
    </w:pPr>
    <w:rPr>
      <w:rFonts w:ascii="Times New Roman" w:hAnsi="Times New Roman" w:cs="Times New Roman"/>
      <w:sz w:val="24"/>
      <w:szCs w:val="20"/>
      <w:lang w:val="en-US" w:bidi="ar-SA"/>
    </w:rPr>
  </w:style>
  <w:style w:type="paragraph" w:styleId="24">
    <w:name w:val="List Bullet 2"/>
    <w:basedOn w:val="a9"/>
    <w:uiPriority w:val="99"/>
    <w:unhideWhenUsed/>
    <w:qFormat/>
    <w:pPr>
      <w:tabs>
        <w:tab w:val="left" w:pos="2061"/>
      </w:tabs>
      <w:autoSpaceDE/>
      <w:autoSpaceDN/>
      <w:ind w:left="2061" w:hanging="360"/>
      <w:contextualSpacing/>
      <w:jc w:val="both"/>
    </w:pPr>
    <w:rPr>
      <w:rFonts w:ascii="Times New Roman" w:hAnsi="Times New Roman" w:cs="Times New Roman"/>
      <w:kern w:val="2"/>
      <w:sz w:val="21"/>
      <w:szCs w:val="24"/>
      <w:lang w:val="en-US" w:bidi="ar-SA"/>
    </w:rPr>
  </w:style>
  <w:style w:type="paragraph" w:styleId="HTML">
    <w:name w:val="HTML Address"/>
    <w:basedOn w:val="a9"/>
    <w:link w:val="HTML0"/>
    <w:unhideWhenUsed/>
    <w:qFormat/>
    <w:pPr>
      <w:autoSpaceDE/>
      <w:autoSpaceDN/>
      <w:jc w:val="both"/>
    </w:pPr>
    <w:rPr>
      <w:rFonts w:ascii="Times New Roman" w:hAnsi="Times New Roman" w:cs="Times New Roman"/>
      <w:i/>
      <w:iCs/>
      <w:kern w:val="2"/>
      <w:sz w:val="21"/>
      <w:szCs w:val="24"/>
      <w:lang w:val="en-US" w:bidi="ar-SA"/>
    </w:rPr>
  </w:style>
  <w:style w:type="paragraph" w:styleId="42">
    <w:name w:val="index 4"/>
    <w:basedOn w:val="a9"/>
    <w:next w:val="a9"/>
    <w:uiPriority w:val="99"/>
    <w:unhideWhenUsed/>
    <w:qFormat/>
    <w:pPr>
      <w:autoSpaceDE/>
      <w:autoSpaceDN/>
      <w:ind w:left="840" w:hanging="210"/>
    </w:pPr>
    <w:rPr>
      <w:rFonts w:ascii="Times New Roman" w:hAnsi="Times New Roman" w:cs="Times New Roman"/>
      <w:kern w:val="2"/>
      <w:sz w:val="18"/>
      <w:szCs w:val="18"/>
      <w:lang w:val="en-US" w:bidi="ar-SA"/>
    </w:rPr>
  </w:style>
  <w:style w:type="paragraph" w:styleId="TOC5">
    <w:name w:val="toc 5"/>
    <w:basedOn w:val="a9"/>
    <w:next w:val="a9"/>
    <w:uiPriority w:val="39"/>
    <w:unhideWhenUsed/>
    <w:qFormat/>
    <w:pPr>
      <w:autoSpaceDE/>
      <w:autoSpaceDN/>
      <w:ind w:leftChars="800" w:left="1680"/>
      <w:jc w:val="both"/>
    </w:pPr>
    <w:rPr>
      <w:rFonts w:ascii="Calibri" w:hAnsi="Calibri" w:cs="Times New Roman"/>
      <w:kern w:val="2"/>
      <w:sz w:val="21"/>
      <w:lang w:val="en-US" w:bidi="ar-SA"/>
    </w:rPr>
  </w:style>
  <w:style w:type="paragraph" w:styleId="TOC3">
    <w:name w:val="toc 3"/>
    <w:basedOn w:val="a9"/>
    <w:next w:val="a9"/>
    <w:uiPriority w:val="39"/>
    <w:unhideWhenUsed/>
    <w:qFormat/>
    <w:pPr>
      <w:autoSpaceDE/>
      <w:autoSpaceDN/>
      <w:ind w:leftChars="400" w:left="840"/>
      <w:jc w:val="both"/>
    </w:pPr>
    <w:rPr>
      <w:rFonts w:ascii="Calibri" w:hAnsi="Calibri" w:cs="Times New Roman"/>
      <w:kern w:val="2"/>
      <w:sz w:val="21"/>
      <w:lang w:val="en-US" w:bidi="ar-SA"/>
    </w:rPr>
  </w:style>
  <w:style w:type="paragraph" w:styleId="afe">
    <w:name w:val="Plain Text"/>
    <w:basedOn w:val="a9"/>
    <w:link w:val="aff"/>
    <w:uiPriority w:val="99"/>
    <w:unhideWhenUsed/>
    <w:qFormat/>
    <w:pPr>
      <w:autoSpaceDE/>
      <w:autoSpaceDN/>
      <w:jc w:val="both"/>
    </w:pPr>
    <w:rPr>
      <w:rFonts w:hAnsi="Courier New" w:cs="Times New Roman"/>
      <w:kern w:val="2"/>
      <w:sz w:val="21"/>
      <w:szCs w:val="20"/>
      <w:lang w:val="en-US" w:bidi="ar-SA"/>
    </w:rPr>
  </w:style>
  <w:style w:type="paragraph" w:styleId="TOC8">
    <w:name w:val="toc 8"/>
    <w:basedOn w:val="a9"/>
    <w:next w:val="a9"/>
    <w:uiPriority w:val="39"/>
    <w:unhideWhenUsed/>
    <w:qFormat/>
    <w:pPr>
      <w:autoSpaceDE/>
      <w:autoSpaceDN/>
      <w:ind w:leftChars="1400" w:left="2940"/>
      <w:jc w:val="both"/>
    </w:pPr>
    <w:rPr>
      <w:rFonts w:ascii="Calibri" w:hAnsi="Calibri" w:cs="Times New Roman"/>
      <w:kern w:val="2"/>
      <w:sz w:val="21"/>
      <w:lang w:val="en-US" w:bidi="ar-SA"/>
    </w:rPr>
  </w:style>
  <w:style w:type="paragraph" w:styleId="31">
    <w:name w:val="index 3"/>
    <w:basedOn w:val="a9"/>
    <w:next w:val="a9"/>
    <w:uiPriority w:val="99"/>
    <w:unhideWhenUsed/>
    <w:qFormat/>
    <w:pPr>
      <w:autoSpaceDE/>
      <w:autoSpaceDN/>
      <w:ind w:left="630" w:hanging="210"/>
    </w:pPr>
    <w:rPr>
      <w:rFonts w:ascii="Times New Roman" w:hAnsi="Times New Roman" w:cs="Times New Roman"/>
      <w:kern w:val="2"/>
      <w:sz w:val="18"/>
      <w:szCs w:val="18"/>
      <w:lang w:val="en-US" w:bidi="ar-SA"/>
    </w:rPr>
  </w:style>
  <w:style w:type="paragraph" w:styleId="aff0">
    <w:name w:val="Date"/>
    <w:basedOn w:val="a9"/>
    <w:next w:val="a9"/>
    <w:link w:val="aff1"/>
    <w:uiPriority w:val="99"/>
    <w:unhideWhenUsed/>
    <w:qFormat/>
    <w:pPr>
      <w:autoSpaceDE/>
      <w:autoSpaceDN/>
      <w:jc w:val="both"/>
    </w:pPr>
    <w:rPr>
      <w:rFonts w:ascii="Times New Roman" w:hAnsi="Times New Roman" w:cs="Times New Roman"/>
      <w:kern w:val="2"/>
      <w:sz w:val="24"/>
      <w:szCs w:val="20"/>
      <w:lang w:bidi="ar-SA"/>
    </w:rPr>
  </w:style>
  <w:style w:type="paragraph" w:styleId="25">
    <w:name w:val="Body Text Indent 2"/>
    <w:basedOn w:val="a9"/>
    <w:link w:val="26"/>
    <w:uiPriority w:val="99"/>
    <w:unhideWhenUsed/>
    <w:qFormat/>
    <w:pPr>
      <w:autoSpaceDE/>
      <w:autoSpaceDN/>
      <w:adjustRightInd w:val="0"/>
      <w:snapToGrid w:val="0"/>
      <w:spacing w:line="360" w:lineRule="auto"/>
      <w:ind w:firstLine="540"/>
      <w:jc w:val="both"/>
    </w:pPr>
    <w:rPr>
      <w:rFonts w:ascii="Times New Roman" w:hAnsi="Times New Roman" w:cs="Times New Roman"/>
      <w:sz w:val="24"/>
      <w:szCs w:val="20"/>
      <w:lang w:val="en-US" w:bidi="ar-SA"/>
    </w:rPr>
  </w:style>
  <w:style w:type="paragraph" w:styleId="aff2">
    <w:name w:val="endnote text"/>
    <w:basedOn w:val="a9"/>
    <w:link w:val="aff3"/>
    <w:uiPriority w:val="99"/>
    <w:unhideWhenUsed/>
    <w:qFormat/>
    <w:pPr>
      <w:widowControl/>
      <w:autoSpaceDE/>
      <w:autoSpaceDN/>
      <w:snapToGrid w:val="0"/>
      <w:spacing w:after="200" w:line="252" w:lineRule="auto"/>
    </w:pPr>
    <w:rPr>
      <w:rFonts w:ascii="Times New Roman" w:hAnsi="Times New Roman" w:cs="Times New Roman"/>
      <w:szCs w:val="24"/>
      <w:lang w:val="en-US" w:eastAsia="en-US" w:bidi="en-US"/>
    </w:rPr>
  </w:style>
  <w:style w:type="paragraph" w:styleId="aff4">
    <w:name w:val="Balloon Text"/>
    <w:basedOn w:val="a9"/>
    <w:link w:val="aff5"/>
    <w:uiPriority w:val="99"/>
    <w:qFormat/>
    <w:rPr>
      <w:sz w:val="18"/>
      <w:szCs w:val="18"/>
    </w:rPr>
  </w:style>
  <w:style w:type="paragraph" w:styleId="aff6">
    <w:name w:val="footer"/>
    <w:basedOn w:val="a9"/>
    <w:link w:val="aff7"/>
    <w:uiPriority w:val="99"/>
    <w:qFormat/>
    <w:pPr>
      <w:tabs>
        <w:tab w:val="center" w:pos="4153"/>
        <w:tab w:val="right" w:pos="8306"/>
      </w:tabs>
      <w:snapToGrid w:val="0"/>
    </w:pPr>
    <w:rPr>
      <w:sz w:val="18"/>
      <w:szCs w:val="18"/>
    </w:rPr>
  </w:style>
  <w:style w:type="paragraph" w:styleId="aff8">
    <w:name w:val="header"/>
    <w:basedOn w:val="a9"/>
    <w:link w:val="aff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9"/>
    <w:next w:val="a9"/>
    <w:uiPriority w:val="39"/>
    <w:unhideWhenUsed/>
    <w:qFormat/>
    <w:pPr>
      <w:autoSpaceDE/>
      <w:autoSpaceDN/>
      <w:jc w:val="both"/>
    </w:pPr>
    <w:rPr>
      <w:rFonts w:ascii="Calibri" w:hAnsi="Calibri" w:cs="Times New Roman"/>
      <w:kern w:val="2"/>
      <w:sz w:val="21"/>
      <w:lang w:val="en-US" w:bidi="ar-SA"/>
    </w:rPr>
  </w:style>
  <w:style w:type="paragraph" w:styleId="TOC4">
    <w:name w:val="toc 4"/>
    <w:basedOn w:val="a9"/>
    <w:next w:val="a9"/>
    <w:uiPriority w:val="39"/>
    <w:unhideWhenUsed/>
    <w:qFormat/>
    <w:pPr>
      <w:autoSpaceDE/>
      <w:autoSpaceDN/>
      <w:ind w:leftChars="600" w:left="1260"/>
      <w:jc w:val="both"/>
    </w:pPr>
    <w:rPr>
      <w:rFonts w:ascii="Calibri" w:hAnsi="Calibri" w:cs="Times New Roman"/>
      <w:kern w:val="2"/>
      <w:sz w:val="21"/>
      <w:lang w:val="en-US" w:bidi="ar-SA"/>
    </w:rPr>
  </w:style>
  <w:style w:type="paragraph" w:styleId="affa">
    <w:name w:val="index heading"/>
    <w:basedOn w:val="a9"/>
    <w:next w:val="12"/>
    <w:uiPriority w:val="99"/>
    <w:unhideWhenUsed/>
    <w:qFormat/>
    <w:pPr>
      <w:pBdr>
        <w:top w:val="single" w:sz="12" w:space="0" w:color="auto"/>
      </w:pBdr>
      <w:autoSpaceDE/>
      <w:autoSpaceDN/>
      <w:spacing w:before="360" w:after="240"/>
    </w:pPr>
    <w:rPr>
      <w:rFonts w:ascii="Times New Roman" w:hAnsi="Times New Roman" w:cs="Times New Roman"/>
      <w:b/>
      <w:bCs/>
      <w:i/>
      <w:iCs/>
      <w:kern w:val="2"/>
      <w:sz w:val="26"/>
      <w:szCs w:val="26"/>
      <w:lang w:val="en-US" w:bidi="ar-SA"/>
    </w:rPr>
  </w:style>
  <w:style w:type="paragraph" w:styleId="12">
    <w:name w:val="index 1"/>
    <w:basedOn w:val="a9"/>
    <w:next w:val="a9"/>
    <w:uiPriority w:val="99"/>
    <w:unhideWhenUsed/>
    <w:qFormat/>
    <w:pPr>
      <w:autoSpaceDE/>
      <w:autoSpaceDN/>
      <w:jc w:val="both"/>
    </w:pPr>
    <w:rPr>
      <w:rFonts w:ascii="Calibri" w:hAnsi="Calibri" w:cs="Times New Roman"/>
      <w:kern w:val="2"/>
      <w:sz w:val="21"/>
      <w:lang w:val="en-US" w:bidi="ar-SA"/>
    </w:rPr>
  </w:style>
  <w:style w:type="paragraph" w:styleId="affb">
    <w:name w:val="Subtitle"/>
    <w:basedOn w:val="a9"/>
    <w:next w:val="a9"/>
    <w:link w:val="affc"/>
    <w:uiPriority w:val="99"/>
    <w:qFormat/>
    <w:pPr>
      <w:autoSpaceDE/>
      <w:autoSpaceDN/>
      <w:spacing w:line="300" w:lineRule="auto"/>
      <w:ind w:firstLine="547"/>
      <w:jc w:val="center"/>
    </w:pPr>
    <w:rPr>
      <w:rFonts w:ascii="黑体" w:eastAsia="黑体" w:hAnsi="黑体" w:cs="Times New Roman"/>
      <w:kern w:val="2"/>
      <w:sz w:val="64"/>
      <w:szCs w:val="64"/>
      <w:lang w:val="en-US" w:bidi="ar-SA"/>
    </w:rPr>
  </w:style>
  <w:style w:type="paragraph" w:styleId="affd">
    <w:name w:val="List"/>
    <w:basedOn w:val="afa"/>
    <w:uiPriority w:val="99"/>
    <w:unhideWhenUsed/>
    <w:qFormat/>
    <w:pPr>
      <w:suppressAutoHyphens/>
      <w:autoSpaceDE/>
      <w:autoSpaceDN/>
      <w:spacing w:after="120"/>
      <w:jc w:val="both"/>
    </w:pPr>
    <w:rPr>
      <w:rFonts w:ascii="Times New Roman" w:hAnsi="Times New Roman" w:cs="Lohit Hindi"/>
      <w:color w:val="000000"/>
      <w:kern w:val="2"/>
      <w:sz w:val="24"/>
      <w:szCs w:val="20"/>
      <w:lang w:val="en-US" w:eastAsia="ar-SA" w:bidi="ar-SA"/>
    </w:rPr>
  </w:style>
  <w:style w:type="paragraph" w:styleId="affe">
    <w:name w:val="footnote text"/>
    <w:basedOn w:val="a9"/>
    <w:link w:val="afff"/>
    <w:uiPriority w:val="99"/>
    <w:unhideWhenUsed/>
    <w:qFormat/>
    <w:pPr>
      <w:autoSpaceDE/>
      <w:autoSpaceDN/>
      <w:adjustRightInd w:val="0"/>
      <w:snapToGrid w:val="0"/>
    </w:pPr>
    <w:rPr>
      <w:rFonts w:ascii="Times New Roman" w:hAnsi="Times New Roman" w:cs="Times New Roman"/>
      <w:sz w:val="18"/>
      <w:szCs w:val="18"/>
      <w:lang w:val="en-US" w:bidi="ar-SA"/>
    </w:rPr>
  </w:style>
  <w:style w:type="paragraph" w:styleId="TOC6">
    <w:name w:val="toc 6"/>
    <w:basedOn w:val="a9"/>
    <w:next w:val="a9"/>
    <w:uiPriority w:val="39"/>
    <w:unhideWhenUsed/>
    <w:qFormat/>
    <w:pPr>
      <w:autoSpaceDE/>
      <w:autoSpaceDN/>
      <w:ind w:leftChars="1000" w:left="2100"/>
      <w:jc w:val="both"/>
    </w:pPr>
    <w:rPr>
      <w:rFonts w:ascii="Calibri" w:hAnsi="Calibri" w:cs="Times New Roman"/>
      <w:kern w:val="2"/>
      <w:sz w:val="21"/>
      <w:lang w:val="en-US" w:bidi="ar-SA"/>
    </w:rPr>
  </w:style>
  <w:style w:type="paragraph" w:styleId="32">
    <w:name w:val="Body Text Indent 3"/>
    <w:basedOn w:val="a9"/>
    <w:link w:val="33"/>
    <w:uiPriority w:val="99"/>
    <w:unhideWhenUsed/>
    <w:qFormat/>
    <w:pPr>
      <w:autoSpaceDE/>
      <w:autoSpaceDN/>
      <w:adjustRightInd w:val="0"/>
      <w:snapToGrid w:val="0"/>
      <w:ind w:firstLineChars="171" w:firstLine="359"/>
      <w:jc w:val="both"/>
    </w:pPr>
    <w:rPr>
      <w:rFonts w:ascii="Times New Roman" w:hAnsi="Times New Roman" w:cs="Times New Roman"/>
      <w:sz w:val="24"/>
      <w:szCs w:val="20"/>
      <w:lang w:val="en-US" w:bidi="ar-SA"/>
    </w:rPr>
  </w:style>
  <w:style w:type="paragraph" w:styleId="71">
    <w:name w:val="index 7"/>
    <w:basedOn w:val="a9"/>
    <w:next w:val="a9"/>
    <w:uiPriority w:val="99"/>
    <w:unhideWhenUsed/>
    <w:qFormat/>
    <w:pPr>
      <w:autoSpaceDE/>
      <w:autoSpaceDN/>
      <w:ind w:left="1470" w:hanging="210"/>
    </w:pPr>
    <w:rPr>
      <w:rFonts w:ascii="Times New Roman" w:hAnsi="Times New Roman" w:cs="Times New Roman"/>
      <w:kern w:val="2"/>
      <w:sz w:val="18"/>
      <w:szCs w:val="18"/>
      <w:lang w:val="en-US" w:bidi="ar-SA"/>
    </w:rPr>
  </w:style>
  <w:style w:type="paragraph" w:styleId="91">
    <w:name w:val="index 9"/>
    <w:basedOn w:val="a9"/>
    <w:next w:val="a9"/>
    <w:uiPriority w:val="99"/>
    <w:unhideWhenUsed/>
    <w:qFormat/>
    <w:pPr>
      <w:autoSpaceDE/>
      <w:autoSpaceDN/>
      <w:ind w:left="1890" w:hanging="210"/>
    </w:pPr>
    <w:rPr>
      <w:rFonts w:ascii="Times New Roman" w:hAnsi="Times New Roman" w:cs="Times New Roman"/>
      <w:kern w:val="2"/>
      <w:sz w:val="18"/>
      <w:szCs w:val="18"/>
      <w:lang w:val="en-US" w:bidi="ar-SA"/>
    </w:rPr>
  </w:style>
  <w:style w:type="paragraph" w:styleId="TOC2">
    <w:name w:val="toc 2"/>
    <w:basedOn w:val="a9"/>
    <w:next w:val="a9"/>
    <w:uiPriority w:val="39"/>
    <w:unhideWhenUsed/>
    <w:qFormat/>
    <w:pPr>
      <w:autoSpaceDE/>
      <w:autoSpaceDN/>
      <w:ind w:leftChars="200" w:left="420"/>
      <w:jc w:val="both"/>
    </w:pPr>
    <w:rPr>
      <w:rFonts w:ascii="Calibri" w:hAnsi="Calibri" w:cs="Times New Roman"/>
      <w:kern w:val="2"/>
      <w:sz w:val="21"/>
      <w:lang w:val="en-US" w:bidi="ar-SA"/>
    </w:rPr>
  </w:style>
  <w:style w:type="paragraph" w:styleId="TOC9">
    <w:name w:val="toc 9"/>
    <w:basedOn w:val="a9"/>
    <w:next w:val="a9"/>
    <w:uiPriority w:val="39"/>
    <w:unhideWhenUsed/>
    <w:qFormat/>
    <w:pPr>
      <w:autoSpaceDE/>
      <w:autoSpaceDN/>
      <w:ind w:leftChars="1600" w:left="3360"/>
      <w:jc w:val="both"/>
    </w:pPr>
    <w:rPr>
      <w:rFonts w:ascii="Calibri" w:hAnsi="Calibri" w:cs="Times New Roman"/>
      <w:kern w:val="2"/>
      <w:sz w:val="21"/>
      <w:lang w:val="en-US" w:bidi="ar-SA"/>
    </w:rPr>
  </w:style>
  <w:style w:type="paragraph" w:styleId="27">
    <w:name w:val="Body Text 2"/>
    <w:basedOn w:val="a9"/>
    <w:link w:val="28"/>
    <w:uiPriority w:val="99"/>
    <w:unhideWhenUsed/>
    <w:qFormat/>
    <w:pPr>
      <w:widowControl/>
      <w:autoSpaceDE/>
      <w:autoSpaceDN/>
      <w:adjustRightInd w:val="0"/>
      <w:snapToGrid w:val="0"/>
      <w:spacing w:after="120" w:line="480" w:lineRule="auto"/>
    </w:pPr>
    <w:rPr>
      <w:rFonts w:ascii="Times New Roman" w:hAnsi="Times New Roman" w:cs="Times New Roman"/>
      <w:sz w:val="24"/>
      <w:szCs w:val="24"/>
      <w:lang w:val="en-US" w:eastAsia="en-US" w:bidi="ar-SA"/>
    </w:rPr>
  </w:style>
  <w:style w:type="paragraph" w:styleId="HTML1">
    <w:name w:val="HTML Preformatted"/>
    <w:basedOn w:val="a9"/>
    <w:link w:val="HTML2"/>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kern w:val="2"/>
      <w:sz w:val="20"/>
      <w:szCs w:val="20"/>
      <w:lang w:val="en-US" w:bidi="ar-SA"/>
    </w:rPr>
  </w:style>
  <w:style w:type="paragraph" w:styleId="afff0">
    <w:name w:val="Normal (Web)"/>
    <w:basedOn w:val="a9"/>
    <w:uiPriority w:val="99"/>
    <w:unhideWhenUsed/>
    <w:qFormat/>
    <w:pPr>
      <w:widowControl/>
      <w:autoSpaceDE/>
      <w:autoSpaceDN/>
      <w:spacing w:before="100" w:beforeAutospacing="1" w:after="100" w:afterAutospacing="1"/>
    </w:pPr>
    <w:rPr>
      <w:rFonts w:cs="Times New Roman"/>
      <w:sz w:val="24"/>
      <w:szCs w:val="20"/>
      <w:lang w:val="en-US" w:bidi="ar-SA"/>
    </w:rPr>
  </w:style>
  <w:style w:type="paragraph" w:styleId="29">
    <w:name w:val="index 2"/>
    <w:basedOn w:val="a9"/>
    <w:next w:val="a9"/>
    <w:uiPriority w:val="99"/>
    <w:unhideWhenUsed/>
    <w:qFormat/>
    <w:pPr>
      <w:autoSpaceDE/>
      <w:autoSpaceDN/>
      <w:ind w:left="420" w:hanging="210"/>
    </w:pPr>
    <w:rPr>
      <w:rFonts w:ascii="Times New Roman" w:hAnsi="Times New Roman" w:cs="Times New Roman"/>
      <w:kern w:val="2"/>
      <w:sz w:val="18"/>
      <w:szCs w:val="18"/>
      <w:lang w:val="en-US" w:bidi="ar-SA"/>
    </w:rPr>
  </w:style>
  <w:style w:type="paragraph" w:styleId="afff1">
    <w:name w:val="Title"/>
    <w:basedOn w:val="a9"/>
    <w:link w:val="afff2"/>
    <w:uiPriority w:val="10"/>
    <w:qFormat/>
    <w:pPr>
      <w:autoSpaceDE/>
      <w:autoSpaceDN/>
      <w:spacing w:before="240" w:after="60"/>
      <w:jc w:val="center"/>
      <w:outlineLvl w:val="0"/>
    </w:pPr>
    <w:rPr>
      <w:rFonts w:ascii="Arial" w:hAnsi="Arial" w:cs="Times New Roman"/>
      <w:b/>
      <w:color w:val="000000"/>
      <w:kern w:val="2"/>
      <w:sz w:val="32"/>
      <w:szCs w:val="20"/>
      <w:lang w:bidi="ar-SA"/>
    </w:rPr>
  </w:style>
  <w:style w:type="paragraph" w:styleId="afff3">
    <w:name w:val="annotation subject"/>
    <w:basedOn w:val="af6"/>
    <w:next w:val="af6"/>
    <w:link w:val="afff4"/>
    <w:uiPriority w:val="99"/>
    <w:qFormat/>
    <w:rPr>
      <w:b/>
      <w:bCs/>
    </w:rPr>
  </w:style>
  <w:style w:type="paragraph" w:styleId="afff5">
    <w:name w:val="Body Text First Indent"/>
    <w:basedOn w:val="afa"/>
    <w:link w:val="afff6"/>
    <w:uiPriority w:val="99"/>
    <w:unhideWhenUsed/>
    <w:qFormat/>
    <w:pPr>
      <w:autoSpaceDE/>
      <w:autoSpaceDN/>
      <w:spacing w:after="120"/>
      <w:ind w:firstLineChars="100" w:firstLine="420"/>
      <w:jc w:val="both"/>
    </w:pPr>
    <w:rPr>
      <w:rFonts w:ascii="Times New Roman" w:hAnsi="Times New Roman" w:cs="Times New Roman"/>
      <w:color w:val="000000"/>
      <w:kern w:val="2"/>
      <w:sz w:val="24"/>
      <w:szCs w:val="24"/>
      <w:lang w:val="en-US" w:bidi="ar-SA"/>
    </w:rPr>
  </w:style>
  <w:style w:type="table" w:styleId="afff7">
    <w:name w:val="Table Grid"/>
    <w:basedOn w:val="ab"/>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b"/>
    <w:uiPriority w:val="61"/>
    <w:qFormat/>
    <w:rPr>
      <w:rFonts w:eastAsia="微软雅黑"/>
    </w:rPr>
    <w:tblPr>
      <w:tblBorders>
        <w:top w:val="single" w:sz="8" w:space="0" w:color="4BACC6"/>
        <w:left w:val="single" w:sz="8" w:space="0" w:color="4BACC6"/>
        <w:bottom w:val="single" w:sz="8" w:space="0" w:color="4BACC6"/>
        <w:right w:val="single" w:sz="8" w:space="0" w:color="4BACC6"/>
      </w:tblBorders>
    </w:tblPr>
    <w:tblStylePr w:type="firstRow">
      <w:pPr>
        <w:spacing w:beforeLines="0" w:beforeAutospacing="1" w:afterLines="0" w:afterAutospacing="1" w:line="240" w:lineRule="auto"/>
      </w:pPr>
      <w:rPr>
        <w:b/>
        <w:bCs/>
        <w:color w:val="FFFFFF"/>
      </w:rPr>
      <w:tblPr/>
      <w:tcPr>
        <w:shd w:val="clear" w:color="auto" w:fill="4BACC6"/>
      </w:tcPr>
    </w:tblStylePr>
    <w:tblStylePr w:type="lastRow">
      <w:pPr>
        <w:spacing w:beforeLines="0" w:beforeAutospacing="1" w:afterLines="0" w:afterAutospacing="1"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fff8">
    <w:name w:val="Strong"/>
    <w:qFormat/>
    <w:rPr>
      <w:b/>
      <w:bCs/>
    </w:rPr>
  </w:style>
  <w:style w:type="character" w:styleId="afff9">
    <w:name w:val="endnote reference"/>
    <w:unhideWhenUsed/>
    <w:qFormat/>
    <w:rPr>
      <w:vertAlign w:val="superscript"/>
    </w:rPr>
  </w:style>
  <w:style w:type="character" w:styleId="afffa">
    <w:name w:val="page number"/>
    <w:qFormat/>
  </w:style>
  <w:style w:type="character" w:styleId="afffb">
    <w:name w:val="FollowedHyperlink"/>
    <w:uiPriority w:val="99"/>
    <w:unhideWhenUsed/>
    <w:qFormat/>
    <w:rPr>
      <w:color w:val="800080"/>
      <w:u w:val="single"/>
    </w:rPr>
  </w:style>
  <w:style w:type="character" w:styleId="afffc">
    <w:name w:val="Emphasis"/>
    <w:qFormat/>
    <w:rPr>
      <w:caps/>
      <w:spacing w:val="5"/>
      <w:sz w:val="20"/>
      <w:szCs w:val="20"/>
    </w:rPr>
  </w:style>
  <w:style w:type="character" w:styleId="afffd">
    <w:name w:val="line number"/>
    <w:qFormat/>
  </w:style>
  <w:style w:type="character" w:styleId="HTML3">
    <w:name w:val="HTML Definition"/>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qFormat/>
    <w:rPr>
      <w:i/>
      <w:iCs/>
    </w:rPr>
  </w:style>
  <w:style w:type="character" w:styleId="afffe">
    <w:name w:val="Hyperlink"/>
    <w:uiPriority w:val="99"/>
    <w:unhideWhenUsed/>
    <w:qFormat/>
    <w:rPr>
      <w:color w:val="0000FF"/>
      <w:u w:val="single"/>
    </w:rPr>
  </w:style>
  <w:style w:type="character" w:styleId="HTML7">
    <w:name w:val="HTML Code"/>
    <w:unhideWhenUsed/>
    <w:qFormat/>
    <w:rPr>
      <w:rFonts w:ascii="Courier New" w:eastAsia="Times New Roman" w:hAnsi="Courier New" w:cs="Times New Roman" w:hint="default"/>
      <w:sz w:val="24"/>
      <w:szCs w:val="24"/>
    </w:rPr>
  </w:style>
  <w:style w:type="character" w:styleId="affff">
    <w:name w:val="annotation reference"/>
    <w:qFormat/>
    <w:rPr>
      <w:sz w:val="21"/>
      <w:szCs w:val="21"/>
    </w:rPr>
  </w:style>
  <w:style w:type="character" w:styleId="HTML8">
    <w:name w:val="HTML Cite"/>
    <w:qFormat/>
    <w:rPr>
      <w:i/>
      <w:iCs/>
    </w:rPr>
  </w:style>
  <w:style w:type="character" w:styleId="affff0">
    <w:name w:val="footnote reference"/>
    <w:unhideWhenUsed/>
    <w:qFormat/>
    <w:rPr>
      <w:vertAlign w:val="superscript"/>
    </w:rPr>
  </w:style>
  <w:style w:type="character" w:styleId="HTML9">
    <w:name w:val="HTML Keyboard"/>
    <w:unhideWhenUsed/>
    <w:qFormat/>
    <w:rPr>
      <w:rFonts w:ascii="Courier New" w:eastAsia="Times New Roman" w:hAnsi="Courier New" w:cs="Times New Roman" w:hint="default"/>
      <w:sz w:val="24"/>
      <w:szCs w:val="24"/>
    </w:rPr>
  </w:style>
  <w:style w:type="character" w:styleId="HTMLa">
    <w:name w:val="HTML Sample"/>
    <w:unhideWhenUsed/>
    <w:qFormat/>
    <w:rPr>
      <w:rFonts w:ascii="Courier New" w:eastAsia="Times New Roman" w:hAnsi="Courier New" w:cs="Times New Roman" w:hint="default"/>
    </w:rPr>
  </w:style>
  <w:style w:type="character" w:customStyle="1" w:styleId="11">
    <w:name w:val="标题 1 字符"/>
    <w:link w:val="10"/>
    <w:qFormat/>
    <w:rPr>
      <w:rFonts w:ascii="PMingLiU" w:eastAsia="PMingLiU" w:hAnsi="PMingLiU" w:cs="PMingLiU"/>
      <w:sz w:val="44"/>
      <w:szCs w:val="44"/>
      <w:lang w:val="zh-CN" w:bidi="zh-CN"/>
    </w:rPr>
  </w:style>
  <w:style w:type="character" w:customStyle="1" w:styleId="23">
    <w:name w:val="标题 2 字符"/>
    <w:link w:val="22"/>
    <w:uiPriority w:val="9"/>
    <w:qFormat/>
    <w:rPr>
      <w:rFonts w:ascii="微软雅黑" w:eastAsia="微软雅黑" w:hAnsi="微软雅黑" w:cs="微软雅黑"/>
      <w:b/>
      <w:bCs/>
      <w:sz w:val="32"/>
      <w:szCs w:val="32"/>
      <w:lang w:val="zh-CN" w:bidi="zh-CN"/>
    </w:rPr>
  </w:style>
  <w:style w:type="character" w:customStyle="1" w:styleId="30">
    <w:name w:val="标题 3 字符"/>
    <w:link w:val="3"/>
    <w:uiPriority w:val="99"/>
    <w:qFormat/>
    <w:rPr>
      <w:rFonts w:ascii="宋体" w:eastAsia="宋体" w:hAnsi="宋体" w:cs="宋体"/>
      <w:b/>
      <w:bCs/>
      <w:sz w:val="32"/>
      <w:szCs w:val="32"/>
      <w:lang w:val="zh-CN" w:bidi="zh-CN"/>
    </w:rPr>
  </w:style>
  <w:style w:type="character" w:customStyle="1" w:styleId="41">
    <w:name w:val="标题 4 字符"/>
    <w:link w:val="40"/>
    <w:uiPriority w:val="9"/>
    <w:qFormat/>
    <w:rPr>
      <w:rFonts w:ascii="Cambria" w:eastAsia="宋体" w:hAnsi="Cambria" w:cs="宋体"/>
      <w:b/>
      <w:bCs/>
      <w:kern w:val="2"/>
      <w:sz w:val="28"/>
      <w:szCs w:val="28"/>
      <w:lang w:val="zh-CN"/>
    </w:rPr>
  </w:style>
  <w:style w:type="character" w:customStyle="1" w:styleId="51">
    <w:name w:val="标题 5 字符"/>
    <w:link w:val="50"/>
    <w:uiPriority w:val="9"/>
    <w:qFormat/>
    <w:rPr>
      <w:rFonts w:ascii="Calibri" w:eastAsia="宋体" w:hAnsi="Calibri" w:cs="Times New Roman"/>
      <w:b/>
      <w:bCs/>
      <w:kern w:val="2"/>
      <w:sz w:val="28"/>
      <w:szCs w:val="28"/>
      <w:lang w:val="zh-CN"/>
    </w:rPr>
  </w:style>
  <w:style w:type="character" w:customStyle="1" w:styleId="60">
    <w:name w:val="标题 6 字符"/>
    <w:link w:val="6"/>
    <w:uiPriority w:val="9"/>
    <w:qFormat/>
    <w:rPr>
      <w:rFonts w:ascii="Cambria" w:eastAsia="宋体" w:hAnsi="Cambria" w:cs="宋体"/>
      <w:b/>
      <w:bCs/>
      <w:kern w:val="2"/>
      <w:sz w:val="24"/>
      <w:szCs w:val="24"/>
      <w:lang w:val="zh-CN"/>
    </w:rPr>
  </w:style>
  <w:style w:type="character" w:customStyle="1" w:styleId="70">
    <w:name w:val="标题 7 字符"/>
    <w:link w:val="7"/>
    <w:uiPriority w:val="9"/>
    <w:qFormat/>
    <w:rPr>
      <w:rFonts w:ascii="Calibri" w:eastAsia="宋体" w:hAnsi="Calibri" w:cs="Times New Roman"/>
      <w:b/>
      <w:bCs/>
      <w:kern w:val="2"/>
      <w:sz w:val="24"/>
      <w:szCs w:val="24"/>
      <w:lang w:val="zh-CN"/>
    </w:rPr>
  </w:style>
  <w:style w:type="character" w:customStyle="1" w:styleId="80">
    <w:name w:val="标题 8 字符"/>
    <w:link w:val="8"/>
    <w:uiPriority w:val="99"/>
    <w:qFormat/>
    <w:rPr>
      <w:rFonts w:ascii="Cambria" w:eastAsia="宋体" w:hAnsi="Cambria" w:cs="Times New Roman"/>
      <w:kern w:val="2"/>
      <w:sz w:val="24"/>
      <w:szCs w:val="24"/>
      <w:lang w:val="zh-CN"/>
    </w:rPr>
  </w:style>
  <w:style w:type="character" w:customStyle="1" w:styleId="90">
    <w:name w:val="标题 9 字符"/>
    <w:link w:val="9"/>
    <w:uiPriority w:val="99"/>
    <w:qFormat/>
    <w:rPr>
      <w:rFonts w:ascii="Cambria" w:eastAsia="宋体" w:hAnsi="Cambria" w:cs="Times New Roman"/>
      <w:kern w:val="2"/>
      <w:sz w:val="21"/>
      <w:szCs w:val="21"/>
      <w:lang w:val="zh-CN"/>
    </w:rPr>
  </w:style>
  <w:style w:type="character" w:customStyle="1" w:styleId="ae">
    <w:name w:val="注释标题 字符"/>
    <w:link w:val="ad"/>
    <w:uiPriority w:val="99"/>
    <w:qFormat/>
    <w:rPr>
      <w:rFonts w:ascii="Times New Roman" w:eastAsia="宋体" w:hAnsi="Times New Roman" w:cs="Times New Roman"/>
      <w:sz w:val="24"/>
    </w:rPr>
  </w:style>
  <w:style w:type="character" w:customStyle="1" w:styleId="af0">
    <w:name w:val="正文缩进 字符"/>
    <w:link w:val="af"/>
    <w:qFormat/>
    <w:locked/>
    <w:rPr>
      <w:color w:val="000000"/>
      <w:kern w:val="2"/>
      <w:sz w:val="24"/>
    </w:rPr>
  </w:style>
  <w:style w:type="character" w:customStyle="1" w:styleId="af2">
    <w:name w:val="题注 字符"/>
    <w:link w:val="af1"/>
    <w:qFormat/>
    <w:locked/>
    <w:rPr>
      <w:rFonts w:ascii="Lohit Hindi" w:hAnsi="Lohit Hindi" w:cs="Lohit Hindi"/>
      <w:i/>
      <w:iCs/>
      <w:color w:val="000000"/>
      <w:kern w:val="2"/>
      <w:sz w:val="24"/>
      <w:szCs w:val="24"/>
      <w:lang w:eastAsia="ar-SA"/>
    </w:rPr>
  </w:style>
  <w:style w:type="character" w:customStyle="1" w:styleId="af5">
    <w:name w:val="文档结构图 字符"/>
    <w:link w:val="af4"/>
    <w:uiPriority w:val="99"/>
    <w:qFormat/>
    <w:rPr>
      <w:rFonts w:ascii="宋体" w:eastAsia="宋体" w:hAnsi="Calibri" w:cs="Times New Roman"/>
      <w:sz w:val="18"/>
      <w:szCs w:val="18"/>
      <w:lang w:val="zh-CN"/>
    </w:rPr>
  </w:style>
  <w:style w:type="character" w:customStyle="1" w:styleId="af7">
    <w:name w:val="批注文字 字符"/>
    <w:link w:val="af6"/>
    <w:qFormat/>
    <w:rPr>
      <w:rFonts w:ascii="宋体" w:eastAsia="宋体" w:hAnsi="宋体" w:cs="宋体"/>
      <w:sz w:val="22"/>
      <w:szCs w:val="22"/>
      <w:lang w:val="zh-CN" w:bidi="zh-CN"/>
    </w:rPr>
  </w:style>
  <w:style w:type="character" w:customStyle="1" w:styleId="af9">
    <w:name w:val="称呼 字符"/>
    <w:link w:val="af8"/>
    <w:uiPriority w:val="99"/>
    <w:qFormat/>
    <w:rPr>
      <w:rFonts w:ascii="Times New Roman" w:eastAsia="宋体" w:hAnsi="Times New Roman" w:cs="Times New Roman"/>
      <w:sz w:val="24"/>
    </w:rPr>
  </w:style>
  <w:style w:type="character" w:customStyle="1" w:styleId="afb">
    <w:name w:val="正文文本 字符"/>
    <w:link w:val="afa"/>
    <w:uiPriority w:val="99"/>
    <w:qFormat/>
    <w:rPr>
      <w:rFonts w:ascii="宋体" w:eastAsia="宋体" w:hAnsi="宋体" w:cs="宋体"/>
      <w:sz w:val="32"/>
      <w:szCs w:val="32"/>
      <w:lang w:val="zh-CN" w:bidi="zh-CN"/>
    </w:rPr>
  </w:style>
  <w:style w:type="character" w:customStyle="1" w:styleId="afd">
    <w:name w:val="正文文本缩进 字符"/>
    <w:link w:val="afc"/>
    <w:uiPriority w:val="99"/>
    <w:qFormat/>
    <w:rPr>
      <w:rFonts w:ascii="Times New Roman" w:eastAsia="宋体" w:hAnsi="Times New Roman" w:cs="Times New Roman"/>
      <w:sz w:val="24"/>
    </w:rPr>
  </w:style>
  <w:style w:type="character" w:customStyle="1" w:styleId="HTML0">
    <w:name w:val="HTML 地址 字符"/>
    <w:link w:val="HTML"/>
    <w:qFormat/>
    <w:rPr>
      <w:rFonts w:ascii="Times New Roman" w:eastAsia="宋体" w:hAnsi="Times New Roman" w:cs="Times New Roman"/>
      <w:i/>
      <w:iCs/>
      <w:kern w:val="2"/>
      <w:sz w:val="21"/>
      <w:szCs w:val="24"/>
    </w:rPr>
  </w:style>
  <w:style w:type="character" w:customStyle="1" w:styleId="aff">
    <w:name w:val="纯文本 字符"/>
    <w:link w:val="afe"/>
    <w:uiPriority w:val="99"/>
    <w:qFormat/>
    <w:rPr>
      <w:rFonts w:ascii="宋体" w:eastAsia="宋体" w:hAnsi="Courier New" w:cs="Times New Roman"/>
      <w:kern w:val="2"/>
      <w:sz w:val="21"/>
    </w:rPr>
  </w:style>
  <w:style w:type="character" w:customStyle="1" w:styleId="aff1">
    <w:name w:val="日期 字符"/>
    <w:link w:val="aff0"/>
    <w:uiPriority w:val="99"/>
    <w:qFormat/>
    <w:rPr>
      <w:rFonts w:ascii="Times New Roman" w:eastAsia="宋体" w:hAnsi="Times New Roman" w:cs="Times New Roman"/>
      <w:kern w:val="2"/>
      <w:sz w:val="24"/>
      <w:lang w:val="zh-CN"/>
    </w:rPr>
  </w:style>
  <w:style w:type="character" w:customStyle="1" w:styleId="26">
    <w:name w:val="正文文本缩进 2 字符"/>
    <w:link w:val="25"/>
    <w:uiPriority w:val="99"/>
    <w:qFormat/>
    <w:rPr>
      <w:rFonts w:ascii="Times New Roman" w:eastAsia="宋体" w:hAnsi="Times New Roman" w:cs="Times New Roman"/>
      <w:sz w:val="24"/>
    </w:rPr>
  </w:style>
  <w:style w:type="character" w:customStyle="1" w:styleId="aff3">
    <w:name w:val="尾注文本 字符"/>
    <w:link w:val="aff2"/>
    <w:uiPriority w:val="99"/>
    <w:qFormat/>
    <w:rPr>
      <w:rFonts w:ascii="Times New Roman" w:eastAsia="宋体" w:hAnsi="Times New Roman" w:cs="Times New Roman"/>
      <w:sz w:val="22"/>
      <w:szCs w:val="24"/>
      <w:lang w:eastAsia="en-US" w:bidi="en-US"/>
    </w:rPr>
  </w:style>
  <w:style w:type="character" w:customStyle="1" w:styleId="aff5">
    <w:name w:val="批注框文本 字符"/>
    <w:link w:val="aff4"/>
    <w:uiPriority w:val="99"/>
    <w:qFormat/>
    <w:rPr>
      <w:rFonts w:ascii="宋体" w:eastAsia="宋体" w:hAnsi="宋体" w:cs="宋体"/>
      <w:sz w:val="18"/>
      <w:szCs w:val="18"/>
      <w:lang w:val="zh-CN" w:bidi="zh-CN"/>
    </w:rPr>
  </w:style>
  <w:style w:type="character" w:customStyle="1" w:styleId="aff7">
    <w:name w:val="页脚 字符"/>
    <w:link w:val="aff6"/>
    <w:uiPriority w:val="99"/>
    <w:qFormat/>
    <w:rPr>
      <w:rFonts w:ascii="宋体" w:eastAsia="宋体" w:hAnsi="宋体" w:cs="宋体"/>
      <w:sz w:val="18"/>
      <w:szCs w:val="18"/>
      <w:lang w:val="zh-CN" w:bidi="zh-CN"/>
    </w:rPr>
  </w:style>
  <w:style w:type="character" w:customStyle="1" w:styleId="aff9">
    <w:name w:val="页眉 字符"/>
    <w:link w:val="aff8"/>
    <w:uiPriority w:val="99"/>
    <w:qFormat/>
    <w:rPr>
      <w:rFonts w:ascii="宋体" w:eastAsia="宋体" w:hAnsi="宋体" w:cs="宋体"/>
      <w:sz w:val="18"/>
      <w:szCs w:val="22"/>
      <w:lang w:val="zh-CN" w:bidi="zh-CN"/>
    </w:rPr>
  </w:style>
  <w:style w:type="character" w:customStyle="1" w:styleId="affc">
    <w:name w:val="副标题 字符"/>
    <w:link w:val="affb"/>
    <w:uiPriority w:val="99"/>
    <w:qFormat/>
    <w:rPr>
      <w:rFonts w:ascii="黑体" w:eastAsia="黑体" w:hAnsi="黑体" w:cs="Times New Roman"/>
      <w:kern w:val="2"/>
      <w:sz w:val="64"/>
      <w:szCs w:val="64"/>
    </w:rPr>
  </w:style>
  <w:style w:type="character" w:customStyle="1" w:styleId="afff">
    <w:name w:val="脚注文本 字符"/>
    <w:link w:val="affe"/>
    <w:uiPriority w:val="99"/>
    <w:qFormat/>
    <w:rPr>
      <w:rFonts w:ascii="Times New Roman" w:eastAsia="宋体" w:hAnsi="Times New Roman" w:cs="Times New Roman"/>
      <w:sz w:val="18"/>
      <w:szCs w:val="18"/>
    </w:rPr>
  </w:style>
  <w:style w:type="character" w:customStyle="1" w:styleId="33">
    <w:name w:val="正文文本缩进 3 字符"/>
    <w:link w:val="32"/>
    <w:uiPriority w:val="99"/>
    <w:qFormat/>
    <w:rPr>
      <w:rFonts w:ascii="Times New Roman" w:eastAsia="宋体" w:hAnsi="Times New Roman" w:cs="Times New Roman"/>
      <w:sz w:val="24"/>
    </w:rPr>
  </w:style>
  <w:style w:type="character" w:customStyle="1" w:styleId="28">
    <w:name w:val="正文文本 2 字符"/>
    <w:link w:val="27"/>
    <w:uiPriority w:val="99"/>
    <w:qFormat/>
    <w:locked/>
    <w:rPr>
      <w:rFonts w:ascii="Times New Roman" w:eastAsia="宋体" w:hAnsi="Times New Roman" w:cs="Times New Roman"/>
      <w:sz w:val="24"/>
      <w:szCs w:val="24"/>
      <w:lang w:eastAsia="en-US"/>
    </w:rPr>
  </w:style>
  <w:style w:type="character" w:customStyle="1" w:styleId="HTML2">
    <w:name w:val="HTML 预设格式 字符"/>
    <w:link w:val="HTML1"/>
    <w:uiPriority w:val="99"/>
    <w:qFormat/>
    <w:rPr>
      <w:rFonts w:ascii="Courier New" w:eastAsia="宋体" w:hAnsi="Courier New" w:cs="Courier New"/>
      <w:kern w:val="2"/>
    </w:rPr>
  </w:style>
  <w:style w:type="character" w:customStyle="1" w:styleId="afff2">
    <w:name w:val="标题 字符"/>
    <w:link w:val="afff1"/>
    <w:uiPriority w:val="10"/>
    <w:qFormat/>
    <w:rPr>
      <w:rFonts w:ascii="Arial" w:eastAsia="宋体" w:hAnsi="Arial" w:cs="Times New Roman"/>
      <w:b/>
      <w:color w:val="000000"/>
      <w:kern w:val="2"/>
      <w:sz w:val="32"/>
      <w:lang w:val="zh-CN"/>
    </w:rPr>
  </w:style>
  <w:style w:type="character" w:customStyle="1" w:styleId="afff4">
    <w:name w:val="批注主题 字符"/>
    <w:link w:val="afff3"/>
    <w:uiPriority w:val="99"/>
    <w:qFormat/>
    <w:rPr>
      <w:rFonts w:ascii="宋体" w:eastAsia="宋体" w:hAnsi="宋体" w:cs="宋体"/>
      <w:b/>
      <w:bCs/>
      <w:sz w:val="22"/>
      <w:szCs w:val="22"/>
      <w:lang w:val="zh-CN" w:bidi="zh-CN"/>
    </w:rPr>
  </w:style>
  <w:style w:type="character" w:customStyle="1" w:styleId="afff6">
    <w:name w:val="正文文本首行缩进 字符"/>
    <w:link w:val="afff5"/>
    <w:uiPriority w:val="99"/>
    <w:qFormat/>
    <w:rPr>
      <w:rFonts w:ascii="Times New Roman" w:eastAsia="宋体" w:hAnsi="Times New Roman" w:cs="Times New Roman"/>
      <w:color w:val="000000"/>
      <w:kern w:val="2"/>
      <w:sz w:val="24"/>
      <w:szCs w:val="24"/>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ff1">
    <w:name w:val="List Paragraph"/>
    <w:basedOn w:val="a9"/>
    <w:link w:val="affff2"/>
    <w:uiPriority w:val="34"/>
    <w:qFormat/>
    <w:pPr>
      <w:ind w:left="491" w:firstLine="640"/>
    </w:pPr>
  </w:style>
  <w:style w:type="character" w:customStyle="1" w:styleId="affff2">
    <w:name w:val="列表段落 字符"/>
    <w:link w:val="affff1"/>
    <w:uiPriority w:val="34"/>
    <w:qFormat/>
    <w:locked/>
    <w:rPr>
      <w:rFonts w:ascii="宋体" w:eastAsia="宋体" w:hAnsi="宋体" w:cs="宋体"/>
      <w:sz w:val="22"/>
      <w:szCs w:val="22"/>
      <w:lang w:val="zh-CN" w:bidi="zh-CN"/>
    </w:rPr>
  </w:style>
  <w:style w:type="paragraph" w:customStyle="1" w:styleId="TableParagraph">
    <w:name w:val="Table Paragraph"/>
    <w:basedOn w:val="a9"/>
    <w:uiPriority w:val="1"/>
    <w:qFormat/>
  </w:style>
  <w:style w:type="paragraph" w:customStyle="1" w:styleId="affff3">
    <w:name w:val="_正文段落"/>
    <w:link w:val="Char"/>
    <w:qFormat/>
    <w:pPr>
      <w:widowControl w:val="0"/>
      <w:spacing w:line="360" w:lineRule="auto"/>
      <w:ind w:firstLineChars="200" w:firstLine="200"/>
      <w:jc w:val="both"/>
    </w:pPr>
    <w:rPr>
      <w:rFonts w:ascii="Courier New" w:hAnsi="Courier New"/>
      <w:szCs w:val="32"/>
    </w:rPr>
  </w:style>
  <w:style w:type="character" w:customStyle="1" w:styleId="Char">
    <w:name w:val="_正文段落 Char"/>
    <w:link w:val="affff3"/>
    <w:qFormat/>
    <w:locked/>
    <w:rPr>
      <w:rFonts w:ascii="Courier New" w:eastAsia="宋体" w:hAnsi="Courier New" w:cs="Times New Roman"/>
      <w:szCs w:val="32"/>
    </w:rPr>
  </w:style>
  <w:style w:type="character" w:customStyle="1" w:styleId="1Char1">
    <w:name w:val="标题 1 Char1"/>
    <w:qFormat/>
    <w:rPr>
      <w:rFonts w:ascii="微软雅黑" w:eastAsia="微软雅黑" w:hAnsi="微软雅黑" w:hint="eastAsia"/>
      <w:b/>
      <w:color w:val="FF6600"/>
      <w:sz w:val="40"/>
      <w:lang w:val="en-GB" w:eastAsia="ar-SA"/>
    </w:rPr>
  </w:style>
  <w:style w:type="character" w:customStyle="1" w:styleId="2Char">
    <w:name w:val="正文文本 2 Char"/>
    <w:link w:val="210"/>
    <w:uiPriority w:val="99"/>
    <w:qFormat/>
    <w:rPr>
      <w:rFonts w:ascii="宋体" w:eastAsia="宋体" w:hAnsi="宋体" w:cs="宋体"/>
      <w:sz w:val="22"/>
      <w:szCs w:val="22"/>
      <w:lang w:val="zh-CN" w:bidi="zh-CN"/>
    </w:rPr>
  </w:style>
  <w:style w:type="paragraph" w:customStyle="1" w:styleId="210">
    <w:name w:val="正文文本 21"/>
    <w:basedOn w:val="a9"/>
    <w:link w:val="2Char"/>
    <w:uiPriority w:val="99"/>
    <w:qFormat/>
    <w:pPr>
      <w:autoSpaceDE/>
      <w:autoSpaceDN/>
      <w:jc w:val="both"/>
    </w:pPr>
  </w:style>
  <w:style w:type="character" w:customStyle="1" w:styleId="affff4">
    <w:name w:val="无间隔 字符"/>
    <w:link w:val="affff5"/>
    <w:uiPriority w:val="1"/>
    <w:qFormat/>
    <w:locked/>
    <w:rPr>
      <w:rFonts w:ascii="Cambria" w:hAnsi="Cambria"/>
      <w:sz w:val="22"/>
      <w:szCs w:val="22"/>
      <w:lang w:eastAsia="en-US" w:bidi="en-US"/>
    </w:rPr>
  </w:style>
  <w:style w:type="paragraph" w:styleId="affff5">
    <w:name w:val="No Spacing"/>
    <w:basedOn w:val="a9"/>
    <w:link w:val="affff4"/>
    <w:uiPriority w:val="1"/>
    <w:qFormat/>
    <w:pPr>
      <w:widowControl/>
      <w:autoSpaceDE/>
      <w:autoSpaceDN/>
    </w:pPr>
    <w:rPr>
      <w:rFonts w:ascii="Cambria" w:hAnsi="Cambria" w:cs="Times New Roman"/>
      <w:lang w:val="en-US" w:eastAsia="en-US" w:bidi="en-US"/>
    </w:rPr>
  </w:style>
  <w:style w:type="paragraph" w:styleId="affff6">
    <w:name w:val="Quote"/>
    <w:basedOn w:val="a9"/>
    <w:next w:val="a9"/>
    <w:link w:val="affff7"/>
    <w:uiPriority w:val="99"/>
    <w:qFormat/>
    <w:pPr>
      <w:widowControl/>
      <w:autoSpaceDE/>
      <w:autoSpaceDN/>
      <w:spacing w:after="200" w:line="252" w:lineRule="auto"/>
    </w:pPr>
    <w:rPr>
      <w:rFonts w:ascii="Cambria" w:hAnsi="Cambria" w:cs="Times New Roman"/>
      <w:i/>
      <w:iCs/>
      <w:lang w:val="en-US" w:eastAsia="en-US" w:bidi="en-US"/>
    </w:rPr>
  </w:style>
  <w:style w:type="character" w:customStyle="1" w:styleId="affff7">
    <w:name w:val="引用 字符"/>
    <w:link w:val="affff6"/>
    <w:uiPriority w:val="99"/>
    <w:qFormat/>
    <w:rPr>
      <w:rFonts w:ascii="Cambria" w:eastAsia="宋体" w:hAnsi="Cambria" w:cs="Times New Roman"/>
      <w:i/>
      <w:iCs/>
      <w:sz w:val="22"/>
      <w:szCs w:val="22"/>
      <w:lang w:eastAsia="en-US" w:bidi="en-US"/>
    </w:rPr>
  </w:style>
  <w:style w:type="paragraph" w:styleId="affff8">
    <w:name w:val="Intense Quote"/>
    <w:basedOn w:val="a9"/>
    <w:next w:val="a9"/>
    <w:link w:val="affff9"/>
    <w:uiPriority w:val="99"/>
    <w:qFormat/>
    <w:pPr>
      <w:widowControl/>
      <w:pBdr>
        <w:top w:val="dotted" w:sz="2" w:space="10" w:color="632423"/>
        <w:bottom w:val="dotted" w:sz="2" w:space="4" w:color="632423"/>
      </w:pBdr>
      <w:autoSpaceDE/>
      <w:autoSpaceDN/>
      <w:spacing w:before="160" w:after="200" w:line="300" w:lineRule="auto"/>
      <w:ind w:left="1440" w:right="1440"/>
    </w:pPr>
    <w:rPr>
      <w:rFonts w:ascii="Cambria" w:hAnsi="Cambria" w:cs="Times New Roman"/>
      <w:caps/>
      <w:color w:val="622423"/>
      <w:spacing w:val="5"/>
      <w:sz w:val="20"/>
      <w:szCs w:val="20"/>
      <w:lang w:val="en-US" w:eastAsia="en-US" w:bidi="en-US"/>
    </w:rPr>
  </w:style>
  <w:style w:type="character" w:customStyle="1" w:styleId="affff9">
    <w:name w:val="明显引用 字符"/>
    <w:link w:val="affff8"/>
    <w:uiPriority w:val="99"/>
    <w:qFormat/>
    <w:rPr>
      <w:rFonts w:ascii="Cambria" w:eastAsia="宋体" w:hAnsi="Cambria" w:cs="Times New Roman"/>
      <w:caps/>
      <w:color w:val="622423"/>
      <w:spacing w:val="5"/>
      <w:lang w:eastAsia="en-US" w:bidi="en-US"/>
    </w:rPr>
  </w:style>
  <w:style w:type="paragraph" w:customStyle="1" w:styleId="-11">
    <w:name w:val="彩色列表 - 强调文字颜色 11"/>
    <w:basedOn w:val="a9"/>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p0">
    <w:name w:val="p0"/>
    <w:basedOn w:val="a9"/>
    <w:uiPriority w:val="99"/>
    <w:qFormat/>
    <w:pPr>
      <w:widowControl/>
      <w:autoSpaceDE/>
      <w:autoSpaceDN/>
      <w:jc w:val="both"/>
    </w:pPr>
    <w:rPr>
      <w:rFonts w:ascii="Times New Roman" w:hAnsi="Times New Roman" w:cs="Times New Roman"/>
      <w:sz w:val="21"/>
      <w:szCs w:val="21"/>
      <w:lang w:val="en-US" w:bidi="ar-SA"/>
    </w:rPr>
  </w:style>
  <w:style w:type="paragraph" w:customStyle="1" w:styleId="TOC10">
    <w:name w:val="TOC 标题1"/>
    <w:basedOn w:val="10"/>
    <w:next w:val="a9"/>
    <w:uiPriority w:val="39"/>
    <w:qFormat/>
    <w:pPr>
      <w:keepNext/>
      <w:keepLines/>
      <w:widowControl/>
      <w:autoSpaceDE/>
      <w:autoSpaceDN/>
      <w:spacing w:before="480" w:line="276" w:lineRule="auto"/>
      <w:ind w:left="0"/>
      <w:outlineLvl w:val="9"/>
    </w:pPr>
    <w:rPr>
      <w:rFonts w:ascii="Cambria" w:eastAsia="宋体" w:hAnsi="Cambria" w:cs="Times New Roman"/>
      <w:b/>
      <w:bCs/>
      <w:color w:val="365F91"/>
      <w:sz w:val="28"/>
      <w:szCs w:val="28"/>
      <w:lang w:bidi="ar-SA"/>
    </w:rPr>
  </w:style>
  <w:style w:type="paragraph" w:customStyle="1" w:styleId="My3">
    <w:name w:val="My3"/>
    <w:basedOn w:val="3"/>
    <w:uiPriority w:val="99"/>
    <w:qFormat/>
    <w:pPr>
      <w:numPr>
        <w:ilvl w:val="3"/>
        <w:numId w:val="1"/>
      </w:numPr>
      <w:autoSpaceDE/>
      <w:autoSpaceDN/>
      <w:spacing w:line="412" w:lineRule="auto"/>
      <w:jc w:val="both"/>
      <w:outlineLvl w:val="3"/>
    </w:pPr>
    <w:rPr>
      <w:rFonts w:ascii="Times New Roman" w:eastAsia="黑体" w:hAnsi="Times New Roman" w:cs="Times New Roman"/>
      <w:bCs w:val="0"/>
      <w:color w:val="000000"/>
      <w:kern w:val="2"/>
      <w:szCs w:val="20"/>
      <w:lang w:bidi="ar-SA"/>
    </w:rPr>
  </w:style>
  <w:style w:type="character" w:customStyle="1" w:styleId="My2Char">
    <w:name w:val="My2 Char"/>
    <w:link w:val="My2"/>
    <w:uiPriority w:val="99"/>
    <w:qFormat/>
    <w:locked/>
    <w:rPr>
      <w:rFonts w:ascii="Arial" w:eastAsia="黑体" w:hAnsi="Arial"/>
      <w:b/>
      <w:color w:val="000000"/>
      <w:kern w:val="2"/>
      <w:sz w:val="32"/>
      <w:lang w:val="zh-CN"/>
    </w:rPr>
  </w:style>
  <w:style w:type="paragraph" w:customStyle="1" w:styleId="My2">
    <w:name w:val="My2"/>
    <w:basedOn w:val="22"/>
    <w:link w:val="My2Char"/>
    <w:uiPriority w:val="99"/>
    <w:qFormat/>
    <w:pPr>
      <w:keepNext/>
      <w:keepLines/>
      <w:numPr>
        <w:ilvl w:val="2"/>
        <w:numId w:val="1"/>
      </w:numPr>
      <w:autoSpaceDE/>
      <w:autoSpaceDN/>
      <w:spacing w:before="260" w:after="260" w:line="412" w:lineRule="auto"/>
      <w:jc w:val="both"/>
      <w:outlineLvl w:val="2"/>
    </w:pPr>
    <w:rPr>
      <w:rFonts w:ascii="Arial" w:eastAsia="黑体" w:hAnsi="Arial" w:cs="Times New Roman"/>
      <w:bCs w:val="0"/>
      <w:color w:val="000000"/>
      <w:kern w:val="2"/>
      <w:szCs w:val="20"/>
      <w:lang w:bidi="ar-SA"/>
    </w:rPr>
  </w:style>
  <w:style w:type="character" w:customStyle="1" w:styleId="My1CharChar">
    <w:name w:val="My1 Char Char"/>
    <w:link w:val="My1"/>
    <w:uiPriority w:val="99"/>
    <w:qFormat/>
    <w:locked/>
    <w:rPr>
      <w:rFonts w:ascii="宋体" w:eastAsia="黑体" w:hAnsi="宋体"/>
      <w:b/>
      <w:color w:val="000000"/>
      <w:kern w:val="44"/>
      <w:sz w:val="44"/>
      <w:lang w:val="zh-CN"/>
    </w:rPr>
  </w:style>
  <w:style w:type="paragraph" w:customStyle="1" w:styleId="My1">
    <w:name w:val="My1"/>
    <w:basedOn w:val="a9"/>
    <w:link w:val="My1CharChar"/>
    <w:uiPriority w:val="99"/>
    <w:qFormat/>
    <w:pPr>
      <w:keepNext/>
      <w:keepLines/>
      <w:numPr>
        <w:ilvl w:val="1"/>
        <w:numId w:val="1"/>
      </w:numPr>
      <w:autoSpaceDE/>
      <w:autoSpaceDN/>
      <w:spacing w:before="340" w:after="330" w:line="576" w:lineRule="auto"/>
      <w:jc w:val="both"/>
      <w:outlineLvl w:val="1"/>
    </w:pPr>
    <w:rPr>
      <w:rFonts w:eastAsia="黑体" w:cs="Times New Roman"/>
      <w:b/>
      <w:color w:val="000000"/>
      <w:kern w:val="44"/>
      <w:sz w:val="44"/>
      <w:szCs w:val="20"/>
      <w:lang w:bidi="ar-SA"/>
    </w:rPr>
  </w:style>
  <w:style w:type="character" w:customStyle="1" w:styleId="1CharChar">
    <w:name w:val="样式 标题 1 + 宋体 Char Char"/>
    <w:link w:val="13"/>
    <w:qFormat/>
    <w:locked/>
    <w:rPr>
      <w:rFonts w:ascii="宋体" w:eastAsia="宋体" w:hAnsi="宋体"/>
      <w:b/>
      <w:color w:val="000000"/>
      <w:kern w:val="44"/>
      <w:sz w:val="44"/>
    </w:rPr>
  </w:style>
  <w:style w:type="paragraph" w:customStyle="1" w:styleId="13">
    <w:name w:val="样式 标题 1 + 宋体"/>
    <w:basedOn w:val="10"/>
    <w:link w:val="1CharChar"/>
    <w:qFormat/>
    <w:pPr>
      <w:keepNext/>
      <w:keepLines/>
      <w:autoSpaceDE/>
      <w:autoSpaceDN/>
      <w:spacing w:before="340" w:after="330" w:line="576" w:lineRule="auto"/>
      <w:ind w:left="0"/>
      <w:jc w:val="both"/>
    </w:pPr>
    <w:rPr>
      <w:rFonts w:ascii="宋体" w:eastAsia="宋体" w:hAnsi="宋体" w:cs="Times New Roman"/>
      <w:b/>
      <w:color w:val="000000"/>
      <w:kern w:val="44"/>
      <w:szCs w:val="20"/>
      <w:lang w:val="en-US" w:bidi="ar-SA"/>
    </w:rPr>
  </w:style>
  <w:style w:type="paragraph" w:customStyle="1" w:styleId="Char0">
    <w:name w:val="Char"/>
    <w:basedOn w:val="af4"/>
    <w:uiPriority w:val="99"/>
    <w:qFormat/>
    <w:pPr>
      <w:shd w:val="clear" w:color="auto" w:fill="000080"/>
    </w:pPr>
    <w:rPr>
      <w:rFonts w:ascii="Times New Roman" w:hAnsi="Times New Roman"/>
      <w:color w:val="000000"/>
      <w:sz w:val="24"/>
      <w:szCs w:val="20"/>
    </w:rPr>
  </w:style>
  <w:style w:type="paragraph" w:customStyle="1" w:styleId="My0">
    <w:name w:val="My0"/>
    <w:basedOn w:val="afff1"/>
    <w:uiPriority w:val="99"/>
    <w:qFormat/>
    <w:pPr>
      <w:ind w:left="1800"/>
      <w:jc w:val="left"/>
    </w:pPr>
    <w:rPr>
      <w:rFonts w:eastAsia="黑体"/>
      <w:sz w:val="52"/>
    </w:rPr>
  </w:style>
  <w:style w:type="character" w:customStyle="1" w:styleId="MyCharChar">
    <w:name w:val="My正文 Char Char"/>
    <w:link w:val="My"/>
    <w:qFormat/>
    <w:locked/>
    <w:rPr>
      <w:rFonts w:ascii="Arial" w:hAnsi="Arial" w:cs="Arial"/>
      <w:sz w:val="24"/>
    </w:rPr>
  </w:style>
  <w:style w:type="paragraph" w:customStyle="1" w:styleId="My">
    <w:name w:val="My正文"/>
    <w:basedOn w:val="a9"/>
    <w:link w:val="MyCharChar"/>
    <w:qFormat/>
    <w:pPr>
      <w:autoSpaceDE/>
      <w:autoSpaceDN/>
      <w:adjustRightInd w:val="0"/>
      <w:spacing w:before="120" w:line="360" w:lineRule="auto"/>
      <w:ind w:firstLine="567"/>
      <w:jc w:val="both"/>
    </w:pPr>
    <w:rPr>
      <w:rFonts w:ascii="Arial" w:hAnsi="Arial" w:cs="Arial"/>
      <w:sz w:val="24"/>
      <w:szCs w:val="20"/>
      <w:lang w:val="en-US" w:bidi="ar-SA"/>
    </w:rPr>
  </w:style>
  <w:style w:type="paragraph" w:customStyle="1" w:styleId="affffa">
    <w:name w:val="一级条标题"/>
    <w:basedOn w:val="a9"/>
    <w:next w:val="a9"/>
    <w:uiPriority w:val="99"/>
    <w:qFormat/>
    <w:pPr>
      <w:widowControl/>
      <w:autoSpaceDE/>
      <w:autoSpaceDN/>
      <w:jc w:val="both"/>
      <w:outlineLvl w:val="2"/>
    </w:pPr>
    <w:rPr>
      <w:rFonts w:ascii="黑体" w:eastAsia="黑体" w:hAnsi="Times New Roman" w:cs="Times New Roman"/>
      <w:sz w:val="21"/>
      <w:szCs w:val="20"/>
      <w:lang w:val="en-US" w:bidi="ar-SA"/>
    </w:rPr>
  </w:style>
  <w:style w:type="paragraph" w:customStyle="1" w:styleId="14">
    <w:name w:val="列出段落1"/>
    <w:basedOn w:val="a9"/>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H1">
    <w:name w:val="样式 标题 1H1 + 三号"/>
    <w:basedOn w:val="10"/>
    <w:uiPriority w:val="99"/>
    <w:qFormat/>
    <w:pPr>
      <w:keepNext/>
      <w:keepLines/>
      <w:pageBreakBefore/>
      <w:tabs>
        <w:tab w:val="left" w:pos="360"/>
      </w:tabs>
      <w:autoSpaceDE/>
      <w:autoSpaceDN/>
      <w:spacing w:before="340" w:after="330" w:line="576" w:lineRule="auto"/>
      <w:ind w:left="0"/>
      <w:jc w:val="both"/>
    </w:pPr>
    <w:rPr>
      <w:rFonts w:ascii="Times New Roman" w:eastAsia="宋体" w:hAnsi="Times New Roman" w:cs="Times New Roman"/>
      <w:b/>
      <w:bCs/>
      <w:kern w:val="44"/>
      <w:sz w:val="32"/>
      <w:lang w:bidi="ar-SA"/>
    </w:rPr>
  </w:style>
  <w:style w:type="paragraph" w:customStyle="1" w:styleId="22ndlevelh22Header2H2661">
    <w:name w:val="样式 标题 22nd levelh22Header 2H2 + 四号 段前: 6 磅 段后: 6 磅 行距: 1..."/>
    <w:basedOn w:val="22"/>
    <w:uiPriority w:val="99"/>
    <w:qFormat/>
    <w:pPr>
      <w:keepNext/>
      <w:keepLines/>
      <w:tabs>
        <w:tab w:val="left" w:pos="0"/>
      </w:tabs>
      <w:autoSpaceDE/>
      <w:autoSpaceDN/>
      <w:spacing w:before="120" w:after="120" w:line="360" w:lineRule="auto"/>
      <w:ind w:left="0"/>
      <w:jc w:val="both"/>
    </w:pPr>
    <w:rPr>
      <w:rFonts w:ascii="Arial" w:eastAsia="宋体" w:hAnsi="Arial" w:cs="黑体"/>
      <w:sz w:val="28"/>
      <w:szCs w:val="28"/>
      <w:lang w:bidi="ar-SA"/>
    </w:rPr>
  </w:style>
  <w:style w:type="paragraph" w:customStyle="1" w:styleId="Char1">
    <w:name w:val="Char1"/>
    <w:basedOn w:val="af4"/>
    <w:uiPriority w:val="99"/>
    <w:qFormat/>
    <w:pPr>
      <w:shd w:val="clear" w:color="auto" w:fill="000080"/>
    </w:pPr>
    <w:rPr>
      <w:rFonts w:ascii="Times New Roman" w:hAnsi="Times New Roman"/>
      <w:color w:val="000000"/>
      <w:kern w:val="2"/>
      <w:sz w:val="24"/>
      <w:szCs w:val="20"/>
      <w:lang w:val="en-US"/>
    </w:rPr>
  </w:style>
  <w:style w:type="paragraph" w:customStyle="1" w:styleId="110">
    <w:name w:val="列出段落11"/>
    <w:basedOn w:val="a9"/>
    <w:uiPriority w:val="99"/>
    <w:qFormat/>
    <w:pPr>
      <w:autoSpaceDE/>
      <w:autoSpaceDN/>
      <w:ind w:firstLineChars="200" w:firstLine="420"/>
      <w:jc w:val="both"/>
    </w:pPr>
    <w:rPr>
      <w:rFonts w:ascii="Calibri" w:hAnsi="Calibri" w:cs="Times New Roman"/>
      <w:kern w:val="2"/>
      <w:sz w:val="21"/>
      <w:lang w:val="en-US" w:bidi="ar-SA"/>
    </w:rPr>
  </w:style>
  <w:style w:type="character" w:customStyle="1" w:styleId="Char10">
    <w:name w:val="正文缩进 Char1"/>
    <w:link w:val="15"/>
    <w:qFormat/>
    <w:locked/>
    <w:rPr>
      <w:color w:val="000000"/>
      <w:kern w:val="2"/>
      <w:sz w:val="24"/>
    </w:rPr>
  </w:style>
  <w:style w:type="paragraph" w:customStyle="1" w:styleId="15">
    <w:name w:val="正文缩进1"/>
    <w:basedOn w:val="a9"/>
    <w:link w:val="Char10"/>
    <w:qFormat/>
    <w:pPr>
      <w:autoSpaceDE/>
      <w:autoSpaceDN/>
      <w:ind w:firstLineChars="200" w:firstLine="420"/>
      <w:jc w:val="both"/>
    </w:pPr>
    <w:rPr>
      <w:rFonts w:ascii="Calibri" w:hAnsi="Calibri" w:cs="Times New Roman"/>
      <w:color w:val="000000"/>
      <w:kern w:val="2"/>
      <w:sz w:val="24"/>
      <w:szCs w:val="20"/>
      <w:lang w:val="en-US" w:bidi="ar-SA"/>
    </w:rPr>
  </w:style>
  <w:style w:type="paragraph" w:customStyle="1" w:styleId="2a">
    <w:name w:val="正文2"/>
    <w:basedOn w:val="a9"/>
    <w:uiPriority w:val="99"/>
    <w:qFormat/>
    <w:pPr>
      <w:tabs>
        <w:tab w:val="left" w:pos="5115"/>
      </w:tabs>
      <w:autoSpaceDE/>
      <w:autoSpaceDN/>
      <w:spacing w:beforeLines="50" w:line="300" w:lineRule="auto"/>
      <w:ind w:left="319" w:rightChars="104" w:right="104" w:firstLineChars="217" w:firstLine="521"/>
      <w:jc w:val="both"/>
    </w:pPr>
    <w:rPr>
      <w:rFonts w:ascii="Arial" w:hAnsi="Arial" w:cs="Times New Roman"/>
      <w:color w:val="000000"/>
      <w:kern w:val="2"/>
      <w:sz w:val="24"/>
      <w:szCs w:val="20"/>
      <w:lang w:val="en-US" w:bidi="ar-SA"/>
    </w:rPr>
  </w:style>
  <w:style w:type="paragraph" w:customStyle="1" w:styleId="16">
    <w:name w:val="页眉1"/>
    <w:basedOn w:val="a9"/>
    <w:uiPriority w:val="99"/>
    <w:qFormat/>
    <w:pPr>
      <w:pBdr>
        <w:bottom w:val="single" w:sz="6" w:space="1" w:color="auto"/>
      </w:pBdr>
      <w:tabs>
        <w:tab w:val="center" w:pos="4153"/>
        <w:tab w:val="right" w:pos="8306"/>
      </w:tabs>
      <w:autoSpaceDE/>
      <w:autoSpaceDN/>
      <w:snapToGrid w:val="0"/>
      <w:jc w:val="center"/>
    </w:pPr>
    <w:rPr>
      <w:rFonts w:ascii="Times New Roman" w:hAnsi="Times New Roman" w:cs="Times New Roman"/>
      <w:color w:val="000000"/>
      <w:kern w:val="2"/>
      <w:sz w:val="18"/>
      <w:szCs w:val="20"/>
      <w:lang w:val="en-US" w:bidi="ar-SA"/>
    </w:rPr>
  </w:style>
  <w:style w:type="paragraph" w:customStyle="1" w:styleId="17">
    <w:name w:val="页脚1"/>
    <w:basedOn w:val="a9"/>
    <w:uiPriority w:val="99"/>
    <w:qFormat/>
    <w:pPr>
      <w:tabs>
        <w:tab w:val="center" w:pos="4153"/>
        <w:tab w:val="right" w:pos="8306"/>
      </w:tabs>
      <w:autoSpaceDE/>
      <w:autoSpaceDN/>
      <w:snapToGrid w:val="0"/>
    </w:pPr>
    <w:rPr>
      <w:rFonts w:ascii="Times New Roman" w:hAnsi="Times New Roman" w:cs="Times New Roman"/>
      <w:color w:val="000000"/>
      <w:kern w:val="2"/>
      <w:sz w:val="18"/>
      <w:szCs w:val="20"/>
      <w:lang w:val="en-US" w:bidi="ar-SA"/>
    </w:rPr>
  </w:style>
  <w:style w:type="paragraph" w:customStyle="1" w:styleId="18">
    <w:name w:val="普通(网站)1"/>
    <w:basedOn w:val="a9"/>
    <w:uiPriority w:val="99"/>
    <w:qFormat/>
    <w:pPr>
      <w:widowControl/>
      <w:autoSpaceDE/>
      <w:autoSpaceDN/>
      <w:spacing w:before="100" w:beforeAutospacing="1" w:after="100" w:afterAutospacing="1"/>
    </w:pPr>
    <w:rPr>
      <w:rFonts w:cs="Times New Roman"/>
      <w:sz w:val="24"/>
      <w:szCs w:val="20"/>
      <w:lang w:val="en-US" w:bidi="ar-SA"/>
    </w:rPr>
  </w:style>
  <w:style w:type="paragraph" w:customStyle="1" w:styleId="19">
    <w:name w:val="批注框文本1"/>
    <w:basedOn w:val="a9"/>
    <w:uiPriority w:val="99"/>
    <w:qFormat/>
    <w:pPr>
      <w:autoSpaceDE/>
      <w:autoSpaceDN/>
      <w:jc w:val="both"/>
    </w:pPr>
    <w:rPr>
      <w:rFonts w:ascii="Times New Roman" w:hAnsi="Times New Roman" w:cs="Times New Roman"/>
      <w:color w:val="000000"/>
      <w:kern w:val="2"/>
      <w:sz w:val="18"/>
      <w:szCs w:val="20"/>
      <w:lang w:val="en-US" w:bidi="ar-SA"/>
    </w:rPr>
  </w:style>
  <w:style w:type="paragraph" w:customStyle="1" w:styleId="1a">
    <w:name w:val="批注文字1"/>
    <w:basedOn w:val="a9"/>
    <w:uiPriority w:val="99"/>
    <w:qFormat/>
    <w:pPr>
      <w:autoSpaceDE/>
      <w:autoSpaceDN/>
    </w:pPr>
    <w:rPr>
      <w:rFonts w:ascii="Times New Roman" w:hAnsi="Times New Roman" w:cs="Times New Roman"/>
      <w:color w:val="000000"/>
      <w:kern w:val="2"/>
      <w:sz w:val="24"/>
      <w:szCs w:val="20"/>
      <w:lang w:val="en-US" w:bidi="ar-SA"/>
    </w:rPr>
  </w:style>
  <w:style w:type="paragraph" w:customStyle="1" w:styleId="-111">
    <w:name w:val="彩色列表 - 强调文字颜色 111"/>
    <w:basedOn w:val="a9"/>
    <w:uiPriority w:val="99"/>
    <w:qFormat/>
    <w:pPr>
      <w:autoSpaceDE/>
      <w:autoSpaceDN/>
      <w:ind w:firstLineChars="200" w:firstLine="420"/>
      <w:jc w:val="both"/>
    </w:pPr>
    <w:rPr>
      <w:rFonts w:ascii="Calibri" w:hAnsi="Calibri" w:cs="Times New Roman"/>
      <w:kern w:val="2"/>
      <w:sz w:val="21"/>
      <w:szCs w:val="20"/>
      <w:lang w:val="en-US" w:bidi="ar-SA"/>
    </w:rPr>
  </w:style>
  <w:style w:type="paragraph" w:customStyle="1" w:styleId="1b">
    <w:name w:val="文档结构图1"/>
    <w:basedOn w:val="a9"/>
    <w:uiPriority w:val="99"/>
    <w:qFormat/>
    <w:pPr>
      <w:shd w:val="clear" w:color="auto" w:fill="000080"/>
      <w:autoSpaceDE/>
      <w:autoSpaceDN/>
      <w:jc w:val="both"/>
    </w:pPr>
    <w:rPr>
      <w:rFonts w:ascii="Times New Roman" w:hAnsi="Times New Roman" w:cs="Times New Roman"/>
      <w:color w:val="000000"/>
      <w:kern w:val="2"/>
      <w:sz w:val="24"/>
      <w:szCs w:val="20"/>
      <w:lang w:val="en-US" w:bidi="ar-SA"/>
    </w:rPr>
  </w:style>
  <w:style w:type="paragraph" w:customStyle="1" w:styleId="TOC11">
    <w:name w:val="TOC 标题11"/>
    <w:basedOn w:val="10"/>
    <w:next w:val="a9"/>
    <w:uiPriority w:val="99"/>
    <w:qFormat/>
    <w:pPr>
      <w:keepNext/>
      <w:keepLines/>
      <w:widowControl/>
      <w:autoSpaceDE/>
      <w:autoSpaceDN/>
      <w:spacing w:before="480" w:line="276" w:lineRule="auto"/>
      <w:ind w:left="0"/>
      <w:outlineLvl w:val="9"/>
    </w:pPr>
    <w:rPr>
      <w:rFonts w:ascii="Cambria" w:eastAsia="宋体" w:hAnsi="Cambria" w:cs="Times New Roman"/>
      <w:b/>
      <w:color w:val="365F91"/>
      <w:sz w:val="28"/>
      <w:szCs w:val="20"/>
      <w:lang w:val="en-US" w:bidi="ar-SA"/>
    </w:rPr>
  </w:style>
  <w:style w:type="paragraph" w:customStyle="1" w:styleId="1c">
    <w:name w:val="批注主题1"/>
    <w:basedOn w:val="1a"/>
    <w:next w:val="1a"/>
    <w:uiPriority w:val="99"/>
    <w:qFormat/>
    <w:rPr>
      <w:b/>
    </w:rPr>
  </w:style>
  <w:style w:type="paragraph" w:customStyle="1" w:styleId="1d">
    <w:name w:val="日期1"/>
    <w:basedOn w:val="a9"/>
    <w:next w:val="a9"/>
    <w:uiPriority w:val="99"/>
    <w:qFormat/>
    <w:pPr>
      <w:autoSpaceDE/>
      <w:autoSpaceDN/>
      <w:jc w:val="both"/>
    </w:pPr>
    <w:rPr>
      <w:rFonts w:ascii="Times New Roman" w:hAnsi="Times New Roman" w:cs="Times New Roman"/>
      <w:kern w:val="2"/>
      <w:sz w:val="24"/>
      <w:szCs w:val="20"/>
      <w:lang w:val="en-US" w:bidi="ar-SA"/>
    </w:rPr>
  </w:style>
  <w:style w:type="paragraph" w:customStyle="1" w:styleId="1e">
    <w:name w:val="标题1"/>
    <w:basedOn w:val="a9"/>
    <w:uiPriority w:val="99"/>
    <w:qFormat/>
    <w:pPr>
      <w:autoSpaceDE/>
      <w:autoSpaceDN/>
      <w:spacing w:before="240" w:after="60"/>
      <w:jc w:val="center"/>
      <w:outlineLvl w:val="0"/>
    </w:pPr>
    <w:rPr>
      <w:rFonts w:ascii="Arial" w:hAnsi="Arial" w:cs="Times New Roman"/>
      <w:b/>
      <w:color w:val="000000"/>
      <w:kern w:val="2"/>
      <w:sz w:val="32"/>
      <w:szCs w:val="20"/>
      <w:lang w:val="en-US" w:bidi="ar-SA"/>
    </w:rPr>
  </w:style>
  <w:style w:type="paragraph" w:customStyle="1" w:styleId="2b">
    <w:name w:val="列出段落2"/>
    <w:basedOn w:val="a9"/>
    <w:uiPriority w:val="99"/>
    <w:qFormat/>
    <w:pPr>
      <w:autoSpaceDE/>
      <w:autoSpaceDN/>
      <w:ind w:firstLineChars="200" w:firstLine="420"/>
      <w:jc w:val="both"/>
    </w:pPr>
    <w:rPr>
      <w:rFonts w:ascii="Calibri" w:hAnsi="Calibri" w:cs="Times New Roman"/>
      <w:kern w:val="2"/>
      <w:sz w:val="21"/>
      <w:lang w:val="en-US" w:bidi="ar-SA"/>
    </w:rPr>
  </w:style>
  <w:style w:type="paragraph" w:customStyle="1" w:styleId="1f">
    <w:name w:val="修订1"/>
    <w:uiPriority w:val="99"/>
    <w:qFormat/>
    <w:rPr>
      <w:rFonts w:ascii="Calibri" w:hAnsi="Calibri"/>
      <w:kern w:val="2"/>
      <w:sz w:val="21"/>
      <w:szCs w:val="22"/>
    </w:rPr>
  </w:style>
  <w:style w:type="paragraph" w:customStyle="1" w:styleId="34">
    <w:name w:val="列出段落3"/>
    <w:basedOn w:val="a9"/>
    <w:uiPriority w:val="99"/>
    <w:qFormat/>
    <w:pPr>
      <w:autoSpaceDE/>
      <w:autoSpaceDN/>
      <w:ind w:firstLineChars="200" w:firstLine="420"/>
      <w:jc w:val="both"/>
    </w:pPr>
    <w:rPr>
      <w:rFonts w:ascii="Calibri" w:hAnsi="Calibri" w:cs="Times New Roman"/>
      <w:kern w:val="2"/>
      <w:sz w:val="21"/>
      <w:lang w:val="en-US" w:bidi="ar-SA"/>
    </w:rPr>
  </w:style>
  <w:style w:type="paragraph" w:customStyle="1" w:styleId="ParaCharChar">
    <w:name w:val="默认段落字体 Para Char Char"/>
    <w:basedOn w:val="a9"/>
    <w:uiPriority w:val="99"/>
    <w:qFormat/>
    <w:pPr>
      <w:autoSpaceDE/>
      <w:autoSpaceDN/>
      <w:spacing w:beforeLines="50"/>
      <w:jc w:val="both"/>
    </w:pPr>
    <w:rPr>
      <w:rFonts w:ascii="Tahoma" w:hAnsi="Tahoma" w:cs="Times New Roman"/>
      <w:kern w:val="2"/>
      <w:sz w:val="24"/>
      <w:szCs w:val="20"/>
      <w:lang w:val="en-US" w:bidi="ar-SA"/>
    </w:rPr>
  </w:style>
  <w:style w:type="paragraph" w:customStyle="1" w:styleId="My10">
    <w:name w:val="My编号1"/>
    <w:basedOn w:val="a9"/>
    <w:uiPriority w:val="99"/>
    <w:qFormat/>
    <w:pPr>
      <w:autoSpaceDE/>
      <w:autoSpaceDN/>
      <w:adjustRightInd w:val="0"/>
      <w:spacing w:before="120" w:line="360" w:lineRule="auto"/>
      <w:jc w:val="both"/>
    </w:pPr>
    <w:rPr>
      <w:rFonts w:ascii="Arial" w:hAnsi="Arial" w:cs="Times New Roman"/>
      <w:sz w:val="24"/>
      <w:szCs w:val="24"/>
      <w:lang w:val="en-US" w:bidi="ar-SA"/>
    </w:rPr>
  </w:style>
  <w:style w:type="paragraph" w:customStyle="1" w:styleId="affffb">
    <w:name w:val="前言、引言标题"/>
    <w:next w:val="a9"/>
    <w:uiPriority w:val="99"/>
    <w:qFormat/>
    <w:pPr>
      <w:shd w:val="clear" w:color="auto" w:fill="FFFFFF"/>
      <w:spacing w:before="640" w:after="560"/>
      <w:ind w:hangingChars="200" w:hanging="200"/>
      <w:jc w:val="center"/>
      <w:outlineLvl w:val="0"/>
    </w:pPr>
    <w:rPr>
      <w:rFonts w:ascii="黑体" w:eastAsia="黑体"/>
      <w:sz w:val="32"/>
    </w:rPr>
  </w:style>
  <w:style w:type="paragraph" w:customStyle="1" w:styleId="affffc">
    <w:name w:val="章标题"/>
    <w:next w:val="a9"/>
    <w:uiPriority w:val="99"/>
    <w:qFormat/>
    <w:pPr>
      <w:spacing w:beforeLines="50"/>
      <w:jc w:val="both"/>
      <w:outlineLvl w:val="1"/>
    </w:pPr>
    <w:rPr>
      <w:rFonts w:ascii="黑体" w:eastAsia="黑体"/>
      <w:sz w:val="21"/>
    </w:rPr>
  </w:style>
  <w:style w:type="paragraph" w:customStyle="1" w:styleId="affffd">
    <w:name w:val="二级条标题"/>
    <w:basedOn w:val="affffa"/>
    <w:next w:val="a9"/>
    <w:uiPriority w:val="99"/>
    <w:qFormat/>
    <w:pPr>
      <w:outlineLvl w:val="3"/>
    </w:pPr>
  </w:style>
  <w:style w:type="paragraph" w:customStyle="1" w:styleId="affffe">
    <w:name w:val="三级条标题"/>
    <w:basedOn w:val="affffd"/>
    <w:next w:val="a9"/>
    <w:uiPriority w:val="99"/>
    <w:qFormat/>
    <w:pPr>
      <w:outlineLvl w:val="4"/>
    </w:pPr>
  </w:style>
  <w:style w:type="paragraph" w:customStyle="1" w:styleId="afffff">
    <w:name w:val="四级条标题"/>
    <w:basedOn w:val="affffe"/>
    <w:next w:val="a9"/>
    <w:uiPriority w:val="99"/>
    <w:qFormat/>
    <w:pPr>
      <w:outlineLvl w:val="5"/>
    </w:pPr>
  </w:style>
  <w:style w:type="paragraph" w:customStyle="1" w:styleId="afffff0">
    <w:name w:val="五级条标题"/>
    <w:basedOn w:val="afffff"/>
    <w:next w:val="a9"/>
    <w:uiPriority w:val="99"/>
    <w:qFormat/>
    <w:pPr>
      <w:outlineLvl w:val="6"/>
    </w:pPr>
  </w:style>
  <w:style w:type="paragraph" w:customStyle="1" w:styleId="20">
    <w:name w:val="样式2"/>
    <w:basedOn w:val="50"/>
    <w:uiPriority w:val="99"/>
    <w:qFormat/>
    <w:pPr>
      <w:numPr>
        <w:ilvl w:val="4"/>
        <w:numId w:val="2"/>
      </w:numPr>
      <w:tabs>
        <w:tab w:val="left" w:pos="425"/>
      </w:tabs>
      <w:ind w:left="0" w:firstLine="0"/>
    </w:pPr>
    <w:rPr>
      <w:rFonts w:ascii="Times New Roman" w:hAnsi="Times New Roman"/>
      <w:lang w:val="en-US"/>
    </w:rPr>
  </w:style>
  <w:style w:type="character" w:customStyle="1" w:styleId="CharCharChar">
    <w:name w:val="段 Char Char Char"/>
    <w:link w:val="afffff1"/>
    <w:uiPriority w:val="99"/>
    <w:qFormat/>
    <w:locked/>
    <w:rPr>
      <w:rFonts w:ascii="宋体" w:eastAsia="宋体" w:hAnsi="宋体"/>
      <w:sz w:val="21"/>
    </w:rPr>
  </w:style>
  <w:style w:type="paragraph" w:customStyle="1" w:styleId="afffff1">
    <w:name w:val="段"/>
    <w:link w:val="CharCharChar"/>
    <w:uiPriority w:val="99"/>
    <w:qFormat/>
    <w:pPr>
      <w:autoSpaceDE w:val="0"/>
      <w:autoSpaceDN w:val="0"/>
      <w:ind w:firstLineChars="200" w:firstLine="200"/>
      <w:jc w:val="both"/>
    </w:pPr>
    <w:rPr>
      <w:rFonts w:ascii="宋体" w:hAnsi="宋体"/>
      <w:sz w:val="21"/>
    </w:rPr>
  </w:style>
  <w:style w:type="paragraph" w:customStyle="1" w:styleId="ParaCharCharCharCharCharCharChar">
    <w:name w:val="默认段落字体 Para Char Char Char Char Char Char Char"/>
    <w:basedOn w:val="a9"/>
    <w:uiPriority w:val="99"/>
    <w:qFormat/>
    <w:pPr>
      <w:autoSpaceDE/>
      <w:autoSpaceDN/>
      <w:jc w:val="both"/>
    </w:pPr>
    <w:rPr>
      <w:rFonts w:ascii="Tahoma" w:hAnsi="Tahoma" w:cs="Times New Roman"/>
      <w:kern w:val="2"/>
      <w:sz w:val="24"/>
      <w:szCs w:val="20"/>
      <w:lang w:val="en-US" w:bidi="ar-SA"/>
    </w:rPr>
  </w:style>
  <w:style w:type="paragraph" w:customStyle="1" w:styleId="yj">
    <w:name w:val="yj正文首行缩进"/>
    <w:basedOn w:val="a9"/>
    <w:uiPriority w:val="99"/>
    <w:qFormat/>
    <w:pPr>
      <w:adjustRightInd w:val="0"/>
      <w:spacing w:line="300" w:lineRule="auto"/>
      <w:ind w:left="45" w:firstLineChars="150" w:firstLine="360"/>
    </w:pPr>
    <w:rPr>
      <w:rFonts w:ascii="Times New Roman" w:hAnsi="Times New Roman" w:cs="Times New Roman"/>
      <w:kern w:val="2"/>
      <w:sz w:val="24"/>
      <w:szCs w:val="24"/>
      <w:lang w:val="en-US" w:bidi="ar-SA"/>
    </w:rPr>
  </w:style>
  <w:style w:type="paragraph" w:customStyle="1" w:styleId="afffff2">
    <w:name w:val="重性精神疾病文档"/>
    <w:basedOn w:val="a9"/>
    <w:uiPriority w:val="99"/>
    <w:qFormat/>
    <w:pPr>
      <w:autoSpaceDE/>
      <w:autoSpaceDN/>
      <w:spacing w:line="360" w:lineRule="auto"/>
      <w:ind w:firstLineChars="200" w:firstLine="640"/>
      <w:jc w:val="both"/>
    </w:pPr>
    <w:rPr>
      <w:rFonts w:ascii="仿宋_GB2312" w:eastAsia="仿宋_GB2312" w:hAnsi="华文仿宋" w:cs="Times New Roman"/>
      <w:color w:val="000000"/>
      <w:kern w:val="2"/>
      <w:sz w:val="32"/>
      <w:szCs w:val="32"/>
      <w:lang w:val="en-US" w:bidi="ar-SA"/>
    </w:rPr>
  </w:style>
  <w:style w:type="paragraph" w:customStyle="1" w:styleId="afffff3">
    <w:name w:val="默认"/>
    <w:uiPriority w:val="99"/>
    <w:qFormat/>
    <w:pPr>
      <w:widowControl w:val="0"/>
      <w:tabs>
        <w:tab w:val="left" w:pos="420"/>
      </w:tabs>
      <w:suppressAutoHyphens/>
    </w:pPr>
    <w:rPr>
      <w:rFonts w:ascii="DejaVu Serif" w:eastAsia="DejaVu Sans" w:hAnsi="DejaVu Serif" w:cs="Lohit Hindi"/>
      <w:kern w:val="2"/>
      <w:sz w:val="24"/>
      <w:szCs w:val="24"/>
      <w:lang w:bidi="hi-IN"/>
    </w:rPr>
  </w:style>
  <w:style w:type="paragraph" w:customStyle="1" w:styleId="afffff4">
    <w:name w:val="表头"/>
    <w:basedOn w:val="a9"/>
    <w:next w:val="afa"/>
    <w:uiPriority w:val="99"/>
    <w:qFormat/>
    <w:pPr>
      <w:autoSpaceDE/>
      <w:autoSpaceDN/>
      <w:spacing w:line="300" w:lineRule="auto"/>
      <w:jc w:val="center"/>
    </w:pPr>
    <w:rPr>
      <w:rFonts w:ascii="Times New Roman" w:hAnsi="Times New Roman" w:cs="Times New Roman"/>
      <w:b/>
      <w:kern w:val="2"/>
      <w:sz w:val="24"/>
      <w:szCs w:val="24"/>
      <w:lang w:val="en-US" w:bidi="ar-SA"/>
    </w:rPr>
  </w:style>
  <w:style w:type="character" w:customStyle="1" w:styleId="Char2">
    <w:name w:val="表格正文 Char"/>
    <w:link w:val="afffff5"/>
    <w:qFormat/>
    <w:locked/>
    <w:rPr>
      <w:kern w:val="2"/>
      <w:sz w:val="21"/>
      <w:szCs w:val="21"/>
    </w:rPr>
  </w:style>
  <w:style w:type="paragraph" w:customStyle="1" w:styleId="afffff5">
    <w:name w:val="表格正文"/>
    <w:basedOn w:val="a9"/>
    <w:link w:val="Char2"/>
    <w:qFormat/>
    <w:pPr>
      <w:autoSpaceDE/>
      <w:autoSpaceDN/>
      <w:spacing w:line="300" w:lineRule="auto"/>
      <w:jc w:val="both"/>
    </w:pPr>
    <w:rPr>
      <w:rFonts w:ascii="Calibri" w:hAnsi="Calibri" w:cs="Times New Roman"/>
      <w:kern w:val="2"/>
      <w:sz w:val="21"/>
      <w:szCs w:val="21"/>
      <w:lang w:val="en-US" w:bidi="ar-SA"/>
    </w:rPr>
  </w:style>
  <w:style w:type="paragraph" w:customStyle="1" w:styleId="2c">
    <w:name w:val="普通(网站)2"/>
    <w:basedOn w:val="a9"/>
    <w:uiPriority w:val="99"/>
    <w:qFormat/>
    <w:pPr>
      <w:widowControl/>
      <w:autoSpaceDE/>
      <w:autoSpaceDN/>
      <w:spacing w:before="100" w:beforeAutospacing="1" w:after="100" w:afterAutospacing="1"/>
    </w:pPr>
    <w:rPr>
      <w:sz w:val="24"/>
      <w:szCs w:val="24"/>
      <w:lang w:val="en-US" w:bidi="ar-SA"/>
    </w:rPr>
  </w:style>
  <w:style w:type="character" w:customStyle="1" w:styleId="TextBodyCharChar">
    <w:name w:val="Text Body Char Char"/>
    <w:link w:val="TextBody"/>
    <w:qFormat/>
    <w:locked/>
    <w:rPr>
      <w:rFonts w:ascii="Arial" w:eastAsia="黑体" w:hAnsi="Arial" w:cs="Arial"/>
      <w:sz w:val="17"/>
      <w:szCs w:val="24"/>
      <w:lang w:eastAsia="en-US" w:bidi="en-US"/>
    </w:rPr>
  </w:style>
  <w:style w:type="paragraph" w:customStyle="1" w:styleId="TextBody">
    <w:name w:val="Text Body"/>
    <w:basedOn w:val="a9"/>
    <w:link w:val="TextBodyCharChar"/>
    <w:qFormat/>
    <w:pPr>
      <w:widowControl/>
      <w:autoSpaceDE/>
      <w:autoSpaceDN/>
      <w:spacing w:before="120" w:after="240" w:line="252" w:lineRule="auto"/>
    </w:pPr>
    <w:rPr>
      <w:rFonts w:ascii="Arial" w:eastAsia="黑体" w:hAnsi="Arial" w:cs="Arial"/>
      <w:sz w:val="17"/>
      <w:szCs w:val="24"/>
      <w:lang w:val="en-US" w:eastAsia="en-US" w:bidi="en-US"/>
    </w:rPr>
  </w:style>
  <w:style w:type="character" w:customStyle="1" w:styleId="CharChar">
    <w:name w:val="二级列表 Char Char"/>
    <w:link w:val="afffff6"/>
    <w:qFormat/>
    <w:locked/>
    <w:rPr>
      <w:kern w:val="2"/>
      <w:sz w:val="24"/>
      <w:szCs w:val="22"/>
    </w:rPr>
  </w:style>
  <w:style w:type="paragraph" w:customStyle="1" w:styleId="afffff6">
    <w:name w:val="二级列表"/>
    <w:basedOn w:val="a9"/>
    <w:link w:val="CharChar"/>
    <w:qFormat/>
    <w:pPr>
      <w:autoSpaceDE/>
      <w:autoSpaceDN/>
      <w:spacing w:line="300" w:lineRule="auto"/>
      <w:ind w:left="1296" w:hanging="288"/>
      <w:jc w:val="both"/>
    </w:pPr>
    <w:rPr>
      <w:rFonts w:ascii="Calibri" w:hAnsi="Calibri" w:cs="Times New Roman"/>
      <w:kern w:val="2"/>
      <w:sz w:val="24"/>
      <w:lang w:val="en-US" w:bidi="ar-SA"/>
    </w:rPr>
  </w:style>
  <w:style w:type="character" w:customStyle="1" w:styleId="z-">
    <w:name w:val="z-窗体底端 字符"/>
    <w:link w:val="z-1"/>
    <w:uiPriority w:val="99"/>
    <w:qFormat/>
    <w:locked/>
    <w:rPr>
      <w:rFonts w:ascii="Arial" w:hAnsi="Arial" w:cs="Arial"/>
      <w:vanish/>
      <w:sz w:val="16"/>
      <w:szCs w:val="16"/>
    </w:rPr>
  </w:style>
  <w:style w:type="paragraph" w:customStyle="1" w:styleId="z-1">
    <w:name w:val="z-窗体底端1"/>
    <w:basedOn w:val="a9"/>
    <w:next w:val="a9"/>
    <w:link w:val="z-"/>
    <w:uiPriority w:val="99"/>
    <w:qFormat/>
    <w:pPr>
      <w:widowControl/>
      <w:pBdr>
        <w:top w:val="single" w:sz="6" w:space="1" w:color="auto"/>
      </w:pBdr>
      <w:autoSpaceDE/>
      <w:autoSpaceDN/>
      <w:adjustRightInd w:val="0"/>
      <w:snapToGrid w:val="0"/>
      <w:jc w:val="center"/>
    </w:pPr>
    <w:rPr>
      <w:rFonts w:ascii="Arial" w:hAnsi="Arial" w:cs="Arial"/>
      <w:vanish/>
      <w:sz w:val="16"/>
      <w:szCs w:val="16"/>
      <w:lang w:val="en-US" w:bidi="ar-SA"/>
    </w:rPr>
  </w:style>
  <w:style w:type="character" w:customStyle="1" w:styleId="TextBodyChineseCharChar">
    <w:name w:val="Text Body Chinese Char Char"/>
    <w:link w:val="TextBodyChinese"/>
    <w:qFormat/>
    <w:locked/>
    <w:rPr>
      <w:rFonts w:ascii="Arial" w:hAnsi="Arial" w:cs="Arial"/>
      <w:sz w:val="22"/>
      <w:szCs w:val="24"/>
      <w:lang w:eastAsia="en-US" w:bidi="en-US"/>
    </w:rPr>
  </w:style>
  <w:style w:type="paragraph" w:customStyle="1" w:styleId="TextBodyChinese">
    <w:name w:val="Text Body Chinese"/>
    <w:basedOn w:val="a9"/>
    <w:link w:val="TextBodyChineseCharChar"/>
    <w:qFormat/>
    <w:pPr>
      <w:widowControl/>
      <w:autoSpaceDE/>
      <w:autoSpaceDN/>
      <w:spacing w:before="120" w:after="120" w:line="252" w:lineRule="auto"/>
    </w:pPr>
    <w:rPr>
      <w:rFonts w:ascii="Arial" w:hAnsi="Arial" w:cs="Arial"/>
      <w:szCs w:val="24"/>
      <w:lang w:val="en-US" w:eastAsia="en-US" w:bidi="en-US"/>
    </w:rPr>
  </w:style>
  <w:style w:type="character" w:customStyle="1" w:styleId="BalloonTextCharCharChar">
    <w:name w:val="Balloon Text Char Char Char"/>
    <w:link w:val="2d"/>
    <w:qFormat/>
    <w:locked/>
    <w:rPr>
      <w:color w:val="000000"/>
      <w:kern w:val="2"/>
      <w:sz w:val="18"/>
      <w:lang w:eastAsia="ar-SA"/>
    </w:rPr>
  </w:style>
  <w:style w:type="paragraph" w:customStyle="1" w:styleId="2d">
    <w:name w:val="批注框文本2"/>
    <w:basedOn w:val="a9"/>
    <w:link w:val="BalloonTextCharCharChar"/>
    <w:qFormat/>
    <w:pPr>
      <w:suppressAutoHyphens/>
      <w:autoSpaceDE/>
      <w:autoSpaceDN/>
      <w:jc w:val="both"/>
    </w:pPr>
    <w:rPr>
      <w:rFonts w:ascii="Calibri" w:hAnsi="Calibri" w:cs="Times New Roman"/>
      <w:color w:val="000000"/>
      <w:kern w:val="2"/>
      <w:sz w:val="18"/>
      <w:szCs w:val="20"/>
      <w:lang w:val="en-US" w:eastAsia="ar-SA" w:bidi="ar-SA"/>
    </w:rPr>
  </w:style>
  <w:style w:type="character" w:customStyle="1" w:styleId="CommentSubjectChar">
    <w:name w:val="Comment Subject Char"/>
    <w:link w:val="2e"/>
    <w:qFormat/>
    <w:locked/>
    <w:rPr>
      <w:b/>
      <w:bCs/>
      <w:color w:val="000000"/>
      <w:kern w:val="2"/>
      <w:sz w:val="24"/>
      <w:szCs w:val="24"/>
      <w:lang w:eastAsia="ar-SA"/>
    </w:rPr>
  </w:style>
  <w:style w:type="paragraph" w:customStyle="1" w:styleId="2e">
    <w:name w:val="批注主题2"/>
    <w:basedOn w:val="af6"/>
    <w:next w:val="af6"/>
    <w:link w:val="CommentSubjectChar"/>
    <w:qFormat/>
    <w:pPr>
      <w:suppressAutoHyphens/>
      <w:autoSpaceDE/>
      <w:autoSpaceDN/>
    </w:pPr>
    <w:rPr>
      <w:rFonts w:ascii="Calibri" w:hAnsi="Calibri" w:cs="Times New Roman"/>
      <w:b/>
      <w:bCs/>
      <w:color w:val="000000"/>
      <w:kern w:val="2"/>
      <w:sz w:val="24"/>
      <w:szCs w:val="24"/>
      <w:lang w:val="en-US" w:eastAsia="ar-SA" w:bidi="ar-SA"/>
    </w:rPr>
  </w:style>
  <w:style w:type="character" w:customStyle="1" w:styleId="TextBodyChinese-CellCharChar">
    <w:name w:val="Text Body Chinese - Cell Char Char"/>
    <w:link w:val="TextBodyChinese-Cell"/>
    <w:qFormat/>
    <w:locked/>
    <w:rPr>
      <w:rFonts w:ascii="Arial" w:hAnsi="Arial" w:cs="Arial"/>
      <w:sz w:val="17"/>
      <w:szCs w:val="24"/>
      <w:lang w:eastAsia="en-US" w:bidi="en-US"/>
    </w:rPr>
  </w:style>
  <w:style w:type="paragraph" w:customStyle="1" w:styleId="TextBodyChinese-Cell">
    <w:name w:val="Text Body Chinese - Cell"/>
    <w:basedOn w:val="TextBodyChinese"/>
    <w:link w:val="TextBodyChinese-CellCharChar"/>
    <w:qFormat/>
    <w:rPr>
      <w:sz w:val="17"/>
    </w:rPr>
  </w:style>
  <w:style w:type="character" w:customStyle="1" w:styleId="z-0">
    <w:name w:val="z-窗体顶端 字符"/>
    <w:link w:val="z-10"/>
    <w:uiPriority w:val="99"/>
    <w:qFormat/>
    <w:locked/>
    <w:rPr>
      <w:rFonts w:ascii="Arial" w:hAnsi="Arial" w:cs="Arial"/>
      <w:vanish/>
      <w:sz w:val="16"/>
      <w:szCs w:val="16"/>
    </w:rPr>
  </w:style>
  <w:style w:type="paragraph" w:customStyle="1" w:styleId="z-10">
    <w:name w:val="z-窗体顶端1"/>
    <w:basedOn w:val="a9"/>
    <w:next w:val="a9"/>
    <w:link w:val="z-0"/>
    <w:uiPriority w:val="99"/>
    <w:qFormat/>
    <w:pPr>
      <w:widowControl/>
      <w:pBdr>
        <w:bottom w:val="single" w:sz="6" w:space="1" w:color="auto"/>
      </w:pBdr>
      <w:autoSpaceDE/>
      <w:autoSpaceDN/>
      <w:adjustRightInd w:val="0"/>
      <w:snapToGrid w:val="0"/>
      <w:jc w:val="center"/>
    </w:pPr>
    <w:rPr>
      <w:rFonts w:ascii="Arial" w:hAnsi="Arial" w:cs="Arial"/>
      <w:vanish/>
      <w:sz w:val="16"/>
      <w:szCs w:val="16"/>
      <w:lang w:val="en-US" w:bidi="ar-SA"/>
    </w:rPr>
  </w:style>
  <w:style w:type="character" w:customStyle="1" w:styleId="StyleCaptionNotBoldCharChar">
    <w:name w:val="Style Caption + Not Bold Char Char"/>
    <w:link w:val="StyleCaptionNotBold"/>
    <w:qFormat/>
    <w:locked/>
    <w:rPr>
      <w:rFonts w:ascii="Arial" w:hAnsi="Arial" w:cs="Arial"/>
      <w:b/>
      <w:caps/>
      <w:spacing w:val="10"/>
      <w:sz w:val="17"/>
      <w:szCs w:val="18"/>
      <w:lang w:eastAsia="en-US" w:bidi="en-US"/>
    </w:rPr>
  </w:style>
  <w:style w:type="paragraph" w:customStyle="1" w:styleId="StyleCaptionNotBold">
    <w:name w:val="Style Caption + Not Bold"/>
    <w:basedOn w:val="af1"/>
    <w:link w:val="StyleCaptionNotBoldCharChar"/>
    <w:qFormat/>
    <w:pPr>
      <w:widowControl/>
      <w:suppressLineNumbers w:val="0"/>
      <w:suppressAutoHyphens w:val="0"/>
      <w:spacing w:line="252" w:lineRule="auto"/>
      <w:jc w:val="center"/>
    </w:pPr>
    <w:rPr>
      <w:rFonts w:ascii="Arial" w:hAnsi="Arial" w:cs="Arial"/>
      <w:b/>
      <w:i w:val="0"/>
      <w:iCs w:val="0"/>
      <w:caps/>
      <w:color w:val="auto"/>
      <w:spacing w:val="10"/>
      <w:kern w:val="0"/>
      <w:sz w:val="17"/>
      <w:szCs w:val="18"/>
      <w:lang w:eastAsia="en-US" w:bidi="en-US"/>
    </w:rPr>
  </w:style>
  <w:style w:type="character" w:customStyle="1" w:styleId="CharChar0">
    <w:name w:val="小五宋体 Char Char"/>
    <w:link w:val="afffff7"/>
    <w:qFormat/>
    <w:locked/>
    <w:rPr>
      <w:rFonts w:ascii="宋体" w:eastAsia="宋体" w:hAnsi="宋体"/>
      <w:sz w:val="18"/>
      <w:szCs w:val="18"/>
    </w:rPr>
  </w:style>
  <w:style w:type="paragraph" w:customStyle="1" w:styleId="afffff7">
    <w:name w:val="小五宋体"/>
    <w:basedOn w:val="a9"/>
    <w:link w:val="CharChar0"/>
    <w:qFormat/>
    <w:pPr>
      <w:autoSpaceDE/>
      <w:autoSpaceDN/>
      <w:adjustRightInd w:val="0"/>
      <w:snapToGrid w:val="0"/>
      <w:jc w:val="both"/>
    </w:pPr>
    <w:rPr>
      <w:rFonts w:cs="Times New Roman"/>
      <w:sz w:val="18"/>
      <w:szCs w:val="18"/>
      <w:lang w:val="en-US" w:bidi="ar-SA"/>
    </w:rPr>
  </w:style>
  <w:style w:type="character" w:customStyle="1" w:styleId="TitleChar">
    <w:name w:val="Title Char"/>
    <w:link w:val="CharChar1"/>
    <w:qFormat/>
    <w:locked/>
    <w:rPr>
      <w:rFonts w:ascii="Arial" w:hAnsi="Arial" w:cs="Arial"/>
      <w:b/>
      <w:bCs/>
      <w:color w:val="000000"/>
      <w:kern w:val="2"/>
      <w:sz w:val="32"/>
      <w:szCs w:val="32"/>
      <w:lang w:eastAsia="ar-SA"/>
    </w:rPr>
  </w:style>
  <w:style w:type="paragraph" w:customStyle="1" w:styleId="CharChar1">
    <w:name w:val="标题 Char Char"/>
    <w:basedOn w:val="a9"/>
    <w:next w:val="affb"/>
    <w:link w:val="TitleChar"/>
    <w:qFormat/>
    <w:pPr>
      <w:suppressAutoHyphens/>
      <w:autoSpaceDE/>
      <w:autoSpaceDN/>
      <w:spacing w:before="240" w:after="60"/>
      <w:jc w:val="center"/>
    </w:pPr>
    <w:rPr>
      <w:rFonts w:ascii="Arial" w:hAnsi="Arial" w:cs="Arial"/>
      <w:b/>
      <w:bCs/>
      <w:color w:val="000000"/>
      <w:kern w:val="2"/>
      <w:sz w:val="32"/>
      <w:szCs w:val="32"/>
      <w:lang w:val="en-US" w:eastAsia="ar-SA" w:bidi="ar-SA"/>
    </w:rPr>
  </w:style>
  <w:style w:type="paragraph" w:customStyle="1" w:styleId="43">
    <w:name w:val="列出段落4"/>
    <w:basedOn w:val="a9"/>
    <w:uiPriority w:val="99"/>
    <w:qFormat/>
    <w:pPr>
      <w:autoSpaceDE/>
      <w:autoSpaceDN/>
      <w:ind w:firstLineChars="200" w:firstLine="420"/>
      <w:jc w:val="both"/>
    </w:pPr>
    <w:rPr>
      <w:rFonts w:ascii="Calibri" w:hAnsi="Calibri" w:cs="Times New Roman"/>
      <w:kern w:val="2"/>
      <w:sz w:val="21"/>
      <w:lang w:val="en-US" w:bidi="ar-SA"/>
    </w:rPr>
  </w:style>
  <w:style w:type="paragraph" w:customStyle="1" w:styleId="afffff8">
    <w:name w:val="图号"/>
    <w:basedOn w:val="ad"/>
    <w:next w:val="af3"/>
    <w:uiPriority w:val="99"/>
    <w:qFormat/>
    <w:pPr>
      <w:widowControl/>
      <w:tabs>
        <w:tab w:val="left" w:pos="720"/>
        <w:tab w:val="left" w:pos="1140"/>
      </w:tabs>
      <w:overflowPunct w:val="0"/>
      <w:autoSpaceDE w:val="0"/>
      <w:autoSpaceDN w:val="0"/>
      <w:ind w:left="1140" w:hanging="420"/>
      <w:jc w:val="right"/>
    </w:pPr>
    <w:rPr>
      <w:rFonts w:ascii="宋体"/>
      <w:sz w:val="21"/>
    </w:rPr>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9"/>
    <w:uiPriority w:val="99"/>
    <w:qFormat/>
    <w:pPr>
      <w:autoSpaceDE/>
      <w:autoSpaceDN/>
      <w:jc w:val="both"/>
    </w:pPr>
    <w:rPr>
      <w:rFonts w:ascii="Times New Roman" w:hAnsi="Times New Roman" w:cs="Times New Roman"/>
      <w:kern w:val="2"/>
      <w:sz w:val="24"/>
      <w:szCs w:val="24"/>
      <w:lang w:val="en-US" w:bidi="ar-SA"/>
    </w:rPr>
  </w:style>
  <w:style w:type="paragraph" w:customStyle="1" w:styleId="afffff9">
    <w:name w:val="标准书脚_奇数页"/>
    <w:uiPriority w:val="99"/>
    <w:qFormat/>
    <w:pPr>
      <w:spacing w:before="120"/>
      <w:jc w:val="right"/>
    </w:pPr>
    <w:rPr>
      <w:sz w:val="18"/>
    </w:rPr>
  </w:style>
  <w:style w:type="paragraph" w:customStyle="1" w:styleId="afffffa">
    <w:name w:val="参考文献、索引标题"/>
    <w:basedOn w:val="affffb"/>
    <w:next w:val="a9"/>
    <w:uiPriority w:val="99"/>
    <w:qFormat/>
    <w:pPr>
      <w:spacing w:after="200"/>
      <w:ind w:firstLineChars="0" w:firstLine="0"/>
    </w:pPr>
    <w:rPr>
      <w:sz w:val="21"/>
    </w:rPr>
  </w:style>
  <w:style w:type="paragraph" w:customStyle="1" w:styleId="1f0">
    <w:name w:val="封面标准号1"/>
    <w:uiPriority w:val="99"/>
    <w:qFormat/>
    <w:pPr>
      <w:widowControl w:val="0"/>
      <w:kinsoku w:val="0"/>
      <w:overflowPunct w:val="0"/>
      <w:autoSpaceDE w:val="0"/>
      <w:autoSpaceDN w:val="0"/>
      <w:spacing w:before="308"/>
      <w:jc w:val="right"/>
    </w:pPr>
    <w:rPr>
      <w:sz w:val="28"/>
    </w:rPr>
  </w:style>
  <w:style w:type="paragraph" w:customStyle="1" w:styleId="afffffb">
    <w:name w:val="目录"/>
    <w:basedOn w:val="a9"/>
    <w:uiPriority w:val="99"/>
    <w:qFormat/>
    <w:pPr>
      <w:suppressLineNumbers/>
      <w:suppressAutoHyphens/>
      <w:autoSpaceDE/>
      <w:autoSpaceDN/>
      <w:jc w:val="both"/>
    </w:pPr>
    <w:rPr>
      <w:rFonts w:ascii="Times New Roman" w:hAnsi="Times New Roman" w:cs="Lohit Hindi"/>
      <w:color w:val="000000"/>
      <w:kern w:val="2"/>
      <w:sz w:val="24"/>
      <w:szCs w:val="24"/>
      <w:lang w:val="en-US" w:eastAsia="ar-SA" w:bidi="ar-SA"/>
    </w:rPr>
  </w:style>
  <w:style w:type="paragraph" w:customStyle="1" w:styleId="afffffc">
    <w:name w:val="封面标准文稿类别"/>
    <w:uiPriority w:val="99"/>
    <w:qFormat/>
    <w:pPr>
      <w:widowControl w:val="0"/>
      <w:tabs>
        <w:tab w:val="left" w:pos="900"/>
      </w:tabs>
      <w:suppressAutoHyphens/>
      <w:spacing w:before="440" w:line="400" w:lineRule="exact"/>
      <w:ind w:left="900" w:hanging="420"/>
      <w:jc w:val="center"/>
    </w:pPr>
    <w:rPr>
      <w:rFonts w:ascii="宋体" w:hAnsi="宋体"/>
      <w:sz w:val="24"/>
      <w:lang w:eastAsia="ar-SA"/>
    </w:rPr>
  </w:style>
  <w:style w:type="paragraph" w:customStyle="1" w:styleId="afffffd">
    <w:name w:val="表格字样式小五居中"/>
    <w:basedOn w:val="a9"/>
    <w:uiPriority w:val="99"/>
    <w:qFormat/>
    <w:pPr>
      <w:autoSpaceDE/>
      <w:autoSpaceDN/>
      <w:jc w:val="center"/>
    </w:pPr>
    <w:rPr>
      <w:kern w:val="2"/>
      <w:sz w:val="18"/>
      <w:szCs w:val="20"/>
      <w:lang w:val="en-US" w:bidi="ar-SA"/>
    </w:rPr>
  </w:style>
  <w:style w:type="paragraph" w:customStyle="1" w:styleId="afffffe">
    <w:name w:val="标准称谓"/>
    <w:next w:val="a9"/>
    <w:uiPriority w:val="99"/>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
    <w:name w:val="标准书眉一"/>
    <w:uiPriority w:val="99"/>
    <w:qFormat/>
    <w:pPr>
      <w:jc w:val="both"/>
    </w:pPr>
  </w:style>
  <w:style w:type="paragraph" w:customStyle="1" w:styleId="affffff0">
    <w:name w:val="二级无标题条"/>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2f">
    <w:name w:val="封面标准号2"/>
    <w:basedOn w:val="1f0"/>
    <w:uiPriority w:val="99"/>
    <w:qFormat/>
    <w:pPr>
      <w:adjustRightInd w:val="0"/>
      <w:spacing w:before="357" w:line="280" w:lineRule="exact"/>
    </w:pPr>
  </w:style>
  <w:style w:type="paragraph" w:customStyle="1" w:styleId="affffff1">
    <w:name w:val="封面一致性程度标识"/>
    <w:uiPriority w:val="99"/>
    <w:qFormat/>
    <w:pPr>
      <w:tabs>
        <w:tab w:val="left" w:pos="420"/>
      </w:tabs>
      <w:spacing w:before="440" w:line="400" w:lineRule="exact"/>
      <w:ind w:left="420" w:hanging="420"/>
      <w:jc w:val="center"/>
    </w:pPr>
    <w:rPr>
      <w:rFonts w:ascii="宋体"/>
      <w:sz w:val="28"/>
    </w:rPr>
  </w:style>
  <w:style w:type="paragraph" w:customStyle="1" w:styleId="affffff2">
    <w:name w:val="标准标志"/>
    <w:next w:val="a9"/>
    <w:uiPriority w:val="99"/>
    <w:qFormat/>
    <w:pPr>
      <w:shd w:val="solid" w:color="FFFFFF" w:fill="FFFFFF"/>
      <w:spacing w:line="0" w:lineRule="atLeast"/>
      <w:jc w:val="right"/>
    </w:pPr>
    <w:rPr>
      <w:b/>
      <w:w w:val="130"/>
      <w:sz w:val="96"/>
    </w:rPr>
  </w:style>
  <w:style w:type="paragraph" w:customStyle="1" w:styleId="affffff3">
    <w:name w:val="标准书眉_奇数页"/>
    <w:next w:val="a9"/>
    <w:uiPriority w:val="99"/>
    <w:qFormat/>
    <w:pPr>
      <w:tabs>
        <w:tab w:val="center" w:pos="4154"/>
        <w:tab w:val="right" w:pos="8306"/>
      </w:tabs>
      <w:spacing w:after="120"/>
      <w:jc w:val="right"/>
    </w:pPr>
    <w:rPr>
      <w:sz w:val="21"/>
    </w:rPr>
  </w:style>
  <w:style w:type="paragraph" w:customStyle="1" w:styleId="affffff4">
    <w:name w:val="封面标准英文名称"/>
    <w:uiPriority w:val="99"/>
    <w:qFormat/>
    <w:pPr>
      <w:widowControl w:val="0"/>
      <w:spacing w:before="370" w:line="400" w:lineRule="exact"/>
      <w:jc w:val="center"/>
    </w:pPr>
    <w:rPr>
      <w:sz w:val="28"/>
    </w:rPr>
  </w:style>
  <w:style w:type="paragraph" w:customStyle="1" w:styleId="affffff5">
    <w:name w:val="框内容"/>
    <w:basedOn w:val="afa"/>
    <w:uiPriority w:val="99"/>
    <w:qFormat/>
    <w:pPr>
      <w:suppressAutoHyphens/>
      <w:autoSpaceDE/>
      <w:autoSpaceDN/>
      <w:spacing w:after="120"/>
      <w:jc w:val="both"/>
    </w:pPr>
    <w:rPr>
      <w:rFonts w:ascii="Times New Roman" w:hAnsi="Times New Roman" w:cs="Times New Roman"/>
      <w:color w:val="000000"/>
      <w:kern w:val="2"/>
      <w:sz w:val="24"/>
      <w:szCs w:val="24"/>
      <w:lang w:val="en-US" w:eastAsia="ar-SA" w:bidi="ar-SA"/>
    </w:rPr>
  </w:style>
  <w:style w:type="paragraph" w:customStyle="1" w:styleId="affffff6">
    <w:name w:val="表格内容"/>
    <w:basedOn w:val="a9"/>
    <w:uiPriority w:val="99"/>
    <w:qFormat/>
    <w:pPr>
      <w:suppressLineNumbers/>
      <w:suppressAutoHyphens/>
      <w:autoSpaceDE/>
      <w:autoSpaceDN/>
      <w:jc w:val="both"/>
    </w:pPr>
    <w:rPr>
      <w:rFonts w:ascii="Times New Roman" w:hAnsi="Times New Roman" w:cs="Times New Roman"/>
      <w:color w:val="000000"/>
      <w:kern w:val="2"/>
      <w:sz w:val="24"/>
      <w:szCs w:val="24"/>
      <w:lang w:val="en-US" w:eastAsia="ar-SA" w:bidi="ar-SA"/>
    </w:rPr>
  </w:style>
  <w:style w:type="paragraph" w:customStyle="1" w:styleId="WW-">
    <w:name w:val="WW-正文缩进"/>
    <w:basedOn w:val="a9"/>
    <w:uiPriority w:val="99"/>
    <w:qFormat/>
    <w:pPr>
      <w:suppressAutoHyphens/>
      <w:autoSpaceDE/>
      <w:autoSpaceDN/>
      <w:spacing w:before="280" w:after="280" w:line="400" w:lineRule="atLeast"/>
      <w:ind w:left="425" w:firstLine="454"/>
      <w:jc w:val="both"/>
    </w:pPr>
    <w:rPr>
      <w:rFonts w:ascii="Times New Roman" w:hAnsi="Times New Roman" w:cs="Times New Roman"/>
      <w:kern w:val="2"/>
      <w:sz w:val="24"/>
      <w:szCs w:val="20"/>
      <w:lang w:val="en-US" w:eastAsia="ar-SA" w:bidi="ar-SA"/>
    </w:rPr>
  </w:style>
  <w:style w:type="paragraph" w:customStyle="1" w:styleId="affffff7">
    <w:name w:val="发布部门"/>
    <w:next w:val="afffff1"/>
    <w:uiPriority w:val="99"/>
    <w:qFormat/>
    <w:pPr>
      <w:jc w:val="center"/>
    </w:pPr>
    <w:rPr>
      <w:rFonts w:ascii="宋体"/>
      <w:b/>
      <w:spacing w:val="20"/>
      <w:w w:val="135"/>
      <w:sz w:val="36"/>
    </w:rPr>
  </w:style>
  <w:style w:type="paragraph" w:customStyle="1" w:styleId="100">
    <w:name w:val="内容目录 10"/>
    <w:basedOn w:val="afffffb"/>
    <w:uiPriority w:val="99"/>
    <w:qFormat/>
    <w:pPr>
      <w:tabs>
        <w:tab w:val="right" w:leader="dot" w:pos="7091"/>
      </w:tabs>
      <w:ind w:left="2547"/>
    </w:pPr>
  </w:style>
  <w:style w:type="paragraph" w:customStyle="1" w:styleId="affffff8">
    <w:name w:val="图表文字"/>
    <w:basedOn w:val="a9"/>
    <w:uiPriority w:val="99"/>
    <w:qFormat/>
    <w:pPr>
      <w:tabs>
        <w:tab w:val="left" w:pos="720"/>
        <w:tab w:val="left" w:pos="900"/>
      </w:tabs>
      <w:autoSpaceDE/>
      <w:autoSpaceDN/>
      <w:snapToGrid w:val="0"/>
      <w:spacing w:before="60" w:after="60"/>
      <w:ind w:left="900" w:hanging="420"/>
      <w:jc w:val="both"/>
    </w:pPr>
    <w:rPr>
      <w:rFonts w:ascii="Arial" w:hAnsi="Arial" w:cs="Times New Roman"/>
      <w:kern w:val="2"/>
      <w:sz w:val="21"/>
      <w:szCs w:val="20"/>
      <w:lang w:val="en-US" w:bidi="ar-SA"/>
    </w:rPr>
  </w:style>
  <w:style w:type="paragraph" w:customStyle="1" w:styleId="affffff9">
    <w:name w:val="标准书眉_偶数页"/>
    <w:basedOn w:val="affffff3"/>
    <w:next w:val="a9"/>
    <w:uiPriority w:val="99"/>
    <w:qFormat/>
    <w:pPr>
      <w:jc w:val="left"/>
    </w:pPr>
  </w:style>
  <w:style w:type="paragraph" w:customStyle="1" w:styleId="1f1">
    <w:name w:val="正文首行缩进1"/>
    <w:basedOn w:val="afa"/>
    <w:uiPriority w:val="99"/>
    <w:qFormat/>
    <w:pPr>
      <w:suppressAutoHyphens/>
      <w:autoSpaceDE/>
      <w:autoSpaceDN/>
      <w:spacing w:after="120"/>
      <w:ind w:firstLine="283"/>
      <w:jc w:val="both"/>
    </w:pPr>
    <w:rPr>
      <w:rFonts w:ascii="Times New Roman" w:hAnsi="Times New Roman" w:cs="Times New Roman"/>
      <w:color w:val="000000"/>
      <w:kern w:val="2"/>
      <w:sz w:val="24"/>
      <w:szCs w:val="24"/>
      <w:lang w:val="en-US" w:eastAsia="ar-SA" w:bidi="ar-SA"/>
    </w:rPr>
  </w:style>
  <w:style w:type="paragraph" w:customStyle="1" w:styleId="1f2">
    <w:name w:val="列表1"/>
    <w:basedOn w:val="afa"/>
    <w:uiPriority w:val="99"/>
    <w:qFormat/>
    <w:pPr>
      <w:suppressAutoHyphens/>
      <w:autoSpaceDE/>
      <w:autoSpaceDN/>
      <w:spacing w:after="120"/>
      <w:jc w:val="both"/>
    </w:pPr>
    <w:rPr>
      <w:rFonts w:ascii="Times New Roman" w:hAnsi="Times New Roman" w:cs="Lohit Hindi"/>
      <w:color w:val="000000"/>
      <w:kern w:val="2"/>
      <w:sz w:val="24"/>
      <w:szCs w:val="24"/>
      <w:lang w:val="en-US" w:eastAsia="ar-SA" w:bidi="ar-SA"/>
    </w:rPr>
  </w:style>
  <w:style w:type="paragraph" w:customStyle="1" w:styleId="affffffa">
    <w:name w:val="标准书脚_偶数页"/>
    <w:uiPriority w:val="99"/>
    <w:qFormat/>
    <w:pPr>
      <w:spacing w:before="120"/>
    </w:pPr>
    <w:rPr>
      <w:sz w:val="18"/>
    </w:rPr>
  </w:style>
  <w:style w:type="paragraph" w:customStyle="1" w:styleId="affffffb">
    <w:name w:val="发布日期"/>
    <w:uiPriority w:val="99"/>
    <w:qFormat/>
    <w:rPr>
      <w:rFonts w:eastAsia="黑体"/>
      <w:sz w:val="28"/>
    </w:rPr>
  </w:style>
  <w:style w:type="paragraph" w:customStyle="1" w:styleId="affffffc">
    <w:name w:val="封面标准文稿编辑信息"/>
    <w:uiPriority w:val="99"/>
    <w:qFormat/>
    <w:pPr>
      <w:spacing w:before="180" w:line="180" w:lineRule="exact"/>
      <w:jc w:val="center"/>
    </w:pPr>
    <w:rPr>
      <w:rFonts w:ascii="宋体"/>
      <w:sz w:val="21"/>
    </w:rPr>
  </w:style>
  <w:style w:type="paragraph" w:customStyle="1" w:styleId="affffffd">
    <w:name w:val="封面正文"/>
    <w:uiPriority w:val="99"/>
    <w:qFormat/>
    <w:pPr>
      <w:jc w:val="both"/>
    </w:pPr>
  </w:style>
  <w:style w:type="paragraph" w:customStyle="1" w:styleId="affffffe">
    <w:name w:val="封面标准名称"/>
    <w:uiPriority w:val="99"/>
    <w:qFormat/>
    <w:pPr>
      <w:widowControl w:val="0"/>
      <w:spacing w:line="680" w:lineRule="exact"/>
      <w:jc w:val="center"/>
    </w:pPr>
    <w:rPr>
      <w:rFonts w:ascii="黑体" w:eastAsia="黑体"/>
      <w:sz w:val="52"/>
    </w:rPr>
  </w:style>
  <w:style w:type="paragraph" w:customStyle="1" w:styleId="afffffff">
    <w:name w:val="附录标识"/>
    <w:basedOn w:val="affffb"/>
    <w:uiPriority w:val="99"/>
    <w:qFormat/>
    <w:pPr>
      <w:tabs>
        <w:tab w:val="left" w:pos="6405"/>
      </w:tabs>
      <w:spacing w:after="200"/>
      <w:ind w:firstLineChars="0" w:firstLine="0"/>
    </w:pPr>
    <w:rPr>
      <w:sz w:val="21"/>
    </w:rPr>
  </w:style>
  <w:style w:type="paragraph" w:customStyle="1" w:styleId="afffffff0">
    <w:name w:val="附录章标题"/>
    <w:next w:val="afffff1"/>
    <w:uiPriority w:val="99"/>
    <w:qFormat/>
    <w:pPr>
      <w:wordWrap w:val="0"/>
      <w:overflowPunct w:val="0"/>
      <w:autoSpaceDE w:val="0"/>
      <w:spacing w:beforeLines="50"/>
      <w:jc w:val="both"/>
      <w:outlineLvl w:val="1"/>
    </w:pPr>
    <w:rPr>
      <w:rFonts w:ascii="黑体" w:eastAsia="黑体"/>
      <w:kern w:val="21"/>
      <w:sz w:val="21"/>
    </w:rPr>
  </w:style>
  <w:style w:type="paragraph" w:customStyle="1" w:styleId="afffffff1">
    <w:name w:val="目次、索引正文"/>
    <w:uiPriority w:val="99"/>
    <w:qFormat/>
    <w:pPr>
      <w:spacing w:line="320" w:lineRule="exact"/>
      <w:jc w:val="both"/>
    </w:pPr>
    <w:rPr>
      <w:rFonts w:ascii="宋体"/>
      <w:sz w:val="21"/>
    </w:rPr>
  </w:style>
  <w:style w:type="paragraph" w:customStyle="1" w:styleId="afffffff2">
    <w:name w:val="实施日期"/>
    <w:basedOn w:val="affffffb"/>
    <w:uiPriority w:val="99"/>
    <w:qFormat/>
    <w:pPr>
      <w:jc w:val="right"/>
    </w:pPr>
  </w:style>
  <w:style w:type="paragraph" w:customStyle="1" w:styleId="afffffff3">
    <w:name w:val="图表脚注"/>
    <w:next w:val="afffff1"/>
    <w:uiPriority w:val="99"/>
    <w:qFormat/>
    <w:pPr>
      <w:ind w:leftChars="200" w:left="300" w:hangingChars="100" w:hanging="100"/>
      <w:jc w:val="both"/>
    </w:pPr>
    <w:rPr>
      <w:rFonts w:ascii="宋体"/>
      <w:sz w:val="18"/>
    </w:rPr>
  </w:style>
  <w:style w:type="paragraph" w:customStyle="1" w:styleId="afffffff4">
    <w:name w:val="注："/>
    <w:next w:val="afffff1"/>
    <w:uiPriority w:val="99"/>
    <w:qFormat/>
    <w:pPr>
      <w:widowControl w:val="0"/>
      <w:autoSpaceDE w:val="0"/>
      <w:autoSpaceDN w:val="0"/>
      <w:ind w:left="840" w:hanging="420"/>
      <w:jc w:val="both"/>
    </w:pPr>
    <w:rPr>
      <w:rFonts w:ascii="宋体"/>
      <w:sz w:val="18"/>
    </w:rPr>
  </w:style>
  <w:style w:type="paragraph" w:customStyle="1" w:styleId="215">
    <w:name w:val="样式 段 + 首行缩进:  2 字符 行距: 1.5 倍行距"/>
    <w:basedOn w:val="afffff1"/>
    <w:uiPriority w:val="99"/>
    <w:qFormat/>
    <w:pPr>
      <w:spacing w:line="360" w:lineRule="auto"/>
      <w:ind w:firstLine="420"/>
    </w:pPr>
    <w:rPr>
      <w:sz w:val="24"/>
      <w:szCs w:val="24"/>
    </w:rPr>
  </w:style>
  <w:style w:type="paragraph" w:customStyle="1" w:styleId="Vignette">
    <w:name w:val="Vignette"/>
    <w:uiPriority w:val="99"/>
    <w:qFormat/>
    <w:pPr>
      <w:shd w:val="clear" w:color="auto" w:fill="E5E5E5"/>
      <w:suppressAutoHyphens/>
      <w:spacing w:before="200" w:after="200" w:line="336" w:lineRule="auto"/>
      <w:ind w:left="737" w:right="737"/>
      <w:jc w:val="both"/>
    </w:pPr>
    <w:rPr>
      <w:rFonts w:ascii="华文楷体" w:eastAsia="华文楷体" w:hAnsi="华文楷体"/>
      <w:color w:val="000000"/>
      <w:sz w:val="24"/>
      <w:szCs w:val="22"/>
      <w:u w:color="000000"/>
    </w:rPr>
  </w:style>
  <w:style w:type="paragraph" w:customStyle="1" w:styleId="1f3">
    <w:name w:val="正文文本1"/>
    <w:basedOn w:val="a9"/>
    <w:link w:val="afffffff5"/>
    <w:uiPriority w:val="99"/>
    <w:qFormat/>
    <w:pPr>
      <w:widowControl/>
      <w:overflowPunct w:val="0"/>
      <w:adjustRightInd w:val="0"/>
      <w:spacing w:before="60" w:after="60" w:line="252" w:lineRule="auto"/>
    </w:pPr>
    <w:rPr>
      <w:rFonts w:ascii="GE Inspira" w:hAnsi="GE Inspira" w:cs="Times New Roman"/>
      <w:sz w:val="18"/>
      <w:szCs w:val="20"/>
      <w:lang w:val="en-US" w:eastAsia="en-US" w:bidi="en-US"/>
    </w:rPr>
  </w:style>
  <w:style w:type="character" w:customStyle="1" w:styleId="afffffff5">
    <w:name w:val="正文文本_"/>
    <w:link w:val="1f3"/>
    <w:uiPriority w:val="99"/>
    <w:qFormat/>
    <w:locked/>
    <w:rPr>
      <w:rFonts w:ascii="GE Inspira" w:eastAsia="宋体" w:hAnsi="GE Inspira" w:cs="Times New Roman"/>
      <w:sz w:val="18"/>
      <w:lang w:eastAsia="en-US" w:bidi="en-US"/>
    </w:rPr>
  </w:style>
  <w:style w:type="paragraph" w:customStyle="1" w:styleId="ArticleTitle">
    <w:name w:val="Article Title"/>
    <w:basedOn w:val="a9"/>
    <w:next w:val="1f3"/>
    <w:uiPriority w:val="99"/>
    <w:qFormat/>
    <w:pPr>
      <w:widowControl/>
      <w:overflowPunct w:val="0"/>
      <w:adjustRightInd w:val="0"/>
      <w:spacing w:after="200" w:line="252" w:lineRule="auto"/>
      <w:jc w:val="center"/>
    </w:pPr>
    <w:rPr>
      <w:rFonts w:ascii="Arial" w:hAnsi="Arial" w:cs="Times New Roman"/>
      <w:b/>
      <w:sz w:val="32"/>
      <w:szCs w:val="20"/>
      <w:lang w:val="en-US" w:eastAsia="en-US" w:bidi="en-US"/>
    </w:rPr>
  </w:style>
  <w:style w:type="paragraph" w:customStyle="1" w:styleId="DocTemplateText">
    <w:name w:val="Doc Template Text"/>
    <w:basedOn w:val="a9"/>
    <w:uiPriority w:val="99"/>
    <w:qFormat/>
    <w:pPr>
      <w:widowControl/>
      <w:autoSpaceDE/>
      <w:autoSpaceDN/>
      <w:spacing w:before="120" w:after="120" w:line="252" w:lineRule="auto"/>
    </w:pPr>
    <w:rPr>
      <w:rFonts w:ascii="Arial" w:hAnsi="Arial" w:cs="Arial"/>
      <w:i/>
      <w:vanish/>
      <w:color w:val="0000FF"/>
      <w:szCs w:val="24"/>
      <w:lang w:val="en-US" w:eastAsia="en-US" w:bidi="en-US"/>
    </w:rPr>
  </w:style>
  <w:style w:type="paragraph" w:customStyle="1" w:styleId="TextBodyBulletin">
    <w:name w:val="Text Body Bulletin"/>
    <w:basedOn w:val="a9"/>
    <w:uiPriority w:val="99"/>
    <w:qFormat/>
    <w:pPr>
      <w:widowControl/>
      <w:tabs>
        <w:tab w:val="left" w:pos="720"/>
        <w:tab w:val="left" w:pos="900"/>
      </w:tabs>
      <w:autoSpaceDE/>
      <w:autoSpaceDN/>
      <w:spacing w:before="120" w:after="120" w:line="252" w:lineRule="auto"/>
      <w:ind w:left="900" w:hanging="420"/>
    </w:pPr>
    <w:rPr>
      <w:rFonts w:ascii="Times New Roman" w:hAnsi="Times New Roman" w:cs="Arial"/>
      <w:szCs w:val="24"/>
      <w:lang w:val="en-US" w:eastAsia="en-US" w:bidi="en-US"/>
    </w:rPr>
  </w:style>
  <w:style w:type="paragraph" w:customStyle="1" w:styleId="TextBodyIndent">
    <w:name w:val="Text Body Indent"/>
    <w:basedOn w:val="TextBodyChinese"/>
    <w:uiPriority w:val="99"/>
    <w:qFormat/>
    <w:pPr>
      <w:spacing w:after="240"/>
      <w:ind w:left="720"/>
    </w:pPr>
    <w:rPr>
      <w:sz w:val="17"/>
    </w:rPr>
  </w:style>
  <w:style w:type="paragraph" w:customStyle="1" w:styleId="TextBody-Note">
    <w:name w:val="Text Body - Note"/>
    <w:basedOn w:val="TextBody"/>
    <w:uiPriority w:val="99"/>
    <w:qFormat/>
    <w:pPr>
      <w:ind w:left="1080" w:hanging="720"/>
    </w:pPr>
  </w:style>
  <w:style w:type="paragraph" w:customStyle="1" w:styleId="Table">
    <w:name w:val="Table"/>
    <w:basedOn w:val="a9"/>
    <w:uiPriority w:val="99"/>
    <w:qFormat/>
    <w:pPr>
      <w:widowControl/>
      <w:autoSpaceDE/>
      <w:autoSpaceDN/>
      <w:spacing w:before="360" w:after="120"/>
      <w:ind w:left="720" w:right="720"/>
      <w:jc w:val="center"/>
    </w:pPr>
    <w:rPr>
      <w:rFonts w:ascii="Arial" w:eastAsia="黑体" w:hAnsi="Arial" w:cs="Arial"/>
      <w:sz w:val="18"/>
      <w:szCs w:val="20"/>
      <w:lang w:val="en-US" w:eastAsia="ko-KR" w:bidi="ar-SA"/>
    </w:rPr>
  </w:style>
  <w:style w:type="paragraph" w:customStyle="1" w:styleId="afffffff6">
    <w:name w:val="附录表标题"/>
    <w:next w:val="afffff1"/>
    <w:uiPriority w:val="99"/>
    <w:qFormat/>
    <w:pPr>
      <w:jc w:val="center"/>
    </w:pPr>
    <w:rPr>
      <w:rFonts w:ascii="黑体" w:eastAsia="黑体"/>
      <w:kern w:val="21"/>
      <w:sz w:val="21"/>
    </w:rPr>
  </w:style>
  <w:style w:type="paragraph" w:customStyle="1" w:styleId="afffffff7">
    <w:name w:val="列项——"/>
    <w:uiPriority w:val="99"/>
    <w:qFormat/>
    <w:pPr>
      <w:widowControl w:val="0"/>
      <w:tabs>
        <w:tab w:val="left" w:pos="854"/>
      </w:tabs>
      <w:ind w:leftChars="200" w:left="840" w:hangingChars="200" w:hanging="420"/>
      <w:jc w:val="both"/>
    </w:pPr>
    <w:rPr>
      <w:rFonts w:ascii="宋体"/>
      <w:sz w:val="21"/>
    </w:rPr>
  </w:style>
  <w:style w:type="paragraph" w:customStyle="1" w:styleId="afffffff8">
    <w:name w:val="其他标准称谓"/>
    <w:uiPriority w:val="99"/>
    <w:qFormat/>
    <w:pPr>
      <w:spacing w:line="0" w:lineRule="atLeast"/>
      <w:jc w:val="distribute"/>
    </w:pPr>
    <w:rPr>
      <w:rFonts w:ascii="黑体" w:eastAsia="黑体" w:hAnsi="宋体"/>
      <w:sz w:val="52"/>
    </w:rPr>
  </w:style>
  <w:style w:type="paragraph" w:customStyle="1" w:styleId="afffffff9">
    <w:name w:val="四级无标题条"/>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afffffffa">
    <w:name w:val="一级无标题条"/>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afffffffb">
    <w:name w:val="注×："/>
    <w:uiPriority w:val="99"/>
    <w:qFormat/>
    <w:pPr>
      <w:widowControl w:val="0"/>
      <w:tabs>
        <w:tab w:val="left" w:pos="630"/>
      </w:tabs>
      <w:autoSpaceDE w:val="0"/>
      <w:autoSpaceDN w:val="0"/>
      <w:ind w:left="900" w:hanging="500"/>
      <w:jc w:val="both"/>
    </w:pPr>
    <w:rPr>
      <w:rFonts w:ascii="宋体"/>
      <w:sz w:val="18"/>
    </w:rPr>
  </w:style>
  <w:style w:type="paragraph" w:customStyle="1" w:styleId="xl224119">
    <w:name w:val="xl224119"/>
    <w:basedOn w:val="a9"/>
    <w:uiPriority w:val="99"/>
    <w:qFormat/>
    <w:pPr>
      <w:widowControl/>
      <w:autoSpaceDE/>
      <w:autoSpaceDN/>
      <w:spacing w:before="100" w:beforeAutospacing="1" w:after="100" w:afterAutospacing="1" w:line="252" w:lineRule="auto"/>
    </w:pPr>
    <w:rPr>
      <w:rFonts w:ascii="Arial" w:hAnsi="Arial" w:cs="Arial"/>
      <w:sz w:val="20"/>
      <w:szCs w:val="20"/>
      <w:lang w:val="en-US" w:eastAsia="en-US" w:bidi="he-IL"/>
    </w:rPr>
  </w:style>
  <w:style w:type="paragraph" w:customStyle="1" w:styleId="Note">
    <w:name w:val="Note"/>
    <w:basedOn w:val="a9"/>
    <w:uiPriority w:val="99"/>
    <w:qFormat/>
    <w:pPr>
      <w:widowControl/>
      <w:autoSpaceDE/>
      <w:autoSpaceDN/>
      <w:spacing w:before="120" w:after="120" w:line="252" w:lineRule="auto"/>
      <w:ind w:left="1080" w:hanging="720"/>
    </w:pPr>
    <w:rPr>
      <w:rFonts w:ascii="Arial" w:hAnsi="Times New Roman" w:cs="Arial"/>
      <w:sz w:val="17"/>
      <w:szCs w:val="24"/>
      <w:lang w:val="en-US" w:eastAsia="en-US" w:bidi="en-US"/>
    </w:rPr>
  </w:style>
  <w:style w:type="paragraph" w:customStyle="1" w:styleId="Style1">
    <w:name w:val="Style1"/>
    <w:basedOn w:val="10"/>
    <w:uiPriority w:val="99"/>
    <w:qFormat/>
    <w:pPr>
      <w:pageBreakBefore/>
      <w:widowControl/>
      <w:pBdr>
        <w:bottom w:val="thinThickSmallGap" w:sz="12" w:space="1" w:color="943634"/>
      </w:pBdr>
      <w:tabs>
        <w:tab w:val="left" w:pos="432"/>
      </w:tabs>
      <w:autoSpaceDE/>
      <w:autoSpaceDN/>
      <w:spacing w:before="240" w:after="60"/>
      <w:ind w:left="432" w:hanging="432"/>
    </w:pPr>
    <w:rPr>
      <w:rFonts w:ascii="Arial" w:eastAsia="宋体" w:hAnsi="Arial" w:cs="Arial"/>
      <w:b/>
      <w:caps/>
      <w:color w:val="632423"/>
      <w:spacing w:val="20"/>
      <w:kern w:val="32"/>
      <w:sz w:val="32"/>
      <w:szCs w:val="32"/>
      <w:lang w:val="en-US" w:eastAsia="en-US" w:bidi="en-US"/>
    </w:rPr>
  </w:style>
  <w:style w:type="paragraph" w:customStyle="1" w:styleId="Reference">
    <w:name w:val="Reference"/>
    <w:basedOn w:val="a9"/>
    <w:uiPriority w:val="99"/>
    <w:qFormat/>
    <w:pPr>
      <w:widowControl/>
      <w:tabs>
        <w:tab w:val="left" w:pos="432"/>
      </w:tabs>
      <w:autoSpaceDE/>
      <w:autoSpaceDN/>
      <w:spacing w:before="120" w:after="120"/>
      <w:ind w:left="432" w:hanging="432"/>
    </w:pPr>
    <w:rPr>
      <w:rFonts w:ascii="Arial" w:eastAsia="黑体" w:hAnsi="Arial" w:cs="Arial"/>
      <w:sz w:val="18"/>
      <w:szCs w:val="20"/>
      <w:lang w:val="en-US" w:eastAsia="ko-KR" w:bidi="ar-SA"/>
    </w:rPr>
  </w:style>
  <w:style w:type="paragraph" w:customStyle="1" w:styleId="Style247">
    <w:name w:val="_Style 247"/>
    <w:next w:val="a9"/>
    <w:uiPriority w:val="99"/>
    <w:qFormat/>
    <w:pPr>
      <w:widowControl w:val="0"/>
      <w:jc w:val="both"/>
    </w:pPr>
    <w:rPr>
      <w:rFonts w:ascii="Calibri" w:hAnsi="Calibri"/>
      <w:kern w:val="2"/>
      <w:sz w:val="21"/>
      <w:szCs w:val="22"/>
    </w:rPr>
  </w:style>
  <w:style w:type="paragraph" w:customStyle="1" w:styleId="afffffffc">
    <w:name w:val="目次、标准名称标题"/>
    <w:basedOn w:val="affffb"/>
    <w:next w:val="afffff1"/>
    <w:uiPriority w:val="99"/>
    <w:qFormat/>
    <w:pPr>
      <w:spacing w:line="460" w:lineRule="exact"/>
      <w:ind w:firstLineChars="0" w:firstLine="0"/>
    </w:pPr>
  </w:style>
  <w:style w:type="paragraph" w:customStyle="1" w:styleId="afffffffd">
    <w:name w:val="其他发布部门"/>
    <w:basedOn w:val="affffff7"/>
    <w:uiPriority w:val="99"/>
    <w:qFormat/>
    <w:pPr>
      <w:tabs>
        <w:tab w:val="left" w:pos="1008"/>
      </w:tabs>
      <w:spacing w:line="0" w:lineRule="atLeast"/>
      <w:ind w:left="1008" w:hanging="1008"/>
    </w:pPr>
    <w:rPr>
      <w:rFonts w:ascii="黑体" w:eastAsia="黑体"/>
      <w:b w:val="0"/>
    </w:rPr>
  </w:style>
  <w:style w:type="paragraph" w:customStyle="1" w:styleId="afffffffe">
    <w:name w:val="五级无标题条"/>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affffffff">
    <w:name w:val="正文表标题"/>
    <w:next w:val="afffff1"/>
    <w:uiPriority w:val="99"/>
    <w:qFormat/>
    <w:pPr>
      <w:jc w:val="center"/>
    </w:pPr>
    <w:rPr>
      <w:rFonts w:ascii="黑体" w:eastAsia="黑体"/>
      <w:sz w:val="21"/>
    </w:rPr>
  </w:style>
  <w:style w:type="paragraph" w:customStyle="1" w:styleId="affffffff0">
    <w:name w:val="字母编号列项（一级）"/>
    <w:uiPriority w:val="99"/>
    <w:qFormat/>
    <w:pPr>
      <w:ind w:leftChars="200" w:left="840" w:hangingChars="200" w:hanging="420"/>
      <w:jc w:val="both"/>
    </w:pPr>
    <w:rPr>
      <w:rFonts w:ascii="宋体"/>
      <w:sz w:val="21"/>
    </w:rPr>
  </w:style>
  <w:style w:type="paragraph" w:customStyle="1" w:styleId="1f4">
    <w:name w:val="_标题1"/>
    <w:basedOn w:val="10"/>
    <w:next w:val="a9"/>
    <w:uiPriority w:val="99"/>
    <w:qFormat/>
    <w:pPr>
      <w:pageBreakBefore/>
      <w:widowControl/>
      <w:pBdr>
        <w:bottom w:val="thinThickSmallGap" w:sz="12" w:space="1" w:color="943634"/>
      </w:pBdr>
      <w:autoSpaceDE/>
      <w:autoSpaceDN/>
      <w:spacing w:before="100" w:beforeAutospacing="1" w:after="100" w:afterAutospacing="1" w:line="360" w:lineRule="auto"/>
      <w:ind w:left="0"/>
      <w:jc w:val="center"/>
    </w:pPr>
    <w:rPr>
      <w:rFonts w:ascii="黑体" w:eastAsia="黑体" w:hAnsi="宋体" w:cs="Times New Roman"/>
      <w:caps/>
      <w:color w:val="000000"/>
      <w:spacing w:val="20"/>
      <w:sz w:val="32"/>
      <w:szCs w:val="28"/>
      <w:lang w:val="de-DE" w:eastAsia="en-US" w:bidi="en-US"/>
    </w:rPr>
  </w:style>
  <w:style w:type="paragraph" w:customStyle="1" w:styleId="Body">
    <w:name w:val="Body"/>
    <w:uiPriority w:val="99"/>
    <w:qFormat/>
    <w:pPr>
      <w:spacing w:after="180" w:line="312" w:lineRule="auto"/>
      <w:jc w:val="both"/>
    </w:pPr>
    <w:rPr>
      <w:rFonts w:ascii="Helvetica" w:eastAsia="Helvetica" w:hAnsi="Helvetica"/>
      <w:color w:val="000000"/>
      <w:sz w:val="24"/>
      <w:szCs w:val="22"/>
      <w:u w:color="000000"/>
    </w:rPr>
  </w:style>
  <w:style w:type="paragraph" w:customStyle="1" w:styleId="TOC51">
    <w:name w:val="TOC 51"/>
    <w:basedOn w:val="a9"/>
    <w:uiPriority w:val="99"/>
    <w:qFormat/>
    <w:pPr>
      <w:widowControl/>
      <w:tabs>
        <w:tab w:val="right" w:pos="9632"/>
      </w:tabs>
      <w:suppressAutoHyphens/>
      <w:autoSpaceDE/>
      <w:autoSpaceDN/>
      <w:spacing w:before="60" w:after="60" w:line="252" w:lineRule="auto"/>
      <w:ind w:left="283"/>
    </w:pPr>
    <w:rPr>
      <w:rFonts w:ascii="Helvetica" w:eastAsia="Helvetica" w:hAnsi="Helvetica" w:cs="Times New Roman"/>
      <w:color w:val="000000"/>
      <w:sz w:val="24"/>
      <w:szCs w:val="20"/>
      <w:u w:color="000000"/>
      <w:lang w:val="en-US" w:eastAsia="en-US" w:bidi="en-US"/>
    </w:rPr>
  </w:style>
  <w:style w:type="paragraph" w:customStyle="1" w:styleId="CaptionTable">
    <w:name w:val="Caption Table"/>
    <w:basedOn w:val="a9"/>
    <w:next w:val="a9"/>
    <w:uiPriority w:val="99"/>
    <w:qFormat/>
    <w:pPr>
      <w:widowControl/>
      <w:adjustRightInd w:val="0"/>
      <w:spacing w:after="80" w:line="252" w:lineRule="auto"/>
    </w:pPr>
    <w:rPr>
      <w:rFonts w:ascii="Arial" w:hAnsi="Arial" w:cs="Times New Roman"/>
      <w:sz w:val="24"/>
      <w:szCs w:val="24"/>
      <w:lang w:val="en-US" w:eastAsia="en-US" w:bidi="en-US"/>
    </w:rPr>
  </w:style>
  <w:style w:type="paragraph" w:customStyle="1" w:styleId="AuthorNamesAffiliations">
    <w:name w:val="Author Names &amp; Affiliations"/>
    <w:basedOn w:val="1f3"/>
    <w:next w:val="1f3"/>
    <w:uiPriority w:val="99"/>
    <w:qFormat/>
    <w:pPr>
      <w:spacing w:before="0" w:after="0"/>
      <w:jc w:val="center"/>
    </w:pPr>
    <w:rPr>
      <w:sz w:val="24"/>
    </w:rPr>
  </w:style>
  <w:style w:type="paragraph" w:customStyle="1" w:styleId="DocTextChinese">
    <w:name w:val="Doc Text Chinese"/>
    <w:basedOn w:val="a9"/>
    <w:uiPriority w:val="99"/>
    <w:qFormat/>
    <w:pPr>
      <w:widowControl/>
      <w:autoSpaceDE/>
      <w:autoSpaceDN/>
      <w:spacing w:before="120" w:after="120" w:line="252" w:lineRule="auto"/>
    </w:pPr>
    <w:rPr>
      <w:rFonts w:ascii="Arial" w:cs="Arial"/>
      <w:szCs w:val="24"/>
      <w:lang w:val="en-US" w:eastAsia="en-US" w:bidi="en-US"/>
    </w:rPr>
  </w:style>
  <w:style w:type="paragraph" w:customStyle="1" w:styleId="TextBodyBulletinChinese">
    <w:name w:val="Text Body Bulletin Chinese"/>
    <w:basedOn w:val="TextBodyBulletin"/>
    <w:uiPriority w:val="99"/>
    <w:qFormat/>
  </w:style>
  <w:style w:type="paragraph" w:customStyle="1" w:styleId="Figure">
    <w:name w:val="Figure"/>
    <w:basedOn w:val="a9"/>
    <w:uiPriority w:val="99"/>
    <w:qFormat/>
    <w:pPr>
      <w:widowControl/>
      <w:autoSpaceDE/>
      <w:autoSpaceDN/>
      <w:spacing w:before="120" w:after="240"/>
      <w:ind w:left="720" w:right="720"/>
    </w:pPr>
    <w:rPr>
      <w:rFonts w:ascii="Arial" w:eastAsia="黑体" w:hAnsi="Arial" w:cs="Arial"/>
      <w:sz w:val="18"/>
      <w:szCs w:val="20"/>
      <w:lang w:val="en-US" w:eastAsia="ko-KR" w:bidi="ar-SA"/>
    </w:rPr>
  </w:style>
  <w:style w:type="paragraph" w:customStyle="1" w:styleId="125">
    <w:name w:val="样式 样式 一级条标题 + 黑色 + 行距: 多倍行距 1.25 字行"/>
    <w:basedOn w:val="a9"/>
    <w:uiPriority w:val="99"/>
    <w:qFormat/>
    <w:pPr>
      <w:widowControl/>
      <w:autoSpaceDE/>
      <w:autoSpaceDN/>
      <w:spacing w:line="300" w:lineRule="auto"/>
      <w:ind w:left="900"/>
      <w:outlineLvl w:val="2"/>
    </w:pPr>
    <w:rPr>
      <w:rFonts w:ascii="Times New Roman" w:eastAsia="黑体" w:hAnsi="Times New Roman"/>
      <w:color w:val="000000"/>
      <w:sz w:val="21"/>
      <w:szCs w:val="20"/>
      <w:lang w:val="en-US" w:bidi="ar-SA"/>
    </w:rPr>
  </w:style>
  <w:style w:type="paragraph" w:customStyle="1" w:styleId="yj0">
    <w:name w:val="yj正文"/>
    <w:basedOn w:val="a9"/>
    <w:uiPriority w:val="99"/>
    <w:qFormat/>
    <w:pPr>
      <w:autoSpaceDE/>
      <w:autoSpaceDN/>
      <w:spacing w:beforeLines="50" w:line="360" w:lineRule="auto"/>
    </w:pPr>
    <w:rPr>
      <w:rFonts w:ascii="Times New Roman" w:hAnsi="Times New Roman" w:cs="Times New Roman"/>
      <w:kern w:val="2"/>
      <w:sz w:val="24"/>
      <w:szCs w:val="44"/>
      <w:lang w:val="en-US" w:bidi="ar-SA"/>
    </w:rPr>
  </w:style>
  <w:style w:type="paragraph" w:customStyle="1" w:styleId="yj1">
    <w:name w:val="yj符号编号"/>
    <w:basedOn w:val="yj0"/>
    <w:uiPriority w:val="99"/>
    <w:qFormat/>
    <w:pPr>
      <w:tabs>
        <w:tab w:val="left" w:pos="420"/>
      </w:tabs>
      <w:ind w:left="420" w:hanging="420"/>
    </w:pPr>
  </w:style>
  <w:style w:type="paragraph" w:customStyle="1" w:styleId="35">
    <w:name w:val="普通(网站)3"/>
    <w:basedOn w:val="a9"/>
    <w:uiPriority w:val="99"/>
    <w:qFormat/>
    <w:pPr>
      <w:widowControl/>
      <w:suppressAutoHyphens/>
      <w:autoSpaceDE/>
      <w:autoSpaceDN/>
      <w:spacing w:before="280" w:after="280"/>
    </w:pPr>
    <w:rPr>
      <w:rFonts w:cs="Times New Roman"/>
      <w:color w:val="000000"/>
      <w:kern w:val="2"/>
      <w:sz w:val="24"/>
      <w:szCs w:val="24"/>
      <w:lang w:val="en-US" w:eastAsia="ar-SA" w:bidi="ar-SA"/>
    </w:rPr>
  </w:style>
  <w:style w:type="paragraph" w:customStyle="1" w:styleId="affffffff1">
    <w:name w:val="无标题条"/>
    <w:next w:val="afffff1"/>
    <w:uiPriority w:val="99"/>
    <w:qFormat/>
    <w:pPr>
      <w:tabs>
        <w:tab w:val="left" w:pos="1296"/>
      </w:tabs>
      <w:ind w:left="1296" w:hanging="1296"/>
      <w:jc w:val="both"/>
    </w:pPr>
    <w:rPr>
      <w:sz w:val="21"/>
    </w:rPr>
  </w:style>
  <w:style w:type="paragraph" w:customStyle="1" w:styleId="xl24">
    <w:name w:val="xl24"/>
    <w:basedOn w:val="a9"/>
    <w:uiPriority w:val="99"/>
    <w:qFormat/>
    <w:pPr>
      <w:widowControl/>
      <w:autoSpaceDE/>
      <w:autoSpaceDN/>
      <w:spacing w:before="100" w:beforeAutospacing="1" w:after="100" w:afterAutospacing="1"/>
    </w:pPr>
    <w:rPr>
      <w:rFonts w:cs="Times New Roman"/>
      <w:sz w:val="24"/>
      <w:szCs w:val="24"/>
      <w:lang w:val="en-US" w:bidi="ar-SA"/>
    </w:rPr>
  </w:style>
  <w:style w:type="paragraph" w:customStyle="1" w:styleId="xl28">
    <w:name w:val="xl28"/>
    <w:basedOn w:val="a9"/>
    <w:uiPriority w:val="99"/>
    <w:qFormat/>
    <w:pPr>
      <w:widowControl/>
      <w:autoSpaceDE/>
      <w:autoSpaceDN/>
      <w:spacing w:before="100" w:beforeAutospacing="1" w:after="100" w:afterAutospacing="1"/>
      <w:jc w:val="center"/>
    </w:pPr>
    <w:rPr>
      <w:rFonts w:cs="Times New Roman"/>
      <w:sz w:val="24"/>
      <w:szCs w:val="24"/>
      <w:lang w:val="en-US" w:bidi="ar-SA"/>
    </w:rPr>
  </w:style>
  <w:style w:type="paragraph" w:customStyle="1" w:styleId="xl32">
    <w:name w:val="xl32"/>
    <w:basedOn w:val="a9"/>
    <w:uiPriority w:val="99"/>
    <w:qFormat/>
    <w:pPr>
      <w:widowControl/>
      <w:autoSpaceDE/>
      <w:autoSpaceDN/>
      <w:spacing w:before="100" w:beforeAutospacing="1" w:after="100" w:afterAutospacing="1"/>
      <w:jc w:val="center"/>
    </w:pPr>
    <w:rPr>
      <w:rFonts w:cs="Times New Roman"/>
      <w:color w:val="FF00FF"/>
      <w:sz w:val="24"/>
      <w:szCs w:val="24"/>
      <w:lang w:val="en-US" w:bidi="ar-SA"/>
    </w:rPr>
  </w:style>
  <w:style w:type="paragraph" w:customStyle="1" w:styleId="font6">
    <w:name w:val="font6"/>
    <w:basedOn w:val="a9"/>
    <w:uiPriority w:val="99"/>
    <w:qFormat/>
    <w:pPr>
      <w:widowControl/>
      <w:autoSpaceDE/>
      <w:autoSpaceDN/>
      <w:spacing w:before="100" w:beforeAutospacing="1" w:after="100" w:afterAutospacing="1"/>
    </w:pPr>
    <w:rPr>
      <w:rFonts w:ascii="Times New Roman" w:hAnsi="Times New Roman" w:cs="Times New Roman"/>
      <w:sz w:val="20"/>
      <w:szCs w:val="20"/>
      <w:lang w:val="en-US" w:bidi="ar-SA"/>
    </w:rPr>
  </w:style>
  <w:style w:type="paragraph" w:customStyle="1" w:styleId="xl36">
    <w:name w:val="xl36"/>
    <w:basedOn w:val="a9"/>
    <w:uiPriority w:val="99"/>
    <w:qFormat/>
    <w:pPr>
      <w:widowControl/>
      <w:autoSpaceDE/>
      <w:autoSpaceDN/>
      <w:spacing w:before="100" w:beforeAutospacing="1" w:after="100" w:afterAutospacing="1"/>
    </w:pPr>
    <w:rPr>
      <w:sz w:val="20"/>
      <w:szCs w:val="20"/>
      <w:lang w:val="en-US" w:bidi="ar-SA"/>
    </w:rPr>
  </w:style>
  <w:style w:type="paragraph" w:customStyle="1" w:styleId="xl40">
    <w:name w:val="xl40"/>
    <w:basedOn w:val="a9"/>
    <w:uiPriority w:val="99"/>
    <w:qFormat/>
    <w:pPr>
      <w:widowControl/>
      <w:autoSpaceDE/>
      <w:autoSpaceDN/>
      <w:spacing w:before="100" w:beforeAutospacing="1" w:after="100" w:afterAutospacing="1"/>
      <w:jc w:val="both"/>
    </w:pPr>
    <w:rPr>
      <w:sz w:val="18"/>
      <w:szCs w:val="18"/>
      <w:lang w:val="en-US" w:bidi="ar-SA"/>
    </w:rPr>
  </w:style>
  <w:style w:type="paragraph" w:customStyle="1" w:styleId="xl44">
    <w:name w:val="xl44"/>
    <w:basedOn w:val="a9"/>
    <w:uiPriority w:val="99"/>
    <w:qFormat/>
    <w:pPr>
      <w:widowControl/>
      <w:autoSpaceDE/>
      <w:autoSpaceDN/>
      <w:spacing w:before="100" w:beforeAutospacing="1" w:after="100" w:afterAutospacing="1"/>
      <w:jc w:val="both"/>
    </w:pPr>
    <w:rPr>
      <w:sz w:val="20"/>
      <w:szCs w:val="20"/>
      <w:lang w:val="en-US" w:bidi="ar-SA"/>
    </w:rPr>
  </w:style>
  <w:style w:type="paragraph" w:customStyle="1" w:styleId="xl48">
    <w:name w:val="xl48"/>
    <w:basedOn w:val="a9"/>
    <w:uiPriority w:val="99"/>
    <w:qFormat/>
    <w:pPr>
      <w:widowControl/>
      <w:autoSpaceDE/>
      <w:autoSpaceDN/>
      <w:spacing w:before="100" w:beforeAutospacing="1" w:after="100" w:afterAutospacing="1"/>
      <w:jc w:val="both"/>
    </w:pPr>
    <w:rPr>
      <w:sz w:val="21"/>
      <w:szCs w:val="21"/>
      <w:lang w:val="en-US" w:bidi="ar-SA"/>
    </w:rPr>
  </w:style>
  <w:style w:type="paragraph" w:customStyle="1" w:styleId="FormText">
    <w:name w:val="Form Text"/>
    <w:uiPriority w:val="99"/>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line="252" w:lineRule="auto"/>
    </w:pPr>
    <w:rPr>
      <w:rFonts w:ascii="Helvetica Neue Light" w:eastAsia="Helvetica Neue Light" w:hAnsi="Helvetica Neue Light"/>
      <w:color w:val="000000"/>
      <w:sz w:val="22"/>
      <w:szCs w:val="22"/>
      <w:u w:color="000000"/>
    </w:rPr>
  </w:style>
  <w:style w:type="paragraph" w:customStyle="1" w:styleId="affffffff2">
    <w:name w:val=".."/>
    <w:basedOn w:val="Default"/>
    <w:next w:val="Default"/>
    <w:uiPriority w:val="99"/>
    <w:qFormat/>
    <w:pPr>
      <w:widowControl/>
    </w:pPr>
    <w:rPr>
      <w:rFonts w:ascii="仿宋_GB2312" w:eastAsia="仿宋_GB2312" w:cs="Times New Roman"/>
      <w:color w:val="auto"/>
    </w:rPr>
  </w:style>
  <w:style w:type="paragraph" w:customStyle="1" w:styleId="p17">
    <w:name w:val="p17"/>
    <w:basedOn w:val="a9"/>
    <w:uiPriority w:val="99"/>
    <w:qFormat/>
    <w:pPr>
      <w:widowControl/>
      <w:autoSpaceDE/>
      <w:autoSpaceDN/>
      <w:ind w:firstLine="420"/>
      <w:jc w:val="both"/>
    </w:pPr>
    <w:rPr>
      <w:sz w:val="21"/>
      <w:szCs w:val="21"/>
      <w:lang w:val="en-US" w:bidi="ar-SA"/>
    </w:rPr>
  </w:style>
  <w:style w:type="paragraph" w:customStyle="1" w:styleId="p16">
    <w:name w:val="p16"/>
    <w:basedOn w:val="a9"/>
    <w:uiPriority w:val="99"/>
    <w:qFormat/>
    <w:pPr>
      <w:widowControl/>
      <w:autoSpaceDE/>
      <w:autoSpaceDN/>
      <w:jc w:val="both"/>
    </w:pPr>
    <w:rPr>
      <w:rFonts w:ascii="黑体" w:eastAsia="黑体"/>
      <w:sz w:val="21"/>
      <w:szCs w:val="21"/>
      <w:lang w:val="en-US" w:bidi="ar-SA"/>
    </w:rPr>
  </w:style>
  <w:style w:type="paragraph" w:customStyle="1" w:styleId="36">
    <w:name w:val="标题3"/>
    <w:basedOn w:val="a9"/>
    <w:uiPriority w:val="99"/>
    <w:qFormat/>
    <w:pPr>
      <w:autoSpaceDE/>
      <w:autoSpaceDN/>
      <w:outlineLvl w:val="2"/>
    </w:pPr>
    <w:rPr>
      <w:rFonts w:ascii="Arial" w:hAnsi="Arial" w:cs="Times New Roman"/>
      <w:b/>
      <w:kern w:val="2"/>
      <w:sz w:val="28"/>
      <w:szCs w:val="24"/>
      <w:lang w:val="en-US" w:bidi="ar-SA"/>
    </w:rPr>
  </w:style>
  <w:style w:type="paragraph" w:customStyle="1" w:styleId="affffffff3">
    <w:name w:val="附录图标题"/>
    <w:next w:val="afffff1"/>
    <w:uiPriority w:val="99"/>
    <w:qFormat/>
    <w:pPr>
      <w:jc w:val="center"/>
    </w:pPr>
    <w:rPr>
      <w:rFonts w:ascii="黑体" w:eastAsia="黑体"/>
      <w:sz w:val="21"/>
    </w:rPr>
  </w:style>
  <w:style w:type="paragraph" w:customStyle="1" w:styleId="affffffff4">
    <w:name w:val="三级无标题条"/>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affffffff5">
    <w:name w:val="正文图标题"/>
    <w:next w:val="afffff1"/>
    <w:uiPriority w:val="99"/>
    <w:qFormat/>
    <w:pPr>
      <w:jc w:val="center"/>
    </w:pPr>
    <w:rPr>
      <w:rFonts w:ascii="黑体" w:eastAsia="黑体"/>
      <w:sz w:val="21"/>
    </w:rPr>
  </w:style>
  <w:style w:type="paragraph" w:customStyle="1" w:styleId="affffffff6">
    <w:name w:val="引用文件"/>
    <w:basedOn w:val="a9"/>
    <w:uiPriority w:val="99"/>
    <w:qFormat/>
    <w:pPr>
      <w:tabs>
        <w:tab w:val="left" w:pos="2100"/>
      </w:tabs>
      <w:autoSpaceDE/>
      <w:autoSpaceDN/>
      <w:adjustRightInd w:val="0"/>
      <w:ind w:firstLine="420"/>
    </w:pPr>
    <w:rPr>
      <w:rFonts w:hAnsi="Times New Roman" w:cs="Times New Roman"/>
      <w:sz w:val="21"/>
      <w:szCs w:val="20"/>
      <w:lang w:val="en-US" w:bidi="ar-SA"/>
    </w:rPr>
  </w:style>
  <w:style w:type="paragraph" w:customStyle="1" w:styleId="BodyBullet">
    <w:name w:val="Body Bullet"/>
    <w:uiPriority w:val="99"/>
    <w:qFormat/>
    <w:pPr>
      <w:spacing w:after="180" w:line="312" w:lineRule="auto"/>
      <w:jc w:val="both"/>
    </w:pPr>
    <w:rPr>
      <w:rFonts w:ascii="Helvetica" w:eastAsia="Helvetica" w:hAnsi="Helvetica"/>
      <w:color w:val="000000"/>
      <w:sz w:val="24"/>
      <w:szCs w:val="22"/>
      <w:u w:color="000000"/>
    </w:rPr>
  </w:style>
  <w:style w:type="paragraph" w:customStyle="1" w:styleId="TextBodyChinseIndent">
    <w:name w:val="Text Body Chinse Indent"/>
    <w:basedOn w:val="a9"/>
    <w:uiPriority w:val="99"/>
    <w:qFormat/>
    <w:pPr>
      <w:widowControl/>
      <w:autoSpaceDE/>
      <w:autoSpaceDN/>
      <w:spacing w:before="120" w:after="240" w:line="252" w:lineRule="auto"/>
      <w:ind w:left="720"/>
    </w:pPr>
    <w:rPr>
      <w:rFonts w:ascii="Times New Roman" w:hAnsi="Times New Roman" w:cs="Arial"/>
      <w:szCs w:val="24"/>
      <w:lang w:val="en-US" w:eastAsia="en-US" w:bidi="en-US"/>
    </w:rPr>
  </w:style>
  <w:style w:type="paragraph" w:customStyle="1" w:styleId="SECTIONHEADING">
    <w:name w:val="SECTION HEADING"/>
    <w:basedOn w:val="a9"/>
    <w:next w:val="1f3"/>
    <w:uiPriority w:val="99"/>
    <w:qFormat/>
    <w:pPr>
      <w:widowControl/>
      <w:overflowPunct w:val="0"/>
      <w:adjustRightInd w:val="0"/>
      <w:spacing w:after="200" w:line="252" w:lineRule="auto"/>
      <w:jc w:val="center"/>
    </w:pPr>
    <w:rPr>
      <w:rFonts w:ascii="Arial" w:hAnsi="Arial" w:cs="Times New Roman"/>
      <w:b/>
      <w:caps/>
      <w:szCs w:val="20"/>
      <w:lang w:val="en-US" w:eastAsia="en-US" w:bidi="en-US"/>
    </w:rPr>
  </w:style>
  <w:style w:type="paragraph" w:customStyle="1" w:styleId="FigureCaption">
    <w:name w:val="Figure Caption"/>
    <w:basedOn w:val="af1"/>
    <w:uiPriority w:val="99"/>
    <w:qFormat/>
    <w:pPr>
      <w:widowControl/>
      <w:suppressLineNumbers w:val="0"/>
      <w:suppressAutoHyphens w:val="0"/>
      <w:spacing w:line="252" w:lineRule="auto"/>
      <w:jc w:val="center"/>
    </w:pPr>
    <w:rPr>
      <w:rFonts w:ascii="Arial" w:hAnsi="Arial"/>
      <w:b/>
      <w:i w:val="0"/>
      <w:iCs w:val="0"/>
      <w:caps/>
      <w:color w:val="auto"/>
      <w:spacing w:val="10"/>
      <w:kern w:val="0"/>
      <w:sz w:val="17"/>
      <w:szCs w:val="18"/>
      <w:lang w:eastAsia="zh-CN" w:bidi="en-US"/>
    </w:rPr>
  </w:style>
  <w:style w:type="paragraph" w:customStyle="1" w:styleId="TextBodyChinese-Note">
    <w:name w:val="Text Body Chinese - Note"/>
    <w:basedOn w:val="TextBodyChinese"/>
    <w:uiPriority w:val="99"/>
    <w:qFormat/>
    <w:pPr>
      <w:ind w:left="1080" w:hanging="720"/>
    </w:pPr>
  </w:style>
  <w:style w:type="paragraph" w:customStyle="1" w:styleId="44">
    <w:name w:val="4"/>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810">
    <w:name w:val="标题 81"/>
    <w:basedOn w:val="a9"/>
    <w:next w:val="a9"/>
    <w:uiPriority w:val="99"/>
    <w:qFormat/>
    <w:pPr>
      <w:keepNext/>
      <w:keepLines/>
      <w:tabs>
        <w:tab w:val="left" w:pos="2880"/>
        <w:tab w:val="left" w:pos="3360"/>
      </w:tabs>
      <w:suppressAutoHyphens/>
      <w:autoSpaceDE/>
      <w:autoSpaceDN/>
      <w:spacing w:before="240" w:after="64" w:line="319" w:lineRule="auto"/>
      <w:ind w:left="2880" w:hanging="420"/>
      <w:jc w:val="both"/>
      <w:outlineLvl w:val="7"/>
    </w:pPr>
    <w:rPr>
      <w:rFonts w:ascii="Cambria" w:hAnsi="Cambria" w:cs="Times New Roman"/>
      <w:color w:val="000000"/>
      <w:kern w:val="2"/>
      <w:sz w:val="24"/>
      <w:szCs w:val="24"/>
      <w:lang w:val="en-US" w:eastAsia="ar-SA" w:bidi="ar-SA"/>
    </w:rPr>
  </w:style>
  <w:style w:type="paragraph" w:customStyle="1" w:styleId="affffffff7">
    <w:name w:val="列项·"/>
    <w:uiPriority w:val="99"/>
    <w:qFormat/>
    <w:pPr>
      <w:tabs>
        <w:tab w:val="left" w:pos="840"/>
      </w:tabs>
      <w:ind w:leftChars="200" w:left="840" w:hangingChars="200" w:hanging="420"/>
      <w:jc w:val="both"/>
    </w:pPr>
    <w:rPr>
      <w:rFonts w:ascii="宋体"/>
      <w:sz w:val="21"/>
    </w:rPr>
  </w:style>
  <w:style w:type="paragraph" w:customStyle="1" w:styleId="affffffff8">
    <w:name w:val="数字编号列项（二级）"/>
    <w:uiPriority w:val="99"/>
    <w:qFormat/>
    <w:pPr>
      <w:tabs>
        <w:tab w:val="left" w:pos="1152"/>
      </w:tabs>
      <w:ind w:left="1152" w:hanging="1152"/>
      <w:jc w:val="both"/>
    </w:pPr>
    <w:rPr>
      <w:rFonts w:ascii="宋体"/>
      <w:sz w:val="21"/>
    </w:rPr>
  </w:style>
  <w:style w:type="paragraph" w:customStyle="1" w:styleId="affffffff9">
    <w:name w:val="文献分类号"/>
    <w:uiPriority w:val="99"/>
    <w:qFormat/>
    <w:pPr>
      <w:widowControl w:val="0"/>
    </w:pPr>
    <w:rPr>
      <w:rFonts w:eastAsia="黑体"/>
      <w:sz w:val="21"/>
    </w:rPr>
  </w:style>
  <w:style w:type="paragraph" w:customStyle="1" w:styleId="font5">
    <w:name w:val="font5"/>
    <w:basedOn w:val="a9"/>
    <w:uiPriority w:val="99"/>
    <w:qFormat/>
    <w:pPr>
      <w:widowControl/>
      <w:autoSpaceDE/>
      <w:autoSpaceDN/>
      <w:spacing w:before="100" w:beforeAutospacing="1" w:after="100" w:afterAutospacing="1"/>
    </w:pPr>
    <w:rPr>
      <w:rFonts w:cs="Times New Roman"/>
      <w:sz w:val="18"/>
      <w:szCs w:val="18"/>
      <w:lang w:val="en-US" w:bidi="ar-SA"/>
    </w:rPr>
  </w:style>
  <w:style w:type="paragraph" w:customStyle="1" w:styleId="xl27">
    <w:name w:val="xl27"/>
    <w:basedOn w:val="a9"/>
    <w:uiPriority w:val="99"/>
    <w:qFormat/>
    <w:pPr>
      <w:widowControl/>
      <w:autoSpaceDE/>
      <w:autoSpaceDN/>
      <w:spacing w:before="100" w:beforeAutospacing="1" w:after="100" w:afterAutospacing="1"/>
    </w:pPr>
    <w:rPr>
      <w:rFonts w:cs="Times New Roman"/>
      <w:sz w:val="24"/>
      <w:szCs w:val="24"/>
      <w:lang w:val="en-US" w:bidi="ar-SA"/>
    </w:rPr>
  </w:style>
  <w:style w:type="paragraph" w:customStyle="1" w:styleId="xl31">
    <w:name w:val="xl31"/>
    <w:basedOn w:val="a9"/>
    <w:uiPriority w:val="99"/>
    <w:qFormat/>
    <w:pPr>
      <w:widowControl/>
      <w:autoSpaceDE/>
      <w:autoSpaceDN/>
      <w:spacing w:before="100" w:beforeAutospacing="1" w:after="100" w:afterAutospacing="1"/>
    </w:pPr>
    <w:rPr>
      <w:rFonts w:cs="Times New Roman"/>
      <w:color w:val="FF0000"/>
      <w:sz w:val="24"/>
      <w:szCs w:val="24"/>
      <w:lang w:val="en-US" w:bidi="ar-SA"/>
    </w:rPr>
  </w:style>
  <w:style w:type="paragraph" w:customStyle="1" w:styleId="1f5">
    <w:name w:val="样式 标题 1 +"/>
    <w:basedOn w:val="10"/>
    <w:uiPriority w:val="99"/>
    <w:qFormat/>
    <w:pPr>
      <w:keepNext/>
      <w:keepLines/>
      <w:autoSpaceDE/>
      <w:autoSpaceDN/>
      <w:ind w:left="0"/>
      <w:jc w:val="both"/>
    </w:pPr>
    <w:rPr>
      <w:rFonts w:ascii="Times New Roman" w:eastAsia="宋体" w:hAnsi="Times New Roman" w:cs="Times New Roman"/>
      <w:b/>
      <w:bCs/>
      <w:sz w:val="21"/>
      <w:lang w:val="en-US" w:bidi="ar-SA"/>
    </w:rPr>
  </w:style>
  <w:style w:type="paragraph" w:customStyle="1" w:styleId="xl35">
    <w:name w:val="xl35"/>
    <w:basedOn w:val="a9"/>
    <w:uiPriority w:val="99"/>
    <w:qFormat/>
    <w:pPr>
      <w:widowControl/>
      <w:autoSpaceDE/>
      <w:autoSpaceDN/>
      <w:spacing w:before="100" w:beforeAutospacing="1" w:after="100" w:afterAutospacing="1"/>
      <w:jc w:val="center"/>
    </w:pPr>
    <w:rPr>
      <w:sz w:val="20"/>
      <w:szCs w:val="20"/>
      <w:lang w:val="en-US" w:bidi="ar-SA"/>
    </w:rPr>
  </w:style>
  <w:style w:type="paragraph" w:customStyle="1" w:styleId="xl39">
    <w:name w:val="xl39"/>
    <w:basedOn w:val="a9"/>
    <w:uiPriority w:val="99"/>
    <w:qFormat/>
    <w:pPr>
      <w:widowControl/>
      <w:autoSpaceDE/>
      <w:autoSpaceDN/>
      <w:spacing w:before="100" w:beforeAutospacing="1" w:after="100" w:afterAutospacing="1"/>
      <w:jc w:val="center"/>
    </w:pPr>
    <w:rPr>
      <w:sz w:val="18"/>
      <w:szCs w:val="18"/>
      <w:lang w:val="en-US" w:bidi="ar-SA"/>
    </w:rPr>
  </w:style>
  <w:style w:type="paragraph" w:customStyle="1" w:styleId="xl43">
    <w:name w:val="xl43"/>
    <w:basedOn w:val="a9"/>
    <w:uiPriority w:val="99"/>
    <w:qFormat/>
    <w:pPr>
      <w:widowControl/>
      <w:autoSpaceDE/>
      <w:autoSpaceDN/>
      <w:spacing w:before="100" w:beforeAutospacing="1" w:after="100" w:afterAutospacing="1"/>
      <w:jc w:val="center"/>
    </w:pPr>
    <w:rPr>
      <w:sz w:val="20"/>
      <w:szCs w:val="20"/>
      <w:lang w:val="en-US" w:bidi="ar-SA"/>
    </w:rPr>
  </w:style>
  <w:style w:type="paragraph" w:customStyle="1" w:styleId="xl47">
    <w:name w:val="xl47"/>
    <w:basedOn w:val="a9"/>
    <w:uiPriority w:val="99"/>
    <w:qFormat/>
    <w:pPr>
      <w:widowControl/>
      <w:autoSpaceDE/>
      <w:autoSpaceDN/>
      <w:spacing w:before="100" w:beforeAutospacing="1" w:after="100" w:afterAutospacing="1"/>
    </w:pPr>
    <w:rPr>
      <w:rFonts w:ascii="Times New Roman" w:hAnsi="Times New Roman" w:cs="Times New Roman"/>
      <w:sz w:val="20"/>
      <w:szCs w:val="20"/>
      <w:lang w:val="en-US" w:bidi="ar-SA"/>
    </w:rPr>
  </w:style>
  <w:style w:type="paragraph" w:customStyle="1" w:styleId="DocTitle">
    <w:name w:val="Doc Title"/>
    <w:basedOn w:val="a9"/>
    <w:uiPriority w:val="99"/>
    <w:qFormat/>
    <w:pPr>
      <w:widowControl/>
      <w:autoSpaceDE/>
      <w:autoSpaceDN/>
      <w:spacing w:before="240" w:after="480"/>
    </w:pPr>
    <w:rPr>
      <w:rFonts w:ascii="Arial" w:eastAsia="黑体" w:hAnsi="Arial" w:cs="Arial"/>
      <w:b/>
      <w:sz w:val="32"/>
      <w:szCs w:val="20"/>
      <w:lang w:val="en-US" w:eastAsia="ko-KR" w:bidi="ar-SA"/>
    </w:rPr>
  </w:style>
  <w:style w:type="paragraph" w:customStyle="1" w:styleId="p19">
    <w:name w:val="p19"/>
    <w:basedOn w:val="a9"/>
    <w:uiPriority w:val="99"/>
    <w:qFormat/>
    <w:pPr>
      <w:widowControl/>
      <w:autoSpaceDE/>
      <w:autoSpaceDN/>
      <w:jc w:val="both"/>
    </w:pPr>
    <w:rPr>
      <w:rFonts w:ascii="黑体" w:eastAsia="黑体"/>
      <w:sz w:val="21"/>
      <w:szCs w:val="21"/>
      <w:lang w:val="en-US" w:bidi="ar-SA"/>
    </w:rPr>
  </w:style>
  <w:style w:type="paragraph" w:customStyle="1" w:styleId="p21">
    <w:name w:val="p21"/>
    <w:basedOn w:val="a9"/>
    <w:uiPriority w:val="99"/>
    <w:qFormat/>
    <w:pPr>
      <w:widowControl/>
      <w:autoSpaceDE/>
      <w:autoSpaceDN/>
      <w:ind w:firstLine="420"/>
      <w:jc w:val="both"/>
    </w:pPr>
    <w:rPr>
      <w:sz w:val="21"/>
      <w:szCs w:val="21"/>
      <w:lang w:val="en-US" w:bidi="ar-SA"/>
    </w:rPr>
  </w:style>
  <w:style w:type="paragraph" w:customStyle="1" w:styleId="yj2">
    <w:name w:val="yj数字编号"/>
    <w:basedOn w:val="yj0"/>
    <w:uiPriority w:val="99"/>
    <w:qFormat/>
    <w:pPr>
      <w:tabs>
        <w:tab w:val="left" w:pos="420"/>
      </w:tabs>
      <w:ind w:left="420" w:rightChars="100" w:right="210" w:hanging="420"/>
    </w:pPr>
  </w:style>
  <w:style w:type="paragraph" w:customStyle="1" w:styleId="affffffffa">
    <w:name w:val="示例"/>
    <w:next w:val="afffff1"/>
    <w:uiPriority w:val="99"/>
    <w:qFormat/>
    <w:pPr>
      <w:tabs>
        <w:tab w:val="left" w:pos="816"/>
      </w:tabs>
      <w:ind w:firstLineChars="233" w:firstLine="419"/>
      <w:jc w:val="both"/>
    </w:pPr>
    <w:rPr>
      <w:rFonts w:ascii="宋体"/>
      <w:sz w:val="18"/>
    </w:rPr>
  </w:style>
  <w:style w:type="paragraph" w:customStyle="1" w:styleId="affffffffb">
    <w:name w:val="列项说明"/>
    <w:basedOn w:val="a9"/>
    <w:uiPriority w:val="99"/>
    <w:qFormat/>
    <w:pPr>
      <w:autoSpaceDE/>
      <w:autoSpaceDN/>
      <w:adjustRightInd w:val="0"/>
      <w:ind w:left="400" w:hanging="200"/>
    </w:pPr>
    <w:rPr>
      <w:rFonts w:hAnsi="Times New Roman" w:cs="Times New Roman"/>
      <w:sz w:val="21"/>
      <w:szCs w:val="20"/>
      <w:lang w:val="en-US" w:bidi="ar-SA"/>
    </w:rPr>
  </w:style>
  <w:style w:type="paragraph" w:customStyle="1" w:styleId="xl26">
    <w:name w:val="xl26"/>
    <w:basedOn w:val="a9"/>
    <w:uiPriority w:val="99"/>
    <w:qFormat/>
    <w:pPr>
      <w:widowControl/>
      <w:autoSpaceDE/>
      <w:autoSpaceDN/>
      <w:spacing w:before="100" w:beforeAutospacing="1" w:after="100" w:afterAutospacing="1"/>
    </w:pPr>
    <w:rPr>
      <w:rFonts w:cs="Times New Roman"/>
      <w:b/>
      <w:bCs/>
      <w:sz w:val="24"/>
      <w:szCs w:val="24"/>
      <w:lang w:val="en-US" w:bidi="ar-SA"/>
    </w:rPr>
  </w:style>
  <w:style w:type="paragraph" w:customStyle="1" w:styleId="xl30">
    <w:name w:val="xl30"/>
    <w:basedOn w:val="a9"/>
    <w:uiPriority w:val="99"/>
    <w:qFormat/>
    <w:pPr>
      <w:widowControl/>
      <w:autoSpaceDE/>
      <w:autoSpaceDN/>
      <w:spacing w:before="100" w:beforeAutospacing="1" w:after="100" w:afterAutospacing="1"/>
      <w:jc w:val="center"/>
    </w:pPr>
    <w:rPr>
      <w:rFonts w:cs="Times New Roman"/>
      <w:color w:val="FF0000"/>
      <w:sz w:val="24"/>
      <w:szCs w:val="24"/>
      <w:lang w:val="en-US" w:bidi="ar-SA"/>
    </w:rPr>
  </w:style>
  <w:style w:type="paragraph" w:customStyle="1" w:styleId="xl34">
    <w:name w:val="xl34"/>
    <w:basedOn w:val="a9"/>
    <w:uiPriority w:val="99"/>
    <w:qFormat/>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xl38">
    <w:name w:val="xl38"/>
    <w:basedOn w:val="a9"/>
    <w:uiPriority w:val="99"/>
    <w:qFormat/>
    <w:pPr>
      <w:widowControl/>
      <w:autoSpaceDE/>
      <w:autoSpaceDN/>
      <w:spacing w:before="100" w:beforeAutospacing="1" w:after="100" w:afterAutospacing="1"/>
    </w:pPr>
    <w:rPr>
      <w:sz w:val="20"/>
      <w:szCs w:val="20"/>
      <w:lang w:val="en-US" w:bidi="ar-SA"/>
    </w:rPr>
  </w:style>
  <w:style w:type="paragraph" w:customStyle="1" w:styleId="xl42">
    <w:name w:val="xl42"/>
    <w:basedOn w:val="a9"/>
    <w:uiPriority w:val="99"/>
    <w:qFormat/>
    <w:pPr>
      <w:widowControl/>
      <w:autoSpaceDE/>
      <w:autoSpaceDN/>
      <w:spacing w:before="100" w:beforeAutospacing="1" w:after="100" w:afterAutospacing="1"/>
    </w:pPr>
    <w:rPr>
      <w:sz w:val="20"/>
      <w:szCs w:val="20"/>
      <w:lang w:val="en-US" w:bidi="ar-SA"/>
    </w:rPr>
  </w:style>
  <w:style w:type="paragraph" w:customStyle="1" w:styleId="xl46">
    <w:name w:val="xl46"/>
    <w:basedOn w:val="a9"/>
    <w:uiPriority w:val="99"/>
    <w:qFormat/>
    <w:pPr>
      <w:widowControl/>
      <w:autoSpaceDE/>
      <w:autoSpaceDN/>
      <w:spacing w:before="100" w:beforeAutospacing="1" w:after="100" w:afterAutospacing="1"/>
      <w:jc w:val="center"/>
    </w:pPr>
    <w:rPr>
      <w:rFonts w:ascii="Times New Roman" w:hAnsi="Times New Roman" w:cs="Times New Roman"/>
      <w:sz w:val="20"/>
      <w:szCs w:val="20"/>
      <w:lang w:val="en-US" w:bidi="ar-SA"/>
    </w:rPr>
  </w:style>
  <w:style w:type="paragraph" w:customStyle="1" w:styleId="affffffffc">
    <w:name w:val="正文 + 宋体"/>
    <w:basedOn w:val="a9"/>
    <w:uiPriority w:val="99"/>
    <w:qFormat/>
    <w:pPr>
      <w:widowControl/>
      <w:autoSpaceDE/>
      <w:autoSpaceDN/>
      <w:jc w:val="both"/>
    </w:pPr>
    <w:rPr>
      <w:rFonts w:cs="Times New Roman"/>
      <w:i/>
      <w:sz w:val="20"/>
      <w:szCs w:val="20"/>
      <w:u w:val="single"/>
      <w:lang w:val="en-US" w:bidi="ar-SA"/>
    </w:rPr>
  </w:style>
  <w:style w:type="paragraph" w:customStyle="1" w:styleId="p18">
    <w:name w:val="p18"/>
    <w:basedOn w:val="a9"/>
    <w:uiPriority w:val="99"/>
    <w:qFormat/>
    <w:pPr>
      <w:widowControl/>
      <w:autoSpaceDE/>
      <w:autoSpaceDN/>
      <w:spacing w:before="156" w:after="156"/>
      <w:ind w:left="840" w:hanging="840"/>
      <w:jc w:val="both"/>
    </w:pPr>
    <w:rPr>
      <w:rFonts w:ascii="黑体" w:eastAsia="黑体"/>
      <w:sz w:val="21"/>
      <w:szCs w:val="21"/>
      <w:lang w:val="en-US" w:bidi="ar-SA"/>
    </w:rPr>
  </w:style>
  <w:style w:type="paragraph" w:customStyle="1" w:styleId="affffffffd">
    <w:name w:val="条文脚注"/>
    <w:basedOn w:val="affe"/>
    <w:uiPriority w:val="99"/>
    <w:qFormat/>
    <w:pPr>
      <w:adjustRightInd/>
      <w:ind w:leftChars="200" w:left="780" w:hangingChars="200" w:hanging="360"/>
      <w:jc w:val="both"/>
    </w:pPr>
    <w:rPr>
      <w:rFonts w:ascii="宋体"/>
      <w:kern w:val="2"/>
    </w:rPr>
  </w:style>
  <w:style w:type="paragraph" w:customStyle="1" w:styleId="affffffffe">
    <w:name w:val="正文左对齐"/>
    <w:basedOn w:val="a9"/>
    <w:uiPriority w:val="99"/>
    <w:qFormat/>
    <w:pPr>
      <w:autoSpaceDE/>
      <w:autoSpaceDN/>
      <w:adjustRightInd w:val="0"/>
    </w:pPr>
    <w:rPr>
      <w:rFonts w:hAnsi="Times New Roman" w:cs="Times New Roman"/>
      <w:sz w:val="21"/>
      <w:szCs w:val="20"/>
      <w:lang w:val="en-US" w:bidi="ar-SA"/>
    </w:rPr>
  </w:style>
  <w:style w:type="paragraph" w:customStyle="1" w:styleId="xl25">
    <w:name w:val="xl25"/>
    <w:basedOn w:val="a9"/>
    <w:uiPriority w:val="99"/>
    <w:qFormat/>
    <w:pPr>
      <w:widowControl/>
      <w:autoSpaceDE/>
      <w:autoSpaceDN/>
      <w:spacing w:before="100" w:beforeAutospacing="1" w:after="100" w:afterAutospacing="1"/>
      <w:jc w:val="center"/>
    </w:pPr>
    <w:rPr>
      <w:rFonts w:cs="Times New Roman"/>
      <w:sz w:val="24"/>
      <w:szCs w:val="24"/>
      <w:lang w:val="en-US" w:bidi="ar-SA"/>
    </w:rPr>
  </w:style>
  <w:style w:type="paragraph" w:customStyle="1" w:styleId="xl29">
    <w:name w:val="xl29"/>
    <w:basedOn w:val="a9"/>
    <w:uiPriority w:val="99"/>
    <w:qFormat/>
    <w:pPr>
      <w:widowControl/>
      <w:autoSpaceDE/>
      <w:autoSpaceDN/>
      <w:spacing w:before="100" w:beforeAutospacing="1" w:after="100" w:afterAutospacing="1"/>
    </w:pPr>
    <w:rPr>
      <w:rFonts w:cs="Times New Roman"/>
      <w:sz w:val="24"/>
      <w:szCs w:val="24"/>
      <w:lang w:val="en-US" w:bidi="ar-SA"/>
    </w:rPr>
  </w:style>
  <w:style w:type="paragraph" w:customStyle="1" w:styleId="xl33">
    <w:name w:val="xl33"/>
    <w:basedOn w:val="a9"/>
    <w:uiPriority w:val="99"/>
    <w:qFormat/>
    <w:pPr>
      <w:widowControl/>
      <w:autoSpaceDE/>
      <w:autoSpaceDN/>
      <w:spacing w:before="100" w:beforeAutospacing="1" w:after="100" w:afterAutospacing="1"/>
    </w:pPr>
    <w:rPr>
      <w:rFonts w:cs="Times New Roman"/>
      <w:color w:val="FF00FF"/>
      <w:sz w:val="24"/>
      <w:szCs w:val="24"/>
      <w:lang w:val="en-US" w:bidi="ar-SA"/>
    </w:rPr>
  </w:style>
  <w:style w:type="paragraph" w:customStyle="1" w:styleId="font7">
    <w:name w:val="font7"/>
    <w:basedOn w:val="a9"/>
    <w:uiPriority w:val="99"/>
    <w:qFormat/>
    <w:pPr>
      <w:widowControl/>
      <w:autoSpaceDE/>
      <w:autoSpaceDN/>
      <w:spacing w:before="100" w:beforeAutospacing="1" w:after="100" w:afterAutospacing="1"/>
    </w:pPr>
    <w:rPr>
      <w:sz w:val="20"/>
      <w:szCs w:val="20"/>
      <w:lang w:val="en-US" w:bidi="ar-SA"/>
    </w:rPr>
  </w:style>
  <w:style w:type="paragraph" w:customStyle="1" w:styleId="xl37">
    <w:name w:val="xl37"/>
    <w:basedOn w:val="a9"/>
    <w:uiPriority w:val="99"/>
    <w:qFormat/>
    <w:pPr>
      <w:widowControl/>
      <w:autoSpaceDE/>
      <w:autoSpaceDN/>
      <w:spacing w:before="100" w:beforeAutospacing="1" w:after="100" w:afterAutospacing="1"/>
    </w:pPr>
    <w:rPr>
      <w:rFonts w:ascii="Times New Roman" w:hAnsi="Times New Roman" w:cs="Times New Roman"/>
      <w:sz w:val="20"/>
      <w:szCs w:val="20"/>
      <w:lang w:val="en-US" w:bidi="ar-SA"/>
    </w:rPr>
  </w:style>
  <w:style w:type="paragraph" w:customStyle="1" w:styleId="xl41">
    <w:name w:val="xl41"/>
    <w:basedOn w:val="a9"/>
    <w:uiPriority w:val="99"/>
    <w:qFormat/>
    <w:pPr>
      <w:widowControl/>
      <w:autoSpaceDE/>
      <w:autoSpaceDN/>
      <w:spacing w:before="100" w:beforeAutospacing="1" w:after="100" w:afterAutospacing="1"/>
    </w:pPr>
    <w:rPr>
      <w:rFonts w:ascii="Times New Roman" w:hAnsi="Times New Roman" w:cs="Times New Roman"/>
      <w:sz w:val="20"/>
      <w:szCs w:val="20"/>
      <w:lang w:val="en-US" w:bidi="ar-SA"/>
    </w:rPr>
  </w:style>
  <w:style w:type="paragraph" w:customStyle="1" w:styleId="xl45">
    <w:name w:val="xl45"/>
    <w:basedOn w:val="a9"/>
    <w:uiPriority w:val="99"/>
    <w:qFormat/>
    <w:pPr>
      <w:widowControl/>
      <w:autoSpaceDE/>
      <w:autoSpaceDN/>
      <w:spacing w:before="100" w:beforeAutospacing="1" w:after="100" w:afterAutospacing="1"/>
    </w:pPr>
    <w:rPr>
      <w:sz w:val="20"/>
      <w:szCs w:val="20"/>
      <w:lang w:val="en-US" w:bidi="ar-SA"/>
    </w:rPr>
  </w:style>
  <w:style w:type="paragraph" w:customStyle="1" w:styleId="xl49">
    <w:name w:val="xl49"/>
    <w:basedOn w:val="a9"/>
    <w:uiPriority w:val="99"/>
    <w:qFormat/>
    <w:pPr>
      <w:widowControl/>
      <w:autoSpaceDE/>
      <w:autoSpaceDN/>
      <w:spacing w:before="100" w:beforeAutospacing="1" w:after="100" w:afterAutospacing="1"/>
    </w:pPr>
    <w:rPr>
      <w:sz w:val="18"/>
      <w:szCs w:val="18"/>
      <w:lang w:val="en-US" w:bidi="ar-SA"/>
    </w:rPr>
  </w:style>
  <w:style w:type="paragraph" w:customStyle="1" w:styleId="TOC41">
    <w:name w:val="TOC 41"/>
    <w:uiPriority w:val="99"/>
    <w:qFormat/>
    <w:pPr>
      <w:tabs>
        <w:tab w:val="right" w:leader="underscore" w:pos="9632"/>
      </w:tabs>
      <w:spacing w:before="240" w:after="200" w:line="252" w:lineRule="auto"/>
    </w:pPr>
    <w:rPr>
      <w:rFonts w:ascii="Helvetica Neue" w:eastAsia="Helvetica Neue" w:hAnsi="Helvetica Neue"/>
      <w:b/>
      <w:color w:val="006997"/>
      <w:sz w:val="28"/>
      <w:szCs w:val="22"/>
      <w:u w:color="006997"/>
    </w:rPr>
  </w:style>
  <w:style w:type="paragraph" w:customStyle="1" w:styleId="vocdesc">
    <w:name w:val="vocdesc"/>
    <w:basedOn w:val="a9"/>
    <w:uiPriority w:val="99"/>
    <w:qFormat/>
    <w:pPr>
      <w:widowControl/>
      <w:autoSpaceDE/>
      <w:autoSpaceDN/>
      <w:spacing w:before="100" w:beforeAutospacing="1" w:after="100" w:afterAutospacing="1"/>
    </w:pPr>
    <w:rPr>
      <w:rFonts w:ascii="Verdana" w:eastAsia="仿宋_GB2312" w:hAnsi="Verdana" w:cs="Times New Roman"/>
      <w:color w:val="000000"/>
      <w:sz w:val="16"/>
      <w:szCs w:val="16"/>
      <w:lang w:val="en-US" w:bidi="ar-SA"/>
    </w:rPr>
  </w:style>
  <w:style w:type="paragraph" w:customStyle="1" w:styleId="p20">
    <w:name w:val="p20"/>
    <w:basedOn w:val="a9"/>
    <w:uiPriority w:val="99"/>
    <w:qFormat/>
    <w:pPr>
      <w:widowControl/>
      <w:autoSpaceDE/>
      <w:autoSpaceDN/>
      <w:jc w:val="both"/>
    </w:pPr>
    <w:rPr>
      <w:rFonts w:ascii="黑体" w:eastAsia="黑体"/>
      <w:sz w:val="21"/>
      <w:szCs w:val="21"/>
      <w:lang w:val="en-US" w:bidi="ar-SA"/>
    </w:rPr>
  </w:style>
  <w:style w:type="paragraph" w:customStyle="1" w:styleId="p15">
    <w:name w:val="p15"/>
    <w:basedOn w:val="a9"/>
    <w:uiPriority w:val="99"/>
    <w:qFormat/>
    <w:pPr>
      <w:widowControl/>
      <w:autoSpaceDE/>
      <w:autoSpaceDN/>
      <w:ind w:firstLine="420"/>
      <w:jc w:val="both"/>
    </w:pPr>
    <w:rPr>
      <w:sz w:val="21"/>
      <w:szCs w:val="21"/>
      <w:lang w:val="en-US" w:bidi="ar-SA"/>
    </w:rPr>
  </w:style>
  <w:style w:type="paragraph" w:customStyle="1" w:styleId="1f6">
    <w:name w:val="无间隔1"/>
    <w:uiPriority w:val="99"/>
    <w:qFormat/>
    <w:pPr>
      <w:widowControl w:val="0"/>
      <w:jc w:val="both"/>
    </w:pPr>
    <w:rPr>
      <w:rFonts w:ascii="Calibri" w:hAnsi="Calibri"/>
      <w:kern w:val="2"/>
      <w:sz w:val="21"/>
    </w:rPr>
  </w:style>
  <w:style w:type="paragraph" w:customStyle="1" w:styleId="410">
    <w:name w:val="标题 41"/>
    <w:basedOn w:val="a9"/>
    <w:next w:val="a9"/>
    <w:uiPriority w:val="99"/>
    <w:qFormat/>
    <w:pPr>
      <w:keepNext/>
      <w:keepLines/>
      <w:tabs>
        <w:tab w:val="left" w:pos="1200"/>
        <w:tab w:val="left" w:pos="1680"/>
      </w:tabs>
      <w:suppressAutoHyphens/>
      <w:autoSpaceDE/>
      <w:autoSpaceDN/>
      <w:spacing w:before="280" w:after="290" w:line="374" w:lineRule="auto"/>
      <w:ind w:left="1200" w:hanging="420"/>
      <w:jc w:val="both"/>
      <w:outlineLvl w:val="3"/>
    </w:pPr>
    <w:rPr>
      <w:rFonts w:ascii="Cambria" w:hAnsi="Cambria" w:cs="Times New Roman"/>
      <w:b/>
      <w:color w:val="000000"/>
      <w:kern w:val="2"/>
      <w:sz w:val="28"/>
      <w:szCs w:val="24"/>
      <w:lang w:val="en-US" w:eastAsia="ar-SA" w:bidi="ar-SA"/>
    </w:rPr>
  </w:style>
  <w:style w:type="paragraph" w:customStyle="1" w:styleId="111">
    <w:name w:val="标题 11"/>
    <w:basedOn w:val="a9"/>
    <w:next w:val="a9"/>
    <w:uiPriority w:val="99"/>
    <w:qFormat/>
    <w:pPr>
      <w:keepNext/>
      <w:keepLines/>
      <w:tabs>
        <w:tab w:val="left" w:pos="420"/>
        <w:tab w:val="left" w:pos="720"/>
      </w:tabs>
      <w:suppressAutoHyphens/>
      <w:autoSpaceDE/>
      <w:autoSpaceDN/>
      <w:spacing w:before="340" w:after="330" w:line="576" w:lineRule="auto"/>
      <w:ind w:left="420" w:hanging="420"/>
      <w:jc w:val="both"/>
      <w:outlineLvl w:val="0"/>
    </w:pPr>
    <w:rPr>
      <w:rFonts w:ascii="Times New Roman" w:hAnsi="Times New Roman" w:cs="Times New Roman"/>
      <w:b/>
      <w:color w:val="000000"/>
      <w:kern w:val="44"/>
      <w:sz w:val="44"/>
      <w:szCs w:val="24"/>
      <w:lang w:val="en-US" w:eastAsia="ar-SA" w:bidi="ar-SA"/>
    </w:rPr>
  </w:style>
  <w:style w:type="paragraph" w:customStyle="1" w:styleId="2f0">
    <w:name w:val="正文首行缩进2"/>
    <w:basedOn w:val="afa"/>
    <w:uiPriority w:val="99"/>
    <w:qFormat/>
    <w:pPr>
      <w:suppressAutoHyphens/>
      <w:autoSpaceDE/>
      <w:autoSpaceDN/>
      <w:spacing w:after="120"/>
      <w:ind w:firstLineChars="100" w:firstLine="420"/>
      <w:jc w:val="both"/>
    </w:pPr>
    <w:rPr>
      <w:rFonts w:ascii="Times New Roman" w:hAnsi="Times New Roman" w:cs="Times New Roman"/>
      <w:color w:val="000000"/>
      <w:kern w:val="2"/>
      <w:sz w:val="21"/>
      <w:szCs w:val="24"/>
      <w:lang w:val="en-US" w:eastAsia="ar-SA" w:bidi="ar-SA"/>
    </w:rPr>
  </w:style>
  <w:style w:type="paragraph" w:customStyle="1" w:styleId="910">
    <w:name w:val="标题 91"/>
    <w:basedOn w:val="a9"/>
    <w:next w:val="a9"/>
    <w:uiPriority w:val="99"/>
    <w:qFormat/>
    <w:pPr>
      <w:keepNext/>
      <w:keepLines/>
      <w:tabs>
        <w:tab w:val="left" w:pos="3300"/>
        <w:tab w:val="left" w:pos="3780"/>
      </w:tabs>
      <w:suppressAutoHyphens/>
      <w:autoSpaceDE/>
      <w:autoSpaceDN/>
      <w:spacing w:before="240" w:after="64" w:line="319" w:lineRule="auto"/>
      <w:ind w:left="3300" w:hanging="420"/>
      <w:jc w:val="both"/>
      <w:outlineLvl w:val="8"/>
    </w:pPr>
    <w:rPr>
      <w:rFonts w:ascii="Cambria" w:hAnsi="Cambria" w:cs="Times New Roman"/>
      <w:color w:val="000000"/>
      <w:kern w:val="2"/>
      <w:sz w:val="24"/>
      <w:szCs w:val="24"/>
      <w:lang w:val="en-US" w:eastAsia="ar-SA" w:bidi="ar-SA"/>
    </w:rPr>
  </w:style>
  <w:style w:type="paragraph" w:customStyle="1" w:styleId="610">
    <w:name w:val="标题 61"/>
    <w:basedOn w:val="a9"/>
    <w:next w:val="a9"/>
    <w:uiPriority w:val="99"/>
    <w:qFormat/>
    <w:pPr>
      <w:keepNext/>
      <w:keepLines/>
      <w:tabs>
        <w:tab w:val="left" w:pos="2040"/>
        <w:tab w:val="left" w:pos="2520"/>
      </w:tabs>
      <w:suppressAutoHyphens/>
      <w:autoSpaceDE/>
      <w:autoSpaceDN/>
      <w:spacing w:before="240" w:after="64" w:line="319" w:lineRule="auto"/>
      <w:ind w:left="2040" w:hanging="420"/>
      <w:jc w:val="both"/>
      <w:outlineLvl w:val="5"/>
    </w:pPr>
    <w:rPr>
      <w:rFonts w:ascii="Cambria" w:hAnsi="Cambria" w:cs="Times New Roman"/>
      <w:b/>
      <w:color w:val="000000"/>
      <w:kern w:val="2"/>
      <w:sz w:val="24"/>
      <w:szCs w:val="24"/>
      <w:lang w:val="en-US" w:eastAsia="ar-SA" w:bidi="ar-SA"/>
    </w:rPr>
  </w:style>
  <w:style w:type="paragraph" w:customStyle="1" w:styleId="710">
    <w:name w:val="标题 71"/>
    <w:basedOn w:val="a9"/>
    <w:next w:val="a9"/>
    <w:uiPriority w:val="99"/>
    <w:qFormat/>
    <w:pPr>
      <w:keepNext/>
      <w:keepLines/>
      <w:tabs>
        <w:tab w:val="left" w:pos="2460"/>
        <w:tab w:val="left" w:pos="2940"/>
      </w:tabs>
      <w:suppressAutoHyphens/>
      <w:autoSpaceDE/>
      <w:autoSpaceDN/>
      <w:spacing w:before="240" w:after="64" w:line="319" w:lineRule="auto"/>
      <w:ind w:left="2460" w:hanging="420"/>
      <w:jc w:val="both"/>
      <w:outlineLvl w:val="6"/>
    </w:pPr>
    <w:rPr>
      <w:rFonts w:ascii="Times New Roman" w:hAnsi="Times New Roman" w:cs="Times New Roman"/>
      <w:b/>
      <w:color w:val="000000"/>
      <w:kern w:val="2"/>
      <w:sz w:val="24"/>
      <w:szCs w:val="24"/>
      <w:lang w:val="en-US" w:eastAsia="ar-SA" w:bidi="ar-SA"/>
    </w:rPr>
  </w:style>
  <w:style w:type="paragraph" w:customStyle="1" w:styleId="45">
    <w:name w:val="普通(网站)4"/>
    <w:basedOn w:val="a9"/>
    <w:uiPriority w:val="99"/>
    <w:qFormat/>
    <w:pPr>
      <w:widowControl/>
      <w:autoSpaceDE/>
      <w:autoSpaceDN/>
      <w:spacing w:before="100" w:beforeAutospacing="1" w:after="100" w:afterAutospacing="1"/>
    </w:pPr>
    <w:rPr>
      <w:sz w:val="24"/>
      <w:szCs w:val="24"/>
      <w:lang w:val="en-US" w:bidi="ar-SA"/>
    </w:rPr>
  </w:style>
  <w:style w:type="paragraph" w:customStyle="1" w:styleId="37">
    <w:name w:val="批注框文本3"/>
    <w:basedOn w:val="a9"/>
    <w:uiPriority w:val="99"/>
    <w:qFormat/>
    <w:pPr>
      <w:suppressAutoHyphens/>
      <w:autoSpaceDE/>
      <w:autoSpaceDN/>
      <w:jc w:val="both"/>
    </w:pPr>
    <w:rPr>
      <w:rFonts w:ascii="Calibri" w:hAnsi="Calibri" w:cs="Times New Roman"/>
      <w:color w:val="000000"/>
      <w:kern w:val="2"/>
      <w:sz w:val="18"/>
      <w:szCs w:val="20"/>
      <w:lang w:val="en-US" w:eastAsia="ar-SA" w:bidi="ar-SA"/>
    </w:rPr>
  </w:style>
  <w:style w:type="paragraph" w:customStyle="1" w:styleId="38">
    <w:name w:val="批注主题3"/>
    <w:basedOn w:val="af6"/>
    <w:next w:val="af6"/>
    <w:uiPriority w:val="99"/>
    <w:qFormat/>
    <w:pPr>
      <w:suppressAutoHyphens/>
      <w:autoSpaceDE/>
      <w:autoSpaceDN/>
    </w:pPr>
    <w:rPr>
      <w:rFonts w:ascii="Calibri" w:hAnsi="Calibri" w:cs="Times New Roman"/>
      <w:b/>
      <w:bCs/>
      <w:color w:val="000000"/>
      <w:kern w:val="2"/>
      <w:sz w:val="24"/>
      <w:szCs w:val="24"/>
      <w:lang w:val="en-US" w:eastAsia="ar-SA" w:bidi="ar-SA"/>
    </w:rPr>
  </w:style>
  <w:style w:type="paragraph" w:customStyle="1" w:styleId="53">
    <w:name w:val="列出段落5"/>
    <w:basedOn w:val="a9"/>
    <w:uiPriority w:val="99"/>
    <w:qFormat/>
    <w:pPr>
      <w:autoSpaceDE/>
      <w:autoSpaceDN/>
      <w:ind w:firstLineChars="200" w:firstLine="420"/>
      <w:jc w:val="both"/>
    </w:pPr>
    <w:rPr>
      <w:rFonts w:ascii="Calibri" w:hAnsi="Calibri" w:cs="Times New Roman"/>
      <w:kern w:val="2"/>
      <w:sz w:val="21"/>
      <w:lang w:val="en-US" w:bidi="ar-SA"/>
    </w:rPr>
  </w:style>
  <w:style w:type="paragraph" w:customStyle="1" w:styleId="54">
    <w:name w:val="普通(网站)5"/>
    <w:basedOn w:val="a9"/>
    <w:uiPriority w:val="99"/>
    <w:qFormat/>
    <w:pPr>
      <w:widowControl/>
      <w:suppressAutoHyphens/>
      <w:autoSpaceDE/>
      <w:autoSpaceDN/>
      <w:spacing w:before="280" w:after="280"/>
    </w:pPr>
    <w:rPr>
      <w:rFonts w:cs="Times New Roman"/>
      <w:color w:val="000000"/>
      <w:kern w:val="2"/>
      <w:sz w:val="24"/>
      <w:szCs w:val="24"/>
      <w:lang w:val="en-US" w:eastAsia="ar-SA" w:bidi="ar-SA"/>
    </w:rPr>
  </w:style>
  <w:style w:type="paragraph" w:customStyle="1" w:styleId="82">
    <w:name w:val="标题 82"/>
    <w:basedOn w:val="a9"/>
    <w:next w:val="a9"/>
    <w:uiPriority w:val="99"/>
    <w:qFormat/>
    <w:pPr>
      <w:keepNext/>
      <w:keepLines/>
      <w:tabs>
        <w:tab w:val="left" w:pos="2880"/>
        <w:tab w:val="left" w:pos="3360"/>
      </w:tabs>
      <w:suppressAutoHyphens/>
      <w:autoSpaceDE/>
      <w:autoSpaceDN/>
      <w:spacing w:before="240" w:after="64" w:line="319" w:lineRule="auto"/>
      <w:ind w:left="2880" w:hanging="420"/>
      <w:jc w:val="both"/>
      <w:outlineLvl w:val="7"/>
    </w:pPr>
    <w:rPr>
      <w:rFonts w:ascii="Cambria" w:hAnsi="Cambria" w:cs="Times New Roman"/>
      <w:color w:val="000000"/>
      <w:kern w:val="2"/>
      <w:sz w:val="24"/>
      <w:szCs w:val="24"/>
      <w:lang w:val="en-US" w:eastAsia="ar-SA" w:bidi="ar-SA"/>
    </w:rPr>
  </w:style>
  <w:style w:type="paragraph" w:customStyle="1" w:styleId="2f1">
    <w:name w:val="无间隔2"/>
    <w:uiPriority w:val="99"/>
    <w:qFormat/>
    <w:pPr>
      <w:widowControl w:val="0"/>
      <w:jc w:val="both"/>
    </w:pPr>
    <w:rPr>
      <w:rFonts w:ascii="Calibri" w:hAnsi="Calibri"/>
      <w:kern w:val="2"/>
      <w:sz w:val="21"/>
    </w:rPr>
  </w:style>
  <w:style w:type="paragraph" w:customStyle="1" w:styleId="420">
    <w:name w:val="标题 42"/>
    <w:basedOn w:val="a9"/>
    <w:next w:val="a9"/>
    <w:uiPriority w:val="99"/>
    <w:qFormat/>
    <w:pPr>
      <w:keepNext/>
      <w:keepLines/>
      <w:tabs>
        <w:tab w:val="left" w:pos="1200"/>
        <w:tab w:val="left" w:pos="1680"/>
      </w:tabs>
      <w:suppressAutoHyphens/>
      <w:autoSpaceDE/>
      <w:autoSpaceDN/>
      <w:spacing w:before="280" w:after="290" w:line="374" w:lineRule="auto"/>
      <w:ind w:left="1200" w:hanging="420"/>
      <w:jc w:val="both"/>
      <w:outlineLvl w:val="3"/>
    </w:pPr>
    <w:rPr>
      <w:rFonts w:ascii="Cambria" w:hAnsi="Cambria" w:cs="Times New Roman"/>
      <w:b/>
      <w:color w:val="000000"/>
      <w:kern w:val="2"/>
      <w:sz w:val="28"/>
      <w:szCs w:val="24"/>
      <w:lang w:val="en-US" w:eastAsia="ar-SA" w:bidi="ar-SA"/>
    </w:rPr>
  </w:style>
  <w:style w:type="paragraph" w:customStyle="1" w:styleId="120">
    <w:name w:val="标题 12"/>
    <w:basedOn w:val="a9"/>
    <w:next w:val="a9"/>
    <w:uiPriority w:val="99"/>
    <w:qFormat/>
    <w:pPr>
      <w:keepNext/>
      <w:keepLines/>
      <w:tabs>
        <w:tab w:val="left" w:pos="420"/>
        <w:tab w:val="left" w:pos="720"/>
      </w:tabs>
      <w:suppressAutoHyphens/>
      <w:autoSpaceDE/>
      <w:autoSpaceDN/>
      <w:spacing w:before="340" w:after="330" w:line="576" w:lineRule="auto"/>
      <w:ind w:left="420" w:hanging="420"/>
      <w:jc w:val="both"/>
      <w:outlineLvl w:val="0"/>
    </w:pPr>
    <w:rPr>
      <w:rFonts w:ascii="Times New Roman" w:hAnsi="Times New Roman" w:cs="Times New Roman"/>
      <w:b/>
      <w:color w:val="000000"/>
      <w:kern w:val="44"/>
      <w:sz w:val="44"/>
      <w:szCs w:val="24"/>
      <w:lang w:val="en-US" w:eastAsia="ar-SA" w:bidi="ar-SA"/>
    </w:rPr>
  </w:style>
  <w:style w:type="paragraph" w:customStyle="1" w:styleId="39">
    <w:name w:val="正文首行缩进3"/>
    <w:basedOn w:val="afa"/>
    <w:uiPriority w:val="99"/>
    <w:qFormat/>
    <w:pPr>
      <w:suppressAutoHyphens/>
      <w:autoSpaceDE/>
      <w:autoSpaceDN/>
      <w:spacing w:after="120"/>
      <w:ind w:firstLineChars="100" w:firstLine="420"/>
      <w:jc w:val="both"/>
    </w:pPr>
    <w:rPr>
      <w:rFonts w:ascii="Times New Roman" w:hAnsi="Times New Roman" w:cs="Times New Roman"/>
      <w:color w:val="000000"/>
      <w:kern w:val="2"/>
      <w:sz w:val="21"/>
      <w:szCs w:val="24"/>
      <w:lang w:val="en-US" w:eastAsia="ar-SA" w:bidi="ar-SA"/>
    </w:rPr>
  </w:style>
  <w:style w:type="paragraph" w:customStyle="1" w:styleId="92">
    <w:name w:val="标题 92"/>
    <w:basedOn w:val="a9"/>
    <w:next w:val="a9"/>
    <w:uiPriority w:val="99"/>
    <w:qFormat/>
    <w:pPr>
      <w:keepNext/>
      <w:keepLines/>
      <w:tabs>
        <w:tab w:val="left" w:pos="3300"/>
        <w:tab w:val="left" w:pos="3780"/>
      </w:tabs>
      <w:suppressAutoHyphens/>
      <w:autoSpaceDE/>
      <w:autoSpaceDN/>
      <w:spacing w:before="240" w:after="64" w:line="319" w:lineRule="auto"/>
      <w:ind w:left="3300" w:hanging="420"/>
      <w:jc w:val="both"/>
      <w:outlineLvl w:val="8"/>
    </w:pPr>
    <w:rPr>
      <w:rFonts w:ascii="Cambria" w:hAnsi="Cambria" w:cs="Times New Roman"/>
      <w:color w:val="000000"/>
      <w:kern w:val="2"/>
      <w:sz w:val="24"/>
      <w:szCs w:val="24"/>
      <w:lang w:val="en-US" w:eastAsia="ar-SA" w:bidi="ar-SA"/>
    </w:rPr>
  </w:style>
  <w:style w:type="paragraph" w:customStyle="1" w:styleId="62">
    <w:name w:val="标题 62"/>
    <w:basedOn w:val="a9"/>
    <w:next w:val="a9"/>
    <w:uiPriority w:val="99"/>
    <w:qFormat/>
    <w:pPr>
      <w:keepNext/>
      <w:keepLines/>
      <w:tabs>
        <w:tab w:val="left" w:pos="2040"/>
        <w:tab w:val="left" w:pos="2520"/>
      </w:tabs>
      <w:suppressAutoHyphens/>
      <w:autoSpaceDE/>
      <w:autoSpaceDN/>
      <w:spacing w:before="240" w:after="64" w:line="319" w:lineRule="auto"/>
      <w:ind w:left="2040" w:hanging="420"/>
      <w:jc w:val="both"/>
      <w:outlineLvl w:val="5"/>
    </w:pPr>
    <w:rPr>
      <w:rFonts w:ascii="Cambria" w:hAnsi="Cambria" w:cs="Times New Roman"/>
      <w:b/>
      <w:color w:val="000000"/>
      <w:kern w:val="2"/>
      <w:sz w:val="24"/>
      <w:szCs w:val="24"/>
      <w:lang w:val="en-US" w:eastAsia="ar-SA" w:bidi="ar-SA"/>
    </w:rPr>
  </w:style>
  <w:style w:type="paragraph" w:customStyle="1" w:styleId="72">
    <w:name w:val="标题 72"/>
    <w:basedOn w:val="a9"/>
    <w:next w:val="a9"/>
    <w:uiPriority w:val="99"/>
    <w:qFormat/>
    <w:pPr>
      <w:keepNext/>
      <w:keepLines/>
      <w:tabs>
        <w:tab w:val="left" w:pos="2460"/>
        <w:tab w:val="left" w:pos="2940"/>
      </w:tabs>
      <w:suppressAutoHyphens/>
      <w:autoSpaceDE/>
      <w:autoSpaceDN/>
      <w:spacing w:before="240" w:after="64" w:line="319" w:lineRule="auto"/>
      <w:ind w:left="2460" w:hanging="420"/>
      <w:jc w:val="both"/>
      <w:outlineLvl w:val="6"/>
    </w:pPr>
    <w:rPr>
      <w:rFonts w:ascii="Times New Roman" w:hAnsi="Times New Roman" w:cs="Times New Roman"/>
      <w:b/>
      <w:color w:val="000000"/>
      <w:kern w:val="2"/>
      <w:sz w:val="24"/>
      <w:szCs w:val="24"/>
      <w:lang w:val="en-US" w:eastAsia="ar-SA" w:bidi="ar-SA"/>
    </w:rPr>
  </w:style>
  <w:style w:type="paragraph" w:customStyle="1" w:styleId="TOC20">
    <w:name w:val="TOC 标题2"/>
    <w:basedOn w:val="10"/>
    <w:next w:val="a9"/>
    <w:uiPriority w:val="39"/>
    <w:semiHidden/>
    <w:qFormat/>
    <w:pPr>
      <w:keepNext/>
      <w:keepLines/>
      <w:widowControl/>
      <w:autoSpaceDE/>
      <w:autoSpaceDN/>
      <w:spacing w:before="480" w:line="276" w:lineRule="auto"/>
      <w:ind w:left="0"/>
      <w:outlineLvl w:val="9"/>
    </w:pPr>
    <w:rPr>
      <w:rFonts w:ascii="Cambria" w:eastAsia="宋体" w:hAnsi="Cambria" w:cs="Times New Roman"/>
      <w:b/>
      <w:bCs/>
      <w:color w:val="365F91"/>
      <w:sz w:val="28"/>
      <w:szCs w:val="28"/>
      <w:lang w:val="en-US" w:bidi="ar-SA"/>
    </w:rPr>
  </w:style>
  <w:style w:type="paragraph" w:customStyle="1" w:styleId="my11">
    <w:name w:val="my1"/>
    <w:basedOn w:val="a9"/>
    <w:uiPriority w:val="99"/>
    <w:qFormat/>
    <w:pPr>
      <w:widowControl/>
      <w:autoSpaceDE/>
      <w:autoSpaceDN/>
    </w:pPr>
    <w:rPr>
      <w:sz w:val="24"/>
      <w:szCs w:val="24"/>
      <w:lang w:val="en-US" w:bidi="ar-SA"/>
    </w:rPr>
  </w:style>
  <w:style w:type="paragraph" w:customStyle="1" w:styleId="my20">
    <w:name w:val="my2"/>
    <w:basedOn w:val="a9"/>
    <w:uiPriority w:val="99"/>
    <w:qFormat/>
    <w:pPr>
      <w:widowControl/>
      <w:autoSpaceDE/>
      <w:autoSpaceDN/>
    </w:pPr>
    <w:rPr>
      <w:sz w:val="24"/>
      <w:szCs w:val="24"/>
      <w:lang w:val="en-US" w:bidi="ar-SA"/>
    </w:rPr>
  </w:style>
  <w:style w:type="character" w:customStyle="1" w:styleId="2Char0">
    <w:name w:val="正文首行缩进 2 Char"/>
    <w:link w:val="211"/>
    <w:qFormat/>
    <w:locked/>
    <w:rPr>
      <w:rFonts w:ascii="Century Gothic" w:hAnsi="Century Gothic"/>
      <w:kern w:val="2"/>
      <w:sz w:val="21"/>
    </w:rPr>
  </w:style>
  <w:style w:type="paragraph" w:customStyle="1" w:styleId="211">
    <w:name w:val="正文首行缩进 21"/>
    <w:basedOn w:val="a9"/>
    <w:link w:val="2Char0"/>
    <w:qFormat/>
    <w:pPr>
      <w:autoSpaceDE/>
      <w:autoSpaceDN/>
      <w:ind w:left="425" w:firstLine="425"/>
      <w:jc w:val="both"/>
    </w:pPr>
    <w:rPr>
      <w:rFonts w:ascii="Century Gothic" w:hAnsi="Century Gothic" w:cs="Times New Roman"/>
      <w:kern w:val="2"/>
      <w:sz w:val="21"/>
      <w:szCs w:val="20"/>
      <w:lang w:val="en-US" w:bidi="ar-SA"/>
    </w:rPr>
  </w:style>
  <w:style w:type="character" w:customStyle="1" w:styleId="MMTopic2CharChar">
    <w:name w:val="MM Topic 2 Char Char"/>
    <w:link w:val="MMTopic2"/>
    <w:qFormat/>
    <w:locked/>
    <w:rPr>
      <w:rFonts w:ascii="Arial" w:eastAsia="黑体" w:hAnsi="Arial" w:cs="Arial"/>
      <w:b/>
      <w:bCs/>
      <w:color w:val="000000"/>
      <w:kern w:val="2"/>
      <w:sz w:val="32"/>
      <w:szCs w:val="32"/>
    </w:rPr>
  </w:style>
  <w:style w:type="paragraph" w:customStyle="1" w:styleId="MMTopic2">
    <w:name w:val="MM Topic 2"/>
    <w:basedOn w:val="22"/>
    <w:link w:val="MMTopic2CharChar"/>
    <w:qFormat/>
    <w:pPr>
      <w:keepNext/>
      <w:keepLines/>
      <w:autoSpaceDE/>
      <w:autoSpaceDN/>
      <w:spacing w:before="260" w:after="260" w:line="415" w:lineRule="auto"/>
      <w:ind w:left="0"/>
      <w:jc w:val="both"/>
    </w:pPr>
    <w:rPr>
      <w:rFonts w:ascii="Arial" w:eastAsia="黑体" w:hAnsi="Arial" w:cs="Arial"/>
      <w:color w:val="000000"/>
      <w:kern w:val="2"/>
      <w:lang w:val="en-US" w:bidi="ar-SA"/>
    </w:rPr>
  </w:style>
  <w:style w:type="character" w:customStyle="1" w:styleId="MMTitleCharChar">
    <w:name w:val="MM Title Char Char"/>
    <w:link w:val="MMTitle"/>
    <w:qFormat/>
    <w:locked/>
    <w:rPr>
      <w:rFonts w:ascii="Arial" w:eastAsia="黑体" w:hAnsi="Arial" w:cs="Arial"/>
      <w:b/>
      <w:bCs/>
      <w:color w:val="000000"/>
      <w:kern w:val="2"/>
      <w:sz w:val="32"/>
      <w:szCs w:val="32"/>
    </w:rPr>
  </w:style>
  <w:style w:type="paragraph" w:customStyle="1" w:styleId="MMTitle">
    <w:name w:val="MM Title"/>
    <w:basedOn w:val="afff1"/>
    <w:link w:val="MMTitleCharChar"/>
    <w:qFormat/>
    <w:rPr>
      <w:rFonts w:eastAsia="黑体" w:cs="Arial"/>
      <w:bCs/>
      <w:szCs w:val="32"/>
      <w:lang w:val="en-US"/>
    </w:rPr>
  </w:style>
  <w:style w:type="character" w:customStyle="1" w:styleId="aa2CharChar">
    <w:name w:val="aa2 Char Char"/>
    <w:link w:val="aa2"/>
    <w:qFormat/>
    <w:locked/>
    <w:rPr>
      <w:rFonts w:ascii="宋体" w:eastAsia="宋体" w:hAnsi="宋体" w:cs="Arial Unicode MS"/>
      <w:b/>
      <w:bCs/>
      <w:sz w:val="30"/>
      <w:szCs w:val="30"/>
    </w:rPr>
  </w:style>
  <w:style w:type="paragraph" w:customStyle="1" w:styleId="aa2">
    <w:name w:val="aa2"/>
    <w:basedOn w:val="22"/>
    <w:link w:val="aa2CharChar"/>
    <w:qFormat/>
    <w:pPr>
      <w:keepNext/>
      <w:keepLines/>
      <w:autoSpaceDE/>
      <w:autoSpaceDN/>
      <w:spacing w:before="120" w:after="120" w:line="360" w:lineRule="auto"/>
      <w:ind w:left="0"/>
      <w:jc w:val="both"/>
    </w:pPr>
    <w:rPr>
      <w:rFonts w:ascii="宋体" w:eastAsia="宋体" w:hAnsi="宋体" w:cs="Arial Unicode MS"/>
      <w:sz w:val="30"/>
      <w:szCs w:val="30"/>
      <w:lang w:val="en-US" w:bidi="ar-SA"/>
    </w:rPr>
  </w:style>
  <w:style w:type="character" w:customStyle="1" w:styleId="MMTopic3CharChar">
    <w:name w:val="MM Topic 3 Char Char"/>
    <w:link w:val="MMTopic3"/>
    <w:qFormat/>
    <w:locked/>
    <w:rPr>
      <w:rFonts w:ascii="Arial" w:eastAsia="黑体" w:hAnsi="Arial" w:cs="Arial"/>
      <w:b/>
      <w:bCs/>
      <w:color w:val="000000"/>
      <w:kern w:val="2"/>
      <w:sz w:val="32"/>
      <w:szCs w:val="32"/>
    </w:rPr>
  </w:style>
  <w:style w:type="paragraph" w:customStyle="1" w:styleId="MMTopic3">
    <w:name w:val="MM Topic 3"/>
    <w:basedOn w:val="My2"/>
    <w:link w:val="MMTopic3CharChar"/>
    <w:qFormat/>
    <w:pPr>
      <w:numPr>
        <w:ilvl w:val="0"/>
        <w:numId w:val="0"/>
      </w:numPr>
    </w:pPr>
    <w:rPr>
      <w:rFonts w:cs="Arial"/>
      <w:bCs/>
      <w:szCs w:val="32"/>
      <w:lang w:val="en-US"/>
    </w:rPr>
  </w:style>
  <w:style w:type="character" w:customStyle="1" w:styleId="MMTopic1CharChar">
    <w:name w:val="MM Topic 1 Char Char"/>
    <w:link w:val="MMTopic1"/>
    <w:qFormat/>
    <w:locked/>
    <w:rPr>
      <w:rFonts w:ascii="Arial" w:eastAsia="黑体" w:hAnsi="Arial" w:cs="Arial"/>
      <w:b/>
      <w:bCs/>
      <w:color w:val="000000"/>
      <w:kern w:val="44"/>
      <w:sz w:val="44"/>
      <w:szCs w:val="44"/>
    </w:rPr>
  </w:style>
  <w:style w:type="paragraph" w:customStyle="1" w:styleId="MMTopic1">
    <w:name w:val="MM Topic 1"/>
    <w:basedOn w:val="10"/>
    <w:link w:val="MMTopic1CharChar"/>
    <w:qFormat/>
    <w:pPr>
      <w:keepNext/>
      <w:keepLines/>
      <w:autoSpaceDE/>
      <w:autoSpaceDN/>
      <w:spacing w:before="340" w:after="330" w:line="576" w:lineRule="auto"/>
      <w:ind w:left="0"/>
      <w:jc w:val="both"/>
    </w:pPr>
    <w:rPr>
      <w:rFonts w:ascii="Arial" w:eastAsia="黑体" w:hAnsi="Arial" w:cs="Arial"/>
      <w:b/>
      <w:bCs/>
      <w:color w:val="000000"/>
      <w:kern w:val="44"/>
      <w:lang w:val="en-US" w:bidi="ar-SA"/>
    </w:rPr>
  </w:style>
  <w:style w:type="character" w:customStyle="1" w:styleId="aa3CharChar">
    <w:name w:val="aa3 Char Char"/>
    <w:link w:val="aa3"/>
    <w:qFormat/>
    <w:locked/>
    <w:rPr>
      <w:b/>
      <w:bCs/>
      <w:kern w:val="2"/>
      <w:sz w:val="28"/>
      <w:szCs w:val="28"/>
    </w:rPr>
  </w:style>
  <w:style w:type="paragraph" w:customStyle="1" w:styleId="aa3">
    <w:name w:val="aa3"/>
    <w:basedOn w:val="3"/>
    <w:link w:val="aa3CharChar"/>
    <w:qFormat/>
    <w:pPr>
      <w:tabs>
        <w:tab w:val="left" w:pos="0"/>
      </w:tabs>
      <w:autoSpaceDE/>
      <w:autoSpaceDN/>
      <w:spacing w:before="120" w:after="120" w:line="360" w:lineRule="auto"/>
      <w:jc w:val="both"/>
    </w:pPr>
    <w:rPr>
      <w:rFonts w:ascii="Calibri" w:hAnsi="Calibri" w:cs="Times New Roman"/>
      <w:kern w:val="2"/>
      <w:sz w:val="28"/>
      <w:szCs w:val="28"/>
      <w:lang w:val="en-US" w:bidi="ar-SA"/>
    </w:rPr>
  </w:style>
  <w:style w:type="character" w:customStyle="1" w:styleId="CharChar2">
    <w:name w:val="正文加粗 Char Char"/>
    <w:link w:val="afffffffff"/>
    <w:qFormat/>
    <w:locked/>
    <w:rPr>
      <w:rFonts w:ascii="Arial" w:hAnsi="Arial" w:cs="Arial"/>
      <w:b/>
      <w:sz w:val="24"/>
    </w:rPr>
  </w:style>
  <w:style w:type="paragraph" w:customStyle="1" w:styleId="afffffffff">
    <w:name w:val="正文加粗"/>
    <w:basedOn w:val="a9"/>
    <w:link w:val="CharChar2"/>
    <w:qFormat/>
    <w:pPr>
      <w:widowControl/>
      <w:autoSpaceDE/>
      <w:autoSpaceDN/>
      <w:spacing w:line="360" w:lineRule="auto"/>
      <w:ind w:firstLineChars="200" w:firstLine="200"/>
    </w:pPr>
    <w:rPr>
      <w:rFonts w:ascii="Arial" w:hAnsi="Arial" w:cs="Arial"/>
      <w:b/>
      <w:sz w:val="24"/>
      <w:szCs w:val="20"/>
      <w:lang w:val="en-US" w:bidi="ar-SA"/>
    </w:rPr>
  </w:style>
  <w:style w:type="character" w:customStyle="1" w:styleId="2CharChar">
    <w:name w:val="正文首行缩进:  2 字符 Char Char"/>
    <w:link w:val="2f2"/>
    <w:qFormat/>
    <w:locked/>
    <w:rPr>
      <w:rFonts w:ascii="Arial" w:hAnsi="Arial" w:cs="Arial"/>
      <w:sz w:val="24"/>
      <w:szCs w:val="24"/>
    </w:rPr>
  </w:style>
  <w:style w:type="paragraph" w:customStyle="1" w:styleId="2f2">
    <w:name w:val="正文首行缩进:  2 字符"/>
    <w:basedOn w:val="a9"/>
    <w:link w:val="2CharChar"/>
    <w:qFormat/>
    <w:pPr>
      <w:widowControl/>
      <w:autoSpaceDE/>
      <w:autoSpaceDN/>
      <w:spacing w:line="360" w:lineRule="auto"/>
      <w:ind w:firstLineChars="200" w:firstLine="482"/>
    </w:pPr>
    <w:rPr>
      <w:rFonts w:ascii="Arial" w:hAnsi="Arial" w:cs="Arial"/>
      <w:sz w:val="24"/>
      <w:szCs w:val="24"/>
      <w:lang w:val="en-US" w:bidi="ar-SA"/>
    </w:rPr>
  </w:style>
  <w:style w:type="paragraph" w:customStyle="1" w:styleId="1f7">
    <w:name w:val="正文文本缩进1"/>
    <w:basedOn w:val="a9"/>
    <w:uiPriority w:val="99"/>
    <w:qFormat/>
    <w:pPr>
      <w:autoSpaceDE/>
      <w:autoSpaceDN/>
      <w:spacing w:before="120" w:after="120" w:line="360" w:lineRule="auto"/>
      <w:ind w:firstLine="454"/>
      <w:jc w:val="both"/>
    </w:pPr>
    <w:rPr>
      <w:rFonts w:ascii="Century Gothic" w:hAnsi="Century Gothic" w:cs="Times New Roman"/>
      <w:kern w:val="2"/>
      <w:sz w:val="24"/>
      <w:szCs w:val="20"/>
      <w:lang w:val="en-US" w:bidi="ar-SA"/>
    </w:rPr>
  </w:style>
  <w:style w:type="paragraph" w:customStyle="1" w:styleId="310">
    <w:name w:val="正文文本缩进 31"/>
    <w:basedOn w:val="a9"/>
    <w:uiPriority w:val="99"/>
    <w:qFormat/>
    <w:pPr>
      <w:autoSpaceDE/>
      <w:autoSpaceDN/>
      <w:spacing w:after="60" w:line="400" w:lineRule="exact"/>
      <w:ind w:left="953" w:firstLine="476"/>
    </w:pPr>
    <w:rPr>
      <w:rFonts w:hAnsi="Times New Roman" w:cs="Times New Roman"/>
      <w:kern w:val="2"/>
      <w:sz w:val="24"/>
      <w:szCs w:val="20"/>
      <w:lang w:val="en-US" w:bidi="ar-SA"/>
    </w:rPr>
  </w:style>
  <w:style w:type="paragraph" w:customStyle="1" w:styleId="bullet">
    <w:name w:val="bullet"/>
    <w:uiPriority w:val="99"/>
    <w:qFormat/>
    <w:pPr>
      <w:tabs>
        <w:tab w:val="left" w:pos="187"/>
        <w:tab w:val="left" w:pos="360"/>
      </w:tabs>
      <w:ind w:left="144" w:hanging="144"/>
    </w:pPr>
    <w:rPr>
      <w:rFonts w:ascii="Futura Bk" w:hAnsi="Futura Bk"/>
      <w:sz w:val="18"/>
    </w:rPr>
  </w:style>
  <w:style w:type="paragraph" w:customStyle="1" w:styleId="112">
    <w:name w:val="索引 11"/>
    <w:basedOn w:val="a9"/>
    <w:next w:val="a9"/>
    <w:uiPriority w:val="99"/>
    <w:qFormat/>
    <w:pPr>
      <w:autoSpaceDE/>
      <w:autoSpaceDN/>
      <w:jc w:val="both"/>
    </w:pPr>
    <w:rPr>
      <w:rFonts w:ascii="Times New Roman" w:hAnsi="Times New Roman" w:cs="Times New Roman"/>
      <w:color w:val="000000"/>
      <w:kern w:val="2"/>
      <w:sz w:val="24"/>
      <w:szCs w:val="24"/>
      <w:lang w:val="en-US" w:bidi="ar-SA"/>
    </w:rPr>
  </w:style>
  <w:style w:type="paragraph" w:customStyle="1" w:styleId="My4">
    <w:name w:val="My标题4"/>
    <w:basedOn w:val="3"/>
    <w:next w:val="a9"/>
    <w:uiPriority w:val="99"/>
    <w:qFormat/>
    <w:pPr>
      <w:tabs>
        <w:tab w:val="left" w:pos="0"/>
        <w:tab w:val="left" w:pos="425"/>
      </w:tabs>
      <w:autoSpaceDE/>
      <w:autoSpaceDN/>
      <w:spacing w:line="415" w:lineRule="auto"/>
      <w:ind w:left="425" w:hanging="425"/>
      <w:jc w:val="both"/>
    </w:pPr>
    <w:rPr>
      <w:rFonts w:ascii="Times New Roman" w:hAnsi="Times New Roman" w:cs="Times New Roman"/>
      <w:b w:val="0"/>
      <w:bCs w:val="0"/>
      <w:kern w:val="2"/>
      <w:sz w:val="24"/>
      <w:lang w:val="en-US" w:bidi="ar-SA"/>
    </w:rPr>
  </w:style>
  <w:style w:type="paragraph" w:customStyle="1" w:styleId="1f8">
    <w:name w:val="纯文本1"/>
    <w:basedOn w:val="a9"/>
    <w:uiPriority w:val="99"/>
    <w:qFormat/>
    <w:pPr>
      <w:autoSpaceDE/>
      <w:autoSpaceDN/>
      <w:jc w:val="both"/>
    </w:pPr>
    <w:rPr>
      <w:rFonts w:hAnsi="Courier New" w:cs="Times New Roman"/>
      <w:kern w:val="2"/>
      <w:sz w:val="21"/>
      <w:szCs w:val="20"/>
      <w:lang w:val="en-US" w:bidi="ar-SA"/>
    </w:rPr>
  </w:style>
  <w:style w:type="paragraph" w:customStyle="1" w:styleId="my5">
    <w:name w:val="my标题5"/>
    <w:basedOn w:val="a9"/>
    <w:uiPriority w:val="99"/>
    <w:qFormat/>
    <w:pPr>
      <w:tabs>
        <w:tab w:val="left" w:pos="992"/>
      </w:tabs>
      <w:autoSpaceDE/>
      <w:autoSpaceDN/>
      <w:ind w:left="992" w:hanging="992"/>
      <w:jc w:val="both"/>
    </w:pPr>
    <w:rPr>
      <w:rFonts w:ascii="Times New Roman" w:hAnsi="Times New Roman" w:cs="Times New Roman"/>
      <w:kern w:val="2"/>
      <w:sz w:val="24"/>
      <w:szCs w:val="24"/>
      <w:lang w:val="en-US" w:bidi="ar-SA"/>
    </w:rPr>
  </w:style>
  <w:style w:type="paragraph" w:customStyle="1" w:styleId="83">
    <w:name w:val="8"/>
    <w:basedOn w:val="a9"/>
    <w:next w:val="afa"/>
    <w:uiPriority w:val="99"/>
    <w:qFormat/>
    <w:pPr>
      <w:autoSpaceDE/>
      <w:autoSpaceDN/>
      <w:spacing w:after="120"/>
      <w:jc w:val="both"/>
    </w:pPr>
    <w:rPr>
      <w:rFonts w:ascii="Times New Roman" w:hAnsi="Times New Roman" w:cs="Times New Roman"/>
      <w:kern w:val="2"/>
      <w:sz w:val="21"/>
      <w:szCs w:val="20"/>
      <w:lang w:val="en-US" w:bidi="ar-SA"/>
    </w:rPr>
  </w:style>
  <w:style w:type="paragraph" w:customStyle="1" w:styleId="212">
    <w:name w:val="正文文本缩进 21"/>
    <w:basedOn w:val="a9"/>
    <w:uiPriority w:val="99"/>
    <w:qFormat/>
    <w:pPr>
      <w:autoSpaceDE/>
      <w:autoSpaceDN/>
      <w:ind w:left="1701" w:firstLine="425"/>
      <w:jc w:val="both"/>
    </w:pPr>
    <w:rPr>
      <w:rFonts w:ascii="Times New Roman" w:hAnsi="Times New Roman" w:cs="Times New Roman"/>
      <w:kern w:val="2"/>
      <w:sz w:val="21"/>
      <w:szCs w:val="20"/>
      <w:lang w:val="en-US" w:bidi="ar-SA"/>
    </w:rPr>
  </w:style>
  <w:style w:type="paragraph" w:customStyle="1" w:styleId="150">
    <w:name w:val="样式 (中文) 黑体 加粗 行距: 1.5 倍行距"/>
    <w:basedOn w:val="a9"/>
    <w:uiPriority w:val="99"/>
    <w:qFormat/>
    <w:pPr>
      <w:tabs>
        <w:tab w:val="left" w:pos="425"/>
      </w:tabs>
      <w:autoSpaceDE/>
      <w:autoSpaceDN/>
      <w:spacing w:line="360" w:lineRule="auto"/>
      <w:ind w:left="425" w:hanging="425"/>
      <w:jc w:val="both"/>
    </w:pPr>
    <w:rPr>
      <w:rFonts w:ascii="Arial" w:eastAsia="黑体" w:hAnsi="Arial"/>
      <w:b/>
      <w:bCs/>
      <w:kern w:val="2"/>
      <w:sz w:val="28"/>
      <w:szCs w:val="20"/>
      <w:lang w:val="en-US" w:bidi="ar-SA"/>
    </w:rPr>
  </w:style>
  <w:style w:type="paragraph" w:customStyle="1" w:styleId="0747878">
    <w:name w:val="样式 左 首行缩进:  0.74 厘米 段前: 7.8 磅 段后: 7.8 磅"/>
    <w:basedOn w:val="a9"/>
    <w:uiPriority w:val="99"/>
    <w:qFormat/>
    <w:pPr>
      <w:autoSpaceDE/>
      <w:autoSpaceDN/>
      <w:spacing w:before="156" w:after="156" w:line="300" w:lineRule="auto"/>
      <w:ind w:firstLine="420"/>
    </w:pPr>
    <w:rPr>
      <w:rFonts w:ascii="Arial" w:hAnsi="Arial"/>
      <w:sz w:val="24"/>
      <w:szCs w:val="20"/>
      <w:lang w:val="en-US" w:bidi="ar-SA"/>
    </w:rPr>
  </w:style>
  <w:style w:type="paragraph" w:customStyle="1" w:styleId="tabletext">
    <w:name w:val="tabletext"/>
    <w:basedOn w:val="a9"/>
    <w:uiPriority w:val="99"/>
    <w:qFormat/>
    <w:pPr>
      <w:widowControl/>
      <w:autoSpaceDE/>
      <w:autoSpaceDN/>
      <w:spacing w:line="300" w:lineRule="atLeast"/>
    </w:pPr>
    <w:rPr>
      <w:sz w:val="18"/>
      <w:szCs w:val="18"/>
      <w:lang w:val="en-US" w:bidi="ar-SA"/>
    </w:rPr>
  </w:style>
  <w:style w:type="paragraph" w:customStyle="1" w:styleId="CharChar1Char">
    <w:name w:val="Char Char1 Char"/>
    <w:basedOn w:val="a9"/>
    <w:uiPriority w:val="99"/>
    <w:qFormat/>
    <w:pPr>
      <w:widowControl/>
      <w:autoSpaceDE/>
      <w:autoSpaceDN/>
      <w:spacing w:after="160" w:line="240" w:lineRule="exact"/>
    </w:pPr>
    <w:rPr>
      <w:rFonts w:ascii="Verdana" w:eastAsia="Times New Roman" w:hAnsi="Verdana" w:cs="Times New Roman"/>
      <w:sz w:val="24"/>
      <w:szCs w:val="20"/>
      <w:lang w:val="en-US" w:eastAsia="en-US" w:bidi="ar-SA"/>
    </w:rPr>
  </w:style>
  <w:style w:type="paragraph" w:customStyle="1" w:styleId="TableEntry">
    <w:name w:val="TableEntry"/>
    <w:basedOn w:val="a9"/>
    <w:uiPriority w:val="99"/>
    <w:qFormat/>
    <w:pPr>
      <w:widowControl/>
      <w:overflowPunct w:val="0"/>
      <w:adjustRightInd w:val="0"/>
      <w:spacing w:before="40" w:after="40"/>
    </w:pPr>
    <w:rPr>
      <w:rFonts w:ascii="Times" w:hAnsi="Times" w:cs="Times New Roman"/>
      <w:sz w:val="20"/>
      <w:szCs w:val="20"/>
      <w:lang w:val="en-US" w:bidi="ar-SA"/>
    </w:rPr>
  </w:style>
  <w:style w:type="paragraph" w:customStyle="1" w:styleId="pcase">
    <w:name w:val="p_case"/>
    <w:basedOn w:val="a9"/>
    <w:uiPriority w:val="99"/>
    <w:qFormat/>
    <w:pPr>
      <w:widowControl/>
      <w:autoSpaceDE/>
      <w:autoSpaceDN/>
      <w:spacing w:before="30" w:after="30"/>
      <w:ind w:left="30" w:right="30" w:firstLine="400"/>
    </w:pPr>
    <w:rPr>
      <w:sz w:val="18"/>
      <w:szCs w:val="18"/>
      <w:lang w:val="en-US" w:bidi="ar-SA"/>
    </w:rPr>
  </w:style>
  <w:style w:type="paragraph" w:customStyle="1" w:styleId="My30">
    <w:name w:val="My标题3"/>
    <w:basedOn w:val="3"/>
    <w:next w:val="a9"/>
    <w:uiPriority w:val="99"/>
    <w:qFormat/>
    <w:pPr>
      <w:tabs>
        <w:tab w:val="left" w:pos="0"/>
        <w:tab w:val="left" w:pos="1080"/>
      </w:tabs>
      <w:autoSpaceDE/>
      <w:autoSpaceDN/>
      <w:spacing w:line="415" w:lineRule="auto"/>
      <w:ind w:left="709" w:hanging="709"/>
      <w:jc w:val="both"/>
    </w:pPr>
    <w:rPr>
      <w:rFonts w:ascii="Arial" w:hAnsi="Arial" w:cs="Times New Roman"/>
      <w:b w:val="0"/>
      <w:bCs w:val="0"/>
      <w:kern w:val="2"/>
      <w:sz w:val="24"/>
      <w:szCs w:val="20"/>
      <w:lang w:val="en-US" w:bidi="ar-SA"/>
    </w:rPr>
  </w:style>
  <w:style w:type="paragraph" w:customStyle="1" w:styleId="afffffffff0">
    <w:name w:val="图表文字居中"/>
    <w:basedOn w:val="a9"/>
    <w:uiPriority w:val="99"/>
    <w:qFormat/>
    <w:pPr>
      <w:autoSpaceDE/>
      <w:autoSpaceDN/>
      <w:snapToGrid w:val="0"/>
      <w:jc w:val="center"/>
    </w:pPr>
    <w:rPr>
      <w:rFonts w:ascii="Arial" w:eastAsia="楷体_GB2312" w:hAnsi="Arial" w:cs="Times New Roman"/>
      <w:kern w:val="2"/>
      <w:sz w:val="24"/>
      <w:szCs w:val="20"/>
      <w:lang w:val="en-US" w:bidi="ar-SA"/>
    </w:rPr>
  </w:style>
  <w:style w:type="paragraph" w:customStyle="1" w:styleId="2f3">
    <w:name w:val="项目2"/>
    <w:basedOn w:val="a9"/>
    <w:uiPriority w:val="99"/>
    <w:qFormat/>
    <w:pPr>
      <w:tabs>
        <w:tab w:val="left" w:pos="1026"/>
      </w:tabs>
      <w:autoSpaceDE/>
      <w:autoSpaceDN/>
      <w:spacing w:line="360" w:lineRule="auto"/>
      <w:ind w:left="1026" w:hanging="600"/>
      <w:jc w:val="both"/>
    </w:pPr>
    <w:rPr>
      <w:rFonts w:ascii="Times New Roman" w:hAnsi="Times New Roman" w:cs="Times New Roman"/>
      <w:kern w:val="2"/>
      <w:sz w:val="24"/>
      <w:szCs w:val="24"/>
      <w:lang w:val="en-US" w:bidi="ar-SA"/>
    </w:rPr>
  </w:style>
  <w:style w:type="paragraph" w:customStyle="1" w:styleId="wtext">
    <w:name w:val="wtext"/>
    <w:basedOn w:val="a9"/>
    <w:uiPriority w:val="99"/>
    <w:qFormat/>
    <w:pPr>
      <w:widowControl/>
      <w:autoSpaceDE/>
      <w:autoSpaceDN/>
      <w:spacing w:before="100" w:beforeAutospacing="1" w:after="100" w:afterAutospacing="1"/>
    </w:pPr>
    <w:rPr>
      <w:rFonts w:cs="Times New Roman"/>
      <w:sz w:val="24"/>
      <w:szCs w:val="24"/>
      <w:lang w:val="en-US" w:bidi="ar-SA"/>
    </w:rPr>
  </w:style>
  <w:style w:type="paragraph" w:customStyle="1" w:styleId="content">
    <w:name w:val="content"/>
    <w:basedOn w:val="a9"/>
    <w:uiPriority w:val="99"/>
    <w:qFormat/>
    <w:pPr>
      <w:widowControl/>
      <w:autoSpaceDE/>
      <w:autoSpaceDN/>
      <w:spacing w:before="100" w:beforeAutospacing="1" w:after="100" w:afterAutospacing="1"/>
    </w:pPr>
    <w:rPr>
      <w:color w:val="000000"/>
      <w:sz w:val="24"/>
      <w:szCs w:val="24"/>
      <w:lang w:val="en-US" w:bidi="ar-SA"/>
    </w:rPr>
  </w:style>
  <w:style w:type="paragraph" w:customStyle="1" w:styleId="1Char">
    <w:name w:val="样式 正文首行缩进 + 首行缩进:  1 字符 Char"/>
    <w:basedOn w:val="a9"/>
    <w:uiPriority w:val="99"/>
    <w:qFormat/>
    <w:pPr>
      <w:autoSpaceDE/>
      <w:autoSpaceDN/>
      <w:spacing w:after="120" w:line="480" w:lineRule="auto"/>
      <w:ind w:firstLineChars="200" w:firstLine="200"/>
      <w:jc w:val="both"/>
    </w:pPr>
    <w:rPr>
      <w:rFonts w:ascii="Times New Roman" w:eastAsia="幼圆" w:hAnsi="Times New Roman" w:cs="Times New Roman"/>
      <w:spacing w:val="20"/>
      <w:kern w:val="2"/>
      <w:sz w:val="24"/>
      <w:szCs w:val="24"/>
      <w:lang w:val="en-US" w:bidi="ar-SA"/>
    </w:rPr>
  </w:style>
  <w:style w:type="paragraph" w:customStyle="1" w:styleId="Normal0">
    <w:name w:val="Normal0"/>
    <w:uiPriority w:val="99"/>
    <w:qFormat/>
    <w:rPr>
      <w:lang w:eastAsia="en-US"/>
    </w:rPr>
  </w:style>
  <w:style w:type="paragraph" w:customStyle="1" w:styleId="Char1CharCharChar">
    <w:name w:val="Char1 Char Char Char"/>
    <w:basedOn w:val="a9"/>
    <w:uiPriority w:val="99"/>
    <w:qFormat/>
    <w:pPr>
      <w:autoSpaceDE/>
      <w:autoSpaceDN/>
      <w:jc w:val="both"/>
    </w:pPr>
    <w:rPr>
      <w:rFonts w:ascii="Tahoma" w:hAnsi="Tahoma" w:cs="Times New Roman"/>
      <w:kern w:val="2"/>
      <w:sz w:val="24"/>
      <w:szCs w:val="20"/>
      <w:lang w:val="en-US" w:bidi="ar-SA"/>
    </w:rPr>
  </w:style>
  <w:style w:type="paragraph" w:customStyle="1" w:styleId="HH4">
    <w:name w:val="HH4"/>
    <w:basedOn w:val="3"/>
    <w:uiPriority w:val="99"/>
    <w:qFormat/>
    <w:pPr>
      <w:tabs>
        <w:tab w:val="left" w:pos="0"/>
      </w:tabs>
      <w:autoSpaceDE/>
      <w:autoSpaceDN/>
      <w:spacing w:before="120" w:after="120" w:line="360" w:lineRule="auto"/>
      <w:jc w:val="both"/>
    </w:pPr>
    <w:rPr>
      <w:rFonts w:ascii="Times New Roman" w:hAnsi="Times New Roman" w:cs="Times New Roman"/>
      <w:kern w:val="2"/>
      <w:sz w:val="28"/>
      <w:szCs w:val="28"/>
      <w:lang w:val="en-US" w:bidi="ar-SA"/>
    </w:rPr>
  </w:style>
  <w:style w:type="paragraph" w:customStyle="1" w:styleId="1f9">
    <w:name w:val="正文1"/>
    <w:basedOn w:val="a9"/>
    <w:uiPriority w:val="99"/>
    <w:qFormat/>
    <w:pPr>
      <w:tabs>
        <w:tab w:val="left" w:pos="3252"/>
        <w:tab w:val="left" w:pos="5115"/>
        <w:tab w:val="left" w:pos="6402"/>
      </w:tabs>
      <w:autoSpaceDE/>
      <w:autoSpaceDN/>
      <w:spacing w:before="50" w:after="50"/>
      <w:jc w:val="center"/>
    </w:pPr>
    <w:rPr>
      <w:rFonts w:ascii="Arial" w:hAnsi="Arial" w:cs="Arial"/>
      <w:kern w:val="2"/>
      <w:sz w:val="21"/>
      <w:szCs w:val="20"/>
      <w:lang w:val="en-US" w:bidi="ar-SA"/>
    </w:rPr>
  </w:style>
  <w:style w:type="paragraph" w:customStyle="1" w:styleId="1H11l0SectionHeadHeader1h1Level1HeadPIM1He">
    <w:name w:val="样式 标题 1H1章节1l0Section HeadHeader1h1Level 1 HeadPIM 1He..."/>
    <w:basedOn w:val="10"/>
    <w:uiPriority w:val="99"/>
    <w:qFormat/>
    <w:pPr>
      <w:keepNext/>
      <w:keepLines/>
      <w:autoSpaceDE/>
      <w:autoSpaceDN/>
      <w:spacing w:before="340" w:after="330" w:line="576" w:lineRule="auto"/>
      <w:ind w:left="0"/>
      <w:jc w:val="both"/>
    </w:pPr>
    <w:rPr>
      <w:rFonts w:ascii="Times New Roman" w:eastAsia="宋体" w:hAnsi="Times New Roman" w:cs="宋体"/>
      <w:b/>
      <w:bCs/>
      <w:kern w:val="44"/>
      <w:szCs w:val="20"/>
      <w:lang w:val="en-US" w:bidi="ar-SA"/>
    </w:rPr>
  </w:style>
  <w:style w:type="paragraph" w:customStyle="1" w:styleId="GB23127815">
    <w:name w:val="样式 (中文) 仿宋_GB2312 小四 黑色 居中 段后: 7.8 磅 行距: 1.5 倍行距"/>
    <w:basedOn w:val="a9"/>
    <w:uiPriority w:val="99"/>
    <w:qFormat/>
    <w:pPr>
      <w:autoSpaceDE/>
      <w:autoSpaceDN/>
      <w:spacing w:after="156" w:line="360" w:lineRule="auto"/>
    </w:pPr>
    <w:rPr>
      <w:rFonts w:ascii="Times New Roman" w:eastAsia="仿宋_GB2312" w:hAnsi="Times New Roman"/>
      <w:color w:val="000000"/>
      <w:kern w:val="2"/>
      <w:sz w:val="24"/>
      <w:szCs w:val="20"/>
      <w:lang w:val="en-US" w:bidi="ar-SA"/>
    </w:rPr>
  </w:style>
  <w:style w:type="paragraph" w:customStyle="1" w:styleId="ecmsonormal">
    <w:name w:val="ec_msonormal"/>
    <w:basedOn w:val="a9"/>
    <w:uiPriority w:val="99"/>
    <w:qFormat/>
    <w:pPr>
      <w:widowControl/>
      <w:autoSpaceDE/>
      <w:autoSpaceDN/>
      <w:spacing w:before="100" w:beforeAutospacing="1" w:after="100" w:afterAutospacing="1"/>
    </w:pPr>
    <w:rPr>
      <w:sz w:val="24"/>
      <w:szCs w:val="24"/>
      <w:lang w:val="en-US" w:bidi="ar-SA"/>
    </w:rPr>
  </w:style>
  <w:style w:type="paragraph" w:customStyle="1" w:styleId="1fa">
    <w:name w:val="索引标题1"/>
    <w:basedOn w:val="a9"/>
    <w:next w:val="112"/>
    <w:uiPriority w:val="99"/>
    <w:qFormat/>
    <w:pPr>
      <w:widowControl/>
      <w:overflowPunct w:val="0"/>
      <w:adjustRightInd w:val="0"/>
      <w:spacing w:before="240" w:line="300" w:lineRule="auto"/>
      <w:ind w:left="2268"/>
    </w:pPr>
    <w:rPr>
      <w:rFonts w:ascii="Times New Roman" w:hAnsi="Times New Roman" w:cs="Times New Roman"/>
      <w:sz w:val="24"/>
      <w:szCs w:val="20"/>
      <w:lang w:val="en-US" w:bidi="ar-SA"/>
    </w:rPr>
  </w:style>
  <w:style w:type="paragraph" w:customStyle="1" w:styleId="a00">
    <w:name w:val="a0"/>
    <w:basedOn w:val="a9"/>
    <w:uiPriority w:val="99"/>
    <w:qFormat/>
    <w:pPr>
      <w:widowControl/>
      <w:autoSpaceDE/>
      <w:autoSpaceDN/>
      <w:spacing w:after="156"/>
      <w:ind w:left="780"/>
      <w:jc w:val="center"/>
    </w:pPr>
    <w:rPr>
      <w:rFonts w:ascii="Arial" w:hAnsi="Arial" w:cs="Arial"/>
      <w:sz w:val="21"/>
      <w:szCs w:val="21"/>
      <w:lang w:val="en-US" w:bidi="ar-SA"/>
    </w:rPr>
  </w:style>
  <w:style w:type="paragraph" w:customStyle="1" w:styleId="BodyText">
    <w:name w:val="BodyText"/>
    <w:basedOn w:val="a9"/>
    <w:uiPriority w:val="99"/>
    <w:qFormat/>
    <w:pPr>
      <w:widowControl/>
      <w:autoSpaceDE/>
      <w:autoSpaceDN/>
      <w:snapToGrid w:val="0"/>
      <w:spacing w:before="120" w:after="120"/>
      <w:jc w:val="both"/>
    </w:pPr>
    <w:rPr>
      <w:rFonts w:hAnsi="Times New Roman" w:cs="Times New Roman"/>
      <w:sz w:val="28"/>
      <w:szCs w:val="20"/>
      <w:lang w:val="en-US" w:eastAsia="en-US" w:bidi="ar-SA"/>
    </w:rPr>
  </w:style>
  <w:style w:type="paragraph" w:customStyle="1" w:styleId="CM10">
    <w:name w:val="CM10"/>
    <w:basedOn w:val="a9"/>
    <w:next w:val="a9"/>
    <w:uiPriority w:val="99"/>
    <w:qFormat/>
    <w:pPr>
      <w:adjustRightInd w:val="0"/>
      <w:spacing w:line="626" w:lineRule="atLeast"/>
    </w:pPr>
    <w:rPr>
      <w:rFonts w:ascii="Sim Sun" w:eastAsia="Sim Sun" w:hAnsi="Times New Roman" w:cs="Times New Roman"/>
      <w:sz w:val="24"/>
      <w:szCs w:val="24"/>
      <w:lang w:val="en-US" w:bidi="ar-SA"/>
    </w:rPr>
  </w:style>
  <w:style w:type="paragraph" w:customStyle="1" w:styleId="CharCharCharCharCharCharChar">
    <w:name w:val="Char Char Char Char Char Char Char"/>
    <w:basedOn w:val="1b"/>
    <w:uiPriority w:val="99"/>
    <w:qFormat/>
    <w:rPr>
      <w:rFonts w:ascii="Tahoma" w:hAnsi="Tahoma" w:cs="宋体"/>
      <w:color w:val="auto"/>
      <w:szCs w:val="24"/>
    </w:rPr>
  </w:style>
  <w:style w:type="paragraph" w:customStyle="1" w:styleId="afffffffff1">
    <w:name w:val="af"/>
    <w:basedOn w:val="a9"/>
    <w:uiPriority w:val="99"/>
    <w:qFormat/>
    <w:pPr>
      <w:widowControl/>
      <w:autoSpaceDE/>
      <w:autoSpaceDN/>
      <w:spacing w:before="100" w:beforeAutospacing="1" w:after="100" w:afterAutospacing="1"/>
    </w:pPr>
    <w:rPr>
      <w:sz w:val="24"/>
      <w:szCs w:val="24"/>
      <w:lang w:val="en-US" w:bidi="ar-SA"/>
    </w:rPr>
  </w:style>
  <w:style w:type="paragraph" w:customStyle="1" w:styleId="afffffffff2">
    <w:name w:val="标题一"/>
    <w:basedOn w:val="a9"/>
    <w:next w:val="a9"/>
    <w:uiPriority w:val="99"/>
    <w:qFormat/>
    <w:pPr>
      <w:tabs>
        <w:tab w:val="left" w:pos="720"/>
      </w:tabs>
      <w:autoSpaceDE/>
      <w:autoSpaceDN/>
      <w:ind w:left="720" w:hanging="720"/>
      <w:jc w:val="both"/>
    </w:pPr>
    <w:rPr>
      <w:rFonts w:ascii="Times New Roman" w:eastAsia="黑体" w:hAnsi="Times New Roman" w:cs="Times New Roman"/>
      <w:kern w:val="2"/>
      <w:sz w:val="21"/>
      <w:szCs w:val="21"/>
      <w:lang w:val="en-US" w:bidi="ar-SA"/>
    </w:rPr>
  </w:style>
  <w:style w:type="paragraph" w:customStyle="1" w:styleId="BodyTextch">
    <w:name w:val="Body Text(ch)"/>
    <w:basedOn w:val="a9"/>
    <w:next w:val="afa"/>
    <w:uiPriority w:val="99"/>
    <w:qFormat/>
    <w:pPr>
      <w:autoSpaceDE/>
      <w:autoSpaceDN/>
      <w:spacing w:after="120"/>
      <w:jc w:val="both"/>
    </w:pPr>
    <w:rPr>
      <w:rFonts w:hAnsi="Arial" w:cs="Times New Roman"/>
      <w:bCs/>
      <w:iCs/>
      <w:kern w:val="2"/>
      <w:sz w:val="21"/>
      <w:szCs w:val="24"/>
      <w:lang w:val="en-US" w:bidi="ar-SA"/>
    </w:rPr>
  </w:style>
  <w:style w:type="paragraph" w:customStyle="1" w:styleId="font0">
    <w:name w:val="font0"/>
    <w:basedOn w:val="a9"/>
    <w:uiPriority w:val="99"/>
    <w:qFormat/>
    <w:pPr>
      <w:widowControl/>
      <w:autoSpaceDE/>
      <w:autoSpaceDN/>
      <w:spacing w:before="100" w:beforeAutospacing="1" w:after="100" w:afterAutospacing="1"/>
    </w:pPr>
    <w:rPr>
      <w:rFonts w:cs="Times New Roman"/>
      <w:sz w:val="24"/>
      <w:szCs w:val="24"/>
      <w:lang w:val="en-US" w:bidi="ar-SA"/>
    </w:rPr>
  </w:style>
  <w:style w:type="paragraph" w:customStyle="1" w:styleId="101">
    <w:name w:val="样式10"/>
    <w:basedOn w:val="a9"/>
    <w:uiPriority w:val="99"/>
    <w:qFormat/>
    <w:pPr>
      <w:autoSpaceDE/>
      <w:autoSpaceDN/>
      <w:ind w:firstLine="199"/>
      <w:jc w:val="both"/>
    </w:pPr>
    <w:rPr>
      <w:rFonts w:ascii="Times New Roman" w:hAnsi="Times New Roman" w:cs="Times New Roman"/>
      <w:b/>
      <w:kern w:val="2"/>
      <w:sz w:val="21"/>
      <w:szCs w:val="24"/>
      <w:lang w:val="en-US" w:bidi="ar-SA"/>
    </w:rPr>
  </w:style>
  <w:style w:type="paragraph" w:customStyle="1" w:styleId="para">
    <w:name w:val="para"/>
    <w:basedOn w:val="a9"/>
    <w:uiPriority w:val="99"/>
    <w:qFormat/>
    <w:pPr>
      <w:widowControl/>
      <w:autoSpaceDE/>
      <w:autoSpaceDN/>
      <w:spacing w:before="100" w:beforeAutospacing="1" w:after="100" w:afterAutospacing="1"/>
    </w:pPr>
    <w:rPr>
      <w:rFonts w:ascii="Arial" w:hAnsi="Arial" w:cs="Arial"/>
      <w:sz w:val="18"/>
      <w:szCs w:val="18"/>
      <w:lang w:val="en-US" w:bidi="ar-SA"/>
    </w:rPr>
  </w:style>
  <w:style w:type="paragraph" w:customStyle="1" w:styleId="afffffffff3">
    <w:name w:val="a"/>
    <w:basedOn w:val="a9"/>
    <w:uiPriority w:val="99"/>
    <w:qFormat/>
    <w:pPr>
      <w:widowControl/>
      <w:autoSpaceDE/>
      <w:autoSpaceDN/>
      <w:spacing w:after="50" w:line="300" w:lineRule="auto"/>
      <w:ind w:firstLine="200"/>
    </w:pPr>
    <w:rPr>
      <w:rFonts w:ascii="Calibri" w:hAnsi="Calibri"/>
      <w:sz w:val="21"/>
      <w:szCs w:val="21"/>
      <w:lang w:val="en-US" w:bidi="ar-SA"/>
    </w:rPr>
  </w:style>
  <w:style w:type="paragraph" w:customStyle="1" w:styleId="afffffffff4">
    <w:name w:val="图片文字"/>
    <w:basedOn w:val="a9"/>
    <w:uiPriority w:val="99"/>
    <w:qFormat/>
    <w:pPr>
      <w:autoSpaceDE/>
      <w:autoSpaceDN/>
      <w:spacing w:line="240" w:lineRule="atLeast"/>
      <w:jc w:val="center"/>
    </w:pPr>
    <w:rPr>
      <w:rFonts w:ascii="Times New Roman" w:hAnsi="Times New Roman" w:cs="Times New Roman"/>
      <w:kern w:val="2"/>
      <w:sz w:val="21"/>
      <w:szCs w:val="21"/>
      <w:lang w:val="en-US" w:bidi="ar-SA"/>
    </w:rPr>
  </w:style>
  <w:style w:type="paragraph" w:customStyle="1" w:styleId="3a">
    <w:name w:val="样式3"/>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Copyright">
    <w:name w:val="Copyright"/>
    <w:uiPriority w:val="99"/>
    <w:qFormat/>
    <w:pPr>
      <w:keepNext/>
      <w:keepLines/>
      <w:jc w:val="both"/>
    </w:pPr>
    <w:rPr>
      <w:rFonts w:ascii="Garamond" w:hAnsi="Garamond"/>
      <w:lang w:eastAsia="en-US"/>
    </w:rPr>
  </w:style>
  <w:style w:type="paragraph" w:customStyle="1" w:styleId="CM75">
    <w:name w:val="CM75"/>
    <w:basedOn w:val="Default"/>
    <w:next w:val="Default"/>
    <w:uiPriority w:val="99"/>
    <w:qFormat/>
    <w:pPr>
      <w:spacing w:after="132"/>
    </w:pPr>
    <w:rPr>
      <w:rFonts w:cs="Times New Roman"/>
      <w:color w:val="auto"/>
    </w:rPr>
  </w:style>
  <w:style w:type="paragraph" w:customStyle="1" w:styleId="113">
    <w:name w:val="修订11"/>
    <w:uiPriority w:val="99"/>
    <w:qFormat/>
    <w:rPr>
      <w:kern w:val="2"/>
      <w:sz w:val="21"/>
    </w:rPr>
  </w:style>
  <w:style w:type="paragraph" w:customStyle="1" w:styleId="CharCharCharCharCharCharCharCharCharCharCharCharCharCharCharChar">
    <w:name w:val="Char Char Char Char Char Char Char Char Char Char Char Char Char Char Char Char"/>
    <w:basedOn w:val="a9"/>
    <w:uiPriority w:val="99"/>
    <w:qFormat/>
    <w:pPr>
      <w:autoSpaceDE/>
      <w:autoSpaceDN/>
      <w:adjustRightInd w:val="0"/>
      <w:spacing w:line="360" w:lineRule="auto"/>
      <w:ind w:left="840"/>
      <w:jc w:val="both"/>
    </w:pPr>
    <w:rPr>
      <w:rFonts w:cs="Times New Roman"/>
      <w:iCs/>
      <w:color w:val="000000"/>
      <w:sz w:val="24"/>
      <w:szCs w:val="20"/>
      <w:lang w:val="en-US" w:bidi="ar-SA"/>
    </w:rPr>
  </w:style>
  <w:style w:type="paragraph" w:customStyle="1" w:styleId="afffffffff5">
    <w:name w:val="文档正文（外部）"/>
    <w:basedOn w:val="a9"/>
    <w:uiPriority w:val="99"/>
    <w:qFormat/>
    <w:pPr>
      <w:autoSpaceDE/>
      <w:autoSpaceDN/>
      <w:spacing w:line="360" w:lineRule="auto"/>
      <w:jc w:val="both"/>
    </w:pPr>
    <w:rPr>
      <w:rFonts w:ascii="Times New Roman" w:hAnsi="Times New Roman" w:cs="Times New Roman"/>
      <w:kern w:val="2"/>
      <w:sz w:val="28"/>
      <w:szCs w:val="24"/>
      <w:lang w:val="en-US" w:bidi="ar-SA"/>
    </w:rPr>
  </w:style>
  <w:style w:type="paragraph" w:customStyle="1" w:styleId="CM63">
    <w:name w:val="CM63"/>
    <w:basedOn w:val="a9"/>
    <w:next w:val="a9"/>
    <w:uiPriority w:val="99"/>
    <w:qFormat/>
    <w:pPr>
      <w:adjustRightInd w:val="0"/>
      <w:spacing w:after="183"/>
    </w:pPr>
    <w:rPr>
      <w:rFonts w:hAnsi="Times New Roman" w:cs="Times New Roman"/>
      <w:sz w:val="24"/>
      <w:szCs w:val="24"/>
      <w:lang w:val="en-US" w:bidi="ar-SA"/>
    </w:rPr>
  </w:style>
  <w:style w:type="paragraph" w:customStyle="1" w:styleId="CM15">
    <w:name w:val="CM15"/>
    <w:basedOn w:val="Default"/>
    <w:next w:val="Default"/>
    <w:uiPriority w:val="99"/>
    <w:qFormat/>
    <w:pPr>
      <w:spacing w:line="468" w:lineRule="atLeast"/>
    </w:pPr>
    <w:rPr>
      <w:rFonts w:cs="Times New Roman"/>
      <w:color w:val="auto"/>
    </w:rPr>
  </w:style>
  <w:style w:type="paragraph" w:customStyle="1" w:styleId="afffffffff6">
    <w:name w:val="图样式"/>
    <w:basedOn w:val="a9"/>
    <w:uiPriority w:val="99"/>
    <w:qFormat/>
    <w:pPr>
      <w:keepNext/>
      <w:widowControl/>
      <w:adjustRightInd w:val="0"/>
      <w:spacing w:before="80" w:after="80" w:line="360" w:lineRule="auto"/>
      <w:jc w:val="center"/>
    </w:pPr>
    <w:rPr>
      <w:rFonts w:ascii="Times New Roman" w:hAnsi="Times New Roman" w:cs="Times New Roman"/>
      <w:sz w:val="21"/>
      <w:szCs w:val="20"/>
      <w:lang w:val="en-US" w:bidi="ar-SA"/>
    </w:rPr>
  </w:style>
  <w:style w:type="paragraph" w:customStyle="1" w:styleId="22ndlevelh22Header2H2Heading2HiddenHeading2CC">
    <w:name w:val="样式 样式 标题 22nd levelh22Header 2H2Heading 2 HiddenHeading 2 CC... ..."/>
    <w:basedOn w:val="a9"/>
    <w:uiPriority w:val="99"/>
    <w:qFormat/>
    <w:pPr>
      <w:tabs>
        <w:tab w:val="left" w:pos="0"/>
        <w:tab w:val="left" w:pos="360"/>
      </w:tabs>
      <w:autoSpaceDE/>
      <w:autoSpaceDN/>
      <w:jc w:val="both"/>
    </w:pPr>
    <w:rPr>
      <w:rFonts w:ascii="Times New Roman" w:hAnsi="Times New Roman" w:cs="Times New Roman"/>
      <w:kern w:val="2"/>
      <w:sz w:val="21"/>
      <w:szCs w:val="20"/>
      <w:lang w:val="en-US" w:bidi="ar-SA"/>
    </w:rPr>
  </w:style>
  <w:style w:type="paragraph" w:customStyle="1" w:styleId="1fb">
    <w:name w:val="图表目录1"/>
    <w:basedOn w:val="a9"/>
    <w:next w:val="a9"/>
    <w:uiPriority w:val="99"/>
    <w:qFormat/>
    <w:pPr>
      <w:tabs>
        <w:tab w:val="left" w:pos="1320"/>
      </w:tabs>
      <w:autoSpaceDE/>
      <w:autoSpaceDN/>
      <w:ind w:left="420" w:hanging="420"/>
    </w:pPr>
    <w:rPr>
      <w:rFonts w:ascii="Times New Roman" w:hAnsi="Times New Roman" w:cs="Times New Roman"/>
      <w:smallCaps/>
      <w:kern w:val="2"/>
      <w:sz w:val="20"/>
      <w:szCs w:val="20"/>
      <w:lang w:val="en-US" w:bidi="ar-SA"/>
    </w:rPr>
  </w:style>
  <w:style w:type="character" w:customStyle="1" w:styleId="2Char1">
    <w:name w:val="样式 首行缩进:  2 字符 Char"/>
    <w:link w:val="2f4"/>
    <w:qFormat/>
    <w:locked/>
    <w:rPr>
      <w:kern w:val="2"/>
      <w:sz w:val="24"/>
    </w:rPr>
  </w:style>
  <w:style w:type="paragraph" w:customStyle="1" w:styleId="2f4">
    <w:name w:val="样式 首行缩进:  2 字符"/>
    <w:basedOn w:val="a9"/>
    <w:link w:val="2Char1"/>
    <w:qFormat/>
    <w:pPr>
      <w:autoSpaceDE/>
      <w:autoSpaceDN/>
      <w:spacing w:after="120" w:line="360" w:lineRule="auto"/>
      <w:ind w:firstLineChars="200" w:firstLine="480"/>
      <w:jc w:val="both"/>
    </w:pPr>
    <w:rPr>
      <w:rFonts w:ascii="Calibri" w:hAnsi="Calibri" w:cs="Times New Roman"/>
      <w:kern w:val="2"/>
      <w:sz w:val="24"/>
      <w:szCs w:val="20"/>
      <w:lang w:val="en-US" w:bidi="ar-SA"/>
    </w:rPr>
  </w:style>
  <w:style w:type="paragraph" w:customStyle="1" w:styleId="afffffffff7">
    <w:name w:val="功能列表"/>
    <w:basedOn w:val="a9"/>
    <w:uiPriority w:val="99"/>
    <w:qFormat/>
    <w:pPr>
      <w:tabs>
        <w:tab w:val="left" w:pos="900"/>
      </w:tabs>
      <w:autoSpaceDE/>
      <w:autoSpaceDN/>
      <w:spacing w:line="360" w:lineRule="auto"/>
      <w:ind w:left="900" w:hanging="420"/>
      <w:jc w:val="both"/>
    </w:pPr>
    <w:rPr>
      <w:rFonts w:ascii="Times New Roman" w:hAnsi="Times New Roman" w:cs="Times New Roman"/>
      <w:kern w:val="2"/>
      <w:sz w:val="24"/>
      <w:szCs w:val="24"/>
      <w:lang w:val="en-US" w:bidi="ar-SA"/>
    </w:rPr>
  </w:style>
  <w:style w:type="paragraph" w:customStyle="1" w:styleId="CharCharCharCharCharCharCharCharCharChar">
    <w:name w:val="Char Char Char Char Char Char Char Char Char Char"/>
    <w:basedOn w:val="1b"/>
    <w:uiPriority w:val="99"/>
    <w:qFormat/>
    <w:rPr>
      <w:rFonts w:ascii="Tahoma" w:hAnsi="Tahoma"/>
      <w:color w:val="auto"/>
      <w:szCs w:val="24"/>
    </w:rPr>
  </w:style>
  <w:style w:type="paragraph" w:customStyle="1" w:styleId="afffffffff8">
    <w:name w:val="正文方案"/>
    <w:basedOn w:val="a9"/>
    <w:next w:val="a9"/>
    <w:uiPriority w:val="99"/>
    <w:qFormat/>
    <w:pPr>
      <w:autoSpaceDE/>
      <w:autoSpaceDN/>
      <w:spacing w:after="87" w:line="276" w:lineRule="auto"/>
      <w:ind w:firstLineChars="200" w:firstLine="448"/>
      <w:jc w:val="both"/>
    </w:pPr>
    <w:rPr>
      <w:rFonts w:ascii="Times New Roman" w:hAnsi="Times New Roman"/>
      <w:kern w:val="2"/>
      <w:sz w:val="21"/>
      <w:szCs w:val="20"/>
      <w:lang w:val="en-US" w:bidi="ar-SA"/>
    </w:rPr>
  </w:style>
  <w:style w:type="paragraph" w:customStyle="1" w:styleId="afffffffff9">
    <w:name w:val="标题（一）"/>
    <w:basedOn w:val="a9"/>
    <w:next w:val="a9"/>
    <w:uiPriority w:val="99"/>
    <w:qFormat/>
    <w:pPr>
      <w:tabs>
        <w:tab w:val="left" w:pos="840"/>
      </w:tabs>
      <w:autoSpaceDE/>
      <w:autoSpaceDN/>
      <w:ind w:left="840" w:hanging="840"/>
      <w:jc w:val="both"/>
    </w:pPr>
    <w:rPr>
      <w:rFonts w:ascii="Times New Roman" w:hAnsi="Times New Roman" w:cs="Times New Roman"/>
      <w:b/>
      <w:kern w:val="2"/>
      <w:sz w:val="21"/>
      <w:szCs w:val="21"/>
      <w:lang w:val="en-US" w:bidi="ar-SA"/>
    </w:rPr>
  </w:style>
  <w:style w:type="paragraph" w:customStyle="1" w:styleId="afffffffffa">
    <w:name w:val="正文０"/>
    <w:basedOn w:val="a9"/>
    <w:uiPriority w:val="99"/>
    <w:qFormat/>
    <w:pPr>
      <w:tabs>
        <w:tab w:val="left" w:pos="5115"/>
      </w:tabs>
      <w:autoSpaceDE/>
      <w:autoSpaceDN/>
      <w:spacing w:line="360" w:lineRule="auto"/>
      <w:jc w:val="both"/>
    </w:pPr>
    <w:rPr>
      <w:rFonts w:cs="Arial"/>
      <w:bCs/>
      <w:color w:val="000080"/>
      <w:kern w:val="2"/>
      <w:sz w:val="24"/>
      <w:szCs w:val="24"/>
      <w:lang w:val="en-US" w:bidi="ar-SA"/>
    </w:rPr>
  </w:style>
  <w:style w:type="paragraph" w:customStyle="1" w:styleId="afffffffffb">
    <w:name w:val="框内说明"/>
    <w:basedOn w:val="a9"/>
    <w:uiPriority w:val="99"/>
    <w:qFormat/>
    <w:pPr>
      <w:autoSpaceDE/>
      <w:autoSpaceDN/>
      <w:adjustRightInd w:val="0"/>
      <w:snapToGrid w:val="0"/>
      <w:jc w:val="both"/>
    </w:pPr>
    <w:rPr>
      <w:rFonts w:ascii="Times New Roman" w:hAnsi="Times New Roman" w:cs="Times New Roman"/>
      <w:sz w:val="21"/>
      <w:szCs w:val="24"/>
      <w:lang w:val="en-US" w:bidi="ar-SA"/>
    </w:rPr>
  </w:style>
  <w:style w:type="paragraph" w:customStyle="1" w:styleId="base2">
    <w:name w:val="base2"/>
    <w:basedOn w:val="a9"/>
    <w:uiPriority w:val="99"/>
    <w:qFormat/>
    <w:pPr>
      <w:widowControl/>
      <w:autoSpaceDE/>
      <w:autoSpaceDN/>
      <w:spacing w:before="40" w:after="60"/>
      <w:ind w:left="75" w:right="40"/>
    </w:pPr>
    <w:rPr>
      <w:sz w:val="16"/>
      <w:szCs w:val="16"/>
      <w:lang w:val="en-US" w:bidi="ar-SA"/>
    </w:rPr>
  </w:style>
  <w:style w:type="paragraph" w:customStyle="1" w:styleId="My12">
    <w:name w:val="My标题1"/>
    <w:basedOn w:val="10"/>
    <w:next w:val="a9"/>
    <w:uiPriority w:val="99"/>
    <w:qFormat/>
    <w:pPr>
      <w:keepNext/>
      <w:keepLines/>
      <w:tabs>
        <w:tab w:val="left" w:pos="425"/>
        <w:tab w:val="left" w:pos="896"/>
      </w:tabs>
      <w:autoSpaceDE/>
      <w:autoSpaceDN/>
      <w:adjustRightInd w:val="0"/>
      <w:spacing w:before="120" w:after="360" w:line="360" w:lineRule="auto"/>
      <w:ind w:left="425" w:hanging="425"/>
    </w:pPr>
    <w:rPr>
      <w:rFonts w:ascii="Arial" w:eastAsia="宋体" w:hAnsi="Arial" w:cs="Times New Roman"/>
      <w:b/>
      <w:kern w:val="44"/>
      <w:sz w:val="32"/>
      <w:szCs w:val="20"/>
      <w:lang w:val="en-US" w:bidi="ar-SA"/>
    </w:rPr>
  </w:style>
  <w:style w:type="paragraph" w:customStyle="1" w:styleId="My21">
    <w:name w:val="My标题2"/>
    <w:basedOn w:val="22"/>
    <w:next w:val="a9"/>
    <w:uiPriority w:val="99"/>
    <w:qFormat/>
    <w:pPr>
      <w:keepNext/>
      <w:keepLines/>
      <w:tabs>
        <w:tab w:val="left" w:pos="720"/>
      </w:tabs>
      <w:autoSpaceDE/>
      <w:autoSpaceDN/>
      <w:adjustRightInd w:val="0"/>
      <w:spacing w:before="360" w:after="120" w:line="360" w:lineRule="auto"/>
      <w:ind w:left="567" w:hanging="567"/>
    </w:pPr>
    <w:rPr>
      <w:rFonts w:ascii="Arial" w:eastAsia="宋体" w:hAnsi="Arial" w:cs="Times New Roman"/>
      <w:bCs w:val="0"/>
      <w:sz w:val="24"/>
      <w:szCs w:val="20"/>
      <w:lang w:val="en-US" w:bidi="ar-SA"/>
    </w:rPr>
  </w:style>
  <w:style w:type="paragraph" w:customStyle="1" w:styleId="My40">
    <w:name w:val="My4"/>
    <w:basedOn w:val="a9"/>
    <w:uiPriority w:val="99"/>
    <w:qFormat/>
    <w:pPr>
      <w:tabs>
        <w:tab w:val="left" w:pos="567"/>
      </w:tabs>
      <w:autoSpaceDE/>
      <w:autoSpaceDN/>
      <w:snapToGrid w:val="0"/>
      <w:spacing w:before="120" w:after="120" w:line="400" w:lineRule="exact"/>
      <w:jc w:val="both"/>
    </w:pPr>
    <w:rPr>
      <w:rFonts w:ascii="Times New Roman" w:hAnsi="Times New Roman" w:cs="Times New Roman"/>
      <w:b/>
      <w:kern w:val="2"/>
      <w:sz w:val="24"/>
      <w:szCs w:val="24"/>
      <w:lang w:val="en-US" w:bidi="ar-SA"/>
    </w:rPr>
  </w:style>
  <w:style w:type="paragraph" w:customStyle="1" w:styleId="heading">
    <w:name w:val="heading"/>
    <w:basedOn w:val="a9"/>
    <w:next w:val="a9"/>
    <w:uiPriority w:val="99"/>
    <w:qFormat/>
    <w:pPr>
      <w:keepNext/>
      <w:keepLines/>
      <w:autoSpaceDE/>
      <w:autoSpaceDN/>
      <w:spacing w:before="260" w:after="260" w:line="415" w:lineRule="auto"/>
      <w:jc w:val="both"/>
    </w:pPr>
    <w:rPr>
      <w:rFonts w:ascii="Arial" w:eastAsia="黑体" w:hAnsi="Arial" w:cs="Times New Roman"/>
      <w:b/>
      <w:bCs/>
      <w:kern w:val="2"/>
      <w:sz w:val="32"/>
      <w:szCs w:val="32"/>
      <w:lang w:val="en-US" w:bidi="ar-SA"/>
    </w:rPr>
  </w:style>
  <w:style w:type="paragraph" w:customStyle="1" w:styleId="TOCBase">
    <w:name w:val="TOC Base"/>
    <w:basedOn w:val="a9"/>
    <w:uiPriority w:val="99"/>
    <w:qFormat/>
    <w:pPr>
      <w:tabs>
        <w:tab w:val="right" w:leader="dot" w:pos="6480"/>
      </w:tabs>
      <w:autoSpaceDE/>
      <w:autoSpaceDN/>
      <w:spacing w:after="240" w:line="240" w:lineRule="atLeast"/>
    </w:pPr>
    <w:rPr>
      <w:rFonts w:ascii="Arial" w:eastAsia="PMingLiU" w:hAnsi="Arial" w:cs="Times New Roman"/>
      <w:spacing w:val="-5"/>
      <w:sz w:val="20"/>
      <w:szCs w:val="20"/>
      <w:lang w:val="en-US" w:bidi="ar-SA"/>
    </w:rPr>
  </w:style>
  <w:style w:type="paragraph" w:customStyle="1" w:styleId="CharCharCharChar">
    <w:name w:val="Char Char Char Char"/>
    <w:basedOn w:val="a9"/>
    <w:uiPriority w:val="99"/>
    <w:qFormat/>
    <w:pPr>
      <w:autoSpaceDE/>
      <w:autoSpaceDN/>
      <w:adjustRightInd w:val="0"/>
      <w:spacing w:line="360" w:lineRule="auto"/>
      <w:ind w:firstLineChars="200" w:firstLine="200"/>
      <w:jc w:val="both"/>
    </w:pPr>
    <w:rPr>
      <w:rFonts w:ascii="Tahoma" w:hAnsi="Tahoma" w:cs="Times New Roman"/>
      <w:kern w:val="2"/>
      <w:sz w:val="24"/>
      <w:szCs w:val="20"/>
      <w:lang w:val="en-US" w:bidi="ar-SA"/>
    </w:rPr>
  </w:style>
  <w:style w:type="paragraph" w:customStyle="1" w:styleId="afffffffffc">
    <w:name w:val="文档正文"/>
    <w:basedOn w:val="a9"/>
    <w:uiPriority w:val="99"/>
    <w:qFormat/>
    <w:pPr>
      <w:autoSpaceDE/>
      <w:autoSpaceDN/>
      <w:adjustRightInd w:val="0"/>
      <w:spacing w:line="480" w:lineRule="atLeast"/>
      <w:ind w:firstLine="567"/>
      <w:jc w:val="both"/>
    </w:pPr>
    <w:rPr>
      <w:rFonts w:ascii="长城仿宋" w:hAnsi="Times New Roman" w:cs="Times New Roman"/>
      <w:sz w:val="24"/>
      <w:szCs w:val="20"/>
      <w:lang w:val="en-US" w:bidi="ar-SA"/>
    </w:rPr>
  </w:style>
  <w:style w:type="paragraph" w:customStyle="1" w:styleId="px12none">
    <w:name w:val="px12none"/>
    <w:basedOn w:val="a9"/>
    <w:uiPriority w:val="99"/>
    <w:qFormat/>
    <w:pPr>
      <w:widowControl/>
      <w:autoSpaceDE/>
      <w:autoSpaceDN/>
      <w:spacing w:before="100" w:beforeAutospacing="1" w:after="100" w:afterAutospacing="1" w:line="384" w:lineRule="auto"/>
    </w:pPr>
    <w:rPr>
      <w:rFonts w:ascii="ˎ̥" w:hAnsi="ˎ̥"/>
      <w:color w:val="000000"/>
      <w:sz w:val="18"/>
      <w:szCs w:val="18"/>
      <w:lang w:val="en-US" w:bidi="ar-SA"/>
    </w:rPr>
  </w:style>
  <w:style w:type="paragraph" w:customStyle="1" w:styleId="bullets">
    <w:name w:val="bullets"/>
    <w:basedOn w:val="afa"/>
    <w:uiPriority w:val="99"/>
    <w:qFormat/>
    <w:pPr>
      <w:widowControl/>
      <w:tabs>
        <w:tab w:val="left" w:pos="360"/>
        <w:tab w:val="left" w:pos="425"/>
      </w:tabs>
      <w:autoSpaceDE/>
      <w:autoSpaceDN/>
      <w:spacing w:after="120"/>
    </w:pPr>
    <w:rPr>
      <w:rFonts w:ascii="Arial" w:hAnsi="Arial" w:cs="Times New Roman"/>
      <w:sz w:val="20"/>
      <w:szCs w:val="20"/>
      <w:lang w:val="en-US" w:eastAsia="en-US" w:bidi="ar-SA"/>
    </w:rPr>
  </w:style>
  <w:style w:type="paragraph" w:customStyle="1" w:styleId="ParagraphTitle">
    <w:name w:val="Paragraph Title"/>
    <w:basedOn w:val="a9"/>
    <w:uiPriority w:val="99"/>
    <w:qFormat/>
    <w:pPr>
      <w:widowControl/>
      <w:autoSpaceDE/>
      <w:autoSpaceDN/>
      <w:spacing w:after="200" w:line="360" w:lineRule="auto"/>
    </w:pPr>
    <w:rPr>
      <w:rFonts w:cs="Times New Roman"/>
      <w:b/>
      <w:kern w:val="2"/>
      <w:szCs w:val="20"/>
      <w:lang w:val="en-US" w:bidi="ar-SA"/>
    </w:rPr>
  </w:style>
  <w:style w:type="paragraph" w:customStyle="1" w:styleId="NormalIndent2">
    <w:name w:val="Normal Indent2"/>
    <w:basedOn w:val="15"/>
    <w:uiPriority w:val="99"/>
    <w:qFormat/>
    <w:pPr>
      <w:widowControl/>
      <w:ind w:left="1440" w:firstLineChars="0" w:firstLine="0"/>
      <w:jc w:val="left"/>
    </w:pPr>
    <w:rPr>
      <w:color w:val="auto"/>
      <w:kern w:val="0"/>
      <w:sz w:val="22"/>
      <w:lang w:eastAsia="en-US"/>
    </w:rPr>
  </w:style>
  <w:style w:type="paragraph" w:customStyle="1" w:styleId="afffffffffd">
    <w:name w:val="正文（首行不缩进）"/>
    <w:basedOn w:val="a9"/>
    <w:uiPriority w:val="99"/>
    <w:qFormat/>
    <w:pPr>
      <w:autoSpaceDE/>
      <w:autoSpaceDN/>
      <w:jc w:val="both"/>
    </w:pPr>
    <w:rPr>
      <w:rFonts w:ascii="Times New Roman" w:hAnsi="Times New Roman" w:cs="Times New Roman"/>
      <w:kern w:val="2"/>
      <w:sz w:val="21"/>
      <w:szCs w:val="24"/>
      <w:lang w:val="en-US" w:bidi="ar-SA"/>
    </w:rPr>
  </w:style>
  <w:style w:type="paragraph" w:customStyle="1" w:styleId="2f5">
    <w:name w:val="样式 (西文)四号 首行缩进:  2 字符"/>
    <w:basedOn w:val="a9"/>
    <w:uiPriority w:val="99"/>
    <w:qFormat/>
    <w:pPr>
      <w:autoSpaceDE/>
      <w:autoSpaceDN/>
      <w:ind w:firstLineChars="200" w:firstLine="560"/>
      <w:jc w:val="both"/>
    </w:pPr>
    <w:rPr>
      <w:rFonts w:ascii="Times New Roman" w:hAnsi="Times New Roman" w:cs="Times New Roman"/>
      <w:kern w:val="2"/>
      <w:sz w:val="24"/>
      <w:szCs w:val="24"/>
      <w:lang w:val="en-US" w:bidi="ar-SA"/>
    </w:rPr>
  </w:style>
  <w:style w:type="paragraph" w:customStyle="1" w:styleId="itemlist">
    <w:name w:val="itemlist"/>
    <w:basedOn w:val="a9"/>
    <w:uiPriority w:val="99"/>
    <w:qFormat/>
    <w:pPr>
      <w:widowControl/>
      <w:autoSpaceDE/>
      <w:autoSpaceDN/>
      <w:spacing w:line="300" w:lineRule="atLeast"/>
    </w:pPr>
    <w:rPr>
      <w:sz w:val="18"/>
      <w:szCs w:val="18"/>
      <w:lang w:val="en-US" w:bidi="ar-SA"/>
    </w:rPr>
  </w:style>
  <w:style w:type="paragraph" w:customStyle="1" w:styleId="tableheading">
    <w:name w:val="tableheading"/>
    <w:basedOn w:val="a9"/>
    <w:uiPriority w:val="99"/>
    <w:qFormat/>
    <w:pPr>
      <w:widowControl/>
      <w:autoSpaceDE/>
      <w:autoSpaceDN/>
      <w:spacing w:line="300" w:lineRule="atLeast"/>
    </w:pPr>
    <w:rPr>
      <w:sz w:val="18"/>
      <w:szCs w:val="18"/>
      <w:lang w:val="en-US" w:bidi="ar-SA"/>
    </w:rPr>
  </w:style>
  <w:style w:type="paragraph" w:customStyle="1" w:styleId="afffffffffe">
    <w:name w:val="表格题注"/>
    <w:next w:val="a9"/>
    <w:uiPriority w:val="99"/>
    <w:qFormat/>
    <w:pPr>
      <w:keepLines/>
      <w:tabs>
        <w:tab w:val="left" w:pos="425"/>
      </w:tabs>
      <w:spacing w:beforeLines="100"/>
      <w:ind w:left="1089" w:hanging="369"/>
      <w:jc w:val="center"/>
    </w:pPr>
    <w:rPr>
      <w:rFonts w:ascii="Arial" w:hAnsi="Arial"/>
      <w:sz w:val="18"/>
      <w:szCs w:val="18"/>
    </w:rPr>
  </w:style>
  <w:style w:type="paragraph" w:customStyle="1" w:styleId="text">
    <w:name w:val="text"/>
    <w:basedOn w:val="a9"/>
    <w:uiPriority w:val="99"/>
    <w:qFormat/>
    <w:pPr>
      <w:widowControl/>
      <w:autoSpaceDE/>
      <w:autoSpaceDN/>
      <w:ind w:firstLineChars="200" w:firstLine="200"/>
    </w:pPr>
    <w:rPr>
      <w:rFonts w:ascii="Arial" w:hAnsi="Arial" w:cs="Times New Roman"/>
      <w:sz w:val="24"/>
      <w:szCs w:val="20"/>
      <w:lang w:val="en-US" w:eastAsia="en-US" w:bidi="ar-SA"/>
    </w:rPr>
  </w:style>
  <w:style w:type="paragraph" w:customStyle="1" w:styleId="affffffffff">
    <w:name w:val="插图题注"/>
    <w:next w:val="a9"/>
    <w:uiPriority w:val="99"/>
    <w:qFormat/>
    <w:pPr>
      <w:ind w:left="1089" w:hanging="369"/>
      <w:jc w:val="center"/>
    </w:pPr>
    <w:rPr>
      <w:rFonts w:ascii="Arial" w:hAnsi="Arial"/>
      <w:sz w:val="18"/>
      <w:szCs w:val="18"/>
    </w:rPr>
  </w:style>
  <w:style w:type="paragraph" w:customStyle="1" w:styleId="itemlistchar">
    <w:name w:val="itemlistchar"/>
    <w:basedOn w:val="a9"/>
    <w:uiPriority w:val="99"/>
    <w:qFormat/>
    <w:pPr>
      <w:widowControl/>
      <w:autoSpaceDE/>
      <w:autoSpaceDN/>
      <w:spacing w:before="100" w:beforeAutospacing="1" w:after="100" w:afterAutospacing="1"/>
    </w:pPr>
    <w:rPr>
      <w:sz w:val="24"/>
      <w:szCs w:val="24"/>
      <w:lang w:val="en-US" w:bidi="ar-SA"/>
    </w:rPr>
  </w:style>
  <w:style w:type="paragraph" w:customStyle="1" w:styleId="tabletextchar1">
    <w:name w:val="tabletextchar1"/>
    <w:basedOn w:val="a9"/>
    <w:uiPriority w:val="99"/>
    <w:qFormat/>
    <w:pPr>
      <w:widowControl/>
      <w:autoSpaceDE/>
      <w:autoSpaceDN/>
      <w:spacing w:before="100" w:beforeAutospacing="1" w:after="100" w:afterAutospacing="1"/>
    </w:pPr>
    <w:rPr>
      <w:sz w:val="24"/>
      <w:szCs w:val="24"/>
      <w:lang w:val="en-US" w:bidi="ar-SA"/>
    </w:rPr>
  </w:style>
  <w:style w:type="paragraph" w:customStyle="1" w:styleId="figurechar">
    <w:name w:val="figurechar"/>
    <w:basedOn w:val="a9"/>
    <w:uiPriority w:val="99"/>
    <w:qFormat/>
    <w:pPr>
      <w:widowControl/>
      <w:autoSpaceDE/>
      <w:autoSpaceDN/>
      <w:spacing w:before="100" w:beforeAutospacing="1" w:after="100" w:afterAutospacing="1"/>
    </w:pPr>
    <w:rPr>
      <w:sz w:val="24"/>
      <w:szCs w:val="24"/>
      <w:lang w:val="en-US" w:bidi="ar-SA"/>
    </w:rPr>
  </w:style>
  <w:style w:type="paragraph" w:customStyle="1" w:styleId="figuredescriptionchar">
    <w:name w:val="figuredescriptionchar"/>
    <w:basedOn w:val="a9"/>
    <w:uiPriority w:val="99"/>
    <w:qFormat/>
    <w:pPr>
      <w:widowControl/>
      <w:autoSpaceDE/>
      <w:autoSpaceDN/>
      <w:spacing w:before="100" w:beforeAutospacing="1" w:after="100" w:afterAutospacing="1"/>
    </w:pPr>
    <w:rPr>
      <w:sz w:val="24"/>
      <w:szCs w:val="24"/>
      <w:lang w:val="en-US" w:bidi="ar-SA"/>
    </w:rPr>
  </w:style>
  <w:style w:type="paragraph" w:customStyle="1" w:styleId="tabledescription">
    <w:name w:val="tabledescription"/>
    <w:basedOn w:val="a9"/>
    <w:uiPriority w:val="99"/>
    <w:qFormat/>
    <w:pPr>
      <w:widowControl/>
      <w:autoSpaceDE/>
      <w:autoSpaceDN/>
      <w:spacing w:before="100" w:beforeAutospacing="1" w:after="100" w:afterAutospacing="1"/>
    </w:pPr>
    <w:rPr>
      <w:sz w:val="24"/>
      <w:szCs w:val="24"/>
      <w:lang w:val="en-US" w:bidi="ar-SA"/>
    </w:rPr>
  </w:style>
  <w:style w:type="paragraph" w:customStyle="1" w:styleId="figure0">
    <w:name w:val="figure"/>
    <w:basedOn w:val="a9"/>
    <w:uiPriority w:val="99"/>
    <w:qFormat/>
    <w:pPr>
      <w:widowControl/>
      <w:autoSpaceDE/>
      <w:autoSpaceDN/>
      <w:spacing w:before="100" w:beforeAutospacing="1" w:after="100" w:afterAutospacing="1"/>
    </w:pPr>
    <w:rPr>
      <w:sz w:val="24"/>
      <w:szCs w:val="24"/>
      <w:lang w:val="en-US" w:bidi="ar-SA"/>
    </w:rPr>
  </w:style>
  <w:style w:type="paragraph" w:customStyle="1" w:styleId="figuredescription">
    <w:name w:val="figuredescription"/>
    <w:basedOn w:val="a9"/>
    <w:uiPriority w:val="99"/>
    <w:qFormat/>
    <w:pPr>
      <w:widowControl/>
      <w:autoSpaceDE/>
      <w:autoSpaceDN/>
      <w:spacing w:before="100" w:beforeAutospacing="1" w:after="100" w:afterAutospacing="1"/>
    </w:pPr>
    <w:rPr>
      <w:sz w:val="24"/>
      <w:szCs w:val="24"/>
      <w:lang w:val="en-US" w:bidi="ar-SA"/>
    </w:rPr>
  </w:style>
  <w:style w:type="paragraph" w:customStyle="1" w:styleId="CharChar1CharCharCharCharCharChar">
    <w:name w:val="Char Char1 Char Char Char Char Char Char"/>
    <w:basedOn w:val="a9"/>
    <w:uiPriority w:val="99"/>
    <w:qFormat/>
    <w:pPr>
      <w:widowControl/>
      <w:autoSpaceDE/>
      <w:autoSpaceDN/>
      <w:spacing w:after="160" w:line="240" w:lineRule="exact"/>
    </w:pPr>
    <w:rPr>
      <w:rFonts w:ascii="Verdana" w:eastAsia="仿宋_GB2312" w:hAnsi="Verdana" w:cs="Times New Roman"/>
      <w:sz w:val="24"/>
      <w:szCs w:val="20"/>
      <w:lang w:val="en-US" w:eastAsia="en-US" w:bidi="ar-SA"/>
    </w:rPr>
  </w:style>
  <w:style w:type="paragraph" w:customStyle="1" w:styleId="xl63">
    <w:name w:val="xl63"/>
    <w:basedOn w:val="a9"/>
    <w:uiPriority w:val="99"/>
    <w:qFormat/>
    <w:pPr>
      <w:widowControl/>
      <w:pBdr>
        <w:top w:val="single" w:sz="4" w:space="0" w:color="auto"/>
        <w:left w:val="single" w:sz="4" w:space="0" w:color="auto"/>
        <w:bottom w:val="single" w:sz="4" w:space="0" w:color="auto"/>
        <w:right w:val="single" w:sz="4" w:space="0" w:color="auto"/>
      </w:pBdr>
      <w:shd w:val="clear" w:color="auto" w:fill="DCDCDC"/>
      <w:autoSpaceDE/>
      <w:autoSpaceDN/>
      <w:spacing w:before="100" w:beforeAutospacing="1" w:after="100" w:afterAutospacing="1"/>
      <w:jc w:val="center"/>
    </w:pPr>
    <w:rPr>
      <w:sz w:val="18"/>
      <w:szCs w:val="18"/>
      <w:lang w:val="en-US" w:bidi="ar-SA"/>
    </w:rPr>
  </w:style>
  <w:style w:type="paragraph" w:customStyle="1" w:styleId="xl64">
    <w:name w:val="xl64"/>
    <w:basedOn w:val="a9"/>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5">
    <w:name w:val="xl65"/>
    <w:basedOn w:val="a9"/>
    <w:uiPriority w:val="99"/>
    <w:qFormat/>
    <w:pPr>
      <w:widowControl/>
      <w:pBdr>
        <w:top w:val="single" w:sz="4" w:space="0" w:color="auto"/>
        <w:left w:val="single" w:sz="4" w:space="0" w:color="auto"/>
        <w:bottom w:val="single" w:sz="4" w:space="0" w:color="auto"/>
        <w:right w:val="single" w:sz="4" w:space="0" w:color="auto"/>
      </w:pBdr>
      <w:shd w:val="clear" w:color="auto" w:fill="DCDCDC"/>
      <w:autoSpaceDE/>
      <w:autoSpaceDN/>
      <w:spacing w:before="100" w:beforeAutospacing="1" w:after="100" w:afterAutospacing="1"/>
      <w:jc w:val="center"/>
    </w:pPr>
    <w:rPr>
      <w:sz w:val="18"/>
      <w:szCs w:val="18"/>
      <w:lang w:val="en-US" w:bidi="ar-SA"/>
    </w:rPr>
  </w:style>
  <w:style w:type="character" w:customStyle="1" w:styleId="Bodytext2">
    <w:name w:val="Body text (2)_"/>
    <w:link w:val="Bodytext21"/>
    <w:uiPriority w:val="99"/>
    <w:qFormat/>
    <w:locked/>
    <w:rPr>
      <w:rFonts w:ascii="宋体" w:eastAsia="宋体" w:hAnsi="宋体" w:cs="宋体"/>
      <w:spacing w:val="20"/>
      <w:sz w:val="30"/>
      <w:szCs w:val="30"/>
      <w:shd w:val="clear" w:color="auto" w:fill="FFFFFF"/>
    </w:rPr>
  </w:style>
  <w:style w:type="paragraph" w:customStyle="1" w:styleId="Bodytext21">
    <w:name w:val="Body text (2)1"/>
    <w:basedOn w:val="a9"/>
    <w:link w:val="Bodytext2"/>
    <w:uiPriority w:val="99"/>
    <w:qFormat/>
    <w:pPr>
      <w:shd w:val="clear" w:color="auto" w:fill="FFFFFF"/>
      <w:autoSpaceDE/>
      <w:autoSpaceDN/>
      <w:spacing w:line="557" w:lineRule="exact"/>
      <w:jc w:val="distribute"/>
    </w:pPr>
    <w:rPr>
      <w:spacing w:val="20"/>
      <w:sz w:val="30"/>
      <w:szCs w:val="30"/>
      <w:lang w:val="en-US" w:bidi="ar-SA"/>
    </w:rPr>
  </w:style>
  <w:style w:type="character" w:customStyle="1" w:styleId="Bodytext5">
    <w:name w:val="Body text (5)_"/>
    <w:link w:val="Bodytext50"/>
    <w:uiPriority w:val="99"/>
    <w:qFormat/>
    <w:locked/>
    <w:rPr>
      <w:rFonts w:ascii="宋体" w:eastAsia="宋体" w:hAnsi="宋体" w:cs="宋体"/>
      <w:spacing w:val="20"/>
      <w:sz w:val="26"/>
      <w:szCs w:val="26"/>
      <w:shd w:val="clear" w:color="auto" w:fill="FFFFFF"/>
    </w:rPr>
  </w:style>
  <w:style w:type="paragraph" w:customStyle="1" w:styleId="Bodytext50">
    <w:name w:val="Body text (5)"/>
    <w:basedOn w:val="a9"/>
    <w:link w:val="Bodytext5"/>
    <w:uiPriority w:val="99"/>
    <w:qFormat/>
    <w:pPr>
      <w:shd w:val="clear" w:color="auto" w:fill="FFFFFF"/>
      <w:autoSpaceDE/>
      <w:autoSpaceDN/>
      <w:spacing w:before="180" w:line="240" w:lineRule="atLeast"/>
    </w:pPr>
    <w:rPr>
      <w:spacing w:val="20"/>
      <w:sz w:val="26"/>
      <w:szCs w:val="26"/>
      <w:lang w:val="en-US" w:bidi="ar-SA"/>
    </w:rPr>
  </w:style>
  <w:style w:type="paragraph" w:customStyle="1" w:styleId="xl66">
    <w:name w:val="xl66"/>
    <w:basedOn w:val="a9"/>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7">
    <w:name w:val="xl67"/>
    <w:basedOn w:val="a9"/>
    <w:uiPriority w:val="99"/>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8">
    <w:name w:val="xl68"/>
    <w:basedOn w:val="a9"/>
    <w:uiPriority w:val="99"/>
    <w:qFormat/>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2f6">
    <w:name w:val="修订2"/>
    <w:uiPriority w:val="99"/>
    <w:semiHidden/>
    <w:qFormat/>
    <w:rPr>
      <w:rFonts w:ascii="Calibri" w:hAnsi="Calibri"/>
      <w:kern w:val="2"/>
      <w:sz w:val="21"/>
      <w:szCs w:val="22"/>
    </w:rPr>
  </w:style>
  <w:style w:type="paragraph" w:customStyle="1" w:styleId="TOC30">
    <w:name w:val="TOC 标题3"/>
    <w:basedOn w:val="10"/>
    <w:next w:val="a9"/>
    <w:uiPriority w:val="39"/>
    <w:semiHidden/>
    <w:qFormat/>
    <w:pPr>
      <w:keepNext/>
      <w:keepLines/>
      <w:autoSpaceDE/>
      <w:autoSpaceDN/>
      <w:spacing w:before="340" w:after="330" w:line="576" w:lineRule="auto"/>
      <w:ind w:left="0"/>
      <w:jc w:val="both"/>
      <w:outlineLvl w:val="9"/>
    </w:pPr>
    <w:rPr>
      <w:rFonts w:ascii="Times New Roman" w:eastAsia="宋体" w:hAnsi="Times New Roman" w:cs="Times New Roman"/>
      <w:b/>
      <w:bCs/>
      <w:kern w:val="44"/>
      <w:lang w:val="en-US" w:bidi="ar-SA"/>
    </w:rPr>
  </w:style>
  <w:style w:type="paragraph" w:customStyle="1" w:styleId="msonormal0">
    <w:name w:val="msonormal"/>
    <w:basedOn w:val="a9"/>
    <w:uiPriority w:val="99"/>
    <w:qFormat/>
    <w:pPr>
      <w:widowControl/>
      <w:autoSpaceDE/>
      <w:autoSpaceDN/>
      <w:spacing w:before="100" w:beforeAutospacing="1" w:after="100" w:afterAutospacing="1"/>
    </w:pPr>
    <w:rPr>
      <w:sz w:val="24"/>
      <w:szCs w:val="24"/>
      <w:lang w:val="en-US" w:bidi="ar-SA"/>
    </w:rPr>
  </w:style>
  <w:style w:type="character" w:customStyle="1" w:styleId="StyleLatinArialAsian2Char">
    <w:name w:val="Style (Latin) Arial (Asian) 宋体2 Char"/>
    <w:link w:val="StyleLatinArialAsian2"/>
    <w:qFormat/>
    <w:locked/>
    <w:rPr>
      <w:rFonts w:ascii="Arial" w:hAnsi="Arial" w:cs="Arial"/>
      <w:kern w:val="2"/>
      <w:sz w:val="24"/>
      <w:szCs w:val="24"/>
    </w:rPr>
  </w:style>
  <w:style w:type="paragraph" w:customStyle="1" w:styleId="StyleLatinArialAsian2">
    <w:name w:val="Style (Latin) Arial (Asian) 宋体2"/>
    <w:basedOn w:val="a9"/>
    <w:link w:val="StyleLatinArialAsian2Char"/>
    <w:qFormat/>
    <w:pPr>
      <w:autoSpaceDE/>
      <w:autoSpaceDN/>
      <w:ind w:firstLineChars="200" w:firstLine="200"/>
    </w:pPr>
    <w:rPr>
      <w:rFonts w:ascii="Arial" w:hAnsi="Arial" w:cs="Arial"/>
      <w:kern w:val="2"/>
      <w:sz w:val="24"/>
      <w:szCs w:val="24"/>
      <w:lang w:val="en-US" w:bidi="ar-SA"/>
    </w:rPr>
  </w:style>
  <w:style w:type="paragraph" w:customStyle="1" w:styleId="Heading2-new">
    <w:name w:val="Heading 2 - new"/>
    <w:basedOn w:val="a9"/>
    <w:uiPriority w:val="99"/>
    <w:qFormat/>
    <w:pPr>
      <w:widowControl/>
      <w:numPr>
        <w:ilvl w:val="1"/>
        <w:numId w:val="3"/>
      </w:numPr>
      <w:autoSpaceDE/>
      <w:autoSpaceDN/>
      <w:adjustRightInd w:val="0"/>
      <w:snapToGrid w:val="0"/>
      <w:spacing w:line="360" w:lineRule="auto"/>
    </w:pPr>
    <w:rPr>
      <w:rFonts w:ascii="Times New Roman" w:hAnsi="Times New Roman" w:cs="Times New Roman"/>
      <w:sz w:val="24"/>
      <w:szCs w:val="24"/>
      <w:lang w:val="en-US" w:eastAsia="en-US" w:bidi="ar-SA"/>
    </w:rPr>
  </w:style>
  <w:style w:type="paragraph" w:customStyle="1" w:styleId="2f7">
    <w:name w:val="正文缩进2字符"/>
    <w:uiPriority w:val="99"/>
    <w:qFormat/>
    <w:pPr>
      <w:spacing w:line="300" w:lineRule="auto"/>
      <w:ind w:firstLineChars="200" w:firstLine="200"/>
      <w:jc w:val="both"/>
    </w:pPr>
    <w:rPr>
      <w:kern w:val="2"/>
      <w:sz w:val="21"/>
      <w:szCs w:val="24"/>
    </w:rPr>
  </w:style>
  <w:style w:type="paragraph" w:customStyle="1" w:styleId="NormalBodyText">
    <w:name w:val="Normal Body Text"/>
    <w:basedOn w:val="aff6"/>
    <w:uiPriority w:val="99"/>
    <w:qFormat/>
    <w:pPr>
      <w:tabs>
        <w:tab w:val="clear" w:pos="4153"/>
        <w:tab w:val="clear" w:pos="8306"/>
      </w:tabs>
      <w:autoSpaceDE/>
      <w:autoSpaceDN/>
      <w:spacing w:line="360" w:lineRule="auto"/>
      <w:ind w:firstLineChars="200" w:firstLine="420"/>
    </w:pPr>
    <w:rPr>
      <w:rFonts w:ascii="Arial" w:hAnsi="Arial" w:cs="Times New Roman"/>
      <w:sz w:val="21"/>
      <w:szCs w:val="20"/>
      <w:lang w:val="en-US" w:bidi="ar-SA"/>
    </w:rPr>
  </w:style>
  <w:style w:type="paragraph" w:customStyle="1" w:styleId="Normal2word">
    <w:name w:val="Normal+2word"/>
    <w:basedOn w:val="a9"/>
    <w:uiPriority w:val="99"/>
    <w:qFormat/>
    <w:pPr>
      <w:widowControl/>
      <w:autoSpaceDE/>
      <w:autoSpaceDN/>
      <w:adjustRightInd w:val="0"/>
      <w:snapToGrid w:val="0"/>
      <w:spacing w:line="360" w:lineRule="auto"/>
      <w:ind w:firstLineChars="202" w:firstLine="424"/>
    </w:pPr>
    <w:rPr>
      <w:rFonts w:ascii="Arial" w:hAnsi="Arial" w:cs="Arial"/>
      <w:sz w:val="21"/>
      <w:szCs w:val="21"/>
      <w:lang w:val="en-US" w:bidi="ar-SA"/>
    </w:rPr>
  </w:style>
  <w:style w:type="paragraph" w:customStyle="1" w:styleId="Style10">
    <w:name w:val="_Style 10"/>
    <w:basedOn w:val="a9"/>
    <w:uiPriority w:val="99"/>
    <w:qFormat/>
    <w:pPr>
      <w:widowControl/>
      <w:autoSpaceDE/>
      <w:autoSpaceDN/>
      <w:spacing w:after="160" w:line="240" w:lineRule="exact"/>
    </w:pPr>
    <w:rPr>
      <w:rFonts w:ascii="Verdana" w:hAnsi="Verdana" w:cs="Times New Roman"/>
      <w:sz w:val="20"/>
      <w:szCs w:val="20"/>
      <w:lang w:val="en-US" w:eastAsia="en-US" w:bidi="ar-SA"/>
    </w:rPr>
  </w:style>
  <w:style w:type="paragraph" w:customStyle="1" w:styleId="affffffffff0">
    <w:name w:val="页脚样式"/>
    <w:basedOn w:val="a9"/>
    <w:uiPriority w:val="99"/>
    <w:qFormat/>
    <w:pPr>
      <w:adjustRightInd w:val="0"/>
      <w:spacing w:line="360" w:lineRule="auto"/>
      <w:jc w:val="both"/>
    </w:pPr>
    <w:rPr>
      <w:rFonts w:ascii="Times New Roman" w:hAnsi="Times New Roman" w:cs="Times New Roman"/>
      <w:sz w:val="18"/>
      <w:szCs w:val="20"/>
      <w:lang w:val="en-US" w:bidi="ar-SA"/>
    </w:rPr>
  </w:style>
  <w:style w:type="character" w:customStyle="1" w:styleId="1Char0">
    <w:name w:val="潍柴文档标题1 Char"/>
    <w:link w:val="1"/>
    <w:uiPriority w:val="99"/>
    <w:qFormat/>
    <w:locked/>
    <w:rPr>
      <w:rFonts w:ascii="Calibri" w:eastAsia="黑体" w:hAnsi="Calibri"/>
      <w:b/>
      <w:bCs/>
      <w:kern w:val="44"/>
      <w:sz w:val="28"/>
      <w:szCs w:val="44"/>
    </w:rPr>
  </w:style>
  <w:style w:type="paragraph" w:customStyle="1" w:styleId="1">
    <w:name w:val="潍柴文档标题1"/>
    <w:basedOn w:val="10"/>
    <w:next w:val="a9"/>
    <w:link w:val="1Char0"/>
    <w:uiPriority w:val="99"/>
    <w:qFormat/>
    <w:pPr>
      <w:keepNext/>
      <w:keepLines/>
      <w:pageBreakBefore/>
      <w:numPr>
        <w:ilvl w:val="2"/>
        <w:numId w:val="4"/>
      </w:numPr>
      <w:pBdr>
        <w:top w:val="single" w:sz="48" w:space="1" w:color="auto"/>
      </w:pBdr>
      <w:autoSpaceDE/>
      <w:autoSpaceDN/>
      <w:spacing w:line="360" w:lineRule="auto"/>
      <w:ind w:left="0"/>
      <w:jc w:val="both"/>
    </w:pPr>
    <w:rPr>
      <w:rFonts w:ascii="Calibri" w:eastAsia="黑体" w:hAnsi="Calibri" w:cs="Times New Roman"/>
      <w:b/>
      <w:bCs/>
      <w:kern w:val="44"/>
      <w:sz w:val="28"/>
      <w:lang w:val="en-US" w:bidi="ar-SA"/>
    </w:rPr>
  </w:style>
  <w:style w:type="paragraph" w:customStyle="1" w:styleId="3b">
    <w:name w:val="潍柴文档标题3"/>
    <w:basedOn w:val="3"/>
    <w:next w:val="a9"/>
    <w:uiPriority w:val="99"/>
    <w:qFormat/>
    <w:pPr>
      <w:keepNext w:val="0"/>
      <w:keepLines w:val="0"/>
      <w:pBdr>
        <w:bottom w:val="single" w:sz="2" w:space="1" w:color="auto"/>
      </w:pBdr>
      <w:autoSpaceDE/>
      <w:autoSpaceDN/>
      <w:spacing w:beforeLines="50" w:after="0" w:line="360" w:lineRule="auto"/>
      <w:ind w:left="851" w:right="210"/>
    </w:pPr>
    <w:rPr>
      <w:rFonts w:ascii="Times New Roman" w:eastAsia="黑体" w:hAnsi="Times New Roman" w:cs="Times New Roman"/>
      <w:bCs w:val="0"/>
      <w:kern w:val="2"/>
      <w:sz w:val="28"/>
      <w:szCs w:val="24"/>
      <w:lang w:val="en-US" w:bidi="ar-SA"/>
    </w:rPr>
  </w:style>
  <w:style w:type="paragraph" w:customStyle="1" w:styleId="2">
    <w:name w:val="潍柴文档标题2"/>
    <w:basedOn w:val="22"/>
    <w:next w:val="a9"/>
    <w:uiPriority w:val="99"/>
    <w:qFormat/>
    <w:pPr>
      <w:numPr>
        <w:ilvl w:val="1"/>
        <w:numId w:val="4"/>
      </w:numPr>
      <w:pBdr>
        <w:bottom w:val="single" w:sz="2" w:space="1" w:color="auto"/>
      </w:pBdr>
      <w:autoSpaceDE/>
      <w:autoSpaceDN/>
      <w:spacing w:beforeLines="100"/>
      <w:jc w:val="both"/>
    </w:pPr>
    <w:rPr>
      <w:rFonts w:ascii="Times New Roman" w:eastAsia="黑体" w:hAnsi="Times New Roman" w:cs="Times New Roman"/>
      <w:bCs w:val="0"/>
      <w:kern w:val="2"/>
      <w:sz w:val="28"/>
      <w:szCs w:val="24"/>
      <w:lang w:val="en-US" w:bidi="ar-SA"/>
    </w:rPr>
  </w:style>
  <w:style w:type="paragraph" w:customStyle="1" w:styleId="46">
    <w:name w:val="潍柴文档标题4"/>
    <w:basedOn w:val="40"/>
    <w:next w:val="a9"/>
    <w:uiPriority w:val="99"/>
    <w:qFormat/>
    <w:pPr>
      <w:pBdr>
        <w:bottom w:val="single" w:sz="2" w:space="1" w:color="auto"/>
      </w:pBdr>
      <w:spacing w:beforeLines="10" w:after="0" w:line="372" w:lineRule="auto"/>
    </w:pPr>
    <w:rPr>
      <w:rFonts w:ascii="Times New Roman" w:eastAsia="黑体" w:hAnsi="Times New Roman" w:cs="Times New Roman"/>
      <w:sz w:val="24"/>
      <w:lang w:val="en-US"/>
    </w:rPr>
  </w:style>
  <w:style w:type="paragraph" w:customStyle="1" w:styleId="074">
    <w:name w:val="样式 首行缩进:  0.74 厘米"/>
    <w:basedOn w:val="a9"/>
    <w:uiPriority w:val="99"/>
    <w:qFormat/>
    <w:pPr>
      <w:autoSpaceDE/>
      <w:autoSpaceDN/>
      <w:spacing w:line="360" w:lineRule="auto"/>
      <w:ind w:firstLine="420"/>
      <w:jc w:val="both"/>
    </w:pPr>
    <w:rPr>
      <w:rFonts w:ascii="Arial" w:hAnsi="Arial"/>
      <w:kern w:val="2"/>
      <w:sz w:val="24"/>
      <w:szCs w:val="20"/>
      <w:lang w:val="en-US" w:bidi="ar-SA"/>
    </w:rPr>
  </w:style>
  <w:style w:type="character" w:customStyle="1" w:styleId="Char3">
    <w:name w:val="首示例 Char"/>
    <w:link w:val="a5"/>
    <w:uiPriority w:val="99"/>
    <w:qFormat/>
    <w:locked/>
    <w:rPr>
      <w:rFonts w:ascii="宋体" w:hAnsi="宋体"/>
      <w:sz w:val="18"/>
      <w:szCs w:val="18"/>
    </w:rPr>
  </w:style>
  <w:style w:type="paragraph" w:customStyle="1" w:styleId="a5">
    <w:name w:val="首示例"/>
    <w:next w:val="afffff1"/>
    <w:link w:val="Char3"/>
    <w:uiPriority w:val="99"/>
    <w:qFormat/>
    <w:pPr>
      <w:numPr>
        <w:numId w:val="5"/>
      </w:numPr>
      <w:tabs>
        <w:tab w:val="left" w:pos="360"/>
      </w:tabs>
      <w:ind w:firstLine="0"/>
    </w:pPr>
    <w:rPr>
      <w:rFonts w:ascii="宋体" w:hAnsi="宋体"/>
      <w:sz w:val="18"/>
      <w:szCs w:val="18"/>
    </w:rPr>
  </w:style>
  <w:style w:type="character" w:customStyle="1" w:styleId="Char4">
    <w:name w:val="附录公式 Char"/>
    <w:basedOn w:val="aa"/>
    <w:link w:val="affffffffff1"/>
    <w:qFormat/>
  </w:style>
  <w:style w:type="paragraph" w:customStyle="1" w:styleId="affffffffff1">
    <w:name w:val="附录公式"/>
    <w:basedOn w:val="afffff1"/>
    <w:next w:val="afffff1"/>
    <w:link w:val="Char4"/>
    <w:qFormat/>
    <w:pPr>
      <w:tabs>
        <w:tab w:val="center" w:pos="4201"/>
        <w:tab w:val="right" w:leader="dot" w:pos="9298"/>
      </w:tabs>
      <w:ind w:firstLine="420"/>
    </w:pPr>
    <w:rPr>
      <w:rFonts w:ascii="Calibri" w:hAnsi="Calibri"/>
      <w:sz w:val="20"/>
    </w:rPr>
  </w:style>
  <w:style w:type="paragraph" w:customStyle="1" w:styleId="affffffffff2">
    <w:name w:val="附录图标号"/>
    <w:basedOn w:val="a9"/>
    <w:uiPriority w:val="99"/>
    <w:qFormat/>
    <w:pPr>
      <w:keepNext/>
      <w:pageBreakBefore/>
      <w:widowControl/>
      <w:tabs>
        <w:tab w:val="left" w:pos="2061"/>
      </w:tabs>
      <w:autoSpaceDE/>
      <w:autoSpaceDN/>
      <w:spacing w:line="14" w:lineRule="exact"/>
      <w:ind w:firstLine="363"/>
      <w:jc w:val="center"/>
      <w:outlineLvl w:val="0"/>
    </w:pPr>
    <w:rPr>
      <w:rFonts w:ascii="Times New Roman" w:hAnsi="Times New Roman" w:cs="Times New Roman"/>
      <w:color w:val="FFFFFF"/>
      <w:kern w:val="2"/>
      <w:sz w:val="21"/>
      <w:szCs w:val="24"/>
      <w:lang w:val="en-US" w:bidi="ar-SA"/>
    </w:rPr>
  </w:style>
  <w:style w:type="paragraph" w:customStyle="1" w:styleId="a8">
    <w:name w:val="附录数字编号列项（二级）"/>
    <w:uiPriority w:val="99"/>
    <w:qFormat/>
    <w:pPr>
      <w:numPr>
        <w:ilvl w:val="1"/>
        <w:numId w:val="6"/>
      </w:numPr>
      <w:tabs>
        <w:tab w:val="left" w:pos="840"/>
      </w:tabs>
    </w:pPr>
    <w:rPr>
      <w:rFonts w:ascii="宋体"/>
      <w:sz w:val="21"/>
    </w:rPr>
  </w:style>
  <w:style w:type="paragraph" w:customStyle="1" w:styleId="affffffffff3">
    <w:name w:val="示例内容"/>
    <w:uiPriority w:val="99"/>
    <w:qFormat/>
    <w:pPr>
      <w:ind w:firstLineChars="200" w:firstLine="200"/>
    </w:pPr>
    <w:rPr>
      <w:rFonts w:ascii="宋体"/>
      <w:sz w:val="18"/>
      <w:szCs w:val="18"/>
    </w:rPr>
  </w:style>
  <w:style w:type="paragraph" w:customStyle="1" w:styleId="a0">
    <w:name w:val="列项——（一级）"/>
    <w:uiPriority w:val="99"/>
    <w:qFormat/>
    <w:pPr>
      <w:widowControl w:val="0"/>
      <w:numPr>
        <w:numId w:val="7"/>
      </w:numPr>
      <w:jc w:val="both"/>
    </w:pPr>
    <w:rPr>
      <w:rFonts w:ascii="宋体"/>
      <w:sz w:val="21"/>
    </w:rPr>
  </w:style>
  <w:style w:type="paragraph" w:customStyle="1" w:styleId="a7">
    <w:name w:val="附录字母编号列项（一级）"/>
    <w:uiPriority w:val="99"/>
    <w:qFormat/>
    <w:pPr>
      <w:numPr>
        <w:numId w:val="6"/>
      </w:numPr>
      <w:tabs>
        <w:tab w:val="left" w:pos="839"/>
      </w:tabs>
    </w:pPr>
    <w:rPr>
      <w:rFonts w:ascii="宋体"/>
      <w:sz w:val="21"/>
    </w:rPr>
  </w:style>
  <w:style w:type="paragraph" w:customStyle="1" w:styleId="a1">
    <w:name w:val="列项●（二级）"/>
    <w:uiPriority w:val="99"/>
    <w:qFormat/>
    <w:pPr>
      <w:numPr>
        <w:ilvl w:val="1"/>
        <w:numId w:val="7"/>
      </w:numPr>
      <w:tabs>
        <w:tab w:val="left" w:pos="760"/>
        <w:tab w:val="left" w:pos="840"/>
      </w:tabs>
      <w:jc w:val="both"/>
    </w:pPr>
    <w:rPr>
      <w:rFonts w:ascii="宋体"/>
      <w:sz w:val="21"/>
    </w:rPr>
  </w:style>
  <w:style w:type="paragraph" w:customStyle="1" w:styleId="affffffffff4">
    <w:name w:val="附录公式编号制表符"/>
    <w:basedOn w:val="a9"/>
    <w:next w:val="afffff1"/>
    <w:uiPriority w:val="99"/>
    <w:qFormat/>
    <w:pPr>
      <w:widowControl/>
      <w:tabs>
        <w:tab w:val="center" w:pos="4201"/>
        <w:tab w:val="right" w:leader="dot" w:pos="9298"/>
      </w:tabs>
      <w:jc w:val="both"/>
    </w:pPr>
    <w:rPr>
      <w:rFonts w:hAnsi="Times New Roman" w:cs="Times New Roman"/>
      <w:sz w:val="21"/>
      <w:szCs w:val="20"/>
      <w:lang w:val="en-US" w:bidi="ar-SA"/>
    </w:rPr>
  </w:style>
  <w:style w:type="paragraph" w:customStyle="1" w:styleId="affffffffff5">
    <w:name w:val="列项说明数字编号"/>
    <w:uiPriority w:val="99"/>
    <w:qFormat/>
    <w:pPr>
      <w:ind w:leftChars="400" w:left="600" w:hangingChars="200" w:hanging="200"/>
    </w:pPr>
    <w:rPr>
      <w:rFonts w:ascii="宋体"/>
      <w:sz w:val="21"/>
    </w:rPr>
  </w:style>
  <w:style w:type="paragraph" w:customStyle="1" w:styleId="affffffffff6">
    <w:name w:val="附录表标号"/>
    <w:basedOn w:val="a9"/>
    <w:next w:val="afffff1"/>
    <w:uiPriority w:val="99"/>
    <w:qFormat/>
    <w:pPr>
      <w:autoSpaceDE/>
      <w:autoSpaceDN/>
      <w:spacing w:line="14" w:lineRule="exact"/>
      <w:ind w:left="811" w:hanging="448"/>
      <w:jc w:val="center"/>
      <w:outlineLvl w:val="0"/>
    </w:pPr>
    <w:rPr>
      <w:rFonts w:ascii="Times New Roman" w:hAnsi="Times New Roman" w:cs="Times New Roman"/>
      <w:color w:val="FFFFFF"/>
      <w:kern w:val="2"/>
      <w:sz w:val="21"/>
      <w:szCs w:val="24"/>
      <w:lang w:val="en-US" w:bidi="ar-SA"/>
    </w:rPr>
  </w:style>
  <w:style w:type="paragraph" w:customStyle="1" w:styleId="affffffffff7">
    <w:name w:val="其他发布日期"/>
    <w:basedOn w:val="affffffb"/>
    <w:uiPriority w:val="99"/>
    <w:qFormat/>
    <w:pPr>
      <w:framePr w:w="3997" w:h="471" w:vSpace="181" w:wrap="around" w:vAnchor="page" w:hAnchor="text" w:x="1419" w:y="14097" w:anchorLock="1"/>
    </w:pPr>
  </w:style>
  <w:style w:type="paragraph" w:customStyle="1" w:styleId="affffffffff8">
    <w:name w:val="一级无"/>
    <w:basedOn w:val="affffa"/>
    <w:uiPriority w:val="99"/>
    <w:qFormat/>
    <w:pPr>
      <w:jc w:val="left"/>
    </w:pPr>
    <w:rPr>
      <w:rFonts w:ascii="宋体" w:eastAsia="宋体"/>
      <w:szCs w:val="21"/>
    </w:rPr>
  </w:style>
  <w:style w:type="paragraph" w:customStyle="1" w:styleId="affffffffff9">
    <w:name w:val="终结线"/>
    <w:basedOn w:val="a9"/>
    <w:uiPriority w:val="99"/>
    <w:qFormat/>
    <w:pPr>
      <w:framePr w:hSpace="181" w:vSpace="181" w:wrap="around" w:vAnchor="text" w:hAnchor="margin" w:xAlign="center" w:y="285"/>
      <w:autoSpaceDE/>
      <w:autoSpaceDN/>
      <w:jc w:val="both"/>
    </w:pPr>
    <w:rPr>
      <w:rFonts w:ascii="Times New Roman" w:hAnsi="Times New Roman" w:cs="Times New Roman"/>
      <w:kern w:val="2"/>
      <w:sz w:val="21"/>
      <w:szCs w:val="24"/>
      <w:lang w:val="en-US" w:bidi="ar-SA"/>
    </w:rPr>
  </w:style>
  <w:style w:type="paragraph" w:customStyle="1" w:styleId="affffffffffa">
    <w:name w:val="附录标题"/>
    <w:basedOn w:val="afffff1"/>
    <w:next w:val="afffff1"/>
    <w:uiPriority w:val="99"/>
    <w:qFormat/>
    <w:pPr>
      <w:tabs>
        <w:tab w:val="center" w:pos="4201"/>
        <w:tab w:val="right" w:leader="dot" w:pos="9298"/>
      </w:tabs>
      <w:ind w:firstLineChars="0" w:firstLine="0"/>
      <w:jc w:val="center"/>
    </w:pPr>
    <w:rPr>
      <w:rFonts w:ascii="黑体" w:eastAsia="黑体"/>
    </w:rPr>
  </w:style>
  <w:style w:type="paragraph" w:customStyle="1" w:styleId="affffffffffb">
    <w:name w:val="四级无"/>
    <w:basedOn w:val="afffff"/>
    <w:uiPriority w:val="99"/>
    <w:qFormat/>
    <w:pPr>
      <w:jc w:val="left"/>
    </w:pPr>
    <w:rPr>
      <w:rFonts w:ascii="宋体" w:eastAsia="宋体"/>
      <w:szCs w:val="21"/>
    </w:rPr>
  </w:style>
  <w:style w:type="paragraph" w:customStyle="1" w:styleId="2f8">
    <w:name w:val="封面标准英文名称2"/>
    <w:basedOn w:val="affffff4"/>
    <w:uiPriority w:val="99"/>
    <w:qFormat/>
    <w:pPr>
      <w:framePr w:w="9639" w:h="6917" w:wrap="around" w:vAnchor="page" w:hAnchor="page" w:xAlign="center" w:y="4469" w:anchorLock="1"/>
    </w:pPr>
    <w:rPr>
      <w:rFonts w:eastAsia="黑体"/>
      <w:szCs w:val="28"/>
    </w:rPr>
  </w:style>
  <w:style w:type="paragraph" w:customStyle="1" w:styleId="a3">
    <w:name w:val="图表脚注说明"/>
    <w:basedOn w:val="a9"/>
    <w:uiPriority w:val="99"/>
    <w:qFormat/>
    <w:pPr>
      <w:numPr>
        <w:numId w:val="8"/>
      </w:numPr>
      <w:autoSpaceDE/>
      <w:autoSpaceDN/>
      <w:jc w:val="both"/>
    </w:pPr>
    <w:rPr>
      <w:rFonts w:hAnsi="Times New Roman" w:cs="Times New Roman"/>
      <w:kern w:val="2"/>
      <w:sz w:val="18"/>
      <w:szCs w:val="18"/>
      <w:lang w:val="en-US" w:bidi="ar-SA"/>
    </w:rPr>
  </w:style>
  <w:style w:type="paragraph" w:customStyle="1" w:styleId="affffffffffc">
    <w:name w:val="三级无"/>
    <w:basedOn w:val="affffe"/>
    <w:uiPriority w:val="99"/>
    <w:qFormat/>
    <w:pPr>
      <w:jc w:val="left"/>
    </w:pPr>
    <w:rPr>
      <w:rFonts w:ascii="宋体" w:eastAsia="宋体"/>
      <w:szCs w:val="21"/>
    </w:rPr>
  </w:style>
  <w:style w:type="paragraph" w:customStyle="1" w:styleId="affffffffffd">
    <w:name w:val="图的脚注"/>
    <w:next w:val="afffff1"/>
    <w:uiPriority w:val="99"/>
    <w:qFormat/>
    <w:pPr>
      <w:widowControl w:val="0"/>
      <w:ind w:leftChars="200" w:left="840" w:hangingChars="200" w:hanging="420"/>
      <w:jc w:val="both"/>
    </w:pPr>
    <w:rPr>
      <w:rFonts w:ascii="宋体"/>
      <w:sz w:val="18"/>
    </w:rPr>
  </w:style>
  <w:style w:type="paragraph" w:customStyle="1" w:styleId="affffffffffe">
    <w:name w:val="参考文献"/>
    <w:basedOn w:val="a9"/>
    <w:next w:val="afffff1"/>
    <w:uiPriority w:val="99"/>
    <w:qFormat/>
    <w:pPr>
      <w:keepNext/>
      <w:pageBreakBefore/>
      <w:widowControl/>
      <w:shd w:val="clear" w:color="auto" w:fill="FFFFFF"/>
      <w:autoSpaceDE/>
      <w:autoSpaceDN/>
      <w:spacing w:before="640" w:after="200"/>
      <w:jc w:val="center"/>
      <w:outlineLvl w:val="0"/>
    </w:pPr>
    <w:rPr>
      <w:rFonts w:ascii="黑体" w:eastAsia="黑体" w:hAnsi="Times New Roman" w:cs="Times New Roman"/>
      <w:sz w:val="21"/>
      <w:szCs w:val="20"/>
      <w:lang w:val="en-US" w:bidi="ar-SA"/>
    </w:rPr>
  </w:style>
  <w:style w:type="paragraph" w:customStyle="1" w:styleId="a4">
    <w:name w:val="注×：（正文）"/>
    <w:uiPriority w:val="99"/>
    <w:qFormat/>
    <w:pPr>
      <w:numPr>
        <w:numId w:val="9"/>
      </w:numPr>
      <w:jc w:val="both"/>
    </w:pPr>
    <w:rPr>
      <w:rFonts w:ascii="宋体"/>
      <w:sz w:val="18"/>
      <w:szCs w:val="18"/>
    </w:rPr>
  </w:style>
  <w:style w:type="paragraph" w:customStyle="1" w:styleId="a">
    <w:name w:val="五级无"/>
    <w:basedOn w:val="afffff0"/>
    <w:uiPriority w:val="99"/>
    <w:qFormat/>
    <w:pPr>
      <w:numPr>
        <w:ilvl w:val="5"/>
        <w:numId w:val="4"/>
      </w:numPr>
      <w:jc w:val="left"/>
    </w:pPr>
    <w:rPr>
      <w:rFonts w:ascii="宋体" w:eastAsia="宋体"/>
      <w:szCs w:val="21"/>
    </w:rPr>
  </w:style>
  <w:style w:type="paragraph" w:customStyle="1" w:styleId="afffffffffff">
    <w:name w:val="编号列项（三级）"/>
    <w:uiPriority w:val="99"/>
    <w:qFormat/>
    <w:rPr>
      <w:rFonts w:ascii="宋体"/>
      <w:sz w:val="21"/>
    </w:rPr>
  </w:style>
  <w:style w:type="paragraph" w:customStyle="1" w:styleId="afffffffffff0">
    <w:name w:val="其他标准标志"/>
    <w:basedOn w:val="affffff2"/>
    <w:uiPriority w:val="99"/>
    <w:qFormat/>
    <w:pPr>
      <w:framePr w:w="6101" w:h="1389" w:hSpace="181" w:vSpace="181" w:wrap="around" w:vAnchor="page" w:hAnchor="page" w:x="4673" w:y="942" w:anchorLock="1"/>
    </w:pPr>
    <w:rPr>
      <w:szCs w:val="96"/>
    </w:rPr>
  </w:style>
  <w:style w:type="paragraph" w:customStyle="1" w:styleId="2f9">
    <w:name w:val="封面标准名称2"/>
    <w:basedOn w:val="affffffe"/>
    <w:uiPriority w:val="99"/>
    <w:qFormat/>
    <w:pPr>
      <w:framePr w:w="9639" w:h="6917" w:wrap="around" w:vAnchor="page" w:hAnchor="page" w:xAlign="center" w:y="4469" w:anchorLock="1"/>
      <w:spacing w:beforeLines="630"/>
    </w:pPr>
  </w:style>
  <w:style w:type="paragraph" w:customStyle="1" w:styleId="afffffffffff1">
    <w:name w:val="二级无"/>
    <w:basedOn w:val="affffd"/>
    <w:uiPriority w:val="99"/>
    <w:qFormat/>
    <w:pPr>
      <w:ind w:left="851"/>
      <w:jc w:val="left"/>
    </w:pPr>
    <w:rPr>
      <w:rFonts w:ascii="宋体" w:eastAsia="宋体"/>
      <w:szCs w:val="21"/>
    </w:rPr>
  </w:style>
  <w:style w:type="paragraph" w:customStyle="1" w:styleId="afffffffffff2">
    <w:name w:val="示例×："/>
    <w:basedOn w:val="affffc"/>
    <w:uiPriority w:val="99"/>
    <w:qFormat/>
    <w:pPr>
      <w:spacing w:beforeLines="0"/>
      <w:ind w:left="480" w:hanging="480"/>
      <w:outlineLvl w:val="9"/>
    </w:pPr>
    <w:rPr>
      <w:rFonts w:ascii="宋体" w:eastAsia="宋体"/>
      <w:sz w:val="18"/>
      <w:szCs w:val="18"/>
    </w:rPr>
  </w:style>
  <w:style w:type="paragraph" w:customStyle="1" w:styleId="a2">
    <w:name w:val="列项◆（三级）"/>
    <w:basedOn w:val="a9"/>
    <w:uiPriority w:val="99"/>
    <w:qFormat/>
    <w:pPr>
      <w:numPr>
        <w:ilvl w:val="2"/>
        <w:numId w:val="7"/>
      </w:numPr>
      <w:tabs>
        <w:tab w:val="left" w:pos="1678"/>
      </w:tabs>
      <w:autoSpaceDE/>
      <w:autoSpaceDN/>
      <w:jc w:val="both"/>
    </w:pPr>
    <w:rPr>
      <w:rFonts w:hAnsi="Times New Roman" w:cs="Times New Roman"/>
      <w:kern w:val="2"/>
      <w:sz w:val="21"/>
      <w:szCs w:val="21"/>
      <w:lang w:val="en-US" w:bidi="ar-SA"/>
    </w:rPr>
  </w:style>
  <w:style w:type="paragraph" w:customStyle="1" w:styleId="afffffffffff3">
    <w:name w:val="正文公式编号制表符"/>
    <w:basedOn w:val="afffff1"/>
    <w:next w:val="afffff1"/>
    <w:uiPriority w:val="99"/>
    <w:qFormat/>
    <w:pPr>
      <w:tabs>
        <w:tab w:val="center" w:pos="4201"/>
        <w:tab w:val="right" w:leader="dot" w:pos="9298"/>
      </w:tabs>
      <w:ind w:firstLineChars="0" w:firstLine="0"/>
    </w:pPr>
  </w:style>
  <w:style w:type="paragraph" w:customStyle="1" w:styleId="afffffffffff4">
    <w:name w:val="示例后文字"/>
    <w:basedOn w:val="afffff1"/>
    <w:next w:val="afffff1"/>
    <w:uiPriority w:val="99"/>
    <w:qFormat/>
    <w:pPr>
      <w:tabs>
        <w:tab w:val="center" w:pos="4201"/>
        <w:tab w:val="right" w:leader="dot" w:pos="9298"/>
      </w:tabs>
      <w:ind w:firstLine="360"/>
    </w:pPr>
    <w:rPr>
      <w:sz w:val="18"/>
    </w:rPr>
  </w:style>
  <w:style w:type="paragraph" w:customStyle="1" w:styleId="afffffffffff5">
    <w:name w:val="图标脚注说明"/>
    <w:basedOn w:val="afffff1"/>
    <w:uiPriority w:val="99"/>
    <w:qFormat/>
    <w:pPr>
      <w:tabs>
        <w:tab w:val="center" w:pos="4201"/>
        <w:tab w:val="right" w:leader="dot" w:pos="9298"/>
      </w:tabs>
      <w:ind w:left="840" w:firstLineChars="0" w:hanging="420"/>
    </w:pPr>
    <w:rPr>
      <w:sz w:val="18"/>
      <w:szCs w:val="18"/>
    </w:rPr>
  </w:style>
  <w:style w:type="character" w:customStyle="1" w:styleId="2Char2">
    <w:name w:val="2级 Char"/>
    <w:link w:val="21"/>
    <w:qFormat/>
    <w:locked/>
    <w:rPr>
      <w:rFonts w:ascii="仿宋" w:eastAsia="仿宋" w:hAnsi="仿宋" w:cs="Calibri"/>
      <w:b/>
      <w:kern w:val="2"/>
      <w:sz w:val="32"/>
      <w:szCs w:val="32"/>
    </w:rPr>
  </w:style>
  <w:style w:type="paragraph" w:customStyle="1" w:styleId="21">
    <w:name w:val="2级"/>
    <w:basedOn w:val="a9"/>
    <w:link w:val="2Char2"/>
    <w:qFormat/>
    <w:pPr>
      <w:widowControl/>
      <w:numPr>
        <w:numId w:val="10"/>
      </w:numPr>
      <w:autoSpaceDE/>
      <w:autoSpaceDN/>
      <w:spacing w:line="360" w:lineRule="auto"/>
      <w:outlineLvl w:val="1"/>
    </w:pPr>
    <w:rPr>
      <w:rFonts w:ascii="仿宋" w:eastAsia="仿宋" w:hAnsi="仿宋" w:cs="Calibri"/>
      <w:b/>
      <w:kern w:val="2"/>
      <w:sz w:val="32"/>
      <w:szCs w:val="32"/>
      <w:lang w:val="en-US" w:bidi="ar-SA"/>
    </w:rPr>
  </w:style>
  <w:style w:type="character" w:customStyle="1" w:styleId="4Char">
    <w:name w:val="4级标题 Char"/>
    <w:link w:val="4"/>
    <w:uiPriority w:val="99"/>
    <w:qFormat/>
    <w:locked/>
    <w:rPr>
      <w:rFonts w:ascii="宋体" w:hAnsi="宋体"/>
      <w:kern w:val="2"/>
      <w:sz w:val="24"/>
      <w:szCs w:val="24"/>
    </w:rPr>
  </w:style>
  <w:style w:type="paragraph" w:customStyle="1" w:styleId="4">
    <w:name w:val="4级标题"/>
    <w:basedOn w:val="a9"/>
    <w:link w:val="4Char"/>
    <w:uiPriority w:val="99"/>
    <w:qFormat/>
    <w:pPr>
      <w:widowControl/>
      <w:numPr>
        <w:ilvl w:val="1"/>
        <w:numId w:val="11"/>
      </w:numPr>
      <w:autoSpaceDE/>
      <w:autoSpaceDN/>
      <w:spacing w:line="360" w:lineRule="auto"/>
      <w:ind w:left="0" w:firstLine="0"/>
      <w:outlineLvl w:val="3"/>
    </w:pPr>
    <w:rPr>
      <w:rFonts w:cs="Times New Roman"/>
      <w:kern w:val="2"/>
      <w:sz w:val="24"/>
      <w:szCs w:val="24"/>
      <w:lang w:val="en-US" w:bidi="ar-SA"/>
    </w:rPr>
  </w:style>
  <w:style w:type="paragraph" w:customStyle="1" w:styleId="151">
    <w:name w:val="样式 小四 黑色 行距: 1.5 倍行距"/>
    <w:basedOn w:val="a9"/>
    <w:uiPriority w:val="99"/>
    <w:qFormat/>
    <w:pPr>
      <w:widowControl/>
      <w:autoSpaceDE/>
      <w:autoSpaceDN/>
      <w:ind w:firstLineChars="200" w:firstLine="640"/>
    </w:pPr>
    <w:rPr>
      <w:rFonts w:ascii="仿宋_GB2312" w:eastAsia="仿宋_GB2312" w:hAnsi="Times New Roman" w:cs="仿宋_GB2312"/>
      <w:kern w:val="2"/>
      <w:sz w:val="32"/>
      <w:szCs w:val="32"/>
      <w:lang w:val="en-US" w:bidi="ar-SA"/>
    </w:rPr>
  </w:style>
  <w:style w:type="paragraph" w:customStyle="1" w:styleId="reader-word-layerreader-word-s3-1">
    <w:name w:val="reader-word-layer reader-word-s3-1"/>
    <w:basedOn w:val="a9"/>
    <w:uiPriority w:val="99"/>
    <w:qFormat/>
    <w:pPr>
      <w:widowControl/>
      <w:autoSpaceDE/>
      <w:autoSpaceDN/>
      <w:spacing w:before="100" w:beforeAutospacing="1" w:after="100" w:afterAutospacing="1"/>
    </w:pPr>
    <w:rPr>
      <w:sz w:val="24"/>
      <w:szCs w:val="24"/>
      <w:lang w:val="en-US" w:bidi="ar-SA"/>
    </w:rPr>
  </w:style>
  <w:style w:type="character" w:customStyle="1" w:styleId="Char5">
    <w:name w:val="一级标题 Char"/>
    <w:link w:val="afffffffffff6"/>
    <w:uiPriority w:val="99"/>
    <w:qFormat/>
    <w:locked/>
    <w:rPr>
      <w:kern w:val="2"/>
      <w:sz w:val="32"/>
      <w:szCs w:val="32"/>
    </w:rPr>
  </w:style>
  <w:style w:type="paragraph" w:customStyle="1" w:styleId="afffffffffff6">
    <w:name w:val="一级标题"/>
    <w:basedOn w:val="affff1"/>
    <w:link w:val="Char5"/>
    <w:uiPriority w:val="99"/>
    <w:qFormat/>
    <w:pPr>
      <w:widowControl/>
      <w:autoSpaceDE/>
      <w:autoSpaceDN/>
      <w:ind w:left="640" w:hangingChars="200" w:hanging="640"/>
      <w:outlineLvl w:val="0"/>
    </w:pPr>
    <w:rPr>
      <w:rFonts w:ascii="Calibri" w:hAnsi="Calibri" w:cs="Times New Roman"/>
      <w:kern w:val="2"/>
      <w:sz w:val="32"/>
      <w:szCs w:val="32"/>
      <w:lang w:val="en-US" w:bidi="ar-SA"/>
    </w:rPr>
  </w:style>
  <w:style w:type="character" w:customStyle="1" w:styleId="Char6">
    <w:name w:val="一级 Char"/>
    <w:link w:val="afffffffffff7"/>
    <w:uiPriority w:val="99"/>
    <w:qFormat/>
    <w:locked/>
    <w:rPr>
      <w:b/>
      <w:kern w:val="2"/>
      <w:sz w:val="32"/>
      <w:szCs w:val="32"/>
    </w:rPr>
  </w:style>
  <w:style w:type="paragraph" w:customStyle="1" w:styleId="afffffffffff7">
    <w:name w:val="一级"/>
    <w:basedOn w:val="afffffffffff6"/>
    <w:link w:val="Char6"/>
    <w:uiPriority w:val="99"/>
    <w:qFormat/>
    <w:pPr>
      <w:ind w:left="643" w:hanging="643"/>
    </w:pPr>
    <w:rPr>
      <w:b/>
    </w:rPr>
  </w:style>
  <w:style w:type="character" w:customStyle="1" w:styleId="1Char2">
    <w:name w:val="1级 Char"/>
    <w:link w:val="1fc"/>
    <w:uiPriority w:val="99"/>
    <w:qFormat/>
    <w:locked/>
    <w:rPr>
      <w:b/>
      <w:kern w:val="2"/>
      <w:sz w:val="32"/>
      <w:szCs w:val="32"/>
    </w:rPr>
  </w:style>
  <w:style w:type="paragraph" w:customStyle="1" w:styleId="1fc">
    <w:name w:val="1级"/>
    <w:basedOn w:val="afffffffffff7"/>
    <w:link w:val="1Char2"/>
    <w:uiPriority w:val="99"/>
    <w:qFormat/>
    <w:pPr>
      <w:spacing w:line="360" w:lineRule="auto"/>
      <w:ind w:left="420" w:firstLineChars="0" w:hanging="420"/>
    </w:pPr>
  </w:style>
  <w:style w:type="character" w:customStyle="1" w:styleId="3Char">
    <w:name w:val="3级 Char"/>
    <w:link w:val="3c"/>
    <w:qFormat/>
    <w:locked/>
    <w:rPr>
      <w:rFonts w:ascii="宋体" w:eastAsia="宋体" w:hAnsi="宋体"/>
      <w:kern w:val="2"/>
      <w:sz w:val="24"/>
      <w:szCs w:val="24"/>
    </w:rPr>
  </w:style>
  <w:style w:type="paragraph" w:customStyle="1" w:styleId="3c">
    <w:name w:val="3级"/>
    <w:basedOn w:val="affff1"/>
    <w:link w:val="3Char"/>
    <w:qFormat/>
    <w:pPr>
      <w:widowControl/>
      <w:autoSpaceDE/>
      <w:autoSpaceDN/>
      <w:spacing w:line="360" w:lineRule="auto"/>
      <w:ind w:left="0" w:firstLine="0"/>
      <w:outlineLvl w:val="2"/>
    </w:pPr>
    <w:rPr>
      <w:rFonts w:cs="Times New Roman"/>
      <w:kern w:val="2"/>
      <w:sz w:val="24"/>
      <w:szCs w:val="24"/>
      <w:lang w:val="en-US" w:bidi="ar-SA"/>
    </w:rPr>
  </w:style>
  <w:style w:type="character" w:customStyle="1" w:styleId="4Char0">
    <w:name w:val="4级 Char"/>
    <w:link w:val="47"/>
    <w:qFormat/>
    <w:locked/>
    <w:rPr>
      <w:rFonts w:ascii="宋体" w:eastAsia="宋体" w:hAnsi="宋体"/>
      <w:kern w:val="2"/>
      <w:sz w:val="24"/>
      <w:szCs w:val="24"/>
    </w:rPr>
  </w:style>
  <w:style w:type="paragraph" w:customStyle="1" w:styleId="47">
    <w:name w:val="4级"/>
    <w:basedOn w:val="4"/>
    <w:link w:val="4Char0"/>
    <w:qFormat/>
    <w:pPr>
      <w:numPr>
        <w:ilvl w:val="0"/>
        <w:numId w:val="0"/>
      </w:numPr>
    </w:pPr>
  </w:style>
  <w:style w:type="character" w:customStyle="1" w:styleId="Char7">
    <w:name w:val="图 Char"/>
    <w:link w:val="afffffffffff8"/>
    <w:qFormat/>
    <w:locked/>
    <w:rPr>
      <w:rFonts w:ascii="黑体" w:eastAsia="黑体" w:hAnsi="黑体"/>
      <w:kern w:val="2"/>
      <w:sz w:val="24"/>
      <w:szCs w:val="24"/>
    </w:rPr>
  </w:style>
  <w:style w:type="paragraph" w:customStyle="1" w:styleId="afffffffffff8">
    <w:name w:val="图"/>
    <w:basedOn w:val="a9"/>
    <w:link w:val="Char7"/>
    <w:qFormat/>
    <w:pPr>
      <w:widowControl/>
      <w:autoSpaceDE/>
      <w:autoSpaceDN/>
      <w:spacing w:line="360" w:lineRule="auto"/>
      <w:jc w:val="center"/>
    </w:pPr>
    <w:rPr>
      <w:rFonts w:ascii="黑体" w:eastAsia="黑体" w:hAnsi="黑体" w:cs="Times New Roman"/>
      <w:kern w:val="2"/>
      <w:sz w:val="24"/>
      <w:szCs w:val="24"/>
      <w:lang w:val="en-US" w:bidi="ar-SA"/>
    </w:rPr>
  </w:style>
  <w:style w:type="character" w:customStyle="1" w:styleId="5Char">
    <w:name w:val="5级 Char"/>
    <w:link w:val="5"/>
    <w:uiPriority w:val="99"/>
    <w:qFormat/>
    <w:locked/>
    <w:rPr>
      <w:rFonts w:ascii="宋体" w:hAnsi="宋体"/>
      <w:kern w:val="2"/>
      <w:sz w:val="24"/>
      <w:szCs w:val="24"/>
    </w:rPr>
  </w:style>
  <w:style w:type="paragraph" w:customStyle="1" w:styleId="5">
    <w:name w:val="5级"/>
    <w:basedOn w:val="affff1"/>
    <w:link w:val="5Char"/>
    <w:uiPriority w:val="99"/>
    <w:qFormat/>
    <w:pPr>
      <w:widowControl/>
      <w:numPr>
        <w:numId w:val="12"/>
      </w:numPr>
      <w:autoSpaceDE/>
      <w:autoSpaceDN/>
      <w:spacing w:line="360" w:lineRule="auto"/>
      <w:ind w:rightChars="100" w:right="100" w:firstLine="0"/>
      <w:outlineLvl w:val="4"/>
    </w:pPr>
    <w:rPr>
      <w:rFonts w:cs="Times New Roman"/>
      <w:kern w:val="2"/>
      <w:sz w:val="24"/>
      <w:szCs w:val="24"/>
      <w:lang w:val="en-US" w:bidi="ar-SA"/>
    </w:rPr>
  </w:style>
  <w:style w:type="paragraph" w:customStyle="1" w:styleId="afffffffffff9">
    <w:name w:val="段落内容"/>
    <w:basedOn w:val="a9"/>
    <w:uiPriority w:val="99"/>
    <w:qFormat/>
    <w:pPr>
      <w:widowControl/>
      <w:autoSpaceDE/>
      <w:autoSpaceDN/>
      <w:snapToGrid w:val="0"/>
      <w:spacing w:line="440" w:lineRule="atLeast"/>
      <w:ind w:firstLineChars="200" w:firstLine="200"/>
    </w:pPr>
    <w:rPr>
      <w:rFonts w:ascii="Times New Roman" w:hAnsi="Times New Roman" w:cs="Times New Roman"/>
      <w:kern w:val="2"/>
      <w:sz w:val="28"/>
      <w:szCs w:val="20"/>
      <w:lang w:val="en-US" w:bidi="ar-SA"/>
    </w:rPr>
  </w:style>
  <w:style w:type="character" w:customStyle="1" w:styleId="afffffffffffa">
    <w:name w:val="图表标签 字符"/>
    <w:link w:val="afffffffffffb"/>
    <w:qFormat/>
    <w:locked/>
    <w:rPr>
      <w:rFonts w:ascii="Cambria" w:hAnsi="Cambria"/>
      <w:caps/>
      <w:spacing w:val="10"/>
      <w:sz w:val="24"/>
      <w:szCs w:val="21"/>
      <w:lang w:bidi="en-US"/>
    </w:rPr>
  </w:style>
  <w:style w:type="paragraph" w:customStyle="1" w:styleId="afffffffffffb">
    <w:name w:val="图表标签"/>
    <w:basedOn w:val="af1"/>
    <w:link w:val="afffffffffffa"/>
    <w:qFormat/>
    <w:pPr>
      <w:widowControl/>
      <w:suppressLineNumbers w:val="0"/>
      <w:suppressAutoHyphens w:val="0"/>
      <w:spacing w:before="0" w:after="200" w:line="252" w:lineRule="auto"/>
      <w:jc w:val="center"/>
    </w:pPr>
    <w:rPr>
      <w:rFonts w:ascii="Cambria" w:hAnsi="Cambria" w:cs="Times New Roman"/>
      <w:i w:val="0"/>
      <w:iCs w:val="0"/>
      <w:caps/>
      <w:color w:val="auto"/>
      <w:spacing w:val="10"/>
      <w:kern w:val="0"/>
      <w:szCs w:val="21"/>
      <w:lang w:eastAsia="zh-CN" w:bidi="en-US"/>
    </w:rPr>
  </w:style>
  <w:style w:type="paragraph" w:customStyle="1" w:styleId="2fa">
    <w:name w:val="封面标准文稿类别2"/>
    <w:basedOn w:val="afffffc"/>
    <w:uiPriority w:val="99"/>
    <w:qFormat/>
    <w:pPr>
      <w:framePr w:w="9639" w:h="6917" w:wrap="around" w:vAnchor="page" w:hAnchor="page" w:xAlign="center" w:y="4469" w:anchorLock="1"/>
      <w:tabs>
        <w:tab w:val="clear" w:pos="900"/>
      </w:tabs>
      <w:suppressAutoHyphens w:val="0"/>
      <w:spacing w:after="160" w:line="240" w:lineRule="auto"/>
      <w:ind w:left="0" w:firstLine="0"/>
    </w:pPr>
    <w:rPr>
      <w:rFonts w:hAnsi="Times New Roman"/>
      <w:szCs w:val="28"/>
      <w:lang w:eastAsia="zh-CN"/>
    </w:rPr>
  </w:style>
  <w:style w:type="paragraph" w:customStyle="1" w:styleId="2fb">
    <w:name w:val="封面标准文稿编辑信息2"/>
    <w:basedOn w:val="affffffc"/>
    <w:uiPriority w:val="99"/>
    <w:qFormat/>
    <w:pPr>
      <w:framePr w:w="9639" w:h="6917" w:wrap="around" w:vAnchor="page" w:hAnchor="page" w:xAlign="center" w:y="4469" w:anchorLock="1"/>
      <w:widowControl w:val="0"/>
      <w:spacing w:after="160"/>
    </w:pPr>
    <w:rPr>
      <w:szCs w:val="28"/>
    </w:rPr>
  </w:style>
  <w:style w:type="paragraph" w:customStyle="1" w:styleId="2fc">
    <w:name w:val="封面一致性程度标识2"/>
    <w:basedOn w:val="affffff1"/>
    <w:uiPriority w:val="99"/>
    <w:qFormat/>
    <w:pPr>
      <w:framePr w:w="9639" w:h="6917" w:wrap="around" w:vAnchor="page" w:hAnchor="page" w:xAlign="center" w:y="4469" w:anchorLock="1"/>
      <w:widowControl w:val="0"/>
      <w:tabs>
        <w:tab w:val="clear" w:pos="420"/>
      </w:tabs>
      <w:ind w:left="0" w:firstLine="0"/>
    </w:pPr>
    <w:rPr>
      <w:szCs w:val="28"/>
    </w:rPr>
  </w:style>
  <w:style w:type="paragraph" w:customStyle="1" w:styleId="a6">
    <w:name w:val="注：（正文）"/>
    <w:basedOn w:val="afffffff4"/>
    <w:next w:val="afffff1"/>
    <w:uiPriority w:val="99"/>
    <w:qFormat/>
    <w:pPr>
      <w:numPr>
        <w:numId w:val="13"/>
      </w:numPr>
    </w:pPr>
    <w:rPr>
      <w:szCs w:val="18"/>
    </w:rPr>
  </w:style>
  <w:style w:type="paragraph" w:customStyle="1" w:styleId="afffffffffffc">
    <w:name w:val="其他实施日期"/>
    <w:basedOn w:val="afffffff2"/>
    <w:uiPriority w:val="99"/>
    <w:qFormat/>
    <w:pPr>
      <w:framePr w:w="3997" w:h="471" w:vSpace="181" w:wrap="around" w:vAnchor="page" w:hAnchor="text" w:x="7089" w:y="14097" w:anchorLock="1"/>
    </w:pPr>
  </w:style>
  <w:style w:type="character" w:customStyle="1" w:styleId="z-Char">
    <w:name w:val="z-窗体顶端 Char"/>
    <w:link w:val="z-2"/>
    <w:uiPriority w:val="99"/>
    <w:semiHidden/>
    <w:qFormat/>
    <w:locked/>
    <w:rPr>
      <w:rFonts w:ascii="Arial" w:hAnsi="Arial" w:cs="Arial"/>
      <w:vanish/>
      <w:kern w:val="2"/>
      <w:sz w:val="16"/>
      <w:szCs w:val="16"/>
    </w:rPr>
  </w:style>
  <w:style w:type="paragraph" w:customStyle="1" w:styleId="z-2">
    <w:name w:val="z-窗体顶端2"/>
    <w:basedOn w:val="a9"/>
    <w:next w:val="a9"/>
    <w:link w:val="z-Char"/>
    <w:uiPriority w:val="99"/>
    <w:semiHidden/>
    <w:qFormat/>
    <w:pPr>
      <w:pBdr>
        <w:bottom w:val="single" w:sz="6" w:space="1" w:color="auto"/>
      </w:pBdr>
      <w:autoSpaceDE/>
      <w:autoSpaceDN/>
      <w:jc w:val="center"/>
    </w:pPr>
    <w:rPr>
      <w:rFonts w:ascii="Arial" w:hAnsi="Arial" w:cs="Arial"/>
      <w:vanish/>
      <w:kern w:val="2"/>
      <w:sz w:val="16"/>
      <w:szCs w:val="16"/>
      <w:lang w:val="en-US" w:bidi="ar-SA"/>
    </w:rPr>
  </w:style>
  <w:style w:type="character" w:customStyle="1" w:styleId="z-Char0">
    <w:name w:val="z-窗体底端 Char"/>
    <w:link w:val="z-20"/>
    <w:uiPriority w:val="99"/>
    <w:semiHidden/>
    <w:qFormat/>
    <w:locked/>
    <w:rPr>
      <w:rFonts w:ascii="Arial" w:hAnsi="Arial" w:cs="Arial"/>
      <w:vanish/>
      <w:kern w:val="2"/>
      <w:sz w:val="16"/>
      <w:szCs w:val="16"/>
    </w:rPr>
  </w:style>
  <w:style w:type="paragraph" w:customStyle="1" w:styleId="z-20">
    <w:name w:val="z-窗体底端2"/>
    <w:basedOn w:val="a9"/>
    <w:next w:val="a9"/>
    <w:link w:val="z-Char0"/>
    <w:uiPriority w:val="99"/>
    <w:semiHidden/>
    <w:qFormat/>
    <w:pPr>
      <w:pBdr>
        <w:top w:val="single" w:sz="6" w:space="1" w:color="auto"/>
      </w:pBdr>
      <w:autoSpaceDE/>
      <w:autoSpaceDN/>
      <w:jc w:val="center"/>
    </w:pPr>
    <w:rPr>
      <w:rFonts w:ascii="Arial" w:hAnsi="Arial" w:cs="Arial"/>
      <w:vanish/>
      <w:kern w:val="2"/>
      <w:sz w:val="16"/>
      <w:szCs w:val="16"/>
      <w:lang w:val="en-US" w:bidi="ar-SA"/>
    </w:rPr>
  </w:style>
  <w:style w:type="character" w:customStyle="1" w:styleId="redbig1">
    <w:name w:val="redbig1"/>
    <w:qFormat/>
    <w:rPr>
      <w:b/>
      <w:color w:val="D00018"/>
      <w:sz w:val="27"/>
    </w:rPr>
  </w:style>
  <w:style w:type="character" w:customStyle="1" w:styleId="1fd">
    <w:name w:val="批注引用1"/>
    <w:qFormat/>
    <w:rPr>
      <w:sz w:val="21"/>
    </w:rPr>
  </w:style>
  <w:style w:type="character" w:customStyle="1" w:styleId="shorttext">
    <w:name w:val="short_text"/>
    <w:qFormat/>
  </w:style>
  <w:style w:type="character" w:customStyle="1" w:styleId="Char11">
    <w:name w:val="页脚 Char1"/>
    <w:uiPriority w:val="99"/>
    <w:qFormat/>
    <w:rPr>
      <w:color w:val="000000"/>
      <w:kern w:val="2"/>
      <w:sz w:val="18"/>
      <w:szCs w:val="18"/>
    </w:rPr>
  </w:style>
  <w:style w:type="character" w:customStyle="1" w:styleId="Char12">
    <w:name w:val="页眉 Char1"/>
    <w:uiPriority w:val="99"/>
    <w:qFormat/>
    <w:rPr>
      <w:color w:val="000000"/>
      <w:kern w:val="2"/>
      <w:sz w:val="18"/>
      <w:szCs w:val="18"/>
    </w:rPr>
  </w:style>
  <w:style w:type="character" w:customStyle="1" w:styleId="1fe">
    <w:name w:val="页码1"/>
    <w:qFormat/>
  </w:style>
  <w:style w:type="character" w:customStyle="1" w:styleId="apple-style-span">
    <w:name w:val="apple-style-span"/>
    <w:qFormat/>
  </w:style>
  <w:style w:type="character" w:customStyle="1" w:styleId="My2CharChar">
    <w:name w:val="My2 Char Char"/>
    <w:qFormat/>
    <w:rPr>
      <w:rFonts w:ascii="Arial" w:eastAsia="黑体" w:hAnsi="Arial" w:cs="Arial" w:hint="default"/>
      <w:b/>
      <w:bCs/>
      <w:color w:val="000000"/>
      <w:kern w:val="2"/>
      <w:sz w:val="32"/>
      <w:szCs w:val="32"/>
    </w:rPr>
  </w:style>
  <w:style w:type="character" w:customStyle="1" w:styleId="st">
    <w:name w:val="st"/>
    <w:qFormat/>
  </w:style>
  <w:style w:type="character" w:customStyle="1" w:styleId="WW8Num5z0">
    <w:name w:val="WW8Num5z0"/>
    <w:qFormat/>
    <w:rPr>
      <w:lang w:val="en-US"/>
    </w:rPr>
  </w:style>
  <w:style w:type="character" w:customStyle="1" w:styleId="WW8Num26z0">
    <w:name w:val="WW8Num26z0"/>
    <w:qFormat/>
    <w:rPr>
      <w:rFonts w:ascii="黑体" w:eastAsia="黑体" w:hAnsi="黑体" w:hint="eastAsia"/>
      <w:b/>
      <w:sz w:val="52"/>
      <w:szCs w:val="52"/>
    </w:rPr>
  </w:style>
  <w:style w:type="character" w:customStyle="1" w:styleId="EmailStyle44">
    <w:name w:val="EmailStyle44"/>
    <w:qFormat/>
    <w:rPr>
      <w:rFonts w:ascii="宋体" w:eastAsia="宋体" w:hAnsi="宋体" w:hint="eastAsia"/>
      <w:color w:val="auto"/>
      <w:sz w:val="24"/>
      <w:szCs w:val="24"/>
      <w:u w:val="none"/>
    </w:rPr>
  </w:style>
  <w:style w:type="character" w:customStyle="1" w:styleId="WW8Num27z0">
    <w:name w:val="WW8Num27z0"/>
    <w:qFormat/>
    <w:rPr>
      <w:rFonts w:ascii="Times New Roman" w:hAnsi="Times New Roman" w:cs="Times New Roman" w:hint="default"/>
      <w:b/>
      <w:sz w:val="21"/>
    </w:rPr>
  </w:style>
  <w:style w:type="character" w:customStyle="1" w:styleId="Char13">
    <w:name w:val="批注主题 Char1"/>
    <w:uiPriority w:val="99"/>
    <w:qFormat/>
    <w:rPr>
      <w:b/>
      <w:bCs/>
      <w:color w:val="000000"/>
      <w:kern w:val="2"/>
      <w:sz w:val="24"/>
      <w:szCs w:val="24"/>
      <w:lang w:eastAsia="ar-SA"/>
    </w:rPr>
  </w:style>
  <w:style w:type="character" w:customStyle="1" w:styleId="afffffffffffd">
    <w:name w:val="发布"/>
    <w:qFormat/>
    <w:rPr>
      <w:rFonts w:ascii="黑体" w:eastAsia="黑体" w:hAnsi="黑体" w:hint="eastAsia"/>
      <w:spacing w:val="22"/>
      <w:w w:val="100"/>
      <w:position w:val="3"/>
      <w:sz w:val="28"/>
    </w:rPr>
  </w:style>
  <w:style w:type="character" w:customStyle="1" w:styleId="Char14">
    <w:name w:val="明显引用 Char1"/>
    <w:uiPriority w:val="30"/>
    <w:qFormat/>
    <w:rPr>
      <w:rFonts w:ascii="Calibri" w:hAnsi="Calibri" w:cs="Calibri" w:hint="default"/>
      <w:b/>
      <w:bCs/>
      <w:i/>
      <w:iCs/>
      <w:color w:val="4F81BD"/>
      <w:kern w:val="2"/>
      <w:sz w:val="21"/>
      <w:szCs w:val="22"/>
    </w:rPr>
  </w:style>
  <w:style w:type="character" w:customStyle="1" w:styleId="shorttext1">
    <w:name w:val="short_text1"/>
    <w:qFormat/>
    <w:rPr>
      <w:sz w:val="24"/>
      <w:szCs w:val="24"/>
    </w:rPr>
  </w:style>
  <w:style w:type="character" w:customStyle="1" w:styleId="CharChar14">
    <w:name w:val="Char Char14"/>
    <w:qFormat/>
    <w:rPr>
      <w:rFonts w:ascii="宋体" w:eastAsia="宋体" w:hAnsi="宋体" w:hint="eastAsia"/>
      <w:b/>
      <w:color w:val="000000"/>
      <w:kern w:val="2"/>
      <w:sz w:val="44"/>
      <w:lang w:val="en-US" w:eastAsia="ar-SA"/>
    </w:rPr>
  </w:style>
  <w:style w:type="character" w:customStyle="1" w:styleId="HeaderChar">
    <w:name w:val="Header Char"/>
    <w:qFormat/>
    <w:rPr>
      <w:rFonts w:ascii="宋体" w:eastAsia="宋体" w:hAnsi="宋体" w:hint="eastAsia"/>
      <w:color w:val="000000"/>
      <w:kern w:val="2"/>
      <w:sz w:val="18"/>
      <w:szCs w:val="18"/>
      <w:lang w:val="en-US" w:eastAsia="ar-SA" w:bidi="ar-SA"/>
    </w:rPr>
  </w:style>
  <w:style w:type="character" w:customStyle="1" w:styleId="WW8Num7z1">
    <w:name w:val="WW8Num7z1"/>
    <w:qFormat/>
    <w:rPr>
      <w:rFonts w:ascii="Wingdings" w:hAnsi="Wingdings" w:hint="default"/>
    </w:rPr>
  </w:style>
  <w:style w:type="character" w:customStyle="1" w:styleId="CharChar3">
    <w:name w:val="表格正文 Char Char"/>
    <w:qFormat/>
    <w:rPr>
      <w:kern w:val="2"/>
      <w:sz w:val="21"/>
      <w:szCs w:val="21"/>
    </w:rPr>
  </w:style>
  <w:style w:type="character" w:customStyle="1" w:styleId="CharChar4">
    <w:name w:val="段 Char Char"/>
    <w:qFormat/>
    <w:rPr>
      <w:rFonts w:ascii="宋体" w:eastAsia="宋体" w:hAnsi="宋体" w:hint="eastAsia"/>
      <w:sz w:val="21"/>
      <w:lang w:val="en-US" w:eastAsia="ar-SA"/>
    </w:rPr>
  </w:style>
  <w:style w:type="character" w:customStyle="1" w:styleId="WW8Num9z0">
    <w:name w:val="WW8Num9z0"/>
    <w:qFormat/>
    <w:rPr>
      <w:rFonts w:ascii="Times New Roman" w:eastAsia="宋体" w:hAnsi="Times New Roman" w:cs="Times New Roman" w:hint="default"/>
      <w:color w:val="auto"/>
      <w:sz w:val="21"/>
    </w:rPr>
  </w:style>
  <w:style w:type="character" w:customStyle="1" w:styleId="Char15">
    <w:name w:val="批注框文本 Char1"/>
    <w:uiPriority w:val="99"/>
    <w:qFormat/>
    <w:rPr>
      <w:color w:val="000000"/>
      <w:kern w:val="2"/>
      <w:sz w:val="18"/>
      <w:szCs w:val="18"/>
      <w:lang w:eastAsia="ar-SA"/>
    </w:rPr>
  </w:style>
  <w:style w:type="paragraph" w:customStyle="1" w:styleId="TextBody-Cell">
    <w:name w:val="Text Body - Cell"/>
    <w:basedOn w:val="a9"/>
    <w:link w:val="TextBody-CellCharChar"/>
    <w:qFormat/>
    <w:pPr>
      <w:autoSpaceDE/>
      <w:autoSpaceDN/>
      <w:jc w:val="both"/>
    </w:pPr>
    <w:rPr>
      <w:rFonts w:ascii="Calibri" w:hAnsi="Calibri" w:cs="Times New Roman"/>
      <w:kern w:val="2"/>
      <w:sz w:val="21"/>
      <w:lang w:val="en-US" w:bidi="ar-SA"/>
    </w:rPr>
  </w:style>
  <w:style w:type="character" w:customStyle="1" w:styleId="TextBody-CellCharChar">
    <w:name w:val="Text Body - Cell Char Char"/>
    <w:link w:val="TextBody-Cell"/>
    <w:qFormat/>
    <w:locked/>
    <w:rPr>
      <w:rFonts w:ascii="Calibri" w:eastAsia="宋体" w:hAnsi="Calibri" w:cs="Times New Roman"/>
      <w:kern w:val="2"/>
      <w:sz w:val="21"/>
      <w:szCs w:val="22"/>
    </w:rPr>
  </w:style>
  <w:style w:type="character" w:customStyle="1" w:styleId="1ff">
    <w:name w:val="书籍标题1"/>
    <w:qFormat/>
    <w:rPr>
      <w:caps/>
      <w:color w:val="622423"/>
      <w:spacing w:val="5"/>
      <w:u w:color="622423"/>
    </w:rPr>
  </w:style>
  <w:style w:type="character" w:customStyle="1" w:styleId="Heading7Char">
    <w:name w:val="Heading 7 Char"/>
    <w:qFormat/>
    <w:rPr>
      <w:rFonts w:ascii="宋体" w:eastAsia="宋体" w:hAnsi="宋体" w:hint="eastAsia"/>
      <w:b/>
      <w:bCs/>
      <w:kern w:val="2"/>
      <w:sz w:val="24"/>
      <w:szCs w:val="24"/>
      <w:lang w:val="en-US" w:eastAsia="ar-SA" w:bidi="ar-SA"/>
    </w:rPr>
  </w:style>
  <w:style w:type="character" w:customStyle="1" w:styleId="WW8Num30z0">
    <w:name w:val="WW8Num30z0"/>
    <w:qFormat/>
    <w:rPr>
      <w:rFonts w:ascii="Times New Roman" w:eastAsia="宋体" w:hAnsi="Times New Roman" w:cs="Times New Roman" w:hint="default"/>
      <w:color w:val="auto"/>
      <w:sz w:val="21"/>
    </w:rPr>
  </w:style>
  <w:style w:type="character" w:customStyle="1" w:styleId="WW8Num19z0">
    <w:name w:val="WW8Num19z0"/>
    <w:qFormat/>
    <w:rPr>
      <w:lang w:val="en-US"/>
    </w:rPr>
  </w:style>
  <w:style w:type="character" w:customStyle="1" w:styleId="WW8Num26z4">
    <w:name w:val="WW8Num26z4"/>
    <w:qFormat/>
    <w:rPr>
      <w:rFonts w:ascii="Times New Roman" w:hAnsi="Times New Roman" w:cs="Times New Roman" w:hint="default"/>
      <w:b/>
      <w:sz w:val="24"/>
    </w:rPr>
  </w:style>
  <w:style w:type="character" w:customStyle="1" w:styleId="1Char20">
    <w:name w:val="标题 1 Char2"/>
    <w:qFormat/>
    <w:rPr>
      <w:rFonts w:ascii="Times New Roman" w:eastAsia="宋体" w:hAnsi="Times New Roman" w:cs="Times New Roman" w:hint="default"/>
      <w:b/>
      <w:bCs/>
      <w:kern w:val="44"/>
      <w:sz w:val="44"/>
      <w:szCs w:val="44"/>
    </w:rPr>
  </w:style>
  <w:style w:type="character" w:customStyle="1" w:styleId="Allcaps">
    <w:name w:val="All caps"/>
    <w:qFormat/>
    <w:rPr>
      <w:caps/>
    </w:rPr>
  </w:style>
  <w:style w:type="character" w:customStyle="1" w:styleId="1ff0">
    <w:name w:val="明显参考1"/>
    <w:qFormat/>
    <w:rPr>
      <w:rFonts w:ascii="Calibri" w:eastAsia="宋体" w:hAnsi="Calibri" w:cs="Times New Roman" w:hint="default"/>
      <w:b/>
      <w:bCs/>
      <w:i/>
      <w:iCs/>
      <w:color w:val="622423"/>
    </w:rPr>
  </w:style>
  <w:style w:type="character" w:customStyle="1" w:styleId="1ff1">
    <w:name w:val="已访问的超链接1"/>
    <w:qFormat/>
    <w:rPr>
      <w:color w:val="800080"/>
      <w:u w:val="single"/>
    </w:rPr>
  </w:style>
  <w:style w:type="character" w:customStyle="1" w:styleId="Heading9Char">
    <w:name w:val="Heading 9 Char"/>
    <w:qFormat/>
    <w:rPr>
      <w:rFonts w:ascii="Arial" w:eastAsia="黑体" w:hAnsi="Arial" w:cs="Arial" w:hint="default"/>
      <w:kern w:val="2"/>
      <w:sz w:val="24"/>
      <w:lang w:val="en-US" w:eastAsia="ar-SA" w:bidi="ar-SA"/>
    </w:rPr>
  </w:style>
  <w:style w:type="character" w:customStyle="1" w:styleId="Heading5Char">
    <w:name w:val="Heading 5 Char"/>
    <w:qFormat/>
    <w:rPr>
      <w:rFonts w:ascii="宋体" w:eastAsia="宋体" w:hAnsi="宋体" w:hint="eastAsia"/>
      <w:b/>
      <w:bCs/>
      <w:color w:val="000000"/>
      <w:kern w:val="2"/>
      <w:sz w:val="28"/>
      <w:szCs w:val="28"/>
      <w:lang w:val="en-US" w:eastAsia="ar-SA" w:bidi="ar-SA"/>
    </w:rPr>
  </w:style>
  <w:style w:type="character" w:customStyle="1" w:styleId="WW8Num26z5">
    <w:name w:val="WW8Num26z5"/>
    <w:qFormat/>
    <w:rPr>
      <w:rFonts w:ascii="Times New Roman" w:eastAsia="宋体" w:hAnsi="Times New Roman" w:cs="Times New Roman" w:hint="default"/>
      <w:sz w:val="24"/>
    </w:rPr>
  </w:style>
  <w:style w:type="character" w:customStyle="1" w:styleId="WW8Num26z3">
    <w:name w:val="WW8Num26z3"/>
    <w:qFormat/>
    <w:rPr>
      <w:rFonts w:ascii="Times New Roman" w:hAnsi="Times New Roman" w:cs="Times New Roman" w:hint="default"/>
      <w:b/>
      <w:sz w:val="28"/>
      <w:szCs w:val="32"/>
    </w:rPr>
  </w:style>
  <w:style w:type="character" w:customStyle="1" w:styleId="WW8Num24z3">
    <w:name w:val="WW8Num24z3"/>
    <w:qFormat/>
    <w:rPr>
      <w:rFonts w:ascii="Times New Roman" w:eastAsia="宋体" w:hAnsi="Times New Roman" w:cs="Times New Roman" w:hint="default"/>
      <w:b/>
      <w:sz w:val="24"/>
      <w:szCs w:val="24"/>
    </w:rPr>
  </w:style>
  <w:style w:type="character" w:customStyle="1" w:styleId="Char16">
    <w:name w:val="标题 Char1"/>
    <w:uiPriority w:val="10"/>
    <w:qFormat/>
    <w:rPr>
      <w:rFonts w:ascii="Cambria" w:hAnsi="Cambria" w:cs="Times New Roman" w:hint="default"/>
      <w:b/>
      <w:bCs/>
      <w:color w:val="000000"/>
      <w:kern w:val="2"/>
      <w:sz w:val="32"/>
      <w:szCs w:val="32"/>
      <w:lang w:eastAsia="ar-SA"/>
    </w:rPr>
  </w:style>
  <w:style w:type="character" w:customStyle="1" w:styleId="trans">
    <w:name w:val="trans"/>
    <w:qFormat/>
  </w:style>
  <w:style w:type="character" w:customStyle="1" w:styleId="afffffffffffe">
    <w:name w:val="个人撰写风格"/>
    <w:qFormat/>
    <w:rPr>
      <w:rFonts w:ascii="Arial" w:eastAsia="宋体" w:hAnsi="Arial" w:cs="Arial" w:hint="default"/>
      <w:color w:val="auto"/>
      <w:sz w:val="20"/>
    </w:rPr>
  </w:style>
  <w:style w:type="character" w:customStyle="1" w:styleId="1ff2">
    <w:name w:val="明显强调1"/>
    <w:qFormat/>
    <w:rPr>
      <w:i/>
      <w:iCs/>
      <w:caps/>
      <w:spacing w:val="10"/>
      <w:sz w:val="20"/>
      <w:szCs w:val="20"/>
    </w:rPr>
  </w:style>
  <w:style w:type="character" w:customStyle="1" w:styleId="CharChar40">
    <w:name w:val="Char Char4"/>
    <w:qFormat/>
    <w:rPr>
      <w:rFonts w:ascii="宋体" w:eastAsia="宋体" w:hAnsi="宋体" w:hint="eastAsia"/>
      <w:color w:val="000000"/>
      <w:kern w:val="2"/>
      <w:sz w:val="24"/>
      <w:lang w:val="en-US" w:eastAsia="ar-SA"/>
    </w:rPr>
  </w:style>
  <w:style w:type="character" w:customStyle="1" w:styleId="DateChar">
    <w:name w:val="Date Char"/>
    <w:qFormat/>
    <w:rPr>
      <w:rFonts w:ascii="宋体" w:eastAsia="宋体" w:hAnsi="宋体" w:hint="eastAsia"/>
      <w:kern w:val="2"/>
      <w:sz w:val="24"/>
      <w:lang w:val="en-US" w:eastAsia="zh-CN" w:bidi="ar-SA"/>
    </w:rPr>
  </w:style>
  <w:style w:type="character" w:customStyle="1" w:styleId="WW8Num11z0">
    <w:name w:val="WW8Num11z0"/>
    <w:qFormat/>
    <w:rPr>
      <w:rFonts w:ascii="Times New Roman" w:eastAsia="宋体" w:hAnsi="Times New Roman" w:cs="Times New Roman" w:hint="default"/>
      <w:color w:val="auto"/>
      <w:sz w:val="21"/>
    </w:rPr>
  </w:style>
  <w:style w:type="character" w:customStyle="1" w:styleId="WW8Num26z2">
    <w:name w:val="WW8Num26z2"/>
    <w:qFormat/>
    <w:rPr>
      <w:rFonts w:ascii="Times New Roman" w:eastAsia="黑体" w:hAnsi="Times New Roman" w:cs="Times New Roman" w:hint="default"/>
      <w:b/>
      <w:sz w:val="32"/>
      <w:szCs w:val="32"/>
    </w:rPr>
  </w:style>
  <w:style w:type="character" w:customStyle="1" w:styleId="WW8Num4z0">
    <w:name w:val="WW8Num4z0"/>
    <w:qFormat/>
    <w:rPr>
      <w:rFonts w:ascii="Wingdings" w:hAnsi="Wingdings" w:hint="default"/>
    </w:rPr>
  </w:style>
  <w:style w:type="character" w:customStyle="1" w:styleId="WW8Num24z1">
    <w:name w:val="WW8Num24z1"/>
    <w:qFormat/>
    <w:rPr>
      <w:rFonts w:ascii="Times New Roman" w:eastAsia="宋体" w:hAnsi="Times New Roman" w:cs="Times New Roman" w:hint="default"/>
      <w:b/>
      <w:color w:val="auto"/>
      <w:sz w:val="28"/>
      <w:szCs w:val="28"/>
    </w:rPr>
  </w:style>
  <w:style w:type="character" w:customStyle="1" w:styleId="StyleArialItalicBlue">
    <w:name w:val="Style Arial Italic Blue"/>
    <w:qFormat/>
    <w:rPr>
      <w:rFonts w:ascii="Arial" w:hAnsi="Arial" w:cs="Arial" w:hint="default"/>
      <w:i/>
      <w:iCs/>
      <w:vanish/>
      <w:color w:val="0000FF"/>
    </w:rPr>
  </w:style>
  <w:style w:type="character" w:customStyle="1" w:styleId="Style9pt">
    <w:name w:val="Style 9 pt"/>
    <w:qFormat/>
    <w:rPr>
      <w:sz w:val="17"/>
      <w:szCs w:val="18"/>
    </w:rPr>
  </w:style>
  <w:style w:type="character" w:customStyle="1" w:styleId="FooterChar">
    <w:name w:val="Footer Char"/>
    <w:qFormat/>
    <w:rPr>
      <w:rFonts w:ascii="宋体" w:eastAsia="宋体" w:hAnsi="宋体" w:hint="eastAsia"/>
      <w:color w:val="000000"/>
      <w:kern w:val="2"/>
      <w:sz w:val="18"/>
      <w:szCs w:val="18"/>
      <w:lang w:val="en-US" w:eastAsia="ar-SA" w:bidi="ar-SA"/>
    </w:rPr>
  </w:style>
  <w:style w:type="character" w:customStyle="1" w:styleId="Heading6Char">
    <w:name w:val="Heading 6 Char"/>
    <w:qFormat/>
    <w:rPr>
      <w:rFonts w:ascii="Arial" w:eastAsia="黑体" w:hAnsi="Arial" w:cs="Arial" w:hint="default"/>
      <w:b/>
      <w:bCs/>
      <w:kern w:val="2"/>
      <w:sz w:val="24"/>
      <w:szCs w:val="24"/>
      <w:lang w:val="en-US" w:eastAsia="ar-SA" w:bidi="ar-SA"/>
    </w:rPr>
  </w:style>
  <w:style w:type="character" w:customStyle="1" w:styleId="WW8Num28z0">
    <w:name w:val="WW8Num28z0"/>
    <w:qFormat/>
    <w:rPr>
      <w:rFonts w:ascii="Times New Roman" w:hAnsi="Times New Roman" w:cs="Times New Roman" w:hint="default"/>
      <w:color w:val="auto"/>
    </w:rPr>
  </w:style>
  <w:style w:type="character" w:customStyle="1" w:styleId="WW8Num14z0">
    <w:name w:val="WW8Num14z0"/>
    <w:qFormat/>
    <w:rPr>
      <w:rFonts w:ascii="Wingdings" w:hAnsi="Wingdings" w:hint="default"/>
    </w:rPr>
  </w:style>
  <w:style w:type="character" w:customStyle="1" w:styleId="WW8Num8z0">
    <w:name w:val="WW8Num8z0"/>
    <w:qFormat/>
    <w:rPr>
      <w:rFonts w:ascii="Wingdings" w:hAnsi="Wingdings" w:hint="default"/>
    </w:rPr>
  </w:style>
  <w:style w:type="character" w:customStyle="1" w:styleId="WW8Num24z0">
    <w:name w:val="WW8Num24z0"/>
    <w:qFormat/>
    <w:rPr>
      <w:rFonts w:ascii="Times New Roman" w:eastAsia="宋体" w:hAnsi="Times New Roman" w:cs="Times New Roman" w:hint="default"/>
      <w:b/>
      <w:sz w:val="32"/>
      <w:szCs w:val="32"/>
    </w:rPr>
  </w:style>
  <w:style w:type="character" w:customStyle="1" w:styleId="webdict">
    <w:name w:val="webdict"/>
    <w:qFormat/>
  </w:style>
  <w:style w:type="character" w:customStyle="1" w:styleId="CharChar16">
    <w:name w:val="Char Char16"/>
    <w:qFormat/>
    <w:rPr>
      <w:b/>
      <w:caps/>
      <w:color w:val="632423"/>
      <w:spacing w:val="20"/>
      <w:sz w:val="32"/>
      <w:szCs w:val="28"/>
      <w:lang w:eastAsia="en-US" w:bidi="en-US"/>
    </w:rPr>
  </w:style>
  <w:style w:type="character" w:customStyle="1" w:styleId="1ff3">
    <w:name w:val="不明显参考1"/>
    <w:qFormat/>
    <w:rPr>
      <w:rFonts w:ascii="Calibri" w:eastAsia="宋体" w:hAnsi="Calibri" w:cs="Times New Roman" w:hint="default"/>
      <w:i/>
      <w:iCs/>
      <w:color w:val="622423"/>
    </w:rPr>
  </w:style>
  <w:style w:type="character" w:customStyle="1" w:styleId="1ff4">
    <w:name w:val="样式1"/>
    <w:qFormat/>
    <w:rPr>
      <w:rFonts w:ascii="宋体" w:eastAsia="宋体" w:hAnsi="宋体" w:hint="eastAsia"/>
      <w:color w:val="auto"/>
      <w:kern w:val="0"/>
      <w:sz w:val="21"/>
      <w:szCs w:val="21"/>
      <w:lang w:eastAsia="zh-CN"/>
    </w:rPr>
  </w:style>
  <w:style w:type="character" w:customStyle="1" w:styleId="CommentTextChar">
    <w:name w:val="Comment Text Char"/>
    <w:qFormat/>
    <w:rPr>
      <w:rFonts w:ascii="宋体" w:eastAsia="宋体" w:hAnsi="宋体" w:hint="eastAsia"/>
      <w:color w:val="000000"/>
      <w:kern w:val="2"/>
      <w:sz w:val="24"/>
      <w:szCs w:val="24"/>
      <w:lang w:val="en-US" w:eastAsia="ar-SA" w:bidi="ar-SA"/>
    </w:rPr>
  </w:style>
  <w:style w:type="character" w:customStyle="1" w:styleId="CharChar13">
    <w:name w:val="Char Char13"/>
    <w:qFormat/>
    <w:rPr>
      <w:rFonts w:ascii="Arial" w:eastAsia="黑体" w:hAnsi="Arial" w:cs="Arial" w:hint="default"/>
      <w:b/>
      <w:color w:val="000000"/>
      <w:kern w:val="2"/>
      <w:sz w:val="32"/>
      <w:lang w:val="en-US" w:eastAsia="ar-SA"/>
    </w:rPr>
  </w:style>
  <w:style w:type="character" w:customStyle="1" w:styleId="WW8Num35z0">
    <w:name w:val="WW8Num35z0"/>
    <w:qFormat/>
    <w:rPr>
      <w:rFonts w:ascii="Times New Roman" w:hAnsi="Times New Roman" w:cs="Times New Roman" w:hint="default"/>
      <w:color w:val="auto"/>
    </w:rPr>
  </w:style>
  <w:style w:type="character" w:customStyle="1" w:styleId="WW8Num26z1">
    <w:name w:val="WW8Num26z1"/>
    <w:qFormat/>
    <w:rPr>
      <w:rFonts w:ascii="Times New Roman" w:eastAsia="黑体" w:hAnsi="Times New Roman" w:cs="Times New Roman" w:hint="default"/>
      <w:b/>
      <w:sz w:val="44"/>
      <w:szCs w:val="44"/>
    </w:rPr>
  </w:style>
  <w:style w:type="character" w:customStyle="1" w:styleId="XQCAI">
    <w:name w:val="XQCAI"/>
    <w:qFormat/>
    <w:rPr>
      <w:rFonts w:ascii="宋体" w:eastAsia="宋体" w:hAnsi="宋体" w:hint="eastAsia"/>
      <w:color w:val="auto"/>
      <w:sz w:val="24"/>
      <w:szCs w:val="24"/>
      <w:u w:val="none"/>
    </w:rPr>
  </w:style>
  <w:style w:type="character" w:customStyle="1" w:styleId="WW8Num24z5">
    <w:name w:val="WW8Num24z5"/>
    <w:qFormat/>
    <w:rPr>
      <w:rFonts w:ascii="宋体" w:eastAsia="宋体" w:hAnsi="宋体" w:hint="eastAsia"/>
      <w:sz w:val="24"/>
    </w:rPr>
  </w:style>
  <w:style w:type="character" w:customStyle="1" w:styleId="affffffffffff">
    <w:name w:val="表格字样式小五"/>
    <w:qFormat/>
    <w:rPr>
      <w:rFonts w:ascii="宋体" w:eastAsia="宋体" w:hAnsi="宋体" w:hint="eastAsia"/>
      <w:sz w:val="18"/>
    </w:rPr>
  </w:style>
  <w:style w:type="character" w:customStyle="1" w:styleId="affffffffffff0">
    <w:name w:val="个人答复风格"/>
    <w:qFormat/>
    <w:rPr>
      <w:rFonts w:ascii="Arial" w:eastAsia="宋体" w:hAnsi="Arial" w:cs="Arial" w:hint="default"/>
      <w:color w:val="auto"/>
      <w:sz w:val="20"/>
    </w:rPr>
  </w:style>
  <w:style w:type="character" w:customStyle="1" w:styleId="1ff5">
    <w:name w:val="不明显强调1"/>
    <w:qFormat/>
    <w:rPr>
      <w:i/>
      <w:iCs/>
    </w:rPr>
  </w:style>
  <w:style w:type="character" w:customStyle="1" w:styleId="Char8">
    <w:name w:val="默认段落字体 Char"/>
    <w:qFormat/>
  </w:style>
  <w:style w:type="character" w:customStyle="1" w:styleId="BalloonTextCharChar">
    <w:name w:val="Balloon Text Char Char"/>
    <w:qFormat/>
    <w:rPr>
      <w:sz w:val="18"/>
    </w:rPr>
  </w:style>
  <w:style w:type="character" w:customStyle="1" w:styleId="WW8Num27z1">
    <w:name w:val="WW8Num27z1"/>
    <w:qFormat/>
    <w:rPr>
      <w:rFonts w:ascii="黑体" w:eastAsia="黑体" w:hAnsi="黑体" w:hint="eastAsia"/>
      <w:sz w:val="21"/>
    </w:rPr>
  </w:style>
  <w:style w:type="character" w:customStyle="1" w:styleId="WW8Num34z0">
    <w:name w:val="WW8Num34z0"/>
    <w:qFormat/>
    <w:rPr>
      <w:rFonts w:ascii="Times New Roman" w:hAnsi="Times New Roman" w:cs="Times New Roman" w:hint="default"/>
    </w:rPr>
  </w:style>
  <w:style w:type="character" w:customStyle="1" w:styleId="WW8Num23z0">
    <w:name w:val="WW8Num23z0"/>
    <w:qFormat/>
    <w:rPr>
      <w:rFonts w:ascii="Times New Roman" w:hAnsi="Times New Roman" w:cs="Times New Roman" w:hint="default"/>
      <w:color w:val="auto"/>
    </w:rPr>
  </w:style>
  <w:style w:type="character" w:customStyle="1" w:styleId="WW8Num24z4">
    <w:name w:val="WW8Num24z4"/>
    <w:qFormat/>
    <w:rPr>
      <w:rFonts w:ascii="Times New Roman" w:hAnsi="Times New Roman" w:cs="Times New Roman" w:hint="default"/>
      <w:b/>
      <w:sz w:val="24"/>
    </w:rPr>
  </w:style>
  <w:style w:type="character" w:customStyle="1" w:styleId="Char17">
    <w:name w:val="批注文字 Char1"/>
    <w:uiPriority w:val="99"/>
    <w:qFormat/>
    <w:rPr>
      <w:color w:val="000000"/>
      <w:kern w:val="2"/>
      <w:sz w:val="24"/>
      <w:szCs w:val="24"/>
      <w:lang w:eastAsia="ar-SA"/>
    </w:rPr>
  </w:style>
  <w:style w:type="character" w:customStyle="1" w:styleId="StyleArial">
    <w:name w:val="Style Arial"/>
    <w:qFormat/>
    <w:rPr>
      <w:rFonts w:ascii="Arial" w:hAnsi="Arial" w:cs="Arial" w:hint="default"/>
      <w:sz w:val="17"/>
    </w:rPr>
  </w:style>
  <w:style w:type="character" w:customStyle="1" w:styleId="Char18">
    <w:name w:val="引用 Char1"/>
    <w:uiPriority w:val="29"/>
    <w:qFormat/>
    <w:rPr>
      <w:rFonts w:ascii="Calibri" w:hAnsi="Calibri" w:cs="Calibri" w:hint="default"/>
      <w:i/>
      <w:iCs/>
      <w:color w:val="000000"/>
      <w:kern w:val="2"/>
      <w:sz w:val="21"/>
      <w:szCs w:val="22"/>
    </w:rPr>
  </w:style>
  <w:style w:type="character" w:customStyle="1" w:styleId="mw-headline">
    <w:name w:val="mw-headline"/>
    <w:qFormat/>
  </w:style>
  <w:style w:type="character" w:customStyle="1" w:styleId="Heading8Char">
    <w:name w:val="Heading 8 Char"/>
    <w:qFormat/>
    <w:rPr>
      <w:rFonts w:ascii="Arial" w:eastAsia="黑体" w:hAnsi="Arial" w:cs="Arial" w:hint="default"/>
      <w:kern w:val="2"/>
      <w:sz w:val="24"/>
      <w:lang w:val="en-US" w:eastAsia="ar-SA" w:bidi="ar-SA"/>
    </w:rPr>
  </w:style>
  <w:style w:type="character" w:customStyle="1" w:styleId="CharChar7">
    <w:name w:val="Char Char7"/>
    <w:qFormat/>
    <w:rPr>
      <w:rFonts w:ascii="宋体" w:eastAsia="宋体" w:hAnsi="宋体" w:hint="eastAsia"/>
      <w:color w:val="000000"/>
      <w:kern w:val="2"/>
      <w:sz w:val="18"/>
      <w:lang w:val="en-US" w:eastAsia="ar-SA"/>
    </w:rPr>
  </w:style>
  <w:style w:type="character" w:customStyle="1" w:styleId="sx1">
    <w:name w:val="sx1"/>
    <w:qFormat/>
    <w:rPr>
      <w:rFonts w:ascii="inherit" w:hAnsi="inherit" w:hint="default"/>
      <w:b/>
      <w:bCs/>
      <w:color w:val="000000"/>
      <w:sz w:val="18"/>
      <w:szCs w:val="18"/>
    </w:rPr>
  </w:style>
  <w:style w:type="character" w:customStyle="1" w:styleId="apple-converted-space">
    <w:name w:val="apple-converted-space"/>
    <w:qFormat/>
  </w:style>
  <w:style w:type="character" w:customStyle="1" w:styleId="2fd">
    <w:name w:val="已访问的超链接2"/>
    <w:qFormat/>
    <w:rPr>
      <w:color w:val="800080"/>
      <w:u w:val="single"/>
    </w:rPr>
  </w:style>
  <w:style w:type="character" w:customStyle="1" w:styleId="hps">
    <w:name w:val="hps"/>
    <w:qFormat/>
  </w:style>
  <w:style w:type="character" w:customStyle="1" w:styleId="shorttext0">
    <w:name w:val="shorttext"/>
    <w:qFormat/>
  </w:style>
  <w:style w:type="character" w:customStyle="1" w:styleId="Char19">
    <w:name w:val="文档结构图 Char1"/>
    <w:qFormat/>
    <w:rPr>
      <w:rFonts w:ascii="宋体" w:eastAsia="宋体" w:hAnsi="宋体" w:hint="eastAsia"/>
      <w:color w:val="000000"/>
      <w:kern w:val="2"/>
      <w:sz w:val="18"/>
      <w:szCs w:val="18"/>
    </w:rPr>
  </w:style>
  <w:style w:type="character" w:customStyle="1" w:styleId="MingLiU">
    <w:name w:val="正文文本 + MingLiU"/>
    <w:qFormat/>
    <w:rPr>
      <w:rFonts w:ascii="MingLiU" w:eastAsia="MingLiU" w:hAnsi="MingLiU" w:cs="MingLiU" w:hint="eastAsia"/>
      <w:b/>
      <w:bCs/>
      <w:color w:val="000000"/>
      <w:spacing w:val="20"/>
      <w:w w:val="100"/>
      <w:position w:val="0"/>
      <w:sz w:val="16"/>
      <w:szCs w:val="16"/>
      <w:shd w:val="clear" w:color="auto" w:fill="FFFFFF"/>
      <w:lang w:val="zh-TW"/>
    </w:rPr>
  </w:style>
  <w:style w:type="character" w:customStyle="1" w:styleId="8pt">
    <w:name w:val="正文文本 + 8 pt"/>
    <w:qFormat/>
    <w:rPr>
      <w:rFonts w:ascii="Batang" w:eastAsia="Batang" w:hAnsi="Batang" w:cs="Batang" w:hint="eastAsia"/>
      <w:color w:val="000000"/>
      <w:spacing w:val="0"/>
      <w:w w:val="100"/>
      <w:position w:val="0"/>
      <w:sz w:val="16"/>
      <w:szCs w:val="16"/>
      <w:u w:val="none"/>
      <w:lang w:val="en-US" w:eastAsia="en-US" w:bidi="en-US"/>
    </w:rPr>
  </w:style>
  <w:style w:type="character" w:customStyle="1" w:styleId="style51">
    <w:name w:val="style51"/>
    <w:qFormat/>
    <w:rPr>
      <w:sz w:val="18"/>
      <w:szCs w:val="18"/>
    </w:rPr>
  </w:style>
  <w:style w:type="character" w:customStyle="1" w:styleId="EmailStyle621">
    <w:name w:val="EmailStyle621"/>
    <w:qFormat/>
    <w:rPr>
      <w:rFonts w:ascii="宋体" w:eastAsia="宋体" w:hAnsi="宋体" w:hint="eastAsia"/>
      <w:color w:val="auto"/>
      <w:sz w:val="24"/>
      <w:szCs w:val="24"/>
      <w:u w:val="none"/>
    </w:rPr>
  </w:style>
  <w:style w:type="character" w:customStyle="1" w:styleId="EmailStyle811">
    <w:name w:val="EmailStyle811"/>
    <w:qFormat/>
    <w:rPr>
      <w:rFonts w:ascii="宋体" w:eastAsia="宋体" w:hAnsi="宋体" w:hint="eastAsia"/>
      <w:color w:val="auto"/>
      <w:sz w:val="24"/>
      <w:szCs w:val="24"/>
      <w:u w:val="none"/>
    </w:rPr>
  </w:style>
  <w:style w:type="character" w:customStyle="1" w:styleId="HTML10">
    <w:name w:val="HTML 键盘1"/>
    <w:qFormat/>
    <w:rPr>
      <w:rFonts w:ascii="Courier New" w:hAnsi="Courier New" w:cs="Courier New" w:hint="default"/>
      <w:sz w:val="20"/>
      <w:szCs w:val="20"/>
    </w:rPr>
  </w:style>
  <w:style w:type="character" w:customStyle="1" w:styleId="1CharChar0">
    <w:name w:val="样式1 Char Char"/>
    <w:qFormat/>
    <w:rPr>
      <w:rFonts w:ascii="Arial" w:eastAsia="宋体" w:hAnsi="Arial" w:cs="Arial" w:hint="default"/>
      <w:b/>
      <w:bCs/>
      <w:kern w:val="2"/>
      <w:sz w:val="24"/>
      <w:szCs w:val="28"/>
      <w:lang w:val="en-US" w:eastAsia="zh-CN"/>
    </w:rPr>
  </w:style>
  <w:style w:type="character" w:customStyle="1" w:styleId="affffffffffff1">
    <w:name w:val="章节 字符"/>
    <w:qFormat/>
    <w:rPr>
      <w:rFonts w:ascii="宋体" w:eastAsia="黑体" w:hAnsi="宋体" w:hint="eastAsia"/>
      <w:b/>
      <w:bCs/>
      <w:color w:val="000000"/>
      <w:kern w:val="44"/>
      <w:sz w:val="32"/>
      <w:szCs w:val="32"/>
      <w:lang w:val="zh-CN"/>
    </w:rPr>
  </w:style>
  <w:style w:type="character" w:customStyle="1" w:styleId="28pt">
    <w:name w:val="正文文本 (2) + 8 pt"/>
    <w:qFormat/>
    <w:rPr>
      <w:rFonts w:ascii="黑体" w:eastAsia="黑体" w:hAnsi="黑体" w:cs="黑体" w:hint="eastAsia"/>
      <w:color w:val="000000"/>
      <w:spacing w:val="0"/>
      <w:w w:val="100"/>
      <w:position w:val="0"/>
      <w:sz w:val="16"/>
      <w:szCs w:val="16"/>
      <w:u w:val="none"/>
      <w:lang w:val="zh-CN" w:eastAsia="zh-CN" w:bidi="zh-CN"/>
    </w:rPr>
  </w:style>
  <w:style w:type="character" w:customStyle="1" w:styleId="1Char3">
    <w:name w:val="样式1 Char"/>
    <w:qFormat/>
    <w:rPr>
      <w:rFonts w:ascii="Arial" w:eastAsia="宋体" w:hAnsi="Arial" w:cs="黑体" w:hint="default"/>
      <w:b/>
      <w:bCs/>
      <w:sz w:val="28"/>
      <w:szCs w:val="28"/>
    </w:rPr>
  </w:style>
  <w:style w:type="character" w:customStyle="1" w:styleId="1ff6">
    <w:name w:val="访问过的超链接1"/>
    <w:qFormat/>
    <w:rPr>
      <w:color w:val="800080"/>
      <w:u w:val="single"/>
    </w:rPr>
  </w:style>
  <w:style w:type="character" w:customStyle="1" w:styleId="Bodytext212pt5">
    <w:name w:val="Body text (2) + 12 pt5"/>
    <w:uiPriority w:val="99"/>
    <w:qFormat/>
    <w:rPr>
      <w:rFonts w:ascii="宋体" w:eastAsia="宋体" w:hAnsi="宋体" w:cs="宋体"/>
      <w:spacing w:val="20"/>
      <w:sz w:val="24"/>
      <w:szCs w:val="24"/>
      <w:shd w:val="clear" w:color="auto" w:fill="FFFFFF"/>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333333"/>
      <w:sz w:val="22"/>
      <w:szCs w:val="22"/>
      <w:u w:val="none"/>
    </w:rPr>
  </w:style>
  <w:style w:type="character" w:customStyle="1" w:styleId="fontstyle01">
    <w:name w:val="fontstyle01"/>
    <w:qFormat/>
    <w:rPr>
      <w:rFonts w:ascii="宋体" w:eastAsia="宋体" w:hAnsi="宋体" w:hint="eastAsia"/>
      <w:color w:val="000000"/>
      <w:sz w:val="56"/>
      <w:szCs w:val="56"/>
    </w:rPr>
  </w:style>
  <w:style w:type="character" w:customStyle="1" w:styleId="1Char30">
    <w:name w:val="标题 1 Char3"/>
    <w:qFormat/>
    <w:locked/>
    <w:rPr>
      <w:b/>
      <w:bCs/>
      <w:kern w:val="44"/>
      <w:sz w:val="44"/>
      <w:szCs w:val="44"/>
      <w:lang w:val="zh-CN"/>
    </w:rPr>
  </w:style>
  <w:style w:type="character" w:customStyle="1" w:styleId="Char9">
    <w:name w:val="段 Char"/>
    <w:uiPriority w:val="99"/>
    <w:qFormat/>
    <w:locked/>
    <w:rPr>
      <w:rFonts w:ascii="宋体" w:eastAsia="宋体" w:hAnsi="Times New Roman" w:hint="eastAsia"/>
      <w:sz w:val="21"/>
    </w:rPr>
  </w:style>
  <w:style w:type="character" w:customStyle="1" w:styleId="114">
    <w:name w:val="标题 1 字符1"/>
    <w:qFormat/>
    <w:rPr>
      <w:b/>
      <w:bCs/>
      <w:kern w:val="44"/>
      <w:sz w:val="44"/>
      <w:szCs w:val="44"/>
    </w:rPr>
  </w:style>
  <w:style w:type="character" w:customStyle="1" w:styleId="Chara">
    <w:name w:val="指导：正文（首行缩进，蓝色） Char"/>
    <w:qFormat/>
    <w:rPr>
      <w:rFonts w:ascii="Arial" w:eastAsia="宋体" w:hAnsi="Arial" w:cs="Arial" w:hint="default"/>
      <w:color w:val="0000FF"/>
      <w:kern w:val="2"/>
      <w:sz w:val="21"/>
      <w:szCs w:val="21"/>
      <w:lang w:val="en-US" w:eastAsia="zh-CN" w:bidi="ar-SA"/>
    </w:rPr>
  </w:style>
  <w:style w:type="character" w:customStyle="1" w:styleId="opdict3font24">
    <w:name w:val="op_dict3_font24"/>
    <w:basedOn w:val="aa"/>
    <w:qFormat/>
  </w:style>
  <w:style w:type="character" w:customStyle="1" w:styleId="objectbox">
    <w:name w:val="objectbox"/>
    <w:basedOn w:val="aa"/>
    <w:qFormat/>
  </w:style>
  <w:style w:type="character" w:customStyle="1" w:styleId="1ff7">
    <w:name w:val="批注文字 字符1"/>
    <w:basedOn w:val="aa"/>
    <w:qFormat/>
  </w:style>
  <w:style w:type="character" w:customStyle="1" w:styleId="1ff8">
    <w:name w:val="批注主题 字符1"/>
    <w:qFormat/>
    <w:rPr>
      <w:b/>
      <w:bCs/>
    </w:rPr>
  </w:style>
  <w:style w:type="table" w:customStyle="1" w:styleId="TableGrid">
    <w:name w:val="TableGrid"/>
    <w:qFormat/>
    <w:rPr>
      <w:rFonts w:ascii="等线" w:eastAsia="等线" w:hAnsi="等线" w:cs="Calibri"/>
      <w:kern w:val="2"/>
      <w:sz w:val="21"/>
      <w:szCs w:val="22"/>
    </w:rPr>
    <w:tblPr>
      <w:tblCellMar>
        <w:top w:w="0" w:type="dxa"/>
        <w:left w:w="0" w:type="dxa"/>
        <w:bottom w:w="0" w:type="dxa"/>
        <w:right w:w="0" w:type="dxa"/>
      </w:tblCellMar>
    </w:tblPr>
  </w:style>
  <w:style w:type="paragraph" w:customStyle="1" w:styleId="affffffffffff2">
    <w:name w:val="表格标题"/>
    <w:basedOn w:val="affffff6"/>
    <w:uiPriority w:val="99"/>
    <w:qFormat/>
    <w:pPr>
      <w:jc w:val="center"/>
    </w:pPr>
    <w:rPr>
      <w:b/>
      <w:bCs/>
    </w:rPr>
  </w:style>
  <w:style w:type="paragraph" w:customStyle="1" w:styleId="affffffffffff3">
    <w:name w:val="封面标准代替信息"/>
    <w:basedOn w:val="2f"/>
    <w:uiPriority w:val="99"/>
    <w:qFormat/>
    <w:pPr>
      <w:spacing w:before="57"/>
    </w:pPr>
    <w:rPr>
      <w:rFonts w:ascii="宋体"/>
      <w:sz w:val="21"/>
    </w:rPr>
  </w:style>
  <w:style w:type="paragraph" w:customStyle="1" w:styleId="affffffffffff4">
    <w:name w:val="附录一级条标题"/>
    <w:basedOn w:val="afffffff0"/>
    <w:next w:val="afffff1"/>
    <w:uiPriority w:val="99"/>
    <w:qFormat/>
    <w:pPr>
      <w:autoSpaceDN w:val="0"/>
      <w:outlineLvl w:val="2"/>
    </w:pPr>
  </w:style>
  <w:style w:type="paragraph" w:customStyle="1" w:styleId="affffffffffff5">
    <w:name w:val="附录一级无"/>
    <w:basedOn w:val="affffffffffff4"/>
    <w:uiPriority w:val="99"/>
    <w:qFormat/>
    <w:pPr>
      <w:spacing w:beforeLines="0"/>
    </w:pPr>
    <w:rPr>
      <w:rFonts w:ascii="宋体" w:eastAsia="宋体"/>
      <w:szCs w:val="21"/>
    </w:rPr>
  </w:style>
  <w:style w:type="paragraph" w:customStyle="1" w:styleId="affffffffffff6">
    <w:name w:val="附录二级条标题"/>
    <w:basedOn w:val="affffffffffff4"/>
    <w:next w:val="afffff1"/>
    <w:uiPriority w:val="99"/>
    <w:qFormat/>
    <w:pPr>
      <w:outlineLvl w:val="3"/>
    </w:pPr>
  </w:style>
  <w:style w:type="paragraph" w:customStyle="1" w:styleId="affffffffffff7">
    <w:name w:val="附录二级无"/>
    <w:basedOn w:val="affffffffffff6"/>
    <w:uiPriority w:val="99"/>
    <w:qFormat/>
    <w:pPr>
      <w:spacing w:beforeLines="0"/>
    </w:pPr>
    <w:rPr>
      <w:rFonts w:ascii="宋体" w:eastAsia="宋体"/>
      <w:szCs w:val="21"/>
    </w:rPr>
  </w:style>
  <w:style w:type="paragraph" w:customStyle="1" w:styleId="affffffffffff8">
    <w:name w:val="附录三级条标题"/>
    <w:basedOn w:val="affffffffffff6"/>
    <w:next w:val="afffff1"/>
    <w:uiPriority w:val="99"/>
    <w:qFormat/>
    <w:pPr>
      <w:outlineLvl w:val="4"/>
    </w:pPr>
  </w:style>
  <w:style w:type="paragraph" w:customStyle="1" w:styleId="affffffffffff9">
    <w:name w:val="附录三级无"/>
    <w:basedOn w:val="affffffffffff8"/>
    <w:uiPriority w:val="99"/>
    <w:qFormat/>
    <w:pPr>
      <w:spacing w:beforeLines="0"/>
    </w:pPr>
    <w:rPr>
      <w:rFonts w:ascii="宋体" w:eastAsia="宋体"/>
      <w:szCs w:val="21"/>
    </w:rPr>
  </w:style>
  <w:style w:type="paragraph" w:customStyle="1" w:styleId="affffffffffffa">
    <w:name w:val="附录四级条标题"/>
    <w:basedOn w:val="affffffffffff8"/>
    <w:next w:val="afffff1"/>
    <w:uiPriority w:val="99"/>
    <w:qFormat/>
    <w:pPr>
      <w:outlineLvl w:val="5"/>
    </w:pPr>
  </w:style>
  <w:style w:type="paragraph" w:customStyle="1" w:styleId="affffffffffffb">
    <w:name w:val="附录四级无"/>
    <w:basedOn w:val="affffffffffffa"/>
    <w:uiPriority w:val="99"/>
    <w:qFormat/>
    <w:pPr>
      <w:spacing w:beforeLines="0"/>
    </w:pPr>
    <w:rPr>
      <w:rFonts w:ascii="宋体" w:eastAsia="宋体"/>
      <w:szCs w:val="21"/>
    </w:rPr>
  </w:style>
  <w:style w:type="paragraph" w:customStyle="1" w:styleId="affffffffffffc">
    <w:name w:val="附录五级条标题"/>
    <w:basedOn w:val="affffffffffffa"/>
    <w:next w:val="afffff1"/>
    <w:uiPriority w:val="99"/>
    <w:qFormat/>
    <w:pPr>
      <w:outlineLvl w:val="6"/>
    </w:pPr>
  </w:style>
  <w:style w:type="paragraph" w:customStyle="1" w:styleId="affffffffffffd">
    <w:name w:val="附录五级无"/>
    <w:basedOn w:val="affffffffffffc"/>
    <w:uiPriority w:val="99"/>
    <w:qFormat/>
    <w:pPr>
      <w:spacing w:beforeLines="0"/>
    </w:pPr>
    <w:rPr>
      <w:rFonts w:ascii="宋体" w:eastAsia="宋体"/>
      <w:szCs w:val="21"/>
    </w:rPr>
  </w:style>
  <w:style w:type="paragraph" w:customStyle="1" w:styleId="yj3">
    <w:name w:val="yj主标题"/>
    <w:basedOn w:val="yj0"/>
    <w:next w:val="1e"/>
    <w:uiPriority w:val="99"/>
    <w:qFormat/>
    <w:pPr>
      <w:jc w:val="center"/>
    </w:pPr>
    <w:rPr>
      <w:rFonts w:eastAsia="黑体"/>
      <w:b/>
      <w:sz w:val="44"/>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2Char10">
    <w:name w:val="标题 2 Char1"/>
    <w:qFormat/>
    <w:rPr>
      <w:rFonts w:ascii="Arial" w:eastAsia="黑体" w:hAnsi="Arial"/>
      <w:b/>
      <w:bCs/>
      <w:color w:val="000000"/>
      <w:kern w:val="1"/>
      <w:sz w:val="32"/>
      <w:szCs w:val="32"/>
      <w:lang w:val="en-US" w:eastAsia="ar-SA" w:bidi="ar-SA"/>
    </w:rPr>
  </w:style>
  <w:style w:type="character" w:customStyle="1" w:styleId="4Char1">
    <w:name w:val="标题 4 Char1"/>
    <w:uiPriority w:val="9"/>
    <w:qFormat/>
    <w:rPr>
      <w:rFonts w:ascii="Cambria" w:eastAsia="宋体" w:hAnsi="Cambria" w:cs="Times New Roman"/>
      <w:b/>
      <w:bCs/>
      <w:color w:val="000000"/>
      <w:kern w:val="2"/>
      <w:sz w:val="28"/>
      <w:szCs w:val="28"/>
    </w:rPr>
  </w:style>
  <w:style w:type="character" w:customStyle="1" w:styleId="Char1a">
    <w:name w:val="正文文本 Char1"/>
    <w:qFormat/>
    <w:rPr>
      <w:color w:val="000000"/>
      <w:kern w:val="2"/>
      <w:sz w:val="24"/>
      <w:szCs w:val="24"/>
    </w:rPr>
  </w:style>
  <w:style w:type="character" w:customStyle="1" w:styleId="font71">
    <w:name w:val="font71"/>
    <w:basedOn w:val="aa"/>
    <w:qFormat/>
    <w:rPr>
      <w:rFonts w:ascii="Times New Roman" w:hAnsi="Times New Roman" w:cs="Times New Roman" w:hint="default"/>
      <w:color w:val="000000"/>
      <w:sz w:val="18"/>
      <w:szCs w:val="18"/>
      <w:u w:val="none"/>
    </w:rPr>
  </w:style>
  <w:style w:type="character" w:customStyle="1" w:styleId="font81">
    <w:name w:val="font81"/>
    <w:basedOn w:val="aa"/>
    <w:qFormat/>
    <w:rPr>
      <w:rFonts w:ascii="Times New Roman" w:hAnsi="Times New Roman" w:cs="Times New Roman" w:hint="default"/>
      <w:color w:val="000000"/>
      <w:sz w:val="18"/>
      <w:szCs w:val="18"/>
      <w:u w:val="none"/>
    </w:rPr>
  </w:style>
  <w:style w:type="character" w:customStyle="1" w:styleId="font91">
    <w:name w:val="font91"/>
    <w:basedOn w:val="aa"/>
    <w:qFormat/>
    <w:rPr>
      <w:rFonts w:ascii="宋体" w:eastAsia="宋体" w:hAnsi="宋体" w:cs="宋体" w:hint="eastAsia"/>
      <w:color w:val="000000"/>
      <w:sz w:val="18"/>
      <w:szCs w:val="18"/>
      <w:u w:val="none"/>
    </w:rPr>
  </w:style>
  <w:style w:type="character" w:customStyle="1" w:styleId="font12">
    <w:name w:val="font12"/>
    <w:basedOn w:val="aa"/>
    <w:qFormat/>
    <w:rPr>
      <w:rFonts w:ascii="Times New Roman" w:hAnsi="Times New Roman" w:cs="Times New Roman" w:hint="default"/>
      <w:color w:val="000000"/>
      <w:sz w:val="18"/>
      <w:szCs w:val="18"/>
      <w:u w:val="none"/>
    </w:rPr>
  </w:style>
  <w:style w:type="character" w:customStyle="1" w:styleId="font101">
    <w:name w:val="font101"/>
    <w:basedOn w:val="aa"/>
    <w:qFormat/>
    <w:rPr>
      <w:rFonts w:ascii="宋体" w:eastAsia="宋体" w:hAnsi="宋体" w:cs="宋体" w:hint="eastAsia"/>
      <w:color w:val="000000"/>
      <w:sz w:val="18"/>
      <w:szCs w:val="18"/>
      <w:u w:val="none"/>
    </w:rPr>
  </w:style>
  <w:style w:type="character" w:customStyle="1" w:styleId="font111">
    <w:name w:val="font111"/>
    <w:basedOn w:val="aa"/>
    <w:qFormat/>
    <w:rPr>
      <w:rFonts w:ascii="Times New Roman" w:hAnsi="Times New Roman" w:cs="Times New Roman" w:hint="default"/>
      <w:color w:val="000000"/>
      <w:sz w:val="18"/>
      <w:szCs w:val="18"/>
      <w:u w:val="none"/>
    </w:rPr>
  </w:style>
  <w:style w:type="character" w:customStyle="1" w:styleId="152">
    <w:name w:val="15"/>
    <w:basedOn w:val="aa"/>
    <w:qFormat/>
    <w:rPr>
      <w:rFonts w:ascii="Times New Roman" w:hAnsi="Times New Roman" w:cs="Times New Roman" w:hint="default"/>
    </w:rPr>
  </w:style>
  <w:style w:type="character" w:customStyle="1" w:styleId="font171">
    <w:name w:val="font171"/>
    <w:basedOn w:val="aa"/>
    <w:qFormat/>
    <w:rPr>
      <w:rFonts w:ascii="宋体" w:eastAsia="宋体" w:hAnsi="宋体" w:cs="宋体" w:hint="eastAsia"/>
      <w:b/>
      <w:color w:val="000000"/>
      <w:sz w:val="18"/>
      <w:szCs w:val="18"/>
      <w:u w:val="none"/>
    </w:rPr>
  </w:style>
  <w:style w:type="character" w:customStyle="1" w:styleId="font161">
    <w:name w:val="font161"/>
    <w:basedOn w:val="aa"/>
    <w:qFormat/>
    <w:rPr>
      <w:rFonts w:ascii="宋体" w:eastAsia="宋体" w:hAnsi="宋体" w:cs="宋体" w:hint="eastAsia"/>
      <w:b/>
      <w:color w:val="000000"/>
      <w:sz w:val="18"/>
      <w:szCs w:val="18"/>
      <w:u w:val="none"/>
    </w:rPr>
  </w:style>
  <w:style w:type="character" w:customStyle="1" w:styleId="font151">
    <w:name w:val="font151"/>
    <w:basedOn w:val="aa"/>
    <w:rPr>
      <w:rFonts w:ascii="宋体" w:eastAsia="宋体" w:hAnsi="宋体" w:cs="宋体" w:hint="eastAsia"/>
      <w:color w:val="000000"/>
      <w:sz w:val="18"/>
      <w:szCs w:val="18"/>
      <w:u w:val="none"/>
    </w:rPr>
  </w:style>
  <w:style w:type="character" w:customStyle="1" w:styleId="font221">
    <w:name w:val="font221"/>
    <w:basedOn w:val="aa"/>
    <w:qFormat/>
    <w:rPr>
      <w:rFonts w:ascii="Times New Roman" w:hAnsi="Times New Roman" w:cs="Times New Roman" w:hint="default"/>
      <w:color w:val="000000"/>
      <w:sz w:val="18"/>
      <w:szCs w:val="18"/>
      <w:u w:val="none"/>
    </w:rPr>
  </w:style>
  <w:style w:type="character" w:customStyle="1" w:styleId="font141">
    <w:name w:val="font141"/>
    <w:basedOn w:val="aa"/>
    <w:qFormat/>
    <w:rPr>
      <w:rFonts w:ascii="宋体" w:eastAsia="宋体" w:hAnsi="宋体" w:cs="宋体" w:hint="eastAsia"/>
      <w:color w:val="000000"/>
      <w:sz w:val="18"/>
      <w:szCs w:val="18"/>
      <w:u w:val="none"/>
    </w:rPr>
  </w:style>
  <w:style w:type="character" w:customStyle="1" w:styleId="font131">
    <w:name w:val="font131"/>
    <w:basedOn w:val="aa"/>
    <w:qFormat/>
    <w:rPr>
      <w:rFonts w:ascii="宋体" w:eastAsia="宋体" w:hAnsi="宋体" w:cs="宋体" w:hint="eastAsia"/>
      <w:color w:val="000000"/>
      <w:sz w:val="18"/>
      <w:szCs w:val="18"/>
      <w:u w:val="none"/>
    </w:rPr>
  </w:style>
  <w:style w:type="character" w:customStyle="1" w:styleId="font122">
    <w:name w:val="font122"/>
    <w:basedOn w:val="aa"/>
    <w:qFormat/>
    <w:rPr>
      <w:rFonts w:ascii="Times New Roman" w:hAnsi="Times New Roman" w:cs="Times New Roman" w:hint="default"/>
      <w:color w:val="000000"/>
      <w:sz w:val="18"/>
      <w:szCs w:val="18"/>
      <w:u w:val="none"/>
    </w:rPr>
  </w:style>
  <w:style w:type="character" w:customStyle="1" w:styleId="font231">
    <w:name w:val="font231"/>
    <w:basedOn w:val="aa"/>
    <w:qFormat/>
    <w:rPr>
      <w:rFonts w:ascii="Times New Roman" w:hAnsi="Times New Roman" w:cs="Times New Roman" w:hint="default"/>
      <w:color w:val="000000"/>
      <w:sz w:val="18"/>
      <w:szCs w:val="18"/>
      <w:u w:val="none"/>
    </w:rPr>
  </w:style>
  <w:style w:type="character" w:customStyle="1" w:styleId="Char1b">
    <w:name w:val="正文文本缩进 Char1"/>
    <w:uiPriority w:val="99"/>
    <w:semiHidden/>
    <w:qFormat/>
    <w:rPr>
      <w:kern w:val="2"/>
      <w:sz w:val="21"/>
      <w:szCs w:val="22"/>
    </w:rPr>
  </w:style>
  <w:style w:type="character" w:customStyle="1" w:styleId="3Char1">
    <w:name w:val="正文文本缩进 3 Char1"/>
    <w:uiPriority w:val="99"/>
    <w:semiHidden/>
    <w:qFormat/>
    <w:rPr>
      <w:kern w:val="2"/>
      <w:sz w:val="16"/>
      <w:szCs w:val="16"/>
    </w:rPr>
  </w:style>
  <w:style w:type="character" w:customStyle="1" w:styleId="Char1c">
    <w:name w:val="注释标题 Char1"/>
    <w:uiPriority w:val="99"/>
    <w:semiHidden/>
    <w:qFormat/>
    <w:rPr>
      <w:kern w:val="2"/>
      <w:sz w:val="21"/>
      <w:szCs w:val="22"/>
    </w:rPr>
  </w:style>
  <w:style w:type="character" w:customStyle="1" w:styleId="Char1d">
    <w:name w:val="尾注文本 Char1"/>
    <w:uiPriority w:val="99"/>
    <w:semiHidden/>
    <w:qFormat/>
    <w:rPr>
      <w:kern w:val="2"/>
      <w:sz w:val="21"/>
      <w:szCs w:val="22"/>
    </w:rPr>
  </w:style>
  <w:style w:type="character" w:customStyle="1" w:styleId="Char1e">
    <w:name w:val="脚注文本 Char1"/>
    <w:uiPriority w:val="99"/>
    <w:semiHidden/>
    <w:qFormat/>
    <w:rPr>
      <w:kern w:val="2"/>
      <w:sz w:val="18"/>
      <w:szCs w:val="18"/>
    </w:rPr>
  </w:style>
  <w:style w:type="character" w:customStyle="1" w:styleId="HTMLChar1">
    <w:name w:val="HTML 地址 Char1"/>
    <w:uiPriority w:val="99"/>
    <w:semiHidden/>
    <w:qFormat/>
    <w:rPr>
      <w:i/>
      <w:iCs/>
      <w:kern w:val="2"/>
      <w:sz w:val="21"/>
      <w:szCs w:val="22"/>
    </w:rPr>
  </w:style>
  <w:style w:type="character" w:customStyle="1" w:styleId="HTMLChar10">
    <w:name w:val="HTML 预设格式 Char1"/>
    <w:uiPriority w:val="99"/>
    <w:semiHidden/>
    <w:qFormat/>
    <w:rPr>
      <w:rFonts w:ascii="Courier New" w:hAnsi="Courier New" w:cs="Courier New"/>
      <w:kern w:val="2"/>
    </w:rPr>
  </w:style>
  <w:style w:type="character" w:customStyle="1" w:styleId="2Char11">
    <w:name w:val="正文文本缩进 2 Char1"/>
    <w:uiPriority w:val="99"/>
    <w:semiHidden/>
    <w:qFormat/>
    <w:rPr>
      <w:kern w:val="2"/>
      <w:sz w:val="21"/>
      <w:szCs w:val="22"/>
    </w:rPr>
  </w:style>
  <w:style w:type="character" w:customStyle="1" w:styleId="Char1f">
    <w:name w:val="称呼 Char1"/>
    <w:uiPriority w:val="99"/>
    <w:semiHidden/>
    <w:qFormat/>
    <w:rPr>
      <w:kern w:val="2"/>
      <w:sz w:val="21"/>
      <w:szCs w:val="22"/>
    </w:rPr>
  </w:style>
  <w:style w:type="character" w:customStyle="1" w:styleId="Char1f0">
    <w:name w:val="纯文本 Char1"/>
    <w:uiPriority w:val="99"/>
    <w:semiHidden/>
    <w:qFormat/>
    <w:rPr>
      <w:rFonts w:ascii="宋体" w:hAnsi="Courier New" w:cs="Courier New"/>
      <w:kern w:val="2"/>
      <w:sz w:val="21"/>
      <w:szCs w:val="21"/>
    </w:rPr>
  </w:style>
  <w:style w:type="character" w:customStyle="1" w:styleId="z-Char1">
    <w:name w:val="z-窗体顶端 Char1"/>
    <w:uiPriority w:val="99"/>
    <w:semiHidden/>
    <w:qFormat/>
    <w:rPr>
      <w:rFonts w:ascii="Arial" w:hAnsi="Arial" w:cs="Arial"/>
      <w:vanish/>
      <w:kern w:val="2"/>
      <w:sz w:val="16"/>
      <w:szCs w:val="16"/>
    </w:rPr>
  </w:style>
  <w:style w:type="character" w:customStyle="1" w:styleId="z-Char10">
    <w:name w:val="z-窗体底端 Char1"/>
    <w:uiPriority w:val="99"/>
    <w:semiHidden/>
    <w:qFormat/>
    <w:rPr>
      <w:rFonts w:ascii="Arial" w:hAnsi="Arial" w:cs="Arial"/>
      <w:vanish/>
      <w:kern w:val="2"/>
      <w:sz w:val="16"/>
      <w:szCs w:val="16"/>
    </w:rPr>
  </w:style>
  <w:style w:type="character" w:customStyle="1" w:styleId="3Char10">
    <w:name w:val="标题 3 Char1"/>
    <w:semiHidden/>
    <w:qFormat/>
    <w:rPr>
      <w:b/>
      <w:bCs/>
      <w:color w:val="000000"/>
      <w:kern w:val="2"/>
      <w:sz w:val="32"/>
      <w:szCs w:val="32"/>
    </w:rPr>
  </w:style>
  <w:style w:type="character" w:customStyle="1" w:styleId="EmailStyle58">
    <w:name w:val="EmailStyle58"/>
    <w:semiHidden/>
    <w:qFormat/>
    <w:rPr>
      <w:rFonts w:ascii="宋体" w:eastAsia="宋体"/>
      <w:color w:val="auto"/>
      <w:sz w:val="24"/>
      <w:szCs w:val="24"/>
      <w:u w:val="none"/>
    </w:rPr>
  </w:style>
  <w:style w:type="character" w:customStyle="1" w:styleId="EmailStyle75">
    <w:name w:val="EmailStyle75"/>
    <w:semiHidden/>
    <w:qFormat/>
    <w:rPr>
      <w:rFonts w:ascii="宋体" w:eastAsia="宋体"/>
      <w:color w:val="auto"/>
      <w:sz w:val="24"/>
      <w:szCs w:val="24"/>
      <w:u w:val="none"/>
    </w:rPr>
  </w:style>
  <w:style w:type="character" w:customStyle="1" w:styleId="Char20">
    <w:name w:val="批注文字 Char2"/>
    <w:uiPriority w:val="99"/>
    <w:semiHidden/>
    <w:qFormat/>
  </w:style>
  <w:style w:type="character" w:customStyle="1" w:styleId="Char21">
    <w:name w:val="正文文本 Char2"/>
    <w:basedOn w:val="aa"/>
    <w:uiPriority w:val="99"/>
    <w:semiHidden/>
    <w:qFormat/>
    <w:rPr>
      <w:rFonts w:ascii="Times New Roman" w:eastAsia="宋体" w:hAnsi="Times New Roman" w:cs="Times New Roman"/>
      <w:color w:val="000000"/>
      <w:sz w:val="24"/>
      <w:szCs w:val="24"/>
    </w:rPr>
  </w:style>
  <w:style w:type="character" w:customStyle="1" w:styleId="3Char2">
    <w:name w:val="标题 3 Char2"/>
    <w:uiPriority w:val="9"/>
    <w:semiHidden/>
    <w:qFormat/>
    <w:locked/>
    <w:rPr>
      <w:b/>
      <w:bCs/>
      <w:kern w:val="2"/>
      <w:sz w:val="32"/>
      <w:szCs w:val="32"/>
      <w:lang w:val="zh-CN"/>
    </w:rPr>
  </w:style>
  <w:style w:type="character" w:customStyle="1" w:styleId="5Char1">
    <w:name w:val="标题 5 Char1"/>
    <w:basedOn w:val="aa"/>
    <w:uiPriority w:val="9"/>
    <w:semiHidden/>
    <w:qFormat/>
    <w:rPr>
      <w:rFonts w:cs="Times New Roman"/>
      <w:b/>
      <w:bCs/>
      <w:kern w:val="2"/>
      <w:sz w:val="28"/>
      <w:szCs w:val="28"/>
    </w:rPr>
  </w:style>
  <w:style w:type="character" w:customStyle="1" w:styleId="6Char1">
    <w:name w:val="标题 6 Char1"/>
    <w:basedOn w:val="aa"/>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a"/>
    <w:uiPriority w:val="9"/>
    <w:semiHidden/>
    <w:qFormat/>
    <w:rPr>
      <w:rFonts w:cs="Times New Roman"/>
      <w:b/>
      <w:bCs/>
      <w:kern w:val="2"/>
      <w:sz w:val="24"/>
      <w:szCs w:val="24"/>
    </w:rPr>
  </w:style>
  <w:style w:type="character" w:customStyle="1" w:styleId="8Char1">
    <w:name w:val="标题 8 Char1"/>
    <w:basedOn w:val="aa"/>
    <w:uiPriority w:val="99"/>
    <w:semiHidden/>
    <w:qFormat/>
    <w:rPr>
      <w:rFonts w:asciiTheme="majorHAnsi" w:eastAsiaTheme="majorEastAsia" w:hAnsiTheme="majorHAnsi" w:cstheme="majorBidi"/>
      <w:kern w:val="2"/>
      <w:sz w:val="24"/>
      <w:szCs w:val="24"/>
    </w:rPr>
  </w:style>
  <w:style w:type="character" w:customStyle="1" w:styleId="9Char1">
    <w:name w:val="标题 9 Char1"/>
    <w:basedOn w:val="aa"/>
    <w:uiPriority w:val="99"/>
    <w:semiHidden/>
    <w:qFormat/>
    <w:rPr>
      <w:rFonts w:asciiTheme="majorHAnsi" w:eastAsiaTheme="majorEastAsia" w:hAnsiTheme="majorHAnsi" w:cstheme="majorBidi"/>
      <w:kern w:val="2"/>
      <w:sz w:val="21"/>
      <w:szCs w:val="21"/>
    </w:rPr>
  </w:style>
  <w:style w:type="character" w:customStyle="1" w:styleId="Char1f1">
    <w:name w:val="题注 Char1"/>
    <w:semiHidden/>
    <w:qFormat/>
    <w:locked/>
    <w:rPr>
      <w:rFonts w:ascii="Times New Roman" w:hAnsi="Times New Roman" w:cs="Lohit Hindi"/>
      <w:i/>
      <w:iCs/>
      <w:color w:val="000000"/>
      <w:kern w:val="2"/>
      <w:sz w:val="24"/>
      <w:szCs w:val="24"/>
      <w:lang w:eastAsia="ar-SA"/>
    </w:rPr>
  </w:style>
  <w:style w:type="character" w:customStyle="1" w:styleId="213">
    <w:name w:val="标题 2 字符1"/>
    <w:basedOn w:val="aa"/>
    <w:semiHidden/>
    <w:qFormat/>
    <w:rPr>
      <w:rFonts w:asciiTheme="majorHAnsi" w:eastAsiaTheme="majorEastAsia" w:hAnsiTheme="majorHAnsi" w:cstheme="majorBidi" w:hint="eastAsia"/>
      <w:b/>
      <w:bCs/>
      <w:kern w:val="2"/>
      <w:sz w:val="32"/>
      <w:szCs w:val="32"/>
    </w:rPr>
  </w:style>
  <w:style w:type="character" w:customStyle="1" w:styleId="311">
    <w:name w:val="标题 3 字符1"/>
    <w:basedOn w:val="aa"/>
    <w:uiPriority w:val="9"/>
    <w:semiHidden/>
    <w:qFormat/>
    <w:rPr>
      <w:b/>
      <w:bCs/>
      <w:kern w:val="2"/>
      <w:sz w:val="32"/>
      <w:szCs w:val="32"/>
    </w:rPr>
  </w:style>
  <w:style w:type="character" w:customStyle="1" w:styleId="411">
    <w:name w:val="标题 4 字符1"/>
    <w:basedOn w:val="aa"/>
    <w:uiPriority w:val="9"/>
    <w:semiHidden/>
    <w:qFormat/>
    <w:rPr>
      <w:rFonts w:asciiTheme="majorHAnsi" w:eastAsiaTheme="majorEastAsia" w:hAnsiTheme="majorHAnsi" w:cstheme="majorBidi" w:hint="eastAsia"/>
      <w:b/>
      <w:bCs/>
      <w:kern w:val="2"/>
      <w:sz w:val="28"/>
      <w:szCs w:val="28"/>
    </w:rPr>
  </w:style>
  <w:style w:type="character" w:customStyle="1" w:styleId="510">
    <w:name w:val="标题 5 字符1"/>
    <w:basedOn w:val="aa"/>
    <w:uiPriority w:val="9"/>
    <w:semiHidden/>
    <w:qFormat/>
    <w:rPr>
      <w:b/>
      <w:bCs/>
      <w:kern w:val="2"/>
      <w:sz w:val="28"/>
      <w:szCs w:val="28"/>
    </w:rPr>
  </w:style>
  <w:style w:type="character" w:customStyle="1" w:styleId="611">
    <w:name w:val="标题 6 字符1"/>
    <w:basedOn w:val="aa"/>
    <w:uiPriority w:val="9"/>
    <w:semiHidden/>
    <w:qFormat/>
    <w:rPr>
      <w:rFonts w:asciiTheme="majorHAnsi" w:eastAsiaTheme="majorEastAsia" w:hAnsiTheme="majorHAnsi" w:cstheme="majorBidi" w:hint="eastAsia"/>
      <w:b/>
      <w:bCs/>
      <w:kern w:val="2"/>
      <w:sz w:val="24"/>
      <w:szCs w:val="24"/>
    </w:rPr>
  </w:style>
  <w:style w:type="character" w:customStyle="1" w:styleId="711">
    <w:name w:val="标题 7 字符1"/>
    <w:basedOn w:val="aa"/>
    <w:uiPriority w:val="9"/>
    <w:semiHidden/>
    <w:qFormat/>
    <w:rPr>
      <w:b/>
      <w:bCs/>
      <w:kern w:val="2"/>
      <w:sz w:val="24"/>
      <w:szCs w:val="24"/>
    </w:rPr>
  </w:style>
  <w:style w:type="character" w:customStyle="1" w:styleId="811">
    <w:name w:val="标题 8 字符1"/>
    <w:basedOn w:val="aa"/>
    <w:semiHidden/>
    <w:qFormat/>
    <w:rPr>
      <w:rFonts w:asciiTheme="majorHAnsi" w:eastAsiaTheme="majorEastAsia" w:hAnsiTheme="majorHAnsi" w:cstheme="majorBidi" w:hint="eastAsia"/>
      <w:kern w:val="2"/>
      <w:sz w:val="24"/>
      <w:szCs w:val="24"/>
    </w:rPr>
  </w:style>
  <w:style w:type="character" w:customStyle="1" w:styleId="911">
    <w:name w:val="标题 9 字符1"/>
    <w:basedOn w:val="aa"/>
    <w:semiHidden/>
    <w:qFormat/>
    <w:rPr>
      <w:rFonts w:asciiTheme="majorHAnsi" w:eastAsiaTheme="majorEastAsia" w:hAnsiTheme="majorHAnsi" w:cstheme="majorBidi" w:hint="eastAsia"/>
      <w:kern w:val="2"/>
      <w:sz w:val="21"/>
      <w:szCs w:val="21"/>
    </w:rPr>
  </w:style>
  <w:style w:type="character" w:customStyle="1" w:styleId="1ff9">
    <w:name w:val="文档结构图 字符1"/>
    <w:basedOn w:val="aa"/>
    <w:uiPriority w:val="99"/>
    <w:semiHidden/>
    <w:qFormat/>
    <w:rPr>
      <w:rFonts w:ascii="Microsoft YaHei UI" w:eastAsia="Microsoft YaHei UI" w:hAnsi="Microsoft YaHei UI" w:hint="eastAsia"/>
      <w:kern w:val="2"/>
      <w:sz w:val="18"/>
      <w:szCs w:val="18"/>
    </w:rPr>
  </w:style>
  <w:style w:type="character" w:customStyle="1" w:styleId="1ffa">
    <w:name w:val="正文文本 字符1"/>
    <w:basedOn w:val="aa"/>
    <w:semiHidden/>
    <w:qFormat/>
    <w:rPr>
      <w:kern w:val="2"/>
      <w:sz w:val="21"/>
      <w:szCs w:val="24"/>
    </w:rPr>
  </w:style>
  <w:style w:type="character" w:customStyle="1" w:styleId="214">
    <w:name w:val="正文文本 2 字符1"/>
    <w:basedOn w:val="aa"/>
    <w:semiHidden/>
    <w:qFormat/>
    <w:rPr>
      <w:kern w:val="2"/>
      <w:sz w:val="21"/>
      <w:szCs w:val="24"/>
    </w:rPr>
  </w:style>
  <w:style w:type="character" w:customStyle="1" w:styleId="1ffb">
    <w:name w:val="页脚 字符1"/>
    <w:basedOn w:val="aa"/>
    <w:uiPriority w:val="99"/>
    <w:semiHidden/>
    <w:qFormat/>
    <w:rPr>
      <w:kern w:val="2"/>
      <w:sz w:val="18"/>
      <w:szCs w:val="18"/>
    </w:rPr>
  </w:style>
  <w:style w:type="character" w:customStyle="1" w:styleId="1ffc">
    <w:name w:val="未处理的提及1"/>
    <w:basedOn w:val="aa"/>
    <w:uiPriority w:val="99"/>
    <w:semiHidden/>
    <w:qFormat/>
    <w:rPr>
      <w:color w:val="605E5C"/>
      <w:shd w:val="clear" w:color="auto" w:fill="E1DFDD"/>
    </w:rPr>
  </w:style>
  <w:style w:type="character" w:customStyle="1" w:styleId="z-11">
    <w:name w:val="z-窗体顶端 字符1"/>
    <w:basedOn w:val="aa"/>
    <w:uiPriority w:val="99"/>
    <w:semiHidden/>
    <w:qFormat/>
    <w:rPr>
      <w:rFonts w:ascii="Arial" w:hAnsi="Arial" w:cs="Arial" w:hint="default"/>
      <w:vanish/>
      <w:kern w:val="2"/>
      <w:sz w:val="16"/>
      <w:szCs w:val="16"/>
    </w:rPr>
  </w:style>
  <w:style w:type="character" w:customStyle="1" w:styleId="z-12">
    <w:name w:val="z-窗体底端 字符1"/>
    <w:basedOn w:val="aa"/>
    <w:uiPriority w:val="99"/>
    <w:semiHidden/>
    <w:qFormat/>
    <w:rPr>
      <w:rFonts w:ascii="Arial" w:hAnsi="Arial" w:cs="Arial" w:hint="default"/>
      <w:vanish/>
      <w:kern w:val="2"/>
      <w:sz w:val="16"/>
      <w:szCs w:val="16"/>
    </w:rPr>
  </w:style>
  <w:style w:type="character" w:customStyle="1" w:styleId="2fe">
    <w:name w:val="未处理的提及2"/>
    <w:basedOn w:val="aa"/>
    <w:uiPriority w:val="99"/>
    <w:semiHidden/>
    <w:qFormat/>
    <w:rPr>
      <w:color w:val="605E5C"/>
      <w:shd w:val="clear" w:color="auto" w:fill="E1DFDD"/>
    </w:rPr>
  </w:style>
  <w:style w:type="character" w:customStyle="1" w:styleId="3d">
    <w:name w:val="未处理的提及3"/>
    <w:basedOn w:val="aa"/>
    <w:uiPriority w:val="99"/>
    <w:semiHidden/>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79A7E0-1D37-4243-9F77-386071BFFD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117</Pages>
  <Words>23969</Words>
  <Characters>136624</Characters>
  <Application>Microsoft Office Word</Application>
  <DocSecurity>0</DocSecurity>
  <Lines>1138</Lines>
  <Paragraphs>320</Paragraphs>
  <ScaleCrop>false</ScaleCrop>
  <Company>HP</Company>
  <LinksUpToDate>false</LinksUpToDate>
  <CharactersWithSpaces>160273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dc:title>
  <cp:lastModifiedBy>罗鹏</cp:lastModifiedBy>
  <cp:revision>8</cp:revision>
  <cp:lastPrinted>2020-05-26T11:29:00Z</cp:lastPrinted>
  <dcterms:created xsi:type="dcterms:W3CDTF">2020-06-02T09:21:00Z</dcterms:created>
  <dcterms:modified xsi:type="dcterms:W3CDTF">2021-01-22T02:13:00Z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WPS Office</vt:lpwstr>
  </property>
  <property fmtid="{D5CDD505-2E9C-101B-9397-08002B2CF9AE}" pid="4" name="LastSaved">
    <vt:filetime>2020-05-21T00:00:00Z</vt:filetime>
  </property>
  <property fmtid="{D5CDD505-2E9C-101B-9397-08002B2CF9AE}" pid="5" name="KSOProductBuildVer">
    <vt:lpwstr>2052-11.1.0.9662</vt:lpwstr>
  </property>
</Properties>
</file>