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B55" w:rsidRDefault="00430B55" w:rsidP="00430B55">
      <w:pPr>
        <w:pStyle w:val="1"/>
        <w:tabs>
          <w:tab w:val="left" w:pos="0"/>
          <w:tab w:val="left" w:pos="3165"/>
          <w:tab w:val="center" w:pos="4153"/>
        </w:tabs>
        <w:autoSpaceDE w:val="0"/>
        <w:autoSpaceDN w:val="0"/>
        <w:adjustRightInd w:val="0"/>
        <w:spacing w:before="0" w:after="0" w:line="360" w:lineRule="auto"/>
        <w:jc w:val="center"/>
        <w:rPr>
          <w:rFonts w:ascii="华文中宋" w:eastAsia="华文中宋" w:hAnsi="华文中宋"/>
        </w:rPr>
      </w:pPr>
      <w:r>
        <w:rPr>
          <w:rFonts w:ascii="华文中宋" w:eastAsia="华文中宋" w:hAnsi="华文中宋" w:hint="eastAsia"/>
        </w:rPr>
        <w:t>中标（成交）结果公告</w:t>
      </w:r>
    </w:p>
    <w:p w:rsidR="00430B55" w:rsidRDefault="00430B55" w:rsidP="00430B55">
      <w:pPr>
        <w:rPr>
          <w:rFonts w:ascii="黑体" w:eastAsia="黑体" w:hAnsi="黑体"/>
          <w:sz w:val="28"/>
          <w:szCs w:val="28"/>
        </w:rPr>
      </w:pPr>
      <w:r>
        <w:rPr>
          <w:rFonts w:ascii="黑体" w:eastAsia="黑体" w:hAnsi="黑体" w:hint="eastAsia"/>
          <w:sz w:val="28"/>
          <w:szCs w:val="28"/>
        </w:rPr>
        <w:t>一</w:t>
      </w:r>
      <w:r>
        <w:rPr>
          <w:rFonts w:ascii="黑体" w:eastAsia="黑体" w:hAnsi="黑体"/>
          <w:sz w:val="28"/>
          <w:szCs w:val="28"/>
        </w:rPr>
        <w:t>、</w:t>
      </w:r>
      <w:r>
        <w:rPr>
          <w:rFonts w:ascii="黑体" w:eastAsia="黑体" w:hAnsi="黑体" w:hint="eastAsia"/>
          <w:sz w:val="28"/>
          <w:szCs w:val="28"/>
        </w:rPr>
        <w:t>项目编号：</w:t>
      </w:r>
    </w:p>
    <w:p w:rsidR="00430B55" w:rsidRDefault="00430B55" w:rsidP="00430B55">
      <w:pPr>
        <w:rPr>
          <w:rFonts w:ascii="黑体" w:eastAsia="黑体" w:hAnsi="黑体"/>
          <w:sz w:val="28"/>
          <w:szCs w:val="28"/>
          <w:u w:val="single"/>
        </w:rPr>
      </w:pPr>
      <w:r>
        <w:rPr>
          <w:rFonts w:ascii="黑体" w:eastAsia="黑体" w:hAnsi="黑体" w:hint="eastAsia"/>
          <w:sz w:val="28"/>
          <w:szCs w:val="28"/>
        </w:rPr>
        <w:t>二</w:t>
      </w:r>
      <w:r>
        <w:rPr>
          <w:rFonts w:ascii="黑体" w:eastAsia="黑体" w:hAnsi="黑体"/>
          <w:sz w:val="28"/>
          <w:szCs w:val="28"/>
        </w:rPr>
        <w:t>、</w:t>
      </w:r>
      <w:r>
        <w:rPr>
          <w:rFonts w:ascii="黑体" w:eastAsia="黑体" w:hAnsi="黑体" w:hint="eastAsia"/>
          <w:sz w:val="28"/>
          <w:szCs w:val="28"/>
        </w:rPr>
        <w:t>项目名称：</w:t>
      </w:r>
    </w:p>
    <w:p w:rsidR="00BC5F13" w:rsidRPr="00BC5F13" w:rsidRDefault="00BC5F13" w:rsidP="00430B55">
      <w:pPr>
        <w:rPr>
          <w:rFonts w:ascii="黑体" w:eastAsia="黑体" w:hAnsi="黑体"/>
          <w:sz w:val="28"/>
          <w:szCs w:val="28"/>
        </w:rPr>
      </w:pPr>
      <w:r>
        <w:rPr>
          <w:rFonts w:ascii="黑体" w:eastAsia="黑体" w:hAnsi="黑体" w:hint="eastAsia"/>
          <w:sz w:val="28"/>
          <w:szCs w:val="28"/>
        </w:rPr>
        <w:t>三、候选中标供应商名单：</w:t>
      </w:r>
    </w:p>
    <w:p w:rsidR="00430B55" w:rsidRDefault="00BC5F13" w:rsidP="00430B55">
      <w:pPr>
        <w:rPr>
          <w:rFonts w:ascii="黑体" w:eastAsia="黑体" w:hAnsi="黑体"/>
          <w:sz w:val="28"/>
          <w:szCs w:val="28"/>
        </w:rPr>
      </w:pPr>
      <w:r>
        <w:rPr>
          <w:rFonts w:ascii="黑体" w:eastAsia="黑体" w:hAnsi="黑体" w:hint="eastAsia"/>
          <w:sz w:val="28"/>
          <w:szCs w:val="28"/>
        </w:rPr>
        <w:t>四</w:t>
      </w:r>
      <w:r w:rsidR="00430B55">
        <w:rPr>
          <w:rFonts w:ascii="黑体" w:eastAsia="黑体" w:hAnsi="黑体" w:hint="eastAsia"/>
          <w:sz w:val="28"/>
          <w:szCs w:val="28"/>
        </w:rPr>
        <w:t>、中标（成交）信息</w:t>
      </w:r>
    </w:p>
    <w:p w:rsidR="00430B55" w:rsidRDefault="00430B55" w:rsidP="00430B55">
      <w:pPr>
        <w:ind w:firstLineChars="200" w:firstLine="560"/>
        <w:rPr>
          <w:rFonts w:ascii="仿宋" w:eastAsia="仿宋" w:hAnsi="仿宋"/>
          <w:sz w:val="28"/>
          <w:szCs w:val="28"/>
        </w:rPr>
      </w:pPr>
      <w:r>
        <w:rPr>
          <w:rFonts w:ascii="仿宋" w:eastAsia="仿宋" w:hAnsi="仿宋" w:hint="eastAsia"/>
          <w:sz w:val="28"/>
          <w:szCs w:val="28"/>
        </w:rPr>
        <w:t>供应商名称：</w:t>
      </w:r>
    </w:p>
    <w:p w:rsidR="00430B55" w:rsidRDefault="00430B55" w:rsidP="00430B55">
      <w:pPr>
        <w:ind w:firstLineChars="200" w:firstLine="560"/>
        <w:rPr>
          <w:rFonts w:ascii="仿宋" w:eastAsia="仿宋" w:hAnsi="仿宋"/>
          <w:sz w:val="28"/>
          <w:szCs w:val="28"/>
        </w:rPr>
      </w:pPr>
      <w:r>
        <w:rPr>
          <w:rFonts w:ascii="仿宋" w:eastAsia="仿宋" w:hAnsi="仿宋" w:hint="eastAsia"/>
          <w:sz w:val="28"/>
          <w:szCs w:val="28"/>
        </w:rPr>
        <w:t>供应商地址：</w:t>
      </w:r>
    </w:p>
    <w:p w:rsidR="00430B55" w:rsidRDefault="00430B55" w:rsidP="00430B55">
      <w:pPr>
        <w:ind w:firstLineChars="200" w:firstLine="560"/>
        <w:rPr>
          <w:rFonts w:ascii="仿宋" w:eastAsia="仿宋" w:hAnsi="仿宋"/>
          <w:sz w:val="28"/>
          <w:szCs w:val="28"/>
        </w:rPr>
      </w:pPr>
      <w:r>
        <w:rPr>
          <w:rFonts w:ascii="仿宋" w:eastAsia="仿宋" w:hAnsi="仿宋" w:hint="eastAsia"/>
          <w:sz w:val="28"/>
          <w:szCs w:val="28"/>
        </w:rPr>
        <w:t>中标（成交）金额：</w:t>
      </w:r>
      <w:r>
        <w:rPr>
          <w:rFonts w:ascii="仿宋" w:eastAsia="仿宋" w:hAnsi="仿宋" w:hint="eastAsia"/>
          <w:sz w:val="28"/>
          <w:szCs w:val="28"/>
          <w:u w:val="single"/>
        </w:rPr>
        <w:t>（</w:t>
      </w:r>
      <w:r>
        <w:rPr>
          <w:rFonts w:ascii="仿宋" w:eastAsia="仿宋" w:hAnsi="仿宋" w:hint="eastAsia"/>
          <w:i/>
          <w:iCs/>
          <w:sz w:val="28"/>
          <w:szCs w:val="28"/>
          <w:u w:val="single"/>
        </w:rPr>
        <w:t>可填写下浮率、折扣率或费率</w:t>
      </w:r>
      <w:r>
        <w:rPr>
          <w:rFonts w:ascii="仿宋" w:eastAsia="仿宋" w:hAnsi="仿宋" w:hint="eastAsia"/>
          <w:sz w:val="28"/>
          <w:szCs w:val="28"/>
          <w:u w:val="single"/>
        </w:rPr>
        <w:t>）</w:t>
      </w:r>
    </w:p>
    <w:p w:rsidR="00430B55" w:rsidRDefault="00BC5F13" w:rsidP="00430B55">
      <w:pPr>
        <w:rPr>
          <w:rFonts w:ascii="黑体" w:eastAsia="黑体" w:hAnsi="黑体"/>
          <w:sz w:val="28"/>
          <w:szCs w:val="28"/>
        </w:rPr>
      </w:pPr>
      <w:r>
        <w:rPr>
          <w:rFonts w:ascii="黑体" w:eastAsia="黑体" w:hAnsi="黑体" w:hint="eastAsia"/>
          <w:sz w:val="28"/>
          <w:szCs w:val="28"/>
        </w:rPr>
        <w:t>五</w:t>
      </w:r>
      <w:r w:rsidR="00430B55">
        <w:rPr>
          <w:rFonts w:ascii="黑体" w:eastAsia="黑体" w:hAnsi="黑体" w:hint="eastAsia"/>
          <w:sz w:val="28"/>
          <w:szCs w:val="28"/>
        </w:rPr>
        <w:t>、主要标的信息</w:t>
      </w:r>
    </w:p>
    <w:tbl>
      <w:tblPr>
        <w:tblStyle w:val="a4"/>
        <w:tblW w:w="8188" w:type="dxa"/>
        <w:tblLayout w:type="fixed"/>
        <w:tblLook w:val="04A0"/>
      </w:tblPr>
      <w:tblGrid>
        <w:gridCol w:w="2660"/>
        <w:gridCol w:w="2551"/>
        <w:gridCol w:w="2977"/>
      </w:tblGrid>
      <w:tr w:rsidR="00430B55" w:rsidTr="0052158E">
        <w:tc>
          <w:tcPr>
            <w:tcW w:w="2660" w:type="dxa"/>
          </w:tcPr>
          <w:p w:rsidR="00430B55" w:rsidRDefault="00430B55" w:rsidP="0052158E">
            <w:pPr>
              <w:jc w:val="center"/>
              <w:rPr>
                <w:rFonts w:ascii="仿宋" w:eastAsia="仿宋" w:hAnsi="仿宋"/>
                <w:sz w:val="28"/>
                <w:szCs w:val="28"/>
              </w:rPr>
            </w:pPr>
            <w:r>
              <w:rPr>
                <w:rFonts w:ascii="仿宋" w:eastAsia="仿宋" w:hAnsi="仿宋" w:hint="eastAsia"/>
                <w:sz w:val="28"/>
                <w:szCs w:val="28"/>
              </w:rPr>
              <w:t>货物类</w:t>
            </w:r>
          </w:p>
        </w:tc>
        <w:tc>
          <w:tcPr>
            <w:tcW w:w="2551" w:type="dxa"/>
          </w:tcPr>
          <w:p w:rsidR="00430B55" w:rsidRDefault="00430B55" w:rsidP="0052158E">
            <w:pPr>
              <w:jc w:val="center"/>
              <w:rPr>
                <w:rFonts w:ascii="仿宋" w:eastAsia="仿宋" w:hAnsi="仿宋"/>
                <w:sz w:val="28"/>
                <w:szCs w:val="28"/>
              </w:rPr>
            </w:pPr>
            <w:r>
              <w:rPr>
                <w:rFonts w:ascii="仿宋" w:eastAsia="仿宋" w:hAnsi="仿宋" w:hint="eastAsia"/>
                <w:sz w:val="28"/>
                <w:szCs w:val="28"/>
              </w:rPr>
              <w:t>服务类</w:t>
            </w:r>
          </w:p>
        </w:tc>
        <w:tc>
          <w:tcPr>
            <w:tcW w:w="2977" w:type="dxa"/>
          </w:tcPr>
          <w:p w:rsidR="00430B55" w:rsidRDefault="00430B55" w:rsidP="0052158E">
            <w:pPr>
              <w:jc w:val="center"/>
              <w:rPr>
                <w:rFonts w:ascii="仿宋" w:eastAsia="仿宋" w:hAnsi="仿宋"/>
                <w:sz w:val="28"/>
                <w:szCs w:val="28"/>
              </w:rPr>
            </w:pPr>
            <w:r>
              <w:rPr>
                <w:rFonts w:ascii="仿宋" w:eastAsia="仿宋" w:hAnsi="仿宋" w:hint="eastAsia"/>
                <w:sz w:val="28"/>
                <w:szCs w:val="28"/>
              </w:rPr>
              <w:t>工程类</w:t>
            </w:r>
          </w:p>
        </w:tc>
      </w:tr>
      <w:tr w:rsidR="00430B55" w:rsidTr="0052158E">
        <w:tc>
          <w:tcPr>
            <w:tcW w:w="2660" w:type="dxa"/>
          </w:tcPr>
          <w:p w:rsidR="00430B55" w:rsidRDefault="00430B55" w:rsidP="0052158E">
            <w:pPr>
              <w:rPr>
                <w:rFonts w:ascii="仿宋" w:eastAsia="仿宋" w:hAnsi="仿宋"/>
                <w:sz w:val="28"/>
                <w:szCs w:val="28"/>
              </w:rPr>
            </w:pPr>
            <w:r>
              <w:rPr>
                <w:rFonts w:ascii="仿宋" w:eastAsia="仿宋" w:hAnsi="仿宋" w:hint="eastAsia"/>
                <w:sz w:val="28"/>
                <w:szCs w:val="28"/>
              </w:rPr>
              <w:t>名称：</w:t>
            </w:r>
          </w:p>
          <w:p w:rsidR="00430B55" w:rsidRDefault="00430B55" w:rsidP="0052158E">
            <w:pPr>
              <w:rPr>
                <w:rFonts w:ascii="仿宋" w:eastAsia="仿宋" w:hAnsi="仿宋"/>
                <w:sz w:val="28"/>
                <w:szCs w:val="28"/>
              </w:rPr>
            </w:pPr>
            <w:r>
              <w:rPr>
                <w:rFonts w:ascii="仿宋" w:eastAsia="仿宋" w:hAnsi="仿宋" w:hint="eastAsia"/>
                <w:sz w:val="28"/>
                <w:szCs w:val="28"/>
              </w:rPr>
              <w:t>品牌（如有）：</w:t>
            </w:r>
          </w:p>
          <w:p w:rsidR="00430B55" w:rsidRDefault="00430B55" w:rsidP="0052158E">
            <w:pPr>
              <w:rPr>
                <w:rFonts w:ascii="仿宋" w:eastAsia="仿宋" w:hAnsi="仿宋"/>
                <w:sz w:val="28"/>
                <w:szCs w:val="28"/>
              </w:rPr>
            </w:pPr>
            <w:r>
              <w:rPr>
                <w:rFonts w:ascii="仿宋" w:eastAsia="仿宋" w:hAnsi="仿宋" w:hint="eastAsia"/>
                <w:sz w:val="28"/>
                <w:szCs w:val="28"/>
              </w:rPr>
              <w:t>规格型号：</w:t>
            </w:r>
          </w:p>
          <w:p w:rsidR="00430B55" w:rsidRDefault="00430B55" w:rsidP="0052158E">
            <w:pPr>
              <w:rPr>
                <w:rFonts w:ascii="仿宋" w:eastAsia="仿宋" w:hAnsi="仿宋"/>
                <w:sz w:val="28"/>
                <w:szCs w:val="28"/>
              </w:rPr>
            </w:pPr>
            <w:r>
              <w:rPr>
                <w:rFonts w:ascii="仿宋" w:eastAsia="仿宋" w:hAnsi="仿宋" w:hint="eastAsia"/>
                <w:sz w:val="28"/>
                <w:szCs w:val="28"/>
              </w:rPr>
              <w:t>数量：</w:t>
            </w:r>
          </w:p>
          <w:p w:rsidR="00430B55" w:rsidRDefault="00430B55" w:rsidP="0052158E">
            <w:pPr>
              <w:rPr>
                <w:rFonts w:ascii="仿宋" w:eastAsia="仿宋" w:hAnsi="仿宋"/>
                <w:sz w:val="28"/>
                <w:szCs w:val="28"/>
              </w:rPr>
            </w:pPr>
            <w:r>
              <w:rPr>
                <w:rFonts w:ascii="仿宋" w:eastAsia="仿宋" w:hAnsi="仿宋" w:hint="eastAsia"/>
                <w:sz w:val="28"/>
                <w:szCs w:val="28"/>
              </w:rPr>
              <w:t>单价：</w:t>
            </w:r>
          </w:p>
        </w:tc>
        <w:tc>
          <w:tcPr>
            <w:tcW w:w="2551" w:type="dxa"/>
          </w:tcPr>
          <w:p w:rsidR="00430B55" w:rsidRDefault="00430B55" w:rsidP="0052158E">
            <w:pPr>
              <w:rPr>
                <w:rFonts w:ascii="仿宋" w:eastAsia="仿宋" w:hAnsi="仿宋"/>
                <w:sz w:val="28"/>
                <w:szCs w:val="28"/>
              </w:rPr>
            </w:pPr>
            <w:r>
              <w:rPr>
                <w:rFonts w:ascii="仿宋" w:eastAsia="仿宋" w:hAnsi="仿宋" w:hint="eastAsia"/>
                <w:sz w:val="28"/>
                <w:szCs w:val="28"/>
              </w:rPr>
              <w:t>名称：</w:t>
            </w:r>
          </w:p>
          <w:p w:rsidR="00430B55" w:rsidRDefault="00430B55" w:rsidP="0052158E">
            <w:pPr>
              <w:rPr>
                <w:rFonts w:ascii="仿宋" w:eastAsia="仿宋" w:hAnsi="仿宋"/>
                <w:sz w:val="28"/>
                <w:szCs w:val="28"/>
              </w:rPr>
            </w:pPr>
            <w:r>
              <w:rPr>
                <w:rFonts w:ascii="仿宋" w:eastAsia="仿宋" w:hAnsi="仿宋" w:hint="eastAsia"/>
                <w:sz w:val="28"/>
                <w:szCs w:val="28"/>
              </w:rPr>
              <w:t>服务范围：</w:t>
            </w:r>
          </w:p>
          <w:p w:rsidR="00430B55" w:rsidRDefault="00430B55" w:rsidP="0052158E">
            <w:pPr>
              <w:rPr>
                <w:rFonts w:ascii="仿宋" w:eastAsia="仿宋" w:hAnsi="仿宋"/>
                <w:sz w:val="28"/>
                <w:szCs w:val="28"/>
                <w:u w:val="single"/>
              </w:rPr>
            </w:pPr>
            <w:r>
              <w:rPr>
                <w:rFonts w:ascii="仿宋" w:eastAsia="仿宋" w:hAnsi="仿宋" w:hint="eastAsia"/>
                <w:sz w:val="28"/>
                <w:szCs w:val="28"/>
              </w:rPr>
              <w:t>服务要求：</w:t>
            </w:r>
          </w:p>
          <w:p w:rsidR="00430B55" w:rsidRDefault="00430B55" w:rsidP="0052158E">
            <w:pPr>
              <w:rPr>
                <w:rFonts w:ascii="仿宋" w:eastAsia="仿宋" w:hAnsi="仿宋"/>
                <w:sz w:val="28"/>
                <w:szCs w:val="28"/>
                <w:u w:val="single"/>
              </w:rPr>
            </w:pPr>
            <w:r>
              <w:rPr>
                <w:rFonts w:ascii="仿宋" w:eastAsia="仿宋" w:hAnsi="仿宋" w:hint="eastAsia"/>
                <w:sz w:val="28"/>
                <w:szCs w:val="28"/>
              </w:rPr>
              <w:t>服务时间：</w:t>
            </w:r>
          </w:p>
          <w:p w:rsidR="00430B55" w:rsidRDefault="00430B55" w:rsidP="0052158E">
            <w:pPr>
              <w:rPr>
                <w:rFonts w:ascii="仿宋" w:eastAsia="仿宋" w:hAnsi="仿宋"/>
                <w:sz w:val="28"/>
                <w:szCs w:val="28"/>
              </w:rPr>
            </w:pPr>
            <w:r>
              <w:rPr>
                <w:rFonts w:ascii="仿宋" w:eastAsia="仿宋" w:hAnsi="仿宋" w:hint="eastAsia"/>
                <w:sz w:val="28"/>
                <w:szCs w:val="28"/>
              </w:rPr>
              <w:t>服务标准：</w:t>
            </w:r>
          </w:p>
        </w:tc>
        <w:tc>
          <w:tcPr>
            <w:tcW w:w="2977" w:type="dxa"/>
          </w:tcPr>
          <w:p w:rsidR="00430B55" w:rsidRDefault="00430B55" w:rsidP="0052158E">
            <w:pPr>
              <w:rPr>
                <w:rFonts w:ascii="仿宋" w:eastAsia="仿宋" w:hAnsi="仿宋"/>
                <w:sz w:val="28"/>
                <w:szCs w:val="28"/>
              </w:rPr>
            </w:pPr>
            <w:r>
              <w:rPr>
                <w:rFonts w:ascii="仿宋" w:eastAsia="仿宋" w:hAnsi="仿宋" w:hint="eastAsia"/>
                <w:sz w:val="28"/>
                <w:szCs w:val="28"/>
              </w:rPr>
              <w:t>名称：</w:t>
            </w:r>
          </w:p>
          <w:p w:rsidR="00430B55" w:rsidRDefault="00430B55" w:rsidP="0052158E">
            <w:pPr>
              <w:rPr>
                <w:rFonts w:ascii="仿宋" w:eastAsia="仿宋" w:hAnsi="仿宋"/>
                <w:sz w:val="28"/>
                <w:szCs w:val="28"/>
              </w:rPr>
            </w:pPr>
            <w:r>
              <w:rPr>
                <w:rFonts w:ascii="仿宋" w:eastAsia="仿宋" w:hAnsi="仿宋" w:hint="eastAsia"/>
                <w:sz w:val="28"/>
                <w:szCs w:val="28"/>
              </w:rPr>
              <w:t>施工范围：</w:t>
            </w:r>
          </w:p>
          <w:p w:rsidR="00430B55" w:rsidRDefault="00430B55" w:rsidP="0052158E">
            <w:pPr>
              <w:rPr>
                <w:rFonts w:ascii="仿宋" w:eastAsia="仿宋" w:hAnsi="仿宋"/>
                <w:sz w:val="28"/>
                <w:szCs w:val="28"/>
              </w:rPr>
            </w:pPr>
            <w:r>
              <w:rPr>
                <w:rFonts w:ascii="仿宋" w:eastAsia="仿宋" w:hAnsi="仿宋" w:hint="eastAsia"/>
                <w:sz w:val="28"/>
                <w:szCs w:val="28"/>
              </w:rPr>
              <w:t>施工工期：</w:t>
            </w:r>
          </w:p>
          <w:p w:rsidR="00430B55" w:rsidRDefault="00430B55" w:rsidP="0052158E">
            <w:pPr>
              <w:rPr>
                <w:rFonts w:ascii="仿宋" w:eastAsia="仿宋" w:hAnsi="仿宋"/>
                <w:sz w:val="28"/>
                <w:szCs w:val="28"/>
              </w:rPr>
            </w:pPr>
            <w:r>
              <w:rPr>
                <w:rFonts w:ascii="仿宋" w:eastAsia="仿宋" w:hAnsi="仿宋" w:hint="eastAsia"/>
                <w:sz w:val="28"/>
                <w:szCs w:val="28"/>
              </w:rPr>
              <w:t>项目经理：</w:t>
            </w:r>
          </w:p>
          <w:p w:rsidR="00430B55" w:rsidRDefault="00430B55" w:rsidP="0052158E">
            <w:pPr>
              <w:rPr>
                <w:rFonts w:ascii="仿宋" w:eastAsia="仿宋" w:hAnsi="仿宋"/>
                <w:sz w:val="28"/>
                <w:szCs w:val="28"/>
              </w:rPr>
            </w:pPr>
            <w:r>
              <w:rPr>
                <w:rFonts w:ascii="仿宋" w:eastAsia="仿宋" w:hAnsi="仿宋" w:hint="eastAsia"/>
                <w:sz w:val="28"/>
                <w:szCs w:val="28"/>
              </w:rPr>
              <w:t>执业证书信息：</w:t>
            </w:r>
          </w:p>
        </w:tc>
      </w:tr>
    </w:tbl>
    <w:p w:rsidR="00430B55" w:rsidRDefault="00BC5F13" w:rsidP="00430B55">
      <w:pPr>
        <w:rPr>
          <w:rFonts w:ascii="黑体" w:eastAsia="黑体" w:hAnsi="黑体"/>
          <w:sz w:val="28"/>
          <w:szCs w:val="28"/>
        </w:rPr>
      </w:pPr>
      <w:r>
        <w:rPr>
          <w:rFonts w:ascii="黑体" w:eastAsia="黑体" w:hAnsi="黑体" w:hint="eastAsia"/>
          <w:sz w:val="28"/>
          <w:szCs w:val="28"/>
        </w:rPr>
        <w:t>六</w:t>
      </w:r>
      <w:r w:rsidR="00430B55">
        <w:rPr>
          <w:rFonts w:ascii="黑体" w:eastAsia="黑体" w:hAnsi="黑体" w:hint="eastAsia"/>
          <w:sz w:val="28"/>
          <w:szCs w:val="28"/>
        </w:rPr>
        <w:t>、评审</w:t>
      </w:r>
      <w:r>
        <w:rPr>
          <w:rFonts w:ascii="黑体" w:eastAsia="黑体" w:hAnsi="黑体" w:hint="eastAsia"/>
          <w:sz w:val="28"/>
          <w:szCs w:val="28"/>
        </w:rPr>
        <w:t>委员会成员</w:t>
      </w:r>
      <w:r w:rsidR="00430B55">
        <w:rPr>
          <w:rFonts w:ascii="黑体" w:eastAsia="黑体" w:hAnsi="黑体" w:hint="eastAsia"/>
          <w:sz w:val="28"/>
          <w:szCs w:val="28"/>
        </w:rPr>
        <w:t>名单：</w:t>
      </w:r>
    </w:p>
    <w:p w:rsidR="00430B55" w:rsidRDefault="00BC5F13" w:rsidP="00430B55">
      <w:pPr>
        <w:rPr>
          <w:rFonts w:ascii="黑体" w:eastAsia="黑体" w:hAnsi="黑体"/>
          <w:sz w:val="28"/>
          <w:szCs w:val="28"/>
        </w:rPr>
      </w:pPr>
      <w:r>
        <w:rPr>
          <w:rFonts w:ascii="黑体" w:eastAsia="黑体" w:hAnsi="黑体" w:hint="eastAsia"/>
          <w:sz w:val="28"/>
          <w:szCs w:val="28"/>
        </w:rPr>
        <w:t>七</w:t>
      </w:r>
      <w:r w:rsidR="00430B55">
        <w:rPr>
          <w:rFonts w:ascii="黑体" w:eastAsia="黑体" w:hAnsi="黑体" w:hint="eastAsia"/>
          <w:sz w:val="28"/>
          <w:szCs w:val="28"/>
        </w:rPr>
        <w:t>、代理服务收费标准及金额：</w:t>
      </w:r>
      <w:r w:rsidR="00EA3824" w:rsidRPr="00EA3824">
        <w:rPr>
          <w:rFonts w:ascii="仿宋" w:eastAsia="仿宋" w:hAnsi="仿宋" w:cs="宋体" w:hint="eastAsia"/>
          <w:kern w:val="0"/>
          <w:sz w:val="28"/>
          <w:szCs w:val="28"/>
        </w:rPr>
        <w:t>本项目不收取代理服务费</w:t>
      </w:r>
      <w:r w:rsidR="00EA3824">
        <w:rPr>
          <w:rFonts w:ascii="仿宋" w:eastAsia="仿宋" w:hAnsi="仿宋" w:cs="宋体" w:hint="eastAsia"/>
          <w:kern w:val="0"/>
          <w:sz w:val="28"/>
          <w:szCs w:val="28"/>
        </w:rPr>
        <w:t>。</w:t>
      </w:r>
    </w:p>
    <w:p w:rsidR="00430B55" w:rsidRDefault="00BC5F13" w:rsidP="00430B55">
      <w:pPr>
        <w:rPr>
          <w:rFonts w:ascii="黑体" w:eastAsia="黑体" w:hAnsi="黑体"/>
          <w:sz w:val="28"/>
          <w:szCs w:val="28"/>
        </w:rPr>
      </w:pPr>
      <w:r>
        <w:rPr>
          <w:rFonts w:ascii="黑体" w:eastAsia="黑体" w:hAnsi="黑体" w:hint="eastAsia"/>
          <w:sz w:val="28"/>
          <w:szCs w:val="28"/>
        </w:rPr>
        <w:t>八</w:t>
      </w:r>
      <w:r w:rsidR="00430B55">
        <w:rPr>
          <w:rFonts w:ascii="黑体" w:eastAsia="黑体" w:hAnsi="黑体" w:hint="eastAsia"/>
          <w:sz w:val="28"/>
          <w:szCs w:val="28"/>
        </w:rPr>
        <w:t>、公告期限</w:t>
      </w:r>
    </w:p>
    <w:p w:rsidR="00430B55" w:rsidRDefault="00430B55" w:rsidP="00430B55">
      <w:pPr>
        <w:ind w:firstLineChars="200" w:firstLine="560"/>
        <w:rPr>
          <w:rFonts w:ascii="仿宋" w:eastAsia="仿宋" w:hAnsi="仿宋" w:cs="宋体"/>
          <w:kern w:val="0"/>
          <w:sz w:val="28"/>
          <w:szCs w:val="28"/>
        </w:rPr>
      </w:pPr>
      <w:r>
        <w:rPr>
          <w:rFonts w:ascii="仿宋" w:eastAsia="仿宋" w:hAnsi="仿宋" w:cs="宋体" w:hint="eastAsia"/>
          <w:kern w:val="0"/>
          <w:sz w:val="28"/>
          <w:szCs w:val="28"/>
        </w:rPr>
        <w:t>自本公告发布之日起</w:t>
      </w:r>
      <w:r>
        <w:rPr>
          <w:rFonts w:ascii="仿宋" w:eastAsia="仿宋" w:hAnsi="仿宋" w:cs="宋体"/>
          <w:kern w:val="0"/>
          <w:sz w:val="28"/>
          <w:szCs w:val="28"/>
        </w:rPr>
        <w:t>1</w:t>
      </w:r>
      <w:r>
        <w:rPr>
          <w:rFonts w:ascii="仿宋" w:eastAsia="仿宋" w:hAnsi="仿宋" w:cs="宋体" w:hint="eastAsia"/>
          <w:kern w:val="0"/>
          <w:sz w:val="28"/>
          <w:szCs w:val="28"/>
        </w:rPr>
        <w:t>个工作日。</w:t>
      </w:r>
    </w:p>
    <w:p w:rsidR="00430B55" w:rsidRDefault="00BC5F13" w:rsidP="00430B55">
      <w:pPr>
        <w:rPr>
          <w:rFonts w:ascii="黑体" w:eastAsia="黑体" w:hAnsi="黑体" w:cs="仿宋"/>
          <w:sz w:val="28"/>
          <w:szCs w:val="28"/>
        </w:rPr>
      </w:pPr>
      <w:r>
        <w:rPr>
          <w:rFonts w:ascii="黑体" w:eastAsia="黑体" w:hAnsi="黑体" w:cs="仿宋" w:hint="eastAsia"/>
          <w:sz w:val="28"/>
          <w:szCs w:val="28"/>
        </w:rPr>
        <w:t>九</w:t>
      </w:r>
      <w:r w:rsidR="00430B55">
        <w:rPr>
          <w:rFonts w:ascii="黑体" w:eastAsia="黑体" w:hAnsi="黑体" w:cs="仿宋" w:hint="eastAsia"/>
          <w:sz w:val="28"/>
          <w:szCs w:val="28"/>
        </w:rPr>
        <w:t>、其他补充事宜</w:t>
      </w:r>
    </w:p>
    <w:p w:rsidR="00430B55" w:rsidRPr="00AF2D84" w:rsidRDefault="00430B55" w:rsidP="00430B55">
      <w:pPr>
        <w:widowControl/>
        <w:ind w:firstLineChars="200" w:firstLine="560"/>
        <w:jc w:val="left"/>
        <w:rPr>
          <w:rFonts w:ascii="仿宋" w:eastAsia="仿宋" w:hAnsi="仿宋"/>
          <w:kern w:val="0"/>
          <w:sz w:val="28"/>
          <w:szCs w:val="28"/>
        </w:rPr>
      </w:pPr>
      <w:r w:rsidRPr="00AF2D84">
        <w:rPr>
          <w:rFonts w:ascii="仿宋" w:eastAsia="仿宋" w:hAnsi="仿宋" w:hint="eastAsia"/>
          <w:kern w:val="0"/>
          <w:sz w:val="28"/>
          <w:szCs w:val="28"/>
        </w:rPr>
        <w:t>1.供应商投标（响应）文件：详见附件。</w:t>
      </w:r>
    </w:p>
    <w:p w:rsidR="00430B55" w:rsidRPr="00AF2D84" w:rsidRDefault="00430B55" w:rsidP="00430B55">
      <w:pPr>
        <w:widowControl/>
        <w:ind w:firstLineChars="200" w:firstLine="560"/>
        <w:jc w:val="left"/>
        <w:rPr>
          <w:rFonts w:ascii="仿宋" w:eastAsia="仿宋" w:hAnsi="仿宋"/>
          <w:kern w:val="0"/>
          <w:sz w:val="28"/>
          <w:szCs w:val="28"/>
        </w:rPr>
      </w:pPr>
      <w:r w:rsidRPr="00AF2D84">
        <w:rPr>
          <w:rFonts w:ascii="仿宋" w:eastAsia="仿宋" w:hAnsi="仿宋" w:hint="eastAsia"/>
          <w:kern w:val="0"/>
          <w:sz w:val="28"/>
          <w:szCs w:val="28"/>
        </w:rPr>
        <w:t>2.下载打印电子中标通知书</w:t>
      </w:r>
    </w:p>
    <w:p w:rsidR="00430B55" w:rsidRPr="00AF2D84" w:rsidRDefault="00430B55" w:rsidP="00430B55">
      <w:pPr>
        <w:widowControl/>
        <w:ind w:firstLineChars="200" w:firstLine="560"/>
        <w:jc w:val="left"/>
        <w:rPr>
          <w:rFonts w:ascii="仿宋" w:eastAsia="仿宋" w:hAnsi="仿宋"/>
          <w:kern w:val="0"/>
          <w:sz w:val="28"/>
          <w:szCs w:val="28"/>
        </w:rPr>
      </w:pPr>
      <w:r w:rsidRPr="00AF2D84">
        <w:rPr>
          <w:rFonts w:ascii="仿宋" w:eastAsia="仿宋" w:hAnsi="仿宋" w:hint="eastAsia"/>
          <w:kern w:val="0"/>
          <w:sz w:val="28"/>
          <w:szCs w:val="28"/>
        </w:rPr>
        <w:lastRenderedPageBreak/>
        <w:t>采购人可在中标（成交）结果公告发布之日起3日后登录交易系统自行下载打印电子中标通知书。</w:t>
      </w:r>
    </w:p>
    <w:p w:rsidR="00430B55" w:rsidRPr="00AF2D84" w:rsidRDefault="00430B55" w:rsidP="00430B55">
      <w:pPr>
        <w:rPr>
          <w:rFonts w:ascii="仿宋" w:eastAsia="仿宋" w:hAnsi="仿宋"/>
          <w:kern w:val="0"/>
          <w:sz w:val="28"/>
          <w:szCs w:val="28"/>
        </w:rPr>
      </w:pPr>
      <w:r w:rsidRPr="00AF2D84">
        <w:rPr>
          <w:rFonts w:ascii="仿宋" w:eastAsia="仿宋" w:hAnsi="仿宋" w:hint="eastAsia"/>
          <w:kern w:val="0"/>
          <w:sz w:val="28"/>
          <w:szCs w:val="28"/>
        </w:rPr>
        <w:t xml:space="preserve">    3.供应商质疑</w:t>
      </w:r>
    </w:p>
    <w:p w:rsidR="00430B55" w:rsidRPr="00E65D62" w:rsidRDefault="00430B55" w:rsidP="00430B55">
      <w:pPr>
        <w:widowControl/>
        <w:ind w:firstLineChars="200" w:firstLine="560"/>
        <w:jc w:val="left"/>
        <w:rPr>
          <w:rFonts w:ascii="仿宋" w:eastAsia="仿宋" w:hAnsi="仿宋"/>
          <w:kern w:val="0"/>
          <w:sz w:val="28"/>
          <w:szCs w:val="28"/>
        </w:rPr>
      </w:pPr>
      <w:r w:rsidRPr="00AF2D84">
        <w:rPr>
          <w:rFonts w:ascii="仿宋" w:eastAsia="仿宋" w:hAnsi="仿宋"/>
          <w:kern w:val="0"/>
          <w:sz w:val="28"/>
          <w:szCs w:val="28"/>
        </w:rPr>
        <w:t>供应商认为中标或者成交结果使自己的权益受到损害的</w:t>
      </w:r>
      <w:r w:rsidRPr="00AF2D84">
        <w:rPr>
          <w:rFonts w:ascii="仿宋" w:eastAsia="仿宋" w:hAnsi="仿宋" w:hint="eastAsia"/>
          <w:kern w:val="0"/>
          <w:sz w:val="28"/>
          <w:szCs w:val="28"/>
        </w:rPr>
        <w:t>，应当自本公告发布之日起七个工作日内根据《深圳经济特区政府采购条例》第六章、《深圳市经济特区政府采购条例实施细则》第六章及深圳市政府采购中心网页</w:t>
      </w:r>
      <w:hyperlink r:id="rId4" w:tgtFrame="_newpage" w:history="1">
        <w:r w:rsidRPr="00AF2D84">
          <w:rPr>
            <w:rFonts w:ascii="仿宋" w:eastAsia="仿宋" w:hAnsi="仿宋" w:hint="eastAsia"/>
            <w:kern w:val="0"/>
            <w:sz w:val="28"/>
            <w:szCs w:val="28"/>
          </w:rPr>
          <w:t>http://cgzx.sz.gov.cn/zxfw/mxgys/zyzn/</w:t>
        </w:r>
      </w:hyperlink>
      <w:r w:rsidRPr="00AF2D84">
        <w:rPr>
          <w:rFonts w:ascii="仿宋" w:eastAsia="仿宋" w:hAnsi="仿宋" w:hint="eastAsia"/>
          <w:kern w:val="0"/>
          <w:sz w:val="28"/>
          <w:szCs w:val="28"/>
        </w:rPr>
        <w:t xml:space="preserve">所发布的有关质疑的指引及要求，进行线上质疑。 </w:t>
      </w:r>
      <w:r w:rsidRPr="00AF2D84">
        <w:rPr>
          <w:rFonts w:ascii="仿宋" w:eastAsia="仿宋" w:hAnsi="仿宋" w:hint="eastAsia"/>
          <w:kern w:val="0"/>
          <w:sz w:val="28"/>
          <w:szCs w:val="28"/>
        </w:rPr>
        <w:br/>
        <w:t xml:space="preserve">    联系电话83948143，或者拨打中心网站首页的热线电话。</w:t>
      </w:r>
      <w:r w:rsidRPr="005C0C9E">
        <w:rPr>
          <w:rFonts w:ascii="仿宋" w:eastAsia="仿宋" w:hAnsi="仿宋"/>
          <w:kern w:val="0"/>
          <w:sz w:val="28"/>
          <w:szCs w:val="28"/>
        </w:rPr>
        <w:t xml:space="preserve"> </w:t>
      </w:r>
    </w:p>
    <w:p w:rsidR="00430B55" w:rsidRDefault="00BC5F13" w:rsidP="00430B55">
      <w:pPr>
        <w:rPr>
          <w:rFonts w:ascii="黑体" w:eastAsia="黑体" w:hAnsi="黑体" w:cs="宋体"/>
          <w:kern w:val="0"/>
          <w:sz w:val="28"/>
          <w:szCs w:val="28"/>
        </w:rPr>
      </w:pPr>
      <w:r>
        <w:rPr>
          <w:rFonts w:ascii="黑体" w:eastAsia="黑体" w:hAnsi="黑体" w:cs="宋体" w:hint="eastAsia"/>
          <w:kern w:val="0"/>
          <w:sz w:val="28"/>
          <w:szCs w:val="28"/>
        </w:rPr>
        <w:t>十</w:t>
      </w:r>
      <w:r w:rsidR="00430B55">
        <w:rPr>
          <w:rFonts w:ascii="黑体" w:eastAsia="黑体" w:hAnsi="黑体" w:cs="宋体" w:hint="eastAsia"/>
          <w:kern w:val="0"/>
          <w:sz w:val="28"/>
          <w:szCs w:val="28"/>
        </w:rPr>
        <w:t>、凡对本次公告内容提出询问，请按以下方式联系。</w:t>
      </w:r>
    </w:p>
    <w:p w:rsidR="00430B55" w:rsidRDefault="00430B55" w:rsidP="00430B55">
      <w:pPr>
        <w:widowControl/>
        <w:jc w:val="left"/>
        <w:rPr>
          <w:rFonts w:ascii="仿宋_GB2312" w:eastAsia="仿宋_GB2312"/>
          <w:sz w:val="28"/>
          <w:szCs w:val="28"/>
        </w:rPr>
      </w:pPr>
      <w:r>
        <w:rPr>
          <w:rFonts w:ascii="仿宋" w:eastAsia="仿宋" w:hAnsi="仿宋" w:cs="宋体" w:hint="eastAsia"/>
          <w:sz w:val="28"/>
          <w:szCs w:val="28"/>
        </w:rPr>
        <w:t xml:space="preserve">      1.采购人信息</w:t>
      </w:r>
    </w:p>
    <w:p w:rsidR="00430B55" w:rsidRDefault="00430B55" w:rsidP="00430B55">
      <w:pPr>
        <w:spacing w:line="360" w:lineRule="auto"/>
        <w:ind w:leftChars="371" w:left="1129" w:hangingChars="125" w:hanging="350"/>
        <w:jc w:val="left"/>
        <w:rPr>
          <w:rFonts w:ascii="仿宋" w:eastAsia="仿宋" w:hAnsi="仿宋"/>
          <w:sz w:val="28"/>
          <w:szCs w:val="28"/>
        </w:rPr>
      </w:pPr>
      <w:r>
        <w:rPr>
          <w:rFonts w:ascii="仿宋" w:eastAsia="仿宋" w:hAnsi="仿宋" w:hint="eastAsia"/>
          <w:sz w:val="28"/>
          <w:szCs w:val="28"/>
        </w:rPr>
        <w:t>名 称：</w:t>
      </w:r>
      <w:r>
        <w:rPr>
          <w:rFonts w:ascii="仿宋" w:eastAsia="仿宋" w:hAnsi="仿宋" w:hint="eastAsia"/>
          <w:sz w:val="28"/>
          <w:szCs w:val="28"/>
          <w:u w:val="single"/>
        </w:rPr>
        <w:t xml:space="preserve">　　　　　　　　　　　　</w:t>
      </w:r>
    </w:p>
    <w:p w:rsidR="00430B55" w:rsidRDefault="00430B55" w:rsidP="00430B55">
      <w:pPr>
        <w:spacing w:line="360" w:lineRule="auto"/>
        <w:ind w:leftChars="371" w:left="1129" w:hangingChars="125" w:hanging="350"/>
        <w:jc w:val="left"/>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p>
    <w:p w:rsidR="00430B55" w:rsidRDefault="00430B55" w:rsidP="00430B55">
      <w:pPr>
        <w:spacing w:line="360" w:lineRule="auto"/>
        <w:ind w:leftChars="371" w:left="1129" w:hangingChars="125" w:hanging="350"/>
        <w:jc w:val="left"/>
        <w:rPr>
          <w:rFonts w:ascii="仿宋" w:eastAsia="仿宋" w:hAnsi="仿宋"/>
          <w:sz w:val="28"/>
          <w:szCs w:val="28"/>
          <w:u w:val="single"/>
        </w:rPr>
      </w:pPr>
      <w:r>
        <w:rPr>
          <w:rFonts w:ascii="仿宋" w:eastAsia="仿宋" w:hAnsi="仿宋" w:hint="eastAsia"/>
          <w:sz w:val="28"/>
          <w:szCs w:val="28"/>
        </w:rPr>
        <w:t>联系方式：</w:t>
      </w:r>
      <w:r>
        <w:rPr>
          <w:rFonts w:ascii="仿宋" w:eastAsia="仿宋" w:hAnsi="仿宋" w:hint="eastAsia"/>
          <w:sz w:val="28"/>
          <w:szCs w:val="28"/>
          <w:u w:val="single"/>
        </w:rPr>
        <w:t xml:space="preserve">　　　　　　　　　　　 </w:t>
      </w:r>
    </w:p>
    <w:p w:rsidR="00430B55" w:rsidRDefault="00430B55" w:rsidP="00430B55">
      <w:pPr>
        <w:spacing w:line="360" w:lineRule="auto"/>
        <w:ind w:leftChars="371" w:left="1129" w:hangingChars="125" w:hanging="350"/>
        <w:jc w:val="left"/>
        <w:rPr>
          <w:rFonts w:ascii="仿宋" w:eastAsia="仿宋" w:hAnsi="仿宋"/>
          <w:sz w:val="28"/>
          <w:szCs w:val="28"/>
        </w:rPr>
      </w:pPr>
      <w:r>
        <w:rPr>
          <w:rFonts w:ascii="仿宋" w:eastAsia="仿宋" w:hAnsi="仿宋" w:cs="宋体" w:hint="eastAsia"/>
          <w:sz w:val="28"/>
          <w:szCs w:val="28"/>
        </w:rPr>
        <w:t>2.采购实施机构信息（如有）</w:t>
      </w:r>
    </w:p>
    <w:p w:rsidR="00430B55" w:rsidRDefault="00430B55" w:rsidP="00430B55">
      <w:pPr>
        <w:spacing w:line="360" w:lineRule="auto"/>
        <w:ind w:firstLineChars="300" w:firstLine="840"/>
        <w:rPr>
          <w:rFonts w:ascii="仿宋" w:eastAsia="仿宋" w:hAnsi="仿宋"/>
          <w:sz w:val="28"/>
          <w:szCs w:val="28"/>
        </w:rPr>
      </w:pPr>
      <w:r>
        <w:rPr>
          <w:rFonts w:ascii="仿宋" w:eastAsia="仿宋" w:hAnsi="仿宋" w:hint="eastAsia"/>
          <w:sz w:val="28"/>
          <w:szCs w:val="28"/>
        </w:rPr>
        <w:t>名 称：</w:t>
      </w:r>
      <w:r>
        <w:rPr>
          <w:rFonts w:ascii="仿宋" w:eastAsia="仿宋" w:hAnsi="仿宋" w:hint="eastAsia"/>
          <w:sz w:val="28"/>
          <w:szCs w:val="28"/>
          <w:u w:val="single"/>
        </w:rPr>
        <w:t xml:space="preserve">　　　　　　　　　　　　</w:t>
      </w:r>
    </w:p>
    <w:p w:rsidR="00430B55" w:rsidRDefault="00430B55" w:rsidP="00430B55">
      <w:pPr>
        <w:spacing w:line="360" w:lineRule="auto"/>
        <w:ind w:firstLineChars="300" w:firstLine="840"/>
        <w:rPr>
          <w:rFonts w:ascii="仿宋" w:eastAsia="仿宋" w:hAnsi="仿宋"/>
          <w:sz w:val="28"/>
          <w:szCs w:val="28"/>
        </w:rPr>
      </w:pPr>
      <w:r>
        <w:rPr>
          <w:rFonts w:ascii="仿宋" w:eastAsia="仿宋" w:hAnsi="仿宋" w:hint="eastAsia"/>
          <w:sz w:val="28"/>
          <w:szCs w:val="28"/>
        </w:rPr>
        <w:t>地　址：</w:t>
      </w:r>
      <w:r>
        <w:rPr>
          <w:rFonts w:ascii="仿宋" w:eastAsia="仿宋" w:hAnsi="仿宋" w:hint="eastAsia"/>
          <w:sz w:val="28"/>
          <w:szCs w:val="28"/>
          <w:u w:val="single"/>
        </w:rPr>
        <w:t xml:space="preserve">　　　　　　　　　　　　</w:t>
      </w:r>
    </w:p>
    <w:p w:rsidR="00430B55" w:rsidRDefault="00430B55" w:rsidP="00430B55">
      <w:pPr>
        <w:spacing w:line="360" w:lineRule="auto"/>
        <w:ind w:firstLineChars="300" w:firstLine="840"/>
        <w:rPr>
          <w:rFonts w:ascii="仿宋" w:eastAsia="仿宋" w:hAnsi="仿宋"/>
          <w:sz w:val="28"/>
          <w:szCs w:val="28"/>
        </w:rPr>
      </w:pPr>
      <w:r>
        <w:rPr>
          <w:rFonts w:ascii="仿宋" w:eastAsia="仿宋" w:hAnsi="仿宋" w:hint="eastAsia"/>
          <w:sz w:val="28"/>
          <w:szCs w:val="28"/>
        </w:rPr>
        <w:t>联系方式：</w:t>
      </w:r>
      <w:r>
        <w:rPr>
          <w:rFonts w:ascii="仿宋" w:eastAsia="仿宋" w:hAnsi="仿宋" w:hint="eastAsia"/>
          <w:sz w:val="28"/>
          <w:szCs w:val="28"/>
          <w:u w:val="single"/>
        </w:rPr>
        <w:t xml:space="preserve">　　　　　　　　　　　　</w:t>
      </w:r>
    </w:p>
    <w:p w:rsidR="00430B55" w:rsidRDefault="00430B55" w:rsidP="00430B55">
      <w:pPr>
        <w:spacing w:line="360" w:lineRule="auto"/>
        <w:ind w:firstLineChars="300" w:firstLine="840"/>
        <w:rPr>
          <w:rFonts w:ascii="仿宋" w:eastAsia="仿宋" w:hAnsi="仿宋"/>
          <w:sz w:val="28"/>
          <w:szCs w:val="28"/>
          <w:u w:val="single"/>
        </w:rPr>
      </w:pPr>
      <w:r>
        <w:rPr>
          <w:rFonts w:ascii="仿宋" w:eastAsia="仿宋" w:hAnsi="仿宋" w:cs="宋体" w:hint="eastAsia"/>
          <w:sz w:val="28"/>
          <w:szCs w:val="28"/>
        </w:rPr>
        <w:t>3.项目</w:t>
      </w:r>
      <w:r>
        <w:rPr>
          <w:rFonts w:ascii="仿宋" w:eastAsia="仿宋" w:hAnsi="仿宋" w:cs="宋体"/>
          <w:sz w:val="28"/>
          <w:szCs w:val="28"/>
        </w:rPr>
        <w:t>联系方式</w:t>
      </w:r>
    </w:p>
    <w:p w:rsidR="00430B55" w:rsidRDefault="00430B55" w:rsidP="00430B55">
      <w:pPr>
        <w:pStyle w:val="a3"/>
        <w:spacing w:line="360" w:lineRule="auto"/>
        <w:ind w:firstLineChars="300" w:firstLine="840"/>
        <w:rPr>
          <w:rFonts w:ascii="仿宋" w:eastAsia="仿宋" w:hAnsi="仿宋"/>
          <w:sz w:val="28"/>
          <w:szCs w:val="28"/>
        </w:rPr>
      </w:pPr>
      <w:r>
        <w:rPr>
          <w:rFonts w:ascii="仿宋" w:eastAsia="仿宋" w:hAnsi="仿宋" w:hint="eastAsia"/>
          <w:sz w:val="28"/>
          <w:szCs w:val="28"/>
        </w:rPr>
        <w:t>项目联系人：</w:t>
      </w:r>
      <w:r>
        <w:rPr>
          <w:rFonts w:ascii="仿宋" w:eastAsia="仿宋" w:hAnsi="仿宋" w:hint="eastAsia"/>
          <w:sz w:val="28"/>
          <w:szCs w:val="28"/>
          <w:u w:val="single"/>
        </w:rPr>
        <w:t>（</w:t>
      </w:r>
      <w:r>
        <w:rPr>
          <w:rFonts w:ascii="仿宋" w:eastAsia="仿宋" w:hAnsi="仿宋" w:hint="eastAsia"/>
          <w:i/>
          <w:sz w:val="28"/>
          <w:szCs w:val="28"/>
          <w:u w:val="single"/>
        </w:rPr>
        <w:t>组织本项目采购活动的具体工作人员姓名</w:t>
      </w:r>
      <w:r>
        <w:rPr>
          <w:rFonts w:ascii="仿宋" w:eastAsia="仿宋" w:hAnsi="仿宋" w:hint="eastAsia"/>
          <w:sz w:val="28"/>
          <w:szCs w:val="28"/>
          <w:u w:val="single"/>
        </w:rPr>
        <w:t>）</w:t>
      </w:r>
    </w:p>
    <w:p w:rsidR="00430B55" w:rsidRDefault="00430B55" w:rsidP="00430B55">
      <w:pPr>
        <w:spacing w:line="360" w:lineRule="auto"/>
        <w:ind w:firstLineChars="300" w:firstLine="840"/>
        <w:rPr>
          <w:rFonts w:ascii="仿宋" w:eastAsia="仿宋" w:hAnsi="仿宋"/>
          <w:sz w:val="28"/>
          <w:szCs w:val="28"/>
          <w:u w:val="single"/>
        </w:rPr>
      </w:pPr>
      <w:r>
        <w:rPr>
          <w:rFonts w:ascii="仿宋" w:eastAsia="仿宋" w:hAnsi="仿宋" w:hint="eastAsia"/>
          <w:sz w:val="28"/>
          <w:szCs w:val="28"/>
        </w:rPr>
        <w:t>电　话：</w:t>
      </w:r>
      <w:r>
        <w:rPr>
          <w:rFonts w:ascii="仿宋" w:eastAsia="仿宋" w:hAnsi="仿宋" w:hint="eastAsia"/>
          <w:sz w:val="28"/>
          <w:szCs w:val="28"/>
          <w:u w:val="single"/>
        </w:rPr>
        <w:t xml:space="preserve">　　　　　　　　　　　　</w:t>
      </w:r>
    </w:p>
    <w:p w:rsidR="00430B55" w:rsidRDefault="00BC5F13" w:rsidP="00430B55">
      <w:pPr>
        <w:rPr>
          <w:rFonts w:ascii="黑体" w:eastAsia="黑体" w:hAnsi="黑体" w:cs="宋体"/>
          <w:kern w:val="0"/>
          <w:sz w:val="28"/>
          <w:szCs w:val="28"/>
        </w:rPr>
      </w:pPr>
      <w:r>
        <w:rPr>
          <w:rFonts w:ascii="黑体" w:eastAsia="黑体" w:hAnsi="黑体" w:cs="宋体" w:hint="eastAsia"/>
          <w:kern w:val="0"/>
          <w:sz w:val="28"/>
          <w:szCs w:val="28"/>
        </w:rPr>
        <w:t>十一</w:t>
      </w:r>
      <w:r w:rsidR="00430B55">
        <w:rPr>
          <w:rFonts w:ascii="黑体" w:eastAsia="黑体" w:hAnsi="黑体" w:cs="宋体" w:hint="eastAsia"/>
          <w:kern w:val="0"/>
          <w:sz w:val="28"/>
          <w:szCs w:val="28"/>
        </w:rPr>
        <w:t>、附件</w:t>
      </w:r>
    </w:p>
    <w:p w:rsidR="00430B55" w:rsidRDefault="00430B55" w:rsidP="00430B55">
      <w:pPr>
        <w:ind w:firstLineChars="200" w:firstLine="560"/>
        <w:rPr>
          <w:rFonts w:ascii="仿宋" w:eastAsia="仿宋" w:hAnsi="仿宋" w:cs="宋体"/>
          <w:kern w:val="0"/>
          <w:sz w:val="28"/>
          <w:szCs w:val="28"/>
        </w:rPr>
      </w:pPr>
      <w:r>
        <w:rPr>
          <w:rFonts w:ascii="仿宋" w:eastAsia="仿宋" w:hAnsi="仿宋" w:cs="宋体" w:hint="eastAsia"/>
          <w:kern w:val="0"/>
          <w:sz w:val="28"/>
          <w:szCs w:val="28"/>
        </w:rPr>
        <w:lastRenderedPageBreak/>
        <w:t>1.采购文件</w:t>
      </w:r>
    </w:p>
    <w:p w:rsidR="00430B55" w:rsidRDefault="00430B55" w:rsidP="00430B55">
      <w:pPr>
        <w:ind w:firstLineChars="200" w:firstLine="560"/>
        <w:rPr>
          <w:rFonts w:ascii="仿宋" w:eastAsia="仿宋" w:hAnsi="仿宋" w:cs="宋体"/>
          <w:kern w:val="0"/>
          <w:sz w:val="28"/>
          <w:szCs w:val="28"/>
        </w:rPr>
      </w:pPr>
      <w:r w:rsidRPr="00AF2D84">
        <w:rPr>
          <w:rFonts w:ascii="仿宋" w:eastAsia="仿宋" w:hAnsi="仿宋" w:cs="宋体" w:hint="eastAsia"/>
          <w:kern w:val="0"/>
          <w:sz w:val="28"/>
          <w:szCs w:val="28"/>
        </w:rPr>
        <w:t>2.供应商投标（响应）文件</w:t>
      </w:r>
    </w:p>
    <w:p w:rsidR="00430B55" w:rsidRDefault="00430B55" w:rsidP="00430B55">
      <w:pPr>
        <w:ind w:firstLineChars="200" w:firstLine="560"/>
        <w:rPr>
          <w:rFonts w:ascii="仿宋" w:eastAsia="仿宋" w:hAnsi="仿宋" w:cs="宋体"/>
          <w:kern w:val="0"/>
          <w:sz w:val="28"/>
          <w:szCs w:val="28"/>
        </w:rPr>
      </w:pPr>
      <w:r>
        <w:rPr>
          <w:rFonts w:ascii="仿宋" w:eastAsia="仿宋" w:hAnsi="仿宋" w:cs="宋体" w:hint="eastAsia"/>
          <w:kern w:val="0"/>
          <w:sz w:val="28"/>
          <w:szCs w:val="28"/>
        </w:rPr>
        <w:t>3.</w:t>
      </w:r>
      <w:r>
        <w:rPr>
          <w:rFonts w:ascii="仿宋" w:eastAsia="仿宋" w:hAnsi="仿宋" w:cs="宋体"/>
          <w:kern w:val="0"/>
          <w:sz w:val="28"/>
          <w:szCs w:val="28"/>
        </w:rPr>
        <w:t>被推荐供应商名单和推荐理由</w:t>
      </w:r>
      <w:r w:rsidR="00BC5F13">
        <w:rPr>
          <w:rFonts w:ascii="仿宋" w:eastAsia="仿宋" w:hAnsi="仿宋" w:cs="宋体" w:hint="eastAsia"/>
          <w:kern w:val="0"/>
          <w:sz w:val="28"/>
          <w:szCs w:val="28"/>
        </w:rPr>
        <w:t>（适用于竞争性谈判、单一来源项目由采购人推荐供应商的）</w:t>
      </w:r>
    </w:p>
    <w:p w:rsidR="00430B55" w:rsidRDefault="00430B55" w:rsidP="00430B55">
      <w:pPr>
        <w:ind w:firstLineChars="200" w:firstLine="560"/>
        <w:rPr>
          <w:rFonts w:ascii="仿宋" w:eastAsia="仿宋" w:hAnsi="仿宋" w:cs="宋体"/>
          <w:kern w:val="0"/>
          <w:sz w:val="28"/>
          <w:szCs w:val="28"/>
        </w:rPr>
      </w:pPr>
      <w:r>
        <w:rPr>
          <w:rFonts w:ascii="仿宋" w:eastAsia="仿宋" w:hAnsi="仿宋" w:cs="宋体" w:hint="eastAsia"/>
          <w:kern w:val="0"/>
          <w:sz w:val="28"/>
          <w:szCs w:val="28"/>
        </w:rPr>
        <w:t>4.中标、成交供应商为中小企业的，应公告其《中小企业声明函》</w:t>
      </w:r>
    </w:p>
    <w:p w:rsidR="00430B55" w:rsidRDefault="00430B55" w:rsidP="00430B55">
      <w:pPr>
        <w:ind w:firstLineChars="200" w:firstLine="560"/>
        <w:rPr>
          <w:rFonts w:ascii="仿宋" w:eastAsia="仿宋" w:hAnsi="仿宋" w:cs="宋体"/>
          <w:kern w:val="0"/>
          <w:sz w:val="28"/>
          <w:szCs w:val="28"/>
        </w:rPr>
      </w:pPr>
      <w:r>
        <w:rPr>
          <w:rFonts w:ascii="仿宋" w:eastAsia="仿宋" w:hAnsi="仿宋" w:cs="宋体" w:hint="eastAsia"/>
          <w:kern w:val="0"/>
          <w:sz w:val="28"/>
          <w:szCs w:val="28"/>
        </w:rPr>
        <w:t>5.中标、成交供应商为残疾人福利性单位的，应公告其《残疾人福利性单位声明函》</w:t>
      </w:r>
    </w:p>
    <w:p w:rsidR="00430B55" w:rsidRDefault="00430B55" w:rsidP="00430B55">
      <w:pPr>
        <w:ind w:firstLineChars="200" w:firstLine="560"/>
        <w:rPr>
          <w:rFonts w:ascii="仿宋" w:eastAsia="仿宋" w:hAnsi="仿宋" w:cs="宋体"/>
          <w:kern w:val="0"/>
          <w:sz w:val="28"/>
          <w:szCs w:val="28"/>
        </w:rPr>
      </w:pPr>
      <w:r>
        <w:rPr>
          <w:rFonts w:ascii="仿宋" w:eastAsia="仿宋" w:hAnsi="仿宋" w:cs="宋体" w:hint="eastAsia"/>
          <w:kern w:val="0"/>
          <w:sz w:val="28"/>
          <w:szCs w:val="28"/>
        </w:rPr>
        <w:t>6.中标、成交供应商为注册地在国家级贫困县域内物业公司的，应公告注册所在县扶贫部门出具的聘用建档立卡贫困人员具体数量的证明。</w:t>
      </w:r>
    </w:p>
    <w:p w:rsidR="00430B55" w:rsidRDefault="00430B55" w:rsidP="00EA3824">
      <w:pPr>
        <w:ind w:firstLineChars="200" w:firstLine="560"/>
        <w:rPr>
          <w:rFonts w:ascii="仿宋" w:eastAsia="仿宋" w:hAnsi="仿宋" w:cs="宋体"/>
          <w:kern w:val="0"/>
          <w:sz w:val="28"/>
          <w:szCs w:val="28"/>
        </w:rPr>
      </w:pPr>
      <w:r w:rsidRPr="00AF2D84">
        <w:rPr>
          <w:rFonts w:ascii="仿宋" w:eastAsia="仿宋" w:hAnsi="仿宋" w:cs="宋体" w:hint="eastAsia"/>
          <w:kern w:val="0"/>
          <w:sz w:val="28"/>
          <w:szCs w:val="28"/>
        </w:rPr>
        <w:t>7.评审过程资料</w:t>
      </w:r>
    </w:p>
    <w:p w:rsidR="00430B55" w:rsidRDefault="00430B55" w:rsidP="00430B55">
      <w:pPr>
        <w:ind w:firstLineChars="200" w:firstLine="560"/>
        <w:rPr>
          <w:rFonts w:ascii="仿宋" w:eastAsia="仿宋" w:hAnsi="仿宋" w:cs="宋体"/>
          <w:kern w:val="0"/>
          <w:sz w:val="28"/>
          <w:szCs w:val="28"/>
        </w:rPr>
      </w:pPr>
      <w:r>
        <w:rPr>
          <w:rFonts w:ascii="仿宋" w:eastAsia="仿宋" w:hAnsi="仿宋" w:cs="宋体" w:hint="eastAsia"/>
          <w:kern w:val="0"/>
          <w:sz w:val="28"/>
          <w:szCs w:val="28"/>
        </w:rPr>
        <w:t>8.</w:t>
      </w:r>
      <w:r w:rsidR="00BC5F13">
        <w:rPr>
          <w:rFonts w:ascii="仿宋" w:eastAsia="仿宋" w:hAnsi="仿宋" w:cs="宋体" w:hint="eastAsia"/>
          <w:kern w:val="0"/>
          <w:sz w:val="28"/>
          <w:szCs w:val="28"/>
        </w:rPr>
        <w:t>采购文件约定公开的其它内容。</w:t>
      </w:r>
    </w:p>
    <w:p w:rsidR="00430B55" w:rsidRDefault="00430B55" w:rsidP="00430B55">
      <w:pPr>
        <w:rPr>
          <w:rFonts w:ascii="仿宋" w:eastAsia="仿宋" w:hAnsi="仿宋" w:cs="宋体"/>
          <w:kern w:val="0"/>
          <w:sz w:val="28"/>
          <w:szCs w:val="28"/>
        </w:rPr>
      </w:pPr>
    </w:p>
    <w:tbl>
      <w:tblPr>
        <w:tblW w:w="4000" w:type="pct"/>
        <w:jc w:val="center"/>
        <w:tblCellSpacing w:w="0" w:type="dxa"/>
        <w:tblCellMar>
          <w:top w:w="24" w:type="dxa"/>
          <w:left w:w="24" w:type="dxa"/>
          <w:bottom w:w="24" w:type="dxa"/>
          <w:right w:w="24" w:type="dxa"/>
        </w:tblCellMar>
        <w:tblLook w:val="0000"/>
      </w:tblPr>
      <w:tblGrid>
        <w:gridCol w:w="6683"/>
      </w:tblGrid>
      <w:tr w:rsidR="00430B55" w:rsidTr="0052158E">
        <w:trPr>
          <w:tblCellSpacing w:w="0" w:type="dxa"/>
          <w:jc w:val="center"/>
        </w:trPr>
        <w:tc>
          <w:tcPr>
            <w:tcW w:w="0" w:type="auto"/>
          </w:tcPr>
          <w:p w:rsidR="00430B55" w:rsidRDefault="00430B55" w:rsidP="0052158E">
            <w:pPr>
              <w:widowControl/>
              <w:jc w:val="right"/>
              <w:rPr>
                <w:rFonts w:ascii="宋体" w:hAnsi="宋体" w:cs="宋体"/>
                <w:kern w:val="0"/>
                <w:sz w:val="24"/>
                <w:szCs w:val="24"/>
              </w:rPr>
            </w:pPr>
            <w:r>
              <w:rPr>
                <w:rFonts w:ascii="宋体" w:hAnsi="宋体" w:cs="宋体"/>
                <w:kern w:val="0"/>
                <w:sz w:val="24"/>
                <w:szCs w:val="24"/>
              </w:rPr>
              <w:br/>
            </w:r>
          </w:p>
        </w:tc>
      </w:tr>
      <w:tr w:rsidR="00430B55" w:rsidTr="0052158E">
        <w:trPr>
          <w:tblCellSpacing w:w="0" w:type="dxa"/>
          <w:jc w:val="center"/>
        </w:trPr>
        <w:tc>
          <w:tcPr>
            <w:tcW w:w="0" w:type="auto"/>
          </w:tcPr>
          <w:p w:rsidR="00430B55" w:rsidRDefault="00430B55" w:rsidP="0052158E">
            <w:pPr>
              <w:widowControl/>
              <w:spacing w:after="240"/>
              <w:jc w:val="left"/>
              <w:rPr>
                <w:rFonts w:ascii="宋体" w:hAnsi="宋体" w:cs="宋体"/>
                <w:kern w:val="0"/>
                <w:sz w:val="24"/>
                <w:szCs w:val="24"/>
              </w:rPr>
            </w:pPr>
          </w:p>
          <w:p w:rsidR="00430B55" w:rsidRPr="008D4AEA" w:rsidRDefault="00430B55" w:rsidP="0052158E">
            <w:pPr>
              <w:widowControl/>
              <w:spacing w:before="100" w:beforeAutospacing="1" w:after="100" w:afterAutospacing="1"/>
              <w:jc w:val="right"/>
              <w:rPr>
                <w:rFonts w:ascii="仿宋" w:eastAsia="仿宋" w:hAnsi="仿宋" w:cstheme="minorBidi"/>
                <w:sz w:val="28"/>
                <w:szCs w:val="28"/>
              </w:rPr>
            </w:pPr>
            <w:r>
              <w:rPr>
                <w:rFonts w:ascii="宋体" w:hAnsi="宋体" w:cs="宋体" w:hint="eastAsia"/>
                <w:kern w:val="0"/>
                <w:sz w:val="24"/>
                <w:szCs w:val="24"/>
              </w:rPr>
              <w:t xml:space="preserve">     </w:t>
            </w:r>
            <w:r w:rsidRPr="00AF2D84">
              <w:rPr>
                <w:rFonts w:ascii="仿宋" w:eastAsia="仿宋" w:hAnsi="仿宋" w:cstheme="minorBidi"/>
                <w:sz w:val="28"/>
                <w:szCs w:val="28"/>
              </w:rPr>
              <w:t>深圳市政府采购中心</w:t>
            </w:r>
            <w:r w:rsidRPr="008D4AEA">
              <w:rPr>
                <w:rFonts w:ascii="仿宋" w:eastAsia="仿宋" w:hAnsi="仿宋" w:cstheme="minorBidi"/>
                <w:sz w:val="28"/>
                <w:szCs w:val="28"/>
              </w:rPr>
              <w:t> </w:t>
            </w:r>
          </w:p>
          <w:p w:rsidR="00430B55" w:rsidRPr="008D4AEA" w:rsidRDefault="00430B55" w:rsidP="0052158E">
            <w:pPr>
              <w:widowControl/>
              <w:spacing w:before="100" w:beforeAutospacing="1" w:after="100" w:afterAutospacing="1"/>
              <w:jc w:val="center"/>
              <w:rPr>
                <w:rFonts w:ascii="仿宋" w:eastAsia="仿宋" w:hAnsi="仿宋" w:cstheme="minorBidi"/>
                <w:sz w:val="28"/>
                <w:szCs w:val="28"/>
              </w:rPr>
            </w:pPr>
            <w:r w:rsidRPr="008D4AEA">
              <w:rPr>
                <w:rFonts w:ascii="仿宋" w:eastAsia="仿宋" w:hAnsi="仿宋" w:cstheme="minorBidi" w:hint="eastAsia"/>
                <w:sz w:val="28"/>
                <w:szCs w:val="28"/>
              </w:rPr>
              <w:t xml:space="preserve">   </w:t>
            </w:r>
            <w:r>
              <w:rPr>
                <w:rFonts w:ascii="仿宋" w:eastAsia="仿宋" w:hAnsi="仿宋" w:cstheme="minorBidi" w:hint="eastAsia"/>
                <w:sz w:val="28"/>
                <w:szCs w:val="28"/>
              </w:rPr>
              <w:t xml:space="preserve">                       </w:t>
            </w:r>
            <w:r>
              <w:rPr>
                <w:rFonts w:ascii="仿宋" w:eastAsia="仿宋" w:hAnsi="仿宋" w:cs="宋体"/>
                <w:sz w:val="28"/>
                <w:szCs w:val="28"/>
                <w:u w:val="single"/>
              </w:rPr>
              <w:t xml:space="preserve">    </w:t>
            </w:r>
            <w:r w:rsidRPr="008D4AEA">
              <w:rPr>
                <w:rFonts w:ascii="仿宋" w:eastAsia="仿宋" w:hAnsi="仿宋" w:cstheme="minorBidi"/>
                <w:sz w:val="28"/>
                <w:szCs w:val="28"/>
              </w:rPr>
              <w:t>年</w:t>
            </w:r>
            <w:r>
              <w:rPr>
                <w:rFonts w:ascii="仿宋" w:eastAsia="仿宋" w:hAnsi="仿宋" w:cs="宋体"/>
                <w:sz w:val="28"/>
                <w:szCs w:val="28"/>
                <w:u w:val="single"/>
              </w:rPr>
              <w:t xml:space="preserve">    </w:t>
            </w:r>
            <w:r w:rsidRPr="008D4AEA">
              <w:rPr>
                <w:rFonts w:ascii="仿宋" w:eastAsia="仿宋" w:hAnsi="仿宋" w:cstheme="minorBidi"/>
                <w:sz w:val="28"/>
                <w:szCs w:val="28"/>
              </w:rPr>
              <w:t>月</w:t>
            </w:r>
            <w:r>
              <w:rPr>
                <w:rFonts w:ascii="仿宋" w:eastAsia="仿宋" w:hAnsi="仿宋" w:cs="宋体"/>
                <w:sz w:val="28"/>
                <w:szCs w:val="28"/>
                <w:u w:val="single"/>
              </w:rPr>
              <w:t xml:space="preserve">    </w:t>
            </w:r>
            <w:r w:rsidRPr="008D4AEA">
              <w:rPr>
                <w:rFonts w:ascii="仿宋" w:eastAsia="仿宋" w:hAnsi="仿宋" w:cstheme="minorBidi"/>
                <w:sz w:val="28"/>
                <w:szCs w:val="28"/>
              </w:rPr>
              <w:t>日</w:t>
            </w:r>
          </w:p>
          <w:p w:rsidR="00430B55" w:rsidRDefault="00BC5F13" w:rsidP="00BC5F13">
            <w:pPr>
              <w:widowControl/>
              <w:spacing w:before="100" w:beforeAutospacing="1" w:after="100" w:afterAutospacing="1"/>
              <w:jc w:val="center"/>
              <w:rPr>
                <w:rFonts w:ascii="仿宋" w:eastAsia="仿宋" w:hAnsi="仿宋" w:cstheme="minorBidi"/>
                <w:sz w:val="28"/>
                <w:szCs w:val="28"/>
              </w:rPr>
            </w:pPr>
            <w:r w:rsidRPr="00BC5F13">
              <w:rPr>
                <w:rFonts w:ascii="仿宋" w:eastAsia="仿宋" w:hAnsi="仿宋" w:cstheme="minorBidi"/>
                <w:noProof/>
                <w:sz w:val="28"/>
                <w:szCs w:val="28"/>
              </w:rPr>
              <w:lastRenderedPageBreak/>
              <w:drawing>
                <wp:inline distT="0" distB="0" distL="0" distR="0">
                  <wp:extent cx="1885950" cy="2095500"/>
                  <wp:effectExtent l="19050" t="0" r="0" b="0"/>
                  <wp:docPr id="1" name="图片 3" descr="http://www.szzfcg.cn/styles/site/centerQrC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ttp://www.szzfcg.cn/styles/site/centerQrCode.png"/>
                          <pic:cNvPicPr>
                            <a:picLocks noChangeAspect="1" noChangeArrowheads="1"/>
                          </pic:cNvPicPr>
                        </pic:nvPicPr>
                        <pic:blipFill>
                          <a:blip r:embed="rId5" cstate="print"/>
                          <a:srcRect/>
                          <a:stretch>
                            <a:fillRect/>
                          </a:stretch>
                        </pic:blipFill>
                        <pic:spPr bwMode="auto">
                          <a:xfrm>
                            <a:off x="0" y="0"/>
                            <a:ext cx="1885950" cy="2095500"/>
                          </a:xfrm>
                          <a:prstGeom prst="rect">
                            <a:avLst/>
                          </a:prstGeom>
                          <a:noFill/>
                          <a:ln w="9525" cmpd="sng">
                            <a:noFill/>
                            <a:miter lim="800000"/>
                            <a:headEnd/>
                            <a:tailEnd/>
                          </a:ln>
                        </pic:spPr>
                      </pic:pic>
                    </a:graphicData>
                  </a:graphic>
                </wp:inline>
              </w:drawing>
            </w:r>
          </w:p>
          <w:p w:rsidR="00430B55" w:rsidRDefault="00430B55" w:rsidP="0052158E">
            <w:pPr>
              <w:widowControl/>
              <w:spacing w:before="100" w:beforeAutospacing="1" w:after="100" w:afterAutospacing="1"/>
              <w:rPr>
                <w:rFonts w:ascii="仿宋" w:eastAsia="仿宋" w:hAnsi="仿宋" w:cstheme="minorBidi"/>
                <w:sz w:val="28"/>
                <w:szCs w:val="28"/>
              </w:rPr>
            </w:pPr>
          </w:p>
          <w:p w:rsidR="00430B55" w:rsidRDefault="00430B55" w:rsidP="0052158E">
            <w:pPr>
              <w:widowControl/>
              <w:spacing w:before="100" w:beforeAutospacing="1" w:after="100" w:afterAutospacing="1"/>
              <w:rPr>
                <w:rFonts w:ascii="仿宋" w:eastAsia="仿宋" w:hAnsi="仿宋" w:cstheme="minorBidi"/>
                <w:sz w:val="28"/>
                <w:szCs w:val="28"/>
              </w:rPr>
            </w:pPr>
          </w:p>
          <w:p w:rsidR="00430B55" w:rsidRDefault="00430B55" w:rsidP="0052158E">
            <w:pPr>
              <w:widowControl/>
              <w:spacing w:before="100" w:beforeAutospacing="1" w:after="100" w:afterAutospacing="1"/>
              <w:rPr>
                <w:rFonts w:ascii="宋体" w:hAnsi="宋体" w:cs="宋体"/>
                <w:kern w:val="0"/>
                <w:sz w:val="24"/>
                <w:szCs w:val="24"/>
              </w:rPr>
            </w:pPr>
          </w:p>
        </w:tc>
      </w:tr>
    </w:tbl>
    <w:p w:rsidR="00C009CC" w:rsidRPr="00430B55" w:rsidRDefault="00C009CC"/>
    <w:sectPr w:rsidR="00C009CC" w:rsidRPr="00430B55" w:rsidSect="00C009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0B55"/>
    <w:rsid w:val="00040F29"/>
    <w:rsid w:val="00045F11"/>
    <w:rsid w:val="000801F4"/>
    <w:rsid w:val="000815E8"/>
    <w:rsid w:val="00093379"/>
    <w:rsid w:val="000A5B41"/>
    <w:rsid w:val="000D7D7C"/>
    <w:rsid w:val="000F3591"/>
    <w:rsid w:val="00104A74"/>
    <w:rsid w:val="00115AC7"/>
    <w:rsid w:val="00155EC9"/>
    <w:rsid w:val="00174B43"/>
    <w:rsid w:val="00217419"/>
    <w:rsid w:val="00223B06"/>
    <w:rsid w:val="00235A41"/>
    <w:rsid w:val="002D17E3"/>
    <w:rsid w:val="002E78E8"/>
    <w:rsid w:val="002F4CC6"/>
    <w:rsid w:val="002F7D23"/>
    <w:rsid w:val="003021D1"/>
    <w:rsid w:val="00322178"/>
    <w:rsid w:val="00327A23"/>
    <w:rsid w:val="00334C25"/>
    <w:rsid w:val="0037269B"/>
    <w:rsid w:val="003D66D2"/>
    <w:rsid w:val="003F61F4"/>
    <w:rsid w:val="00404D7D"/>
    <w:rsid w:val="00430B55"/>
    <w:rsid w:val="004662CB"/>
    <w:rsid w:val="00473E97"/>
    <w:rsid w:val="004808F2"/>
    <w:rsid w:val="004D455F"/>
    <w:rsid w:val="00573049"/>
    <w:rsid w:val="00576621"/>
    <w:rsid w:val="005C093E"/>
    <w:rsid w:val="005C5AF3"/>
    <w:rsid w:val="005F735A"/>
    <w:rsid w:val="006337AF"/>
    <w:rsid w:val="006442EB"/>
    <w:rsid w:val="00654071"/>
    <w:rsid w:val="00654BFD"/>
    <w:rsid w:val="00683C3D"/>
    <w:rsid w:val="006C0C4A"/>
    <w:rsid w:val="006D3071"/>
    <w:rsid w:val="0071272F"/>
    <w:rsid w:val="00757832"/>
    <w:rsid w:val="00777A20"/>
    <w:rsid w:val="007C2591"/>
    <w:rsid w:val="00837B6C"/>
    <w:rsid w:val="008930D8"/>
    <w:rsid w:val="009127E4"/>
    <w:rsid w:val="00955E7A"/>
    <w:rsid w:val="009A63E2"/>
    <w:rsid w:val="009B0517"/>
    <w:rsid w:val="009E24D6"/>
    <w:rsid w:val="00A02956"/>
    <w:rsid w:val="00A04E2C"/>
    <w:rsid w:val="00A15294"/>
    <w:rsid w:val="00A21FD6"/>
    <w:rsid w:val="00A93813"/>
    <w:rsid w:val="00AB0337"/>
    <w:rsid w:val="00AB520B"/>
    <w:rsid w:val="00AF2D84"/>
    <w:rsid w:val="00B00116"/>
    <w:rsid w:val="00B028F3"/>
    <w:rsid w:val="00B22240"/>
    <w:rsid w:val="00B517A2"/>
    <w:rsid w:val="00B56A3F"/>
    <w:rsid w:val="00BC5F13"/>
    <w:rsid w:val="00C009CC"/>
    <w:rsid w:val="00C144C2"/>
    <w:rsid w:val="00C14C85"/>
    <w:rsid w:val="00C662FF"/>
    <w:rsid w:val="00CA4173"/>
    <w:rsid w:val="00CB000E"/>
    <w:rsid w:val="00CB25C8"/>
    <w:rsid w:val="00D502B8"/>
    <w:rsid w:val="00D5530F"/>
    <w:rsid w:val="00D6242C"/>
    <w:rsid w:val="00D65D02"/>
    <w:rsid w:val="00D67B1A"/>
    <w:rsid w:val="00DA63EC"/>
    <w:rsid w:val="00DC2E45"/>
    <w:rsid w:val="00DE7163"/>
    <w:rsid w:val="00DF0334"/>
    <w:rsid w:val="00E1422B"/>
    <w:rsid w:val="00E80096"/>
    <w:rsid w:val="00EA3824"/>
    <w:rsid w:val="00EC2C7B"/>
    <w:rsid w:val="00EC320F"/>
    <w:rsid w:val="00EF1F85"/>
    <w:rsid w:val="00F830D2"/>
    <w:rsid w:val="00FA5FF8"/>
    <w:rsid w:val="00FE1D4A"/>
    <w:rsid w:val="00FE3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B55"/>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430B5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430B55"/>
    <w:rPr>
      <w:rFonts w:ascii="Times New Roman" w:eastAsia="宋体" w:hAnsi="Times New Roman" w:cs="Times New Roman"/>
      <w:b/>
      <w:bCs/>
      <w:kern w:val="44"/>
      <w:sz w:val="44"/>
      <w:szCs w:val="44"/>
    </w:rPr>
  </w:style>
  <w:style w:type="paragraph" w:styleId="a3">
    <w:name w:val="Plain Text"/>
    <w:basedOn w:val="a"/>
    <w:link w:val="Char"/>
    <w:qFormat/>
    <w:rsid w:val="00430B55"/>
    <w:rPr>
      <w:rFonts w:ascii="宋体" w:eastAsiaTheme="minorEastAsia" w:hAnsi="Courier New" w:cstheme="minorBidi"/>
      <w:szCs w:val="22"/>
    </w:rPr>
  </w:style>
  <w:style w:type="character" w:customStyle="1" w:styleId="Char">
    <w:name w:val="纯文本 Char"/>
    <w:basedOn w:val="a0"/>
    <w:link w:val="a3"/>
    <w:qFormat/>
    <w:rsid w:val="00430B55"/>
    <w:rPr>
      <w:rFonts w:ascii="宋体" w:hAnsi="Courier New"/>
    </w:rPr>
  </w:style>
  <w:style w:type="table" w:styleId="a4">
    <w:name w:val="Table Grid"/>
    <w:basedOn w:val="a1"/>
    <w:qFormat/>
    <w:rsid w:val="00430B55"/>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unhideWhenUsed/>
    <w:rsid w:val="00430B55"/>
    <w:rPr>
      <w:sz w:val="21"/>
      <w:szCs w:val="21"/>
    </w:rPr>
  </w:style>
  <w:style w:type="paragraph" w:styleId="a6">
    <w:name w:val="annotation text"/>
    <w:basedOn w:val="a"/>
    <w:link w:val="Char0"/>
    <w:uiPriority w:val="99"/>
    <w:unhideWhenUsed/>
    <w:qFormat/>
    <w:rsid w:val="00430B55"/>
    <w:pPr>
      <w:jc w:val="left"/>
    </w:pPr>
  </w:style>
  <w:style w:type="character" w:customStyle="1" w:styleId="Char0">
    <w:name w:val="批注文字 Char"/>
    <w:basedOn w:val="a0"/>
    <w:link w:val="a6"/>
    <w:uiPriority w:val="99"/>
    <w:rsid w:val="00430B55"/>
    <w:rPr>
      <w:rFonts w:ascii="Times New Roman" w:eastAsia="宋体" w:hAnsi="Times New Roman" w:cs="Times New Roman"/>
      <w:szCs w:val="21"/>
    </w:rPr>
  </w:style>
  <w:style w:type="paragraph" w:styleId="a7">
    <w:name w:val="Balloon Text"/>
    <w:basedOn w:val="a"/>
    <w:link w:val="Char1"/>
    <w:uiPriority w:val="99"/>
    <w:semiHidden/>
    <w:unhideWhenUsed/>
    <w:rsid w:val="00430B55"/>
    <w:rPr>
      <w:sz w:val="18"/>
      <w:szCs w:val="18"/>
    </w:rPr>
  </w:style>
  <w:style w:type="character" w:customStyle="1" w:styleId="Char1">
    <w:name w:val="批注框文本 Char"/>
    <w:basedOn w:val="a0"/>
    <w:link w:val="a7"/>
    <w:uiPriority w:val="99"/>
    <w:semiHidden/>
    <w:rsid w:val="00430B5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cgzx.sz.gov.cn/zxfw/mxgys/zyz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168</Words>
  <Characters>960</Characters>
  <Application>Microsoft Office Word</Application>
  <DocSecurity>0</DocSecurity>
  <Lines>8</Lines>
  <Paragraphs>2</Paragraphs>
  <ScaleCrop>false</ScaleCrop>
  <Company>Microsoft</Company>
  <LinksUpToDate>false</LinksUpToDate>
  <CharactersWithSpaces>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魏炫</dc:creator>
  <cp:lastModifiedBy>魏炫</cp:lastModifiedBy>
  <cp:revision>5</cp:revision>
  <dcterms:created xsi:type="dcterms:W3CDTF">2020-05-26T09:56:00Z</dcterms:created>
  <dcterms:modified xsi:type="dcterms:W3CDTF">2020-05-29T06:31:00Z</dcterms:modified>
</cp:coreProperties>
</file>