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A8" w:rsidRPr="000719DF" w:rsidRDefault="002612A8" w:rsidP="002612A8">
      <w:pPr>
        <w:snapToGrid w:val="0"/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0719DF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2612A8" w:rsidRPr="007E022D" w:rsidRDefault="002612A8" w:rsidP="002612A8">
      <w:pPr>
        <w:snapToGrid w:val="0"/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微小餐饮单位</w:t>
      </w:r>
      <w:r w:rsidRPr="00291425">
        <w:rPr>
          <w:rFonts w:ascii="华文中宋" w:eastAsia="华文中宋" w:hAnsi="华文中宋" w:hint="eastAsia"/>
          <w:b/>
          <w:color w:val="000000"/>
          <w:sz w:val="36"/>
          <w:szCs w:val="36"/>
        </w:rPr>
        <w:t>申请食品经营许可承诺书</w:t>
      </w:r>
    </w:p>
    <w:p w:rsidR="002612A8" w:rsidRPr="000719DF" w:rsidRDefault="002612A8" w:rsidP="002612A8">
      <w:pPr>
        <w:snapToGrid w:val="0"/>
        <w:spacing w:line="600" w:lineRule="exact"/>
        <w:ind w:firstLineChars="196" w:firstLine="588"/>
        <w:rPr>
          <w:rFonts w:ascii="仿宋_GB2312" w:eastAsia="仿宋_GB2312" w:hAnsi="仿宋"/>
          <w:color w:val="000000"/>
          <w:sz w:val="30"/>
          <w:szCs w:val="30"/>
        </w:rPr>
      </w:pPr>
      <w:r w:rsidRPr="000719DF">
        <w:rPr>
          <w:rFonts w:ascii="仿宋_GB2312" w:eastAsia="仿宋_GB2312" w:hAnsi="仿宋" w:hint="eastAsia"/>
          <w:color w:val="000000"/>
          <w:sz w:val="30"/>
          <w:szCs w:val="30"/>
        </w:rPr>
        <w:t>经自查，本单位符合食品经营许可条件，达到以下要求。对不实承诺所引发的一切后果承担相应的法律责任。</w:t>
      </w:r>
    </w:p>
    <w:p w:rsidR="002612A8" w:rsidRPr="000719DF" w:rsidRDefault="002612A8" w:rsidP="002612A8">
      <w:pPr>
        <w:snapToGrid w:val="0"/>
        <w:spacing w:line="60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0719DF">
        <w:rPr>
          <w:rFonts w:ascii="仿宋_GB2312" w:eastAsia="仿宋_GB2312" w:hAnsi="仿宋" w:hint="eastAsia"/>
          <w:color w:val="000000"/>
          <w:sz w:val="30"/>
          <w:szCs w:val="30"/>
        </w:rPr>
        <w:t>法定代表人/负责人：              年    月    日</w:t>
      </w:r>
    </w:p>
    <w:tbl>
      <w:tblPr>
        <w:tblpPr w:leftFromText="180" w:rightFromText="180" w:vertAnchor="page" w:horzAnchor="margin" w:tblpXSpec="center" w:tblpY="4756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562"/>
        <w:gridCol w:w="1451"/>
      </w:tblGrid>
      <w:tr w:rsidR="002612A8" w:rsidRPr="00792311" w:rsidTr="003F3CD8">
        <w:trPr>
          <w:cantSplit/>
          <w:trHeight w:val="804"/>
        </w:trPr>
        <w:tc>
          <w:tcPr>
            <w:tcW w:w="1384" w:type="dxa"/>
            <w:vAlign w:val="center"/>
          </w:tcPr>
          <w:p w:rsidR="002612A8" w:rsidRPr="00792311" w:rsidRDefault="002612A8" w:rsidP="003F3CD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自查项目</w:t>
            </w:r>
          </w:p>
        </w:tc>
        <w:tc>
          <w:tcPr>
            <w:tcW w:w="5562" w:type="dxa"/>
            <w:vAlign w:val="center"/>
          </w:tcPr>
          <w:p w:rsidR="002612A8" w:rsidRPr="00792311" w:rsidRDefault="002612A8" w:rsidP="003F3CD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  <w:r w:rsidRPr="00792311">
              <w:rPr>
                <w:rFonts w:ascii="宋体" w:hAnsi="宋体" w:hint="eastAsia"/>
                <w:b/>
                <w:szCs w:val="21"/>
              </w:rPr>
              <w:t>查和评价方法</w:t>
            </w:r>
          </w:p>
        </w:tc>
        <w:tc>
          <w:tcPr>
            <w:tcW w:w="1451" w:type="dxa"/>
            <w:vAlign w:val="center"/>
          </w:tcPr>
          <w:p w:rsidR="002612A8" w:rsidRDefault="002612A8" w:rsidP="003F3CD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自查结果</w:t>
            </w:r>
          </w:p>
          <w:p w:rsidR="002612A8" w:rsidRPr="00792311" w:rsidRDefault="002612A8" w:rsidP="003F3CD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（是否符合）</w:t>
            </w:r>
          </w:p>
        </w:tc>
      </w:tr>
      <w:tr w:rsidR="002612A8" w:rsidRPr="00792311" w:rsidTr="003F3CD8">
        <w:trPr>
          <w:cantSplit/>
          <w:trHeight w:val="1735"/>
        </w:trPr>
        <w:tc>
          <w:tcPr>
            <w:tcW w:w="1384" w:type="dxa"/>
            <w:vAlign w:val="center"/>
          </w:tcPr>
          <w:p w:rsidR="002612A8" w:rsidRPr="00792311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 w:rsidRPr="00792311">
              <w:rPr>
                <w:rFonts w:ascii="宋体" w:hAnsi="宋体"/>
                <w:szCs w:val="21"/>
              </w:rPr>
              <w:t>1.</w:t>
            </w:r>
            <w:r w:rsidRPr="00792311">
              <w:rPr>
                <w:rFonts w:ascii="宋体" w:hAnsi="宋体" w:hint="eastAsia"/>
                <w:szCs w:val="21"/>
              </w:rPr>
              <w:t>选址</w:t>
            </w:r>
          </w:p>
        </w:tc>
        <w:tc>
          <w:tcPr>
            <w:tcW w:w="5562" w:type="dxa"/>
            <w:vAlign w:val="center"/>
          </w:tcPr>
          <w:p w:rsidR="002612A8" w:rsidRPr="003C1BEA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 w:rsidRPr="003C1BEA">
              <w:rPr>
                <w:rFonts w:ascii="宋体" w:hAnsi="宋体" w:hint="eastAsia"/>
                <w:szCs w:val="21"/>
              </w:rPr>
              <w:t>餐饮服务单位周边无暴露垃圾场站等影响食品安全的污染源；加工经营场所内无圈养、宰杀活的禽畜类动物的区域（或距离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 w:rsidRPr="003C1BEA">
                <w:rPr>
                  <w:rFonts w:ascii="宋体" w:hAnsi="宋体"/>
                  <w:szCs w:val="21"/>
                </w:rPr>
                <w:t>25</w:t>
              </w:r>
              <w:r w:rsidRPr="003C1BEA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3C1BEA">
              <w:rPr>
                <w:rFonts w:ascii="宋体" w:hAnsi="宋体" w:hint="eastAsia"/>
                <w:szCs w:val="21"/>
              </w:rPr>
              <w:t>以上）；具备给排水设施，有城市管网自来水；食品加工场所和设备设施在室内。申报的经营场所面积</w:t>
            </w:r>
            <w:r>
              <w:rPr>
                <w:rFonts w:ascii="宋体" w:hAnsi="宋体" w:hint="eastAsia"/>
                <w:szCs w:val="21"/>
              </w:rPr>
              <w:t>在50平方米以内</w:t>
            </w:r>
            <w:r w:rsidRPr="003C1BEA">
              <w:rPr>
                <w:rFonts w:ascii="宋体" w:hAnsi="宋体" w:hint="eastAsia"/>
                <w:szCs w:val="21"/>
              </w:rPr>
              <w:t>。食品处理区内不得设置厕所。</w:t>
            </w:r>
          </w:p>
        </w:tc>
        <w:tc>
          <w:tcPr>
            <w:tcW w:w="1451" w:type="dxa"/>
          </w:tcPr>
          <w:p w:rsidR="002612A8" w:rsidRPr="003C1BEA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1124"/>
        </w:trPr>
        <w:tc>
          <w:tcPr>
            <w:tcW w:w="1384" w:type="dxa"/>
            <w:vAlign w:val="center"/>
          </w:tcPr>
          <w:p w:rsidR="002612A8" w:rsidRPr="00792311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134ABA">
              <w:rPr>
                <w:rFonts w:ascii="宋体" w:hAnsi="宋体" w:hint="eastAsia"/>
                <w:szCs w:val="21"/>
              </w:rPr>
              <w:t>食品原料清洗水池要求</w:t>
            </w:r>
          </w:p>
        </w:tc>
        <w:tc>
          <w:tcPr>
            <w:tcW w:w="5562" w:type="dxa"/>
            <w:vAlign w:val="center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134ABA">
              <w:rPr>
                <w:rFonts w:ascii="宋体" w:hAnsi="宋体" w:hint="eastAsia"/>
                <w:szCs w:val="21"/>
              </w:rPr>
              <w:t>具备与加工食品品种和数量相适应的粗加工水池或水盆（桶），动物性食品、植物性食品、水产品</w:t>
            </w:r>
            <w:r w:rsidRPr="00134ABA">
              <w:rPr>
                <w:rFonts w:ascii="宋体" w:hAnsi="宋体"/>
                <w:szCs w:val="21"/>
              </w:rPr>
              <w:t>3</w:t>
            </w:r>
            <w:r w:rsidRPr="00134ABA">
              <w:rPr>
                <w:rFonts w:ascii="宋体" w:hAnsi="宋体" w:hint="eastAsia"/>
                <w:szCs w:val="21"/>
              </w:rPr>
              <w:t>类食品原料的清洗容器分开。</w:t>
            </w:r>
          </w:p>
        </w:tc>
        <w:tc>
          <w:tcPr>
            <w:tcW w:w="1451" w:type="dxa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1112"/>
        </w:trPr>
        <w:tc>
          <w:tcPr>
            <w:tcW w:w="1384" w:type="dxa"/>
            <w:vAlign w:val="center"/>
          </w:tcPr>
          <w:p w:rsidR="002612A8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134ABA">
              <w:rPr>
                <w:rFonts w:ascii="宋体" w:hAnsi="宋体" w:hint="eastAsia"/>
                <w:szCs w:val="21"/>
              </w:rPr>
              <w:t>清洗消毒保洁设施要求</w:t>
            </w:r>
          </w:p>
        </w:tc>
        <w:tc>
          <w:tcPr>
            <w:tcW w:w="5562" w:type="dxa"/>
            <w:vAlign w:val="center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134ABA">
              <w:rPr>
                <w:rFonts w:ascii="宋体" w:hAnsi="宋体" w:hint="eastAsia"/>
                <w:szCs w:val="21"/>
              </w:rPr>
              <w:t>具备餐用具清洗水池或水盆（桶），并与食品原料清洗水池分开，具备餐具消毒设施（消毒粉或消毒柜）。</w:t>
            </w:r>
          </w:p>
        </w:tc>
        <w:tc>
          <w:tcPr>
            <w:tcW w:w="1451" w:type="dxa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1142"/>
        </w:trPr>
        <w:tc>
          <w:tcPr>
            <w:tcW w:w="1384" w:type="dxa"/>
            <w:vAlign w:val="center"/>
          </w:tcPr>
          <w:p w:rsidR="002612A8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134ABA">
              <w:rPr>
                <w:rFonts w:ascii="宋体" w:hAnsi="宋体" w:hint="eastAsia"/>
                <w:szCs w:val="21"/>
              </w:rPr>
              <w:t>食品及原料储存加工设施</w:t>
            </w:r>
          </w:p>
        </w:tc>
        <w:tc>
          <w:tcPr>
            <w:tcW w:w="5562" w:type="dxa"/>
            <w:vAlign w:val="center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134ABA">
              <w:rPr>
                <w:rFonts w:ascii="宋体" w:hAnsi="宋体" w:hint="eastAsia"/>
                <w:szCs w:val="21"/>
              </w:rPr>
              <w:t>配备冰箱等冷藏设施，做到原料、半成品和成品分开存放；具备与加工食品品种和数量相适应的烹调设施。</w:t>
            </w:r>
          </w:p>
        </w:tc>
        <w:tc>
          <w:tcPr>
            <w:tcW w:w="1451" w:type="dxa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973"/>
        </w:trPr>
        <w:tc>
          <w:tcPr>
            <w:tcW w:w="1384" w:type="dxa"/>
            <w:vAlign w:val="center"/>
          </w:tcPr>
          <w:p w:rsidR="002612A8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5.不经营特别许可项目</w:t>
            </w:r>
          </w:p>
        </w:tc>
        <w:tc>
          <w:tcPr>
            <w:tcW w:w="5562" w:type="dxa"/>
            <w:vAlign w:val="center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本单位不</w:t>
            </w:r>
            <w:r w:rsidRPr="00B56611">
              <w:rPr>
                <w:rFonts w:ascii="宋体" w:hAnsi="宋体" w:hint="eastAsia"/>
                <w:szCs w:val="21"/>
              </w:rPr>
              <w:t>经营冷食类食品</w:t>
            </w:r>
            <w:r>
              <w:rPr>
                <w:rFonts w:ascii="宋体" w:hAnsi="宋体" w:hint="eastAsia"/>
                <w:szCs w:val="21"/>
              </w:rPr>
              <w:t>（凉菜）</w:t>
            </w:r>
            <w:r w:rsidRPr="00B56611">
              <w:rPr>
                <w:rFonts w:ascii="宋体" w:hAnsi="宋体" w:hint="eastAsia"/>
                <w:szCs w:val="21"/>
              </w:rPr>
              <w:t>、生食类食品</w:t>
            </w:r>
            <w:r>
              <w:rPr>
                <w:rFonts w:ascii="宋体" w:hAnsi="宋体" w:hint="eastAsia"/>
                <w:szCs w:val="21"/>
              </w:rPr>
              <w:t>（刺生）</w:t>
            </w:r>
            <w:r w:rsidRPr="00B56611">
              <w:rPr>
                <w:rFonts w:ascii="宋体" w:hAnsi="宋体" w:hint="eastAsia"/>
                <w:szCs w:val="21"/>
              </w:rPr>
              <w:t>、裱花蛋糕、自酿酒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51" w:type="dxa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832"/>
        </w:trPr>
        <w:tc>
          <w:tcPr>
            <w:tcW w:w="1384" w:type="dxa"/>
            <w:vAlign w:val="center"/>
          </w:tcPr>
          <w:p w:rsidR="002612A8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6.专用操作场所要求</w:t>
            </w:r>
          </w:p>
        </w:tc>
        <w:tc>
          <w:tcPr>
            <w:tcW w:w="5562" w:type="dxa"/>
            <w:vAlign w:val="center"/>
          </w:tcPr>
          <w:p w:rsidR="002612A8" w:rsidRPr="00134ABA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792311">
              <w:rPr>
                <w:rFonts w:ascii="宋体" w:hAnsi="宋体" w:hint="eastAsia"/>
                <w:szCs w:val="21"/>
              </w:rPr>
              <w:t>经营糕点类食品和自制饮品的，应分别设置相应的专用操作场所。</w:t>
            </w:r>
          </w:p>
        </w:tc>
        <w:tc>
          <w:tcPr>
            <w:tcW w:w="1451" w:type="dxa"/>
          </w:tcPr>
          <w:p w:rsidR="002612A8" w:rsidRPr="00792311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559"/>
        </w:trPr>
        <w:tc>
          <w:tcPr>
            <w:tcW w:w="1384" w:type="dxa"/>
            <w:vAlign w:val="center"/>
          </w:tcPr>
          <w:p w:rsidR="002612A8" w:rsidRDefault="002612A8" w:rsidP="003F3C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7.环境卫生</w:t>
            </w:r>
          </w:p>
        </w:tc>
        <w:tc>
          <w:tcPr>
            <w:tcW w:w="5562" w:type="dxa"/>
            <w:vAlign w:val="center"/>
          </w:tcPr>
          <w:p w:rsidR="002612A8" w:rsidRPr="00792311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地面、墙壁平整、干净卫生。</w:t>
            </w:r>
          </w:p>
        </w:tc>
        <w:tc>
          <w:tcPr>
            <w:tcW w:w="1451" w:type="dxa"/>
          </w:tcPr>
          <w:p w:rsidR="002612A8" w:rsidRDefault="002612A8" w:rsidP="003F3CD8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12A8" w:rsidRPr="00792311" w:rsidTr="003F3CD8">
        <w:trPr>
          <w:cantSplit/>
          <w:trHeight w:val="1121"/>
        </w:trPr>
        <w:tc>
          <w:tcPr>
            <w:tcW w:w="1384" w:type="dxa"/>
            <w:vAlign w:val="center"/>
          </w:tcPr>
          <w:p w:rsidR="002612A8" w:rsidRPr="003C1BEA" w:rsidRDefault="002612A8" w:rsidP="003F3CD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3C1BEA">
              <w:rPr>
                <w:rFonts w:ascii="宋体" w:hAnsi="宋体" w:hint="eastAsia"/>
                <w:color w:val="000000"/>
                <w:szCs w:val="21"/>
              </w:rPr>
              <w:t>8.其它</w:t>
            </w:r>
          </w:p>
        </w:tc>
        <w:tc>
          <w:tcPr>
            <w:tcW w:w="5562" w:type="dxa"/>
            <w:vAlign w:val="center"/>
          </w:tcPr>
          <w:p w:rsidR="002612A8" w:rsidRPr="003C1BEA" w:rsidRDefault="002612A8" w:rsidP="003F3CD8"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3C1BEA">
              <w:rPr>
                <w:rFonts w:ascii="宋体" w:hAnsi="宋体" w:hint="eastAsia"/>
                <w:color w:val="000000"/>
                <w:szCs w:val="21"/>
              </w:rPr>
              <w:t>通过采用透明玻璃窗(或玻璃幕墙)、视频显示、隔断矮墙或设置参观窗口等方式方法，将餐饮服务关键部位与环节均进行展示。</w:t>
            </w:r>
          </w:p>
        </w:tc>
        <w:tc>
          <w:tcPr>
            <w:tcW w:w="1451" w:type="dxa"/>
          </w:tcPr>
          <w:p w:rsidR="002612A8" w:rsidRPr="00F86739" w:rsidRDefault="002612A8" w:rsidP="003F3CD8">
            <w:pPr>
              <w:snapToGrid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2612A8" w:rsidRPr="00226FBF" w:rsidRDefault="002612A8" w:rsidP="002612A8">
      <w:pPr>
        <w:snapToGrid w:val="0"/>
        <w:spacing w:line="600" w:lineRule="exact"/>
        <w:ind w:firstLineChars="1796" w:firstLine="5029"/>
        <w:rPr>
          <w:rFonts w:ascii="仿宋" w:eastAsia="仿宋" w:hAnsi="仿宋"/>
          <w:color w:val="000000"/>
          <w:sz w:val="28"/>
          <w:szCs w:val="28"/>
        </w:rPr>
      </w:pPr>
    </w:p>
    <w:p w:rsidR="002612A8" w:rsidRPr="00922631" w:rsidRDefault="002612A8" w:rsidP="002612A8"/>
    <w:sectPr w:rsidR="002612A8" w:rsidRPr="00922631" w:rsidSect="00C2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2A8"/>
    <w:rsid w:val="002612A8"/>
    <w:rsid w:val="003150A9"/>
    <w:rsid w:val="00922631"/>
    <w:rsid w:val="00C22B35"/>
    <w:rsid w:val="00EF21AE"/>
    <w:rsid w:val="00F6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蒋维</dc:creator>
  <cp:lastModifiedBy>蒋维</cp:lastModifiedBy>
  <cp:revision>2</cp:revision>
  <dcterms:created xsi:type="dcterms:W3CDTF">2016-08-12T03:50:00Z</dcterms:created>
  <dcterms:modified xsi:type="dcterms:W3CDTF">2016-08-12T03:51:00Z</dcterms:modified>
</cp:coreProperties>
</file>