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11" w:rsidRPr="00E476C3" w:rsidRDefault="00EC0C11" w:rsidP="00EC0C11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附件：</w:t>
      </w:r>
    </w:p>
    <w:p w:rsidR="00EC0C11" w:rsidRDefault="00EC0C11" w:rsidP="00EC0C11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壁纸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4890" w:type="dxa"/>
        <w:jc w:val="center"/>
        <w:tblLook w:val="04A0" w:firstRow="1" w:lastRow="0" w:firstColumn="1" w:lastColumn="0" w:noHBand="0" w:noVBand="1"/>
      </w:tblPr>
      <w:tblGrid>
        <w:gridCol w:w="709"/>
        <w:gridCol w:w="3828"/>
        <w:gridCol w:w="1706"/>
        <w:gridCol w:w="1276"/>
        <w:gridCol w:w="2696"/>
        <w:gridCol w:w="1418"/>
        <w:gridCol w:w="3257"/>
      </w:tblGrid>
      <w:tr w:rsidR="00EC0C11" w:rsidRPr="0074425C" w:rsidTr="00650D36"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受检单位名称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样品名称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标称商标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生产日期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4425C">
              <w:rPr>
                <w:rFonts w:ascii="黑体" w:eastAsia="黑体" w:hAnsi="黑体" w:cs="宋体" w:hint="eastAsia"/>
                <w:kern w:val="0"/>
                <w:sz w:val="24"/>
              </w:rPr>
              <w:t>标称生产单位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深圳市福田区正华联五金商店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1501 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广东玉兰集团股份有限公司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深圳市道成继鹏装饰材料有限公司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欣旺壁纸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GME3077 0.53m×10.05m（±1.5%）/卷 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上海欣旺壁纸有限公司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深圳市福田区香蜜湖世纪中心德丰泰装饰建材商行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VC91509 68.6cm×8.2m，5.6m/卷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中国总代理：北京东方格莱美墙纸有限公司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深圳市福田区名方布艺装饰中心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L815037 0.53×10m（±3%）/卷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浙江方维装饰材料有限公司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深圳市金诺伟邦装饰材料有限公司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P1505-5 0.53M×9.5m±3%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江苏德泰墙纸有限公司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深圳市罗湖区安东尼装饰材料商行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欣旺壁纸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PRT1175 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上海欣旺壁纸有限公司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深圳市罗湖区家之福建材市场万达装饰材料商行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无纺纸壁纸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111865 0.52m±0.01m×10m+0.05m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江门市裕华墙纸有限公司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深圳市罗湖区益佳建材商行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18120 0.53m×10m/卷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2018-06-15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江门市裕华墙纸有限公司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深圳市罗湖区爱嘉装饰材料商行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纯无纺纸壁纸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0.70m×8.4m/卷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上海欧雅装饰材料有限公司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深圳市罗湖区家之福建材市场万达装饰材料商行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0.53×10M±0.05M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江苏北台壁纸实业有限公司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深圳市南山区米兰墙纸商行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高级壁纸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9902 0.53×10m 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江苏鸿泰环保科技有限公司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深圳市南山区米兰墙纸商行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纯无纺纸壁纸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0.70m×8.4m/QF521903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上海欧雅装饰材料有限公司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深圳市南山区米兰墙纸商行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纸基胶面壁纸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0.53m×10m/型号：862601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上海欧雅装饰材料有限公司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深圳市南山区米兰墙纸商行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纸基胶面壁纸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0.53m×10m/862604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上海欧雅装饰材料有限公司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深圳市南山区帝雅墙纸地毯商行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K55907 10m×0.53m±3%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代理商：上海响顺贸易有限公司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深圳市盐田区盛世荣耀布艺行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皇玛墙纸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L170401 0.53×9.5M±3％ 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2018-07-18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湖北皇马墙纸股份有限公司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深圳市弘进装饰材料有限公司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皇玛墙纸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0.53×9.5m±3%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2018-05-11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湖北皇马墙纸股份有限公司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深圳市彩竹装饰材料有限公司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0.53m×9.5m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浙江方维装饰材料有限公司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深圳市林芝都装饰材料有限公司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纸基壁纸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0.53*10M/7678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2015-07-01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太仓吕福添装饰材料有限公司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深圳市龙岗区振荣地毯商行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DL51505 52.1cm×10.1m 5.2m/卷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进口商：上海艾仕国际贸易有限公司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深圳市龙岗区显铭墙纸地毯商行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CM3236 A级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上海欣旺壁纸有限公司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深圳市龙岗区罗玛瑞达墙纸商行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聚氯乙烯壁纸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DF16003 0.52m±0.01m×1.5%/卷 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江门市裕华墙纸有限公司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深圳市坪山新区继鹏商店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聚氯乙烯壁纸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310803 0.52m±0.01m×10m±1.59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江门市裕华墙纸有限公司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深圳市坪山新区继鹏商店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聚氯乙烯壁纸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603722 0.52m±0.01m×10m±1.59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江门市裕华墙纸有限公司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深圳市龙华新区民治卓业建材行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欧雅壁纸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0.53m×10m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上海欧雅装饰材料有限公司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深圳市龙华新区民治创富地毯墙纸商行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（10.05×0.53m 33ft×20.5in）±3%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广东玉兰装饰材料有限公司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深圳市超凡贸易有限公司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德诺壁纸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0.53m×10m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上海艾仕国际贸易有限公司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深圳市超凡贸易有限公司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德诺壁纸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0.53m×10m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上海艾仕国际贸易有限公司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深圳市光明新区公明雅居墙纸经营部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0.53×9.5m（±3%）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浙江方维装饰材料有限公司</w:t>
            </w:r>
          </w:p>
        </w:tc>
      </w:tr>
      <w:tr w:rsidR="00EC0C11" w:rsidRPr="00262230" w:rsidTr="00650D36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深圳市光明新区公明雅居墙纸经营部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墙纸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图案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0.53×9.5m（±3%） 一等品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11" w:rsidRPr="0074425C" w:rsidRDefault="00EC0C11" w:rsidP="00650D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4425C">
              <w:rPr>
                <w:rFonts w:ascii="仿宋_GB2312" w:eastAsia="仿宋_GB2312" w:hAnsi="宋体" w:cs="宋体" w:hint="eastAsia"/>
                <w:kern w:val="0"/>
                <w:sz w:val="22"/>
              </w:rPr>
              <w:t>浙江方维装饰材料有限公司</w:t>
            </w:r>
          </w:p>
        </w:tc>
      </w:tr>
    </w:tbl>
    <w:p w:rsidR="00EC0C11" w:rsidRPr="0074425C" w:rsidRDefault="00EC0C11" w:rsidP="00EC0C11">
      <w:pPr>
        <w:widowControl/>
        <w:jc w:val="center"/>
        <w:rPr>
          <w:rFonts w:ascii="黑体" w:eastAsia="黑体" w:hAnsi="黑体"/>
          <w:sz w:val="28"/>
          <w:szCs w:val="28"/>
        </w:rPr>
      </w:pPr>
    </w:p>
    <w:p w:rsidR="00EC0C11" w:rsidRPr="00F4098B" w:rsidRDefault="00EC0C11" w:rsidP="00EC0C11"/>
    <w:p w:rsidR="00EF0B60" w:rsidRPr="00EC0C11" w:rsidRDefault="00EF0B60">
      <w:bookmarkStart w:id="0" w:name="_GoBack"/>
      <w:bookmarkEnd w:id="0"/>
    </w:p>
    <w:sectPr w:rsidR="00EF0B60" w:rsidRPr="00EC0C11" w:rsidSect="002A62A0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27" w:rsidRDefault="00F80727" w:rsidP="00EC0C11">
      <w:r>
        <w:separator/>
      </w:r>
    </w:p>
  </w:endnote>
  <w:endnote w:type="continuationSeparator" w:id="0">
    <w:p w:rsidR="00F80727" w:rsidRDefault="00F80727" w:rsidP="00EC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27" w:rsidRDefault="00F80727" w:rsidP="00EC0C11">
      <w:r>
        <w:separator/>
      </w:r>
    </w:p>
  </w:footnote>
  <w:footnote w:type="continuationSeparator" w:id="0">
    <w:p w:rsidR="00F80727" w:rsidRDefault="00F80727" w:rsidP="00EC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39"/>
    <w:rsid w:val="002D3A39"/>
    <w:rsid w:val="00EC0C11"/>
    <w:rsid w:val="00EF0B60"/>
    <w:rsid w:val="00F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1329D-3065-4BAA-BF45-F4EB450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C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2019-02-20T07:21:00Z</dcterms:created>
  <dcterms:modified xsi:type="dcterms:W3CDTF">2019-02-20T07:22:00Z</dcterms:modified>
</cp:coreProperties>
</file>