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关于深圳市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车位、车库使用情况的公告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根据《深圳经济特区物业管理条例》第八十五条的规定，现将深圳市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车位、车库使用情况公告如下：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一、车位、车库总数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经统计，深圳市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车位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个，其中固定车位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个，非固定车位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个；车库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个，其中固定车库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个，非固定车库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个；总车位、车库数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/>
          <w:sz w:val="28"/>
          <w:szCs w:val="28"/>
        </w:rPr>
        <w:t>个。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二、车位、车库使用情况</w:t>
      </w: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134"/>
        <w:gridCol w:w="1701"/>
        <w:gridCol w:w="198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车位车库编号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使用人</w:t>
            </w: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性质（固定/非固定）</w:t>
            </w: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车牌号</w:t>
            </w:r>
          </w:p>
        </w:tc>
        <w:tc>
          <w:tcPr>
            <w:tcW w:w="226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楼座房号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物业服务企业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14318"/>
    <w:rsid w:val="0008755B"/>
    <w:rsid w:val="001B097A"/>
    <w:rsid w:val="003B10C8"/>
    <w:rsid w:val="003B1730"/>
    <w:rsid w:val="00440B90"/>
    <w:rsid w:val="004D7F58"/>
    <w:rsid w:val="007F5E6B"/>
    <w:rsid w:val="00884A79"/>
    <w:rsid w:val="00911FED"/>
    <w:rsid w:val="0095187F"/>
    <w:rsid w:val="00A10B89"/>
    <w:rsid w:val="00A45F60"/>
    <w:rsid w:val="00BB2F85"/>
    <w:rsid w:val="00D5122C"/>
    <w:rsid w:val="00E00939"/>
    <w:rsid w:val="00E723BF"/>
    <w:rsid w:val="00E81281"/>
    <w:rsid w:val="00F0297A"/>
    <w:rsid w:val="00F9788C"/>
    <w:rsid w:val="6BAD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152AAF-2F7B-4F74-A9CF-810B04714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285</Characters>
  <Lines>2</Lines>
  <Paragraphs>1</Paragraphs>
  <TotalTime>0</TotalTime>
  <ScaleCrop>false</ScaleCrop>
  <LinksUpToDate>false</LinksUpToDate>
  <CharactersWithSpaces>334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2019-11-06T08:02:00Z</dcterms:created>
  <dc:creator>ausu1</dc:creator>
  <cp:lastModifiedBy>仇晨卉</cp:lastModifiedBy>
  <dcterms:modified xsi:type="dcterms:W3CDTF">2019-11-12T12:24:44Z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