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F4" w:rsidRPr="00447115" w:rsidRDefault="00D97EF4" w:rsidP="00D97EF4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447115">
        <w:rPr>
          <w:rFonts w:ascii="仿宋_GB2312" w:eastAsia="仿宋_GB2312" w:hint="eastAsia"/>
          <w:sz w:val="32"/>
          <w:szCs w:val="32"/>
        </w:rPr>
        <w:t>附件3</w:t>
      </w:r>
    </w:p>
    <w:p w:rsidR="00D97EF4" w:rsidRDefault="00D97EF4" w:rsidP="00D97EF4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D97EF4" w:rsidRDefault="00D97EF4" w:rsidP="00D97EF4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7558B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9</w:t>
      </w:r>
      <w:r w:rsidRPr="00B7558B">
        <w:rPr>
          <w:rFonts w:ascii="方正小标宋简体" w:eastAsia="方正小标宋简体" w:hAnsi="宋体" w:hint="eastAsia"/>
          <w:sz w:val="44"/>
          <w:szCs w:val="44"/>
        </w:rPr>
        <w:t>年深圳市暂不纳入集中采购范围</w:t>
      </w:r>
      <w:bookmarkStart w:id="0" w:name="_GoBack"/>
      <w:bookmarkEnd w:id="0"/>
    </w:p>
    <w:p w:rsidR="00D97EF4" w:rsidRPr="00B7558B" w:rsidRDefault="00D97EF4" w:rsidP="00D97EF4">
      <w:pPr>
        <w:spacing w:line="6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B7558B">
        <w:rPr>
          <w:rFonts w:ascii="方正小标宋简体" w:eastAsia="方正小标宋简体" w:hAnsi="宋体" w:hint="eastAsia"/>
          <w:sz w:val="44"/>
          <w:szCs w:val="44"/>
        </w:rPr>
        <w:t>的项目</w:t>
      </w:r>
    </w:p>
    <w:p w:rsidR="00D97EF4" w:rsidRDefault="00D97EF4" w:rsidP="00D97EF4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893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7938"/>
      </w:tblGrid>
      <w:tr w:rsidR="00D97EF4" w:rsidTr="0076317D">
        <w:trPr>
          <w:trHeight w:val="37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28"/>
                <w:szCs w:val="28"/>
              </w:rPr>
              <w:t>项  目</w:t>
            </w:r>
          </w:p>
        </w:tc>
      </w:tr>
      <w:tr w:rsidR="00D97EF4" w:rsidTr="0076317D">
        <w:trPr>
          <w:trHeight w:val="224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0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属于《深圳市人民政府印发关于建设工程招标投标改革若干规定的通知》（深府〔2015〕73号,以下简称“73号文”）第二条、第七条规定的、适用招标方式确定中标人的建设工程项目，按73号文的有关规定执行。</w:t>
            </w:r>
          </w:p>
        </w:tc>
      </w:tr>
      <w:tr w:rsidR="00D97EF4" w:rsidTr="0076317D">
        <w:trPr>
          <w:trHeight w:val="19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4C6563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药品和医用耗材。药品和医用耗材的采购，按照卫生行政主管部门（或医疗保障部门）的相关政策规定执行，相关政策规定发生调整的，则按照新的政策规定执行。</w:t>
            </w:r>
          </w:p>
        </w:tc>
      </w:tr>
      <w:tr w:rsidR="00D97EF4" w:rsidTr="0076317D">
        <w:trPr>
          <w:trHeight w:val="112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4C6563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通讯管网、水电气管道、给排水管网的租用和维护；气象雷达维护；邮政投递；影视作品和宣传公告的制作、发布、刊登、播放。</w:t>
            </w:r>
          </w:p>
        </w:tc>
      </w:tr>
      <w:tr w:rsidR="00D97EF4" w:rsidTr="0076317D">
        <w:trPr>
          <w:trHeight w:val="50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房屋购置和租赁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，</w:t>
            </w:r>
            <w:r w:rsidRPr="00AC6DFD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场地租赁。</w:t>
            </w:r>
          </w:p>
        </w:tc>
      </w:tr>
      <w:tr w:rsidR="00D97EF4" w:rsidTr="0076317D">
        <w:trPr>
          <w:trHeight w:val="37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活体动物、标本、化石、</w:t>
            </w:r>
            <w:r w:rsidRPr="00223BE9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干尸实物及相应服务的采购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。</w:t>
            </w:r>
            <w:r>
              <w:rPr>
                <w:rFonts w:ascii="仿宋_GB2312" w:eastAsia="仿宋_GB2312" w:hAnsi="Arial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D97EF4" w:rsidTr="0076317D">
        <w:trPr>
          <w:trHeight w:val="37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文物、美术作品</w:t>
            </w:r>
            <w:r w:rsidRPr="00223BE9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实物及相应服务的采购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，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文艺演出及剧目的采购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。</w:t>
            </w:r>
          </w:p>
        </w:tc>
      </w:tr>
      <w:tr w:rsidR="00D97EF4" w:rsidTr="0076317D">
        <w:trPr>
          <w:trHeight w:val="4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7EF4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直升机托管。</w:t>
            </w:r>
          </w:p>
        </w:tc>
      </w:tr>
      <w:tr w:rsidR="00D97EF4" w:rsidTr="0076317D">
        <w:trPr>
          <w:trHeight w:val="5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54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AC6DFD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因公出国项目。</w:t>
            </w:r>
          </w:p>
        </w:tc>
      </w:tr>
      <w:tr w:rsidR="00D97EF4" w:rsidTr="0076317D">
        <w:trPr>
          <w:trHeight w:val="5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62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62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河道水库等水务工程抢险抢修（含停水检修），深圳市市外水源工程管理，学校安全应急等突发事项抢修（含停电停水抢修）。</w:t>
            </w:r>
          </w:p>
        </w:tc>
      </w:tr>
      <w:tr w:rsidR="00D97EF4" w:rsidTr="0076317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620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620" w:lineRule="exact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B6684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市委、市人大、市政府、市政协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、</w:t>
            </w:r>
            <w:r w:rsidRPr="004B6684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市纪委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监委召开的，或指定由部门组织承办的会议、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展览展会、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培训、演出等。</w:t>
            </w:r>
          </w:p>
        </w:tc>
      </w:tr>
      <w:tr w:rsidR="00D97EF4" w:rsidTr="0076317D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9C0204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公务用车、船艇、直升机等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使用的燃油及其他燃料，消防设备用气等。</w:t>
            </w:r>
          </w:p>
        </w:tc>
      </w:tr>
      <w:tr w:rsidR="00D97EF4" w:rsidTr="0076317D">
        <w:trPr>
          <w:trHeight w:val="4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非政府独立产权，且物业管理主导权不属于政府机构的物业管理。</w:t>
            </w:r>
          </w:p>
        </w:tc>
      </w:tr>
      <w:tr w:rsidR="00D97EF4" w:rsidTr="0076317D">
        <w:trPr>
          <w:trHeight w:val="43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873F8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b/>
                <w:color w:val="FF0000"/>
                <w:kern w:val="0"/>
                <w:sz w:val="28"/>
                <w:szCs w:val="28"/>
                <w:u w:val="single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生鲜食材、农副食品的采购。</w:t>
            </w:r>
          </w:p>
        </w:tc>
      </w:tr>
      <w:tr w:rsidR="00D97EF4" w:rsidTr="0076317D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图书类项目中的进口图书、电子图书、教材（义务教育阶段学校教材除外）及配套教学辅助用书、中外文报刊。</w:t>
            </w:r>
          </w:p>
        </w:tc>
      </w:tr>
      <w:tr w:rsidR="00D97EF4" w:rsidTr="0076317D">
        <w:trPr>
          <w:trHeight w:val="75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市直机关事业单位组织的职业资格、技能资格、公职人员招录、辅警招录等相关考务工作（含考试场地租赁、命题、组织考试、体检等）。</w:t>
            </w:r>
          </w:p>
        </w:tc>
      </w:tr>
      <w:tr w:rsidR="00D97EF4" w:rsidTr="0076317D">
        <w:trPr>
          <w:trHeight w:val="61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DC5E0A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color w:val="FF0000"/>
                <w:kern w:val="0"/>
                <w:sz w:val="28"/>
                <w:szCs w:val="28"/>
              </w:rPr>
            </w:pPr>
            <w:r w:rsidRPr="00AC6DFD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公职人员及辅警人员的体检。</w:t>
            </w:r>
          </w:p>
        </w:tc>
      </w:tr>
      <w:tr w:rsidR="00D97EF4" w:rsidTr="0076317D">
        <w:trPr>
          <w:trHeight w:val="6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医院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医用布草洗涤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消毒服务、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医疗废物处置服务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。</w:t>
            </w:r>
          </w:p>
        </w:tc>
      </w:tr>
      <w:tr w:rsidR="00D97EF4" w:rsidTr="0076317D">
        <w:trPr>
          <w:trHeight w:val="6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Del="008E7DE0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B8383F" w:rsidRDefault="00D97EF4" w:rsidP="0076317D">
            <w:pPr>
              <w:widowControl/>
              <w:spacing w:line="360" w:lineRule="auto"/>
              <w:jc w:val="left"/>
              <w:rPr>
                <w:rFonts w:ascii="隶书" w:eastAsia="隶书" w:hAnsi="Arial" w:cs="Arial" w:hint="eastAsia"/>
                <w:kern w:val="0"/>
                <w:sz w:val="32"/>
                <w:szCs w:val="32"/>
                <w:u w:val="single"/>
              </w:rPr>
            </w:pPr>
            <w:r w:rsidRPr="00223BE9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省级及以上行政或业务主管部门通过集中采购方式确定供应商，或通过指定、授权等方式限定供应商的项目。</w:t>
            </w:r>
          </w:p>
        </w:tc>
      </w:tr>
      <w:tr w:rsidR="00D97EF4" w:rsidTr="0076317D">
        <w:trPr>
          <w:trHeight w:val="6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规划国土前期费等计划项目，包括：市规划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和自然资源主管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部门市本级职能范围内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的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规划国土前期费、地质灾害预防、测绘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地籍工程、规划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国土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监察支出、基本农田建设和耕地保护等支出计划项目。</w:t>
            </w:r>
          </w:p>
        </w:tc>
      </w:tr>
      <w:tr w:rsidR="00D97EF4" w:rsidTr="0076317D">
        <w:trPr>
          <w:trHeight w:val="7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警用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车辆及警用</w:t>
            </w: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装备（</w:t>
            </w:r>
            <w:proofErr w:type="gramStart"/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含单警</w:t>
            </w:r>
            <w:proofErr w:type="gramEnd"/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装备、技</w:t>
            </w:r>
            <w:proofErr w:type="gramStart"/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侦</w:t>
            </w:r>
            <w:proofErr w:type="gramEnd"/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装备）。</w:t>
            </w:r>
          </w:p>
        </w:tc>
      </w:tr>
      <w:tr w:rsidR="00D97EF4" w:rsidTr="0076317D">
        <w:trPr>
          <w:trHeight w:val="68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Default="00D97EF4" w:rsidP="0076317D">
            <w:pPr>
              <w:spacing w:line="360" w:lineRule="auto"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7EF4" w:rsidRPr="004C6563" w:rsidRDefault="00D97EF4" w:rsidP="0076317D">
            <w:pPr>
              <w:widowControl/>
              <w:spacing w:line="360" w:lineRule="auto"/>
              <w:jc w:val="left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4C6563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警服及辅警服装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、</w:t>
            </w:r>
            <w:r w:rsidRPr="00223BE9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审判制服、检察制服。</w:t>
            </w:r>
          </w:p>
        </w:tc>
      </w:tr>
    </w:tbl>
    <w:p w:rsidR="00D97EF4" w:rsidRPr="00AF2A65" w:rsidRDefault="00D97EF4" w:rsidP="00D97EF4">
      <w:pPr>
        <w:spacing w:line="360" w:lineRule="auto"/>
        <w:ind w:firstLineChars="200" w:firstLine="640"/>
        <w:rPr>
          <w:rFonts w:ascii="宋体" w:hAnsi="宋体" w:hint="eastAsia"/>
        </w:rPr>
      </w:pPr>
      <w:r>
        <w:rPr>
          <w:rFonts w:ascii="仿宋_GB2312" w:eastAsia="仿宋_GB2312" w:hAnsi="宋体" w:hint="eastAsia"/>
          <w:sz w:val="32"/>
          <w:szCs w:val="32"/>
        </w:rPr>
        <w:t>说明：以上项目，暂不纳入2019年政府集中采购范围，暂不编报政府采购预算。</w:t>
      </w:r>
    </w:p>
    <w:p w:rsidR="00615284" w:rsidRPr="00D97EF4" w:rsidRDefault="00D97EF4"/>
    <w:sectPr w:rsidR="00615284" w:rsidRPr="00D97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F4"/>
    <w:rsid w:val="001628AC"/>
    <w:rsid w:val="0044662C"/>
    <w:rsid w:val="00D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A9C2D-A8F8-44D9-BA73-9A77EDBB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ruihao wang</dc:creator>
  <cp:keywords/>
  <dc:description/>
  <cp:lastModifiedBy>ruihao wang</cp:lastModifiedBy>
  <cp:revision>1</cp:revision>
  <dcterms:created xsi:type="dcterms:W3CDTF">2019-02-02T07:47:00Z</dcterms:created>
  <dcterms:modified xsi:type="dcterms:W3CDTF">2019-02-02T07:47:00Z</dcterms:modified>
</cp:coreProperties>
</file>