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B7" w:rsidRDefault="001703B7" w:rsidP="001703B7">
      <w:pPr>
        <w:pStyle w:val="2"/>
        <w:spacing w:line="360" w:lineRule="auto"/>
        <w:rPr>
          <w:rFonts w:ascii="仿宋_GB2312" w:hint="eastAsia"/>
          <w:sz w:val="28"/>
          <w:szCs w:val="28"/>
        </w:rPr>
      </w:pPr>
      <w:bookmarkStart w:id="0" w:name="_Toc498335784"/>
      <w:r>
        <w:rPr>
          <w:rFonts w:ascii="仿宋_GB2312" w:hint="eastAsia"/>
          <w:sz w:val="28"/>
          <w:szCs w:val="28"/>
        </w:rPr>
        <w:t>附件</w:t>
      </w:r>
      <w:r>
        <w:rPr>
          <w:rFonts w:ascii="仿宋_GB2312"/>
          <w:sz w:val="28"/>
          <w:szCs w:val="28"/>
        </w:rPr>
        <w:t>5</w:t>
      </w:r>
      <w:r>
        <w:rPr>
          <w:rFonts w:ascii="仿宋_GB2312" w:hint="eastAsia"/>
          <w:sz w:val="28"/>
          <w:szCs w:val="28"/>
        </w:rPr>
        <w:t>：深圳市突发环境事件信息接报表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748"/>
        <w:gridCol w:w="1292"/>
        <w:gridCol w:w="3060"/>
      </w:tblGrid>
      <w:tr w:rsidR="001703B7" w:rsidTr="00806EA3">
        <w:tc>
          <w:tcPr>
            <w:tcW w:w="1368" w:type="dxa"/>
          </w:tcPr>
          <w:p w:rsidR="001703B7" w:rsidRDefault="001703B7" w:rsidP="00806EA3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事发单位或区域</w:t>
            </w:r>
          </w:p>
        </w:tc>
        <w:tc>
          <w:tcPr>
            <w:tcW w:w="8100" w:type="dxa"/>
            <w:gridSpan w:val="3"/>
          </w:tcPr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703B7" w:rsidTr="00806EA3">
        <w:tc>
          <w:tcPr>
            <w:tcW w:w="1368" w:type="dxa"/>
          </w:tcPr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详细地址</w:t>
            </w:r>
          </w:p>
        </w:tc>
        <w:tc>
          <w:tcPr>
            <w:tcW w:w="8100" w:type="dxa"/>
            <w:gridSpan w:val="3"/>
          </w:tcPr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703B7" w:rsidTr="00806EA3">
        <w:tc>
          <w:tcPr>
            <w:tcW w:w="1368" w:type="dxa"/>
          </w:tcPr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事发时间</w:t>
            </w:r>
          </w:p>
        </w:tc>
        <w:tc>
          <w:tcPr>
            <w:tcW w:w="8100" w:type="dxa"/>
            <w:gridSpan w:val="3"/>
          </w:tcPr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703B7" w:rsidTr="00806EA3">
        <w:tc>
          <w:tcPr>
            <w:tcW w:w="1368" w:type="dxa"/>
          </w:tcPr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3748" w:type="dxa"/>
          </w:tcPr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92" w:type="dxa"/>
          </w:tcPr>
          <w:p w:rsidR="001703B7" w:rsidRDefault="001703B7" w:rsidP="00806EA3">
            <w:pPr>
              <w:spacing w:line="360" w:lineRule="auto"/>
              <w:ind w:firstLineChars="50" w:firstLine="14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  话</w:t>
            </w:r>
          </w:p>
        </w:tc>
        <w:tc>
          <w:tcPr>
            <w:tcW w:w="3060" w:type="dxa"/>
          </w:tcPr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703B7" w:rsidTr="00806EA3">
        <w:trPr>
          <w:trHeight w:val="615"/>
        </w:trPr>
        <w:tc>
          <w:tcPr>
            <w:tcW w:w="1368" w:type="dxa"/>
            <w:vAlign w:val="center"/>
          </w:tcPr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污染类别</w:t>
            </w:r>
          </w:p>
        </w:tc>
        <w:tc>
          <w:tcPr>
            <w:tcW w:w="8100" w:type="dxa"/>
            <w:gridSpan w:val="3"/>
          </w:tcPr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□空气污染　　□水体污染　　□土壤污染　　□危险废物泄漏</w:t>
            </w:r>
          </w:p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危化品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泄漏　□火灾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次生　　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□交通事故次生　□其他</w:t>
            </w:r>
          </w:p>
        </w:tc>
      </w:tr>
      <w:tr w:rsidR="001703B7" w:rsidTr="00806EA3">
        <w:trPr>
          <w:trHeight w:val="450"/>
        </w:trPr>
        <w:tc>
          <w:tcPr>
            <w:tcW w:w="9468" w:type="dxa"/>
            <w:gridSpan w:val="4"/>
            <w:vAlign w:val="center"/>
          </w:tcPr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事件原因：</w:t>
            </w:r>
          </w:p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703B7" w:rsidTr="00806EA3">
        <w:trPr>
          <w:trHeight w:val="1235"/>
        </w:trPr>
        <w:tc>
          <w:tcPr>
            <w:tcW w:w="9468" w:type="dxa"/>
            <w:gridSpan w:val="4"/>
            <w:vAlign w:val="center"/>
          </w:tcPr>
          <w:p w:rsidR="001703B7" w:rsidRDefault="001703B7" w:rsidP="00806EA3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主要污染物： </w:t>
            </w:r>
          </w:p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703B7" w:rsidTr="00806EA3">
        <w:trPr>
          <w:trHeight w:val="690"/>
        </w:trPr>
        <w:tc>
          <w:tcPr>
            <w:tcW w:w="9468" w:type="dxa"/>
            <w:gridSpan w:val="4"/>
            <w:vAlign w:val="center"/>
          </w:tcPr>
          <w:p w:rsidR="001703B7" w:rsidRDefault="001703B7" w:rsidP="00806EA3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污染影响区域：</w:t>
            </w:r>
          </w:p>
          <w:p w:rsidR="001703B7" w:rsidRDefault="001703B7" w:rsidP="00806EA3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703B7" w:rsidTr="00806EA3">
        <w:trPr>
          <w:trHeight w:val="465"/>
        </w:trPr>
        <w:tc>
          <w:tcPr>
            <w:tcW w:w="9468" w:type="dxa"/>
            <w:gridSpan w:val="4"/>
            <w:vAlign w:val="center"/>
          </w:tcPr>
          <w:p w:rsidR="001703B7" w:rsidRDefault="001703B7" w:rsidP="00806EA3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已采取控制措施：</w:t>
            </w:r>
          </w:p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703B7" w:rsidTr="00806EA3">
        <w:trPr>
          <w:trHeight w:val="1235"/>
        </w:trPr>
        <w:tc>
          <w:tcPr>
            <w:tcW w:w="9468" w:type="dxa"/>
            <w:gridSpan w:val="4"/>
            <w:vAlign w:val="center"/>
          </w:tcPr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人员伤害情况：</w:t>
            </w:r>
          </w:p>
          <w:p w:rsidR="001703B7" w:rsidRDefault="001703B7" w:rsidP="00806EA3">
            <w:pPr>
              <w:spacing w:line="36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1703B7" w:rsidRDefault="001703B7" w:rsidP="001703B7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记录人：                                 时间：</w:t>
      </w:r>
    </w:p>
    <w:p w:rsidR="001703B7" w:rsidRDefault="001703B7" w:rsidP="001703B7">
      <w:pPr>
        <w:pStyle w:val="1"/>
        <w:spacing w:line="360" w:lineRule="auto"/>
        <w:jc w:val="both"/>
        <w:rPr>
          <w:rFonts w:ascii="仿宋_GB2312" w:hint="eastAsia"/>
          <w:b w:val="0"/>
          <w:bCs w:val="0"/>
          <w:szCs w:val="32"/>
        </w:rPr>
        <w:sectPr w:rsidR="001703B7">
          <w:pgSz w:w="12240" w:h="15840"/>
          <w:pgMar w:top="1191" w:right="1797" w:bottom="1191" w:left="1797" w:header="720" w:footer="720" w:gutter="0"/>
          <w:cols w:space="720"/>
          <w:docGrid w:type="linesAndChars" w:linePitch="312"/>
        </w:sectPr>
      </w:pPr>
    </w:p>
    <w:p w:rsidR="00622294" w:rsidRDefault="00622294"/>
    <w:sectPr w:rsidR="00622294" w:rsidSect="00622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03B7"/>
    <w:rsid w:val="001703B7"/>
    <w:rsid w:val="0062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703B7"/>
    <w:pPr>
      <w:keepNext/>
      <w:keepLines/>
      <w:spacing w:after="12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1703B7"/>
    <w:pPr>
      <w:keepNext/>
      <w:keepLines/>
      <w:outlineLvl w:val="1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703B7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1703B7"/>
    <w:rPr>
      <w:rFonts w:ascii="Times New Roman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0</DocSecurity>
  <Lines>1</Lines>
  <Paragraphs>1</Paragraphs>
  <ScaleCrop>false</ScaleCrop>
  <Company>Chinese ORG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2018-04-12T02:58:00Z</dcterms:created>
  <dcterms:modified xsi:type="dcterms:W3CDTF">2018-04-12T02:58:00Z</dcterms:modified>
</cp:coreProperties>
</file>