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光明新区文化产业调查表</w:t>
      </w:r>
      <w:r>
        <w:rPr>
          <w:rFonts w:hint="eastAsia" w:ascii="宋体" w:hAnsi="宋体" w:eastAsia="宋体"/>
          <w:b/>
          <w:szCs w:val="21"/>
        </w:rPr>
        <w:t>（每季度填报一次）</w:t>
      </w:r>
    </w:p>
    <w:p>
      <w:pPr>
        <w:autoSpaceDE w:val="0"/>
        <w:ind w:left="-718" w:leftChars="-342" w:right="-512" w:rightChars="-244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</w:rPr>
        <w:t>社会统一信用代码：</w:t>
      </w:r>
      <w:r>
        <w:rPr>
          <w:rFonts w:hint="eastAsia" w:ascii="宋体" w:hAnsi="宋体" w:eastAsia="宋体"/>
          <w:u w:val="single"/>
        </w:rPr>
        <w:t xml:space="preserve">                                                        </w:t>
      </w:r>
    </w:p>
    <w:p>
      <w:pPr>
        <w:wordWrap w:val="0"/>
        <w:ind w:left="-718" w:leftChars="-342" w:right="-512" w:rightChars="-244"/>
        <w:rPr>
          <w:rFonts w:ascii="宋体" w:hAnsi="宋体" w:eastAsia="宋体"/>
          <w:sz w:val="15"/>
        </w:rPr>
      </w:pPr>
      <w:r>
        <w:rPr>
          <w:rFonts w:hint="eastAsia" w:ascii="宋体" w:hAnsi="宋体" w:eastAsia="宋体"/>
        </w:rPr>
        <w:t>公司名称(</w:t>
      </w:r>
      <w:r>
        <w:rPr>
          <w:rFonts w:hint="eastAsia" w:ascii="宋体" w:hAnsi="宋体" w:eastAsia="宋体"/>
          <w:b/>
        </w:rPr>
        <w:t>盖章</w:t>
      </w:r>
      <w:r>
        <w:rPr>
          <w:rFonts w:hint="eastAsia" w:ascii="宋体" w:hAnsi="宋体" w:eastAsia="宋体"/>
        </w:rPr>
        <w:t>)：</w:t>
      </w:r>
      <w:r>
        <w:rPr>
          <w:rFonts w:hint="eastAsia" w:ascii="宋体" w:hAnsi="宋体" w:eastAsia="宋体" w:cs="宋体"/>
          <w:sz w:val="18"/>
          <w:u w:val="single"/>
        </w:rPr>
        <w:t xml:space="preserve">                                                                      </w:t>
      </w:r>
    </w:p>
    <w:p>
      <w:pPr>
        <w:ind w:left="-718" w:leftChars="-342" w:right="-512" w:rightChars="-244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主要业务活动（或主要产品）1</w:t>
      </w:r>
      <w:r>
        <w:rPr>
          <w:rFonts w:hint="eastAsia" w:ascii="宋体" w:hAnsi="宋体" w:eastAsia="宋体"/>
          <w:b/>
          <w:u w:val="single"/>
        </w:rPr>
        <w:t xml:space="preserve">                  </w:t>
      </w:r>
      <w:r>
        <w:rPr>
          <w:rFonts w:hint="eastAsia" w:ascii="宋体" w:hAnsi="宋体" w:eastAsia="宋体"/>
          <w:b/>
        </w:rPr>
        <w:t>;2</w:t>
      </w:r>
      <w:r>
        <w:rPr>
          <w:rFonts w:hint="eastAsia" w:ascii="宋体" w:hAnsi="宋体" w:eastAsia="宋体"/>
          <w:b/>
          <w:u w:val="single"/>
        </w:rPr>
        <w:t xml:space="preserve">                   </w:t>
      </w:r>
      <w:r>
        <w:rPr>
          <w:rFonts w:hint="eastAsia" w:ascii="宋体" w:hAnsi="宋体" w:eastAsia="宋体"/>
          <w:b/>
        </w:rPr>
        <w:t>;3</w:t>
      </w:r>
      <w:r>
        <w:rPr>
          <w:rFonts w:hint="eastAsia" w:ascii="宋体" w:hAnsi="宋体" w:eastAsia="宋体"/>
          <w:b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          </w:t>
      </w:r>
      <w:r>
        <w:rPr>
          <w:rFonts w:hint="eastAsia" w:ascii="宋体" w:hAnsi="宋体" w:eastAsia="宋体"/>
          <w:b/>
        </w:rPr>
        <w:t>;</w:t>
      </w:r>
    </w:p>
    <w:tbl>
      <w:tblPr>
        <w:tblStyle w:val="5"/>
        <w:tblW w:w="9445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1134"/>
        <w:gridCol w:w="799"/>
        <w:gridCol w:w="1980"/>
        <w:gridCol w:w="17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计量单位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代码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年初至本季度累计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上年同期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乙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固定资产合计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本年固定资产折旧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资产总计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负债合计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营业收入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营业成本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纳税总额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其中：营业税金及附加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增值税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ind w:firstLine="840" w:firstLineChars="4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企业所得税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营业费用、管理费用、财务费用合计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营业利润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利润总额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应付职工工资和福利费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千元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期末从业人员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专利申请量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件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PCT国际专利申请量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件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1" w:type="dxa"/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专利授权量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件</w:t>
            </w:r>
          </w:p>
        </w:tc>
        <w:tc>
          <w:tcPr>
            <w:tcW w:w="79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填表人：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报出</w:t>
      </w:r>
      <w:r>
        <w:rPr>
          <w:rFonts w:ascii="宋体" w:hAnsi="宋体"/>
          <w:szCs w:val="21"/>
        </w:rPr>
        <w:t>日期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  <w:u w:val="single"/>
        </w:rPr>
        <w:t xml:space="preserve">  </w:t>
      </w:r>
    </w:p>
    <w:p>
      <w:pPr>
        <w:spacing w:line="36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说明：1.</w:t>
      </w:r>
      <w:r>
        <w:rPr>
          <w:rFonts w:hint="eastAsia" w:ascii="宋体" w:hAnsi="宋体" w:cs="宋体"/>
          <w:color w:val="000000"/>
          <w:kern w:val="0"/>
          <w:sz w:val="24"/>
        </w:rPr>
        <w:t>本表由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单位主要负责人（或主管经营负责人）填写。</w:t>
      </w:r>
    </w:p>
    <w:p>
      <w:pPr>
        <w:spacing w:line="360" w:lineRule="exact"/>
        <w:ind w:firstLine="720" w:firstLineChars="3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2.统计范围：</w:t>
      </w:r>
      <w:r>
        <w:rPr>
          <w:rFonts w:hint="eastAsia" w:ascii="宋体" w:hAnsi="宋体" w:cs="宋体"/>
          <w:color w:val="000000"/>
          <w:kern w:val="0"/>
          <w:sz w:val="24"/>
        </w:rPr>
        <w:t>光明新区文化产业企业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firstLine="720" w:firstLineChars="3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3.报送日期及方式：</w:t>
      </w:r>
      <w:r>
        <w:rPr>
          <w:rFonts w:hint="eastAsia" w:ascii="宋体" w:hAnsi="宋体" w:cs="宋体"/>
          <w:color w:val="000000"/>
          <w:kern w:val="0"/>
          <w:sz w:val="24"/>
        </w:rPr>
        <w:t>填报频率为每季度一次，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调查单位报送时间为1、4、7、10月</w:t>
      </w:r>
      <w:r>
        <w:rPr>
          <w:rFonts w:hint="eastAsia" w:ascii="宋体" w:hAnsi="宋体" w:cs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日18:00前，</w:t>
      </w:r>
      <w:r>
        <w:rPr>
          <w:rFonts w:hint="eastAsia" w:ascii="宋体" w:hAnsi="宋体" w:cs="宋体"/>
          <w:color w:val="000000"/>
          <w:kern w:val="0"/>
          <w:sz w:val="24"/>
        </w:rPr>
        <w:t>光明新区文体教育局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1、4、7、10月2</w:t>
      </w:r>
      <w:r>
        <w:rPr>
          <w:rFonts w:hint="eastAsia" w:ascii="宋体" w:hAnsi="宋体" w:cs="宋体"/>
          <w:color w:val="000000"/>
          <w:kern w:val="0"/>
          <w:sz w:val="24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日12:00前完成数据审核</w:t>
      </w:r>
      <w:r>
        <w:rPr>
          <w:rFonts w:hint="eastAsia" w:ascii="宋体" w:hAnsi="宋体" w:cs="宋体"/>
          <w:color w:val="000000"/>
          <w:kern w:val="0"/>
          <w:sz w:val="24"/>
        </w:rPr>
        <w:t>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验收。</w:t>
      </w:r>
    </w:p>
    <w:p>
      <w:pPr>
        <w:spacing w:line="360" w:lineRule="exac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为方便大家以后每季度填报，请加QQ群：光明新区文产季报群，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784374419</w:t>
      </w:r>
    </w:p>
    <w:sectPr>
      <w:footerReference r:id="rId3" w:type="default"/>
      <w:pgSz w:w="11906" w:h="16838"/>
      <w:pgMar w:top="1134" w:right="1797" w:bottom="1134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80901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5A"/>
    <w:rsid w:val="002E39A8"/>
    <w:rsid w:val="00347768"/>
    <w:rsid w:val="00387F44"/>
    <w:rsid w:val="00570334"/>
    <w:rsid w:val="007117EA"/>
    <w:rsid w:val="00721368"/>
    <w:rsid w:val="007673D2"/>
    <w:rsid w:val="007D05C4"/>
    <w:rsid w:val="00895518"/>
    <w:rsid w:val="00983B0D"/>
    <w:rsid w:val="00CE18F7"/>
    <w:rsid w:val="00DF205A"/>
    <w:rsid w:val="00F02F51"/>
    <w:rsid w:val="00F65F86"/>
    <w:rsid w:val="597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700</Characters>
  <Lines>5</Lines>
  <Paragraphs>1</Paragraphs>
  <TotalTime>136</TotalTime>
  <ScaleCrop>false</ScaleCrop>
  <LinksUpToDate>false</LinksUpToDate>
  <CharactersWithSpaces>821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2018-07-04T01:56:00Z</dcterms:created>
  <dc:creator>PC</dc:creator>
  <cp:lastModifiedBy>SenY</cp:lastModifiedBy>
  <dcterms:modified xsi:type="dcterms:W3CDTF">2018-07-05T01:58:34Z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