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D58" w:rsidRPr="002777CA" w:rsidRDefault="00935D58" w:rsidP="00935D58">
      <w:pPr>
        <w:widowControl/>
        <w:jc w:val="left"/>
        <w:rPr>
          <w:rFonts w:ascii="黑体" w:eastAsia="黑体" w:hAnsi="黑体" w:cs="Times New Roman"/>
          <w:sz w:val="28"/>
          <w:szCs w:val="28"/>
        </w:rPr>
      </w:pPr>
      <w:r w:rsidRPr="002777CA">
        <w:rPr>
          <w:rFonts w:ascii="黑体" w:eastAsia="黑体" w:hAnsi="黑体" w:cs="Times New Roman" w:hint="eastAsia"/>
          <w:sz w:val="28"/>
          <w:szCs w:val="28"/>
        </w:rPr>
        <w:t>附件</w:t>
      </w:r>
      <w:r w:rsidRPr="002777CA">
        <w:rPr>
          <w:rFonts w:ascii="黑体" w:eastAsia="黑体" w:hAnsi="黑体" w:cs="Times New Roman"/>
          <w:sz w:val="28"/>
          <w:szCs w:val="28"/>
        </w:rPr>
        <w:t>2</w:t>
      </w:r>
      <w:r w:rsidRPr="002777CA">
        <w:rPr>
          <w:rFonts w:ascii="黑体" w:eastAsia="黑体" w:hAnsi="黑体" w:cs="Times New Roman" w:hint="eastAsia"/>
          <w:sz w:val="28"/>
          <w:szCs w:val="28"/>
        </w:rPr>
        <w:t>：</w:t>
      </w:r>
    </w:p>
    <w:p w:rsidR="00935D58" w:rsidRPr="002777CA" w:rsidRDefault="00935D58" w:rsidP="00935D58">
      <w:pPr>
        <w:widowControl/>
        <w:jc w:val="center"/>
        <w:rPr>
          <w:rFonts w:ascii="黑体" w:eastAsia="黑体" w:hAnsi="黑体" w:cs="Times New Roman"/>
          <w:sz w:val="28"/>
          <w:szCs w:val="28"/>
        </w:rPr>
      </w:pPr>
      <w:r w:rsidRPr="002777CA">
        <w:rPr>
          <w:rFonts w:ascii="黑体" w:eastAsia="黑体" w:hAnsi="黑体" w:cs="Times New Roman" w:hint="eastAsia"/>
          <w:sz w:val="28"/>
          <w:szCs w:val="28"/>
        </w:rPr>
        <w:t>2017年深圳市移动电源产品质量监督抽查发现不合格项目产品及企业名单</w:t>
      </w:r>
    </w:p>
    <w:tbl>
      <w:tblPr>
        <w:tblW w:w="15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3161"/>
        <w:gridCol w:w="1853"/>
        <w:gridCol w:w="1276"/>
        <w:gridCol w:w="1701"/>
        <w:gridCol w:w="1276"/>
        <w:gridCol w:w="2409"/>
        <w:gridCol w:w="3018"/>
      </w:tblGrid>
      <w:tr w:rsidR="00935D58" w:rsidRPr="002777CA" w:rsidTr="00A33810">
        <w:trPr>
          <w:trHeight w:val="582"/>
          <w:jc w:val="center"/>
        </w:trPr>
        <w:tc>
          <w:tcPr>
            <w:tcW w:w="712" w:type="dxa"/>
            <w:shd w:val="clear" w:color="auto" w:fill="auto"/>
            <w:vAlign w:val="center"/>
            <w:hideMark/>
          </w:tcPr>
          <w:p w:rsidR="00935D58" w:rsidRPr="002777CA" w:rsidRDefault="00935D58" w:rsidP="00A33810">
            <w:pPr>
              <w:widowControl/>
              <w:jc w:val="center"/>
              <w:rPr>
                <w:rFonts w:ascii="黑体" w:eastAsia="黑体" w:hAnsi="黑体" w:cs="宋体"/>
                <w:bCs/>
                <w:kern w:val="0"/>
                <w:sz w:val="22"/>
                <w:szCs w:val="24"/>
              </w:rPr>
            </w:pPr>
            <w:r w:rsidRPr="002777CA">
              <w:rPr>
                <w:rFonts w:ascii="黑体" w:eastAsia="黑体" w:hAnsi="黑体" w:cs="宋体" w:hint="eastAsia"/>
                <w:bCs/>
                <w:kern w:val="0"/>
                <w:sz w:val="22"/>
                <w:szCs w:val="24"/>
              </w:rPr>
              <w:t>序号</w:t>
            </w:r>
          </w:p>
        </w:tc>
        <w:tc>
          <w:tcPr>
            <w:tcW w:w="3161" w:type="dxa"/>
            <w:shd w:val="clear" w:color="auto" w:fill="auto"/>
            <w:vAlign w:val="center"/>
            <w:hideMark/>
          </w:tcPr>
          <w:p w:rsidR="00935D58" w:rsidRPr="002777CA" w:rsidRDefault="00935D58" w:rsidP="00A33810">
            <w:pPr>
              <w:widowControl/>
              <w:jc w:val="center"/>
              <w:rPr>
                <w:rFonts w:ascii="黑体" w:eastAsia="黑体" w:hAnsi="黑体" w:cs="宋体"/>
                <w:bCs/>
                <w:kern w:val="0"/>
                <w:sz w:val="22"/>
                <w:szCs w:val="24"/>
              </w:rPr>
            </w:pPr>
            <w:r w:rsidRPr="002777CA">
              <w:rPr>
                <w:rFonts w:ascii="黑体" w:eastAsia="黑体" w:hAnsi="黑体" w:cs="宋体" w:hint="eastAsia"/>
                <w:bCs/>
                <w:kern w:val="0"/>
                <w:sz w:val="22"/>
                <w:szCs w:val="24"/>
              </w:rPr>
              <w:t>受检单位名称</w:t>
            </w:r>
          </w:p>
        </w:tc>
        <w:tc>
          <w:tcPr>
            <w:tcW w:w="1853" w:type="dxa"/>
            <w:shd w:val="clear" w:color="auto" w:fill="auto"/>
            <w:vAlign w:val="center"/>
            <w:hideMark/>
          </w:tcPr>
          <w:p w:rsidR="00935D58" w:rsidRPr="002777CA" w:rsidRDefault="00935D58" w:rsidP="00A33810">
            <w:pPr>
              <w:widowControl/>
              <w:jc w:val="center"/>
              <w:rPr>
                <w:rFonts w:ascii="黑体" w:eastAsia="黑体" w:hAnsi="黑体" w:cs="宋体"/>
                <w:bCs/>
                <w:kern w:val="0"/>
                <w:sz w:val="22"/>
                <w:szCs w:val="24"/>
              </w:rPr>
            </w:pPr>
            <w:r w:rsidRPr="002777CA">
              <w:rPr>
                <w:rFonts w:ascii="黑体" w:eastAsia="黑体" w:hAnsi="黑体" w:cs="宋体" w:hint="eastAsia"/>
                <w:bCs/>
                <w:kern w:val="0"/>
                <w:sz w:val="22"/>
                <w:szCs w:val="24"/>
              </w:rPr>
              <w:t>样品名称</w:t>
            </w:r>
          </w:p>
        </w:tc>
        <w:tc>
          <w:tcPr>
            <w:tcW w:w="1276" w:type="dxa"/>
            <w:shd w:val="clear" w:color="auto" w:fill="auto"/>
            <w:vAlign w:val="center"/>
            <w:hideMark/>
          </w:tcPr>
          <w:p w:rsidR="00935D58" w:rsidRPr="002777CA" w:rsidRDefault="00935D58" w:rsidP="00A33810">
            <w:pPr>
              <w:widowControl/>
              <w:jc w:val="center"/>
              <w:rPr>
                <w:rFonts w:ascii="黑体" w:eastAsia="黑体" w:hAnsi="黑体" w:cs="宋体"/>
                <w:bCs/>
                <w:kern w:val="0"/>
                <w:sz w:val="22"/>
                <w:szCs w:val="24"/>
              </w:rPr>
            </w:pPr>
            <w:r w:rsidRPr="002777CA">
              <w:rPr>
                <w:rFonts w:ascii="黑体" w:eastAsia="黑体" w:hAnsi="黑体" w:cs="宋体" w:hint="eastAsia"/>
                <w:bCs/>
                <w:kern w:val="0"/>
                <w:sz w:val="22"/>
                <w:szCs w:val="24"/>
              </w:rPr>
              <w:t>文字商标</w:t>
            </w:r>
          </w:p>
        </w:tc>
        <w:tc>
          <w:tcPr>
            <w:tcW w:w="1701" w:type="dxa"/>
            <w:shd w:val="clear" w:color="auto" w:fill="auto"/>
            <w:vAlign w:val="center"/>
            <w:hideMark/>
          </w:tcPr>
          <w:p w:rsidR="00935D58" w:rsidRPr="002777CA" w:rsidRDefault="00935D58" w:rsidP="00A33810">
            <w:pPr>
              <w:widowControl/>
              <w:jc w:val="center"/>
              <w:rPr>
                <w:rFonts w:ascii="黑体" w:eastAsia="黑体" w:hAnsi="黑体" w:cs="宋体"/>
                <w:bCs/>
                <w:kern w:val="0"/>
                <w:sz w:val="22"/>
                <w:szCs w:val="24"/>
              </w:rPr>
            </w:pPr>
            <w:r w:rsidRPr="002777CA">
              <w:rPr>
                <w:rFonts w:ascii="黑体" w:eastAsia="黑体" w:hAnsi="黑体" w:cs="宋体" w:hint="eastAsia"/>
                <w:bCs/>
                <w:kern w:val="0"/>
                <w:sz w:val="22"/>
                <w:szCs w:val="24"/>
              </w:rPr>
              <w:t>型号规格等级</w:t>
            </w:r>
          </w:p>
        </w:tc>
        <w:tc>
          <w:tcPr>
            <w:tcW w:w="1276" w:type="dxa"/>
            <w:shd w:val="clear" w:color="auto" w:fill="auto"/>
            <w:vAlign w:val="center"/>
          </w:tcPr>
          <w:p w:rsidR="00935D58" w:rsidRPr="002777CA" w:rsidRDefault="00935D58" w:rsidP="00A33810">
            <w:pPr>
              <w:widowControl/>
              <w:jc w:val="center"/>
              <w:rPr>
                <w:rFonts w:ascii="黑体" w:eastAsia="黑体" w:hAnsi="黑体" w:cs="宋体"/>
                <w:bCs/>
                <w:kern w:val="0"/>
                <w:sz w:val="22"/>
                <w:szCs w:val="24"/>
              </w:rPr>
            </w:pPr>
            <w:r w:rsidRPr="002777CA">
              <w:rPr>
                <w:rFonts w:ascii="黑体" w:eastAsia="黑体" w:hAnsi="黑体" w:cs="宋体" w:hint="eastAsia"/>
                <w:bCs/>
                <w:kern w:val="0"/>
                <w:sz w:val="22"/>
                <w:szCs w:val="24"/>
              </w:rPr>
              <w:t>生产日期</w:t>
            </w:r>
          </w:p>
        </w:tc>
        <w:tc>
          <w:tcPr>
            <w:tcW w:w="2409" w:type="dxa"/>
            <w:shd w:val="clear" w:color="auto" w:fill="auto"/>
            <w:vAlign w:val="center"/>
            <w:hideMark/>
          </w:tcPr>
          <w:p w:rsidR="00935D58" w:rsidRPr="002777CA" w:rsidRDefault="00935D58" w:rsidP="00A33810">
            <w:pPr>
              <w:widowControl/>
              <w:jc w:val="center"/>
              <w:rPr>
                <w:rFonts w:ascii="黑体" w:eastAsia="黑体" w:hAnsi="黑体" w:cs="宋体"/>
                <w:bCs/>
                <w:kern w:val="0"/>
                <w:sz w:val="22"/>
                <w:szCs w:val="24"/>
              </w:rPr>
            </w:pPr>
            <w:r w:rsidRPr="002777CA">
              <w:rPr>
                <w:rFonts w:ascii="黑体" w:eastAsia="黑体" w:hAnsi="黑体" w:cs="宋体" w:hint="eastAsia"/>
                <w:bCs/>
                <w:kern w:val="0"/>
                <w:sz w:val="22"/>
                <w:szCs w:val="24"/>
              </w:rPr>
              <w:t>标称生产单位</w:t>
            </w:r>
          </w:p>
        </w:tc>
        <w:tc>
          <w:tcPr>
            <w:tcW w:w="3018" w:type="dxa"/>
            <w:shd w:val="clear" w:color="auto" w:fill="auto"/>
            <w:vAlign w:val="center"/>
            <w:hideMark/>
          </w:tcPr>
          <w:p w:rsidR="00935D58" w:rsidRPr="002777CA" w:rsidRDefault="00935D58" w:rsidP="00A33810">
            <w:pPr>
              <w:widowControl/>
              <w:jc w:val="center"/>
              <w:rPr>
                <w:rFonts w:ascii="黑体" w:eastAsia="黑体" w:hAnsi="黑体" w:cs="宋体"/>
                <w:bCs/>
                <w:kern w:val="0"/>
                <w:sz w:val="22"/>
                <w:szCs w:val="24"/>
              </w:rPr>
            </w:pPr>
            <w:r w:rsidRPr="002777CA">
              <w:rPr>
                <w:rFonts w:ascii="黑体" w:eastAsia="黑体" w:hAnsi="黑体" w:cs="宋体" w:hint="eastAsia"/>
                <w:bCs/>
                <w:kern w:val="0"/>
                <w:sz w:val="22"/>
                <w:szCs w:val="24"/>
              </w:rPr>
              <w:t>不合格项目</w:t>
            </w:r>
          </w:p>
        </w:tc>
      </w:tr>
      <w:tr w:rsidR="00935D58" w:rsidRPr="002777CA" w:rsidTr="00A33810">
        <w:trPr>
          <w:trHeight w:val="582"/>
          <w:jc w:val="center"/>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D58" w:rsidRPr="002777CA" w:rsidRDefault="00935D58" w:rsidP="00A33810">
            <w:pPr>
              <w:widowControl/>
              <w:jc w:val="center"/>
              <w:rPr>
                <w:rFonts w:ascii="仿宋_GB2312" w:eastAsia="仿宋_GB2312" w:hAnsi="仿宋" w:cs="宋体"/>
                <w:bCs/>
                <w:kern w:val="0"/>
                <w:sz w:val="22"/>
                <w:szCs w:val="24"/>
              </w:rPr>
            </w:pPr>
            <w:r w:rsidRPr="002777CA">
              <w:rPr>
                <w:rFonts w:ascii="仿宋_GB2312" w:eastAsia="仿宋_GB2312" w:hAnsi="仿宋" w:cs="宋体" w:hint="eastAsia"/>
                <w:bCs/>
                <w:kern w:val="0"/>
                <w:sz w:val="22"/>
                <w:szCs w:val="24"/>
              </w:rPr>
              <w:t>1</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深圳市</w:t>
            </w:r>
            <w:proofErr w:type="gramStart"/>
            <w:r w:rsidRPr="002777CA">
              <w:rPr>
                <w:rFonts w:ascii="仿宋_GB2312" w:eastAsia="仿宋_GB2312" w:hAnsi="仿宋" w:cs="Times New Roman" w:hint="eastAsia"/>
                <w:color w:val="000000"/>
                <w:sz w:val="22"/>
                <w:szCs w:val="24"/>
              </w:rPr>
              <w:t>乐泡创新</w:t>
            </w:r>
            <w:proofErr w:type="gramEnd"/>
            <w:r w:rsidRPr="002777CA">
              <w:rPr>
                <w:rFonts w:ascii="仿宋_GB2312" w:eastAsia="仿宋_GB2312" w:hAnsi="仿宋" w:cs="Times New Roman" w:hint="eastAsia"/>
                <w:color w:val="000000"/>
                <w:sz w:val="22"/>
                <w:szCs w:val="24"/>
              </w:rPr>
              <w:t>科技有限公司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D58" w:rsidRPr="002777CA" w:rsidRDefault="00935D58" w:rsidP="00A33810">
            <w:pPr>
              <w:jc w:val="center"/>
              <w:rPr>
                <w:rFonts w:ascii="仿宋_GB2312" w:eastAsia="仿宋_GB2312" w:hAnsi="仿宋" w:cs="宋体"/>
                <w:color w:val="000000"/>
                <w:sz w:val="22"/>
                <w:szCs w:val="24"/>
              </w:rPr>
            </w:pPr>
            <w:proofErr w:type="gramStart"/>
            <w:r w:rsidRPr="002777CA">
              <w:rPr>
                <w:rFonts w:ascii="仿宋_GB2312" w:eastAsia="仿宋_GB2312" w:hAnsi="仿宋" w:cs="Times New Roman" w:hint="eastAsia"/>
                <w:color w:val="000000"/>
                <w:sz w:val="22"/>
                <w:szCs w:val="24"/>
              </w:rPr>
              <w:t>乐泡移动</w:t>
            </w:r>
            <w:proofErr w:type="gramEnd"/>
            <w:r w:rsidRPr="002777CA">
              <w:rPr>
                <w:rFonts w:ascii="仿宋_GB2312" w:eastAsia="仿宋_GB2312" w:hAnsi="仿宋" w:cs="Times New Roman" w:hint="eastAsia"/>
                <w:color w:val="000000"/>
                <w:sz w:val="22"/>
                <w:szCs w:val="24"/>
              </w:rPr>
              <w:t>电源</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P16S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2017/03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同受检单位</w:t>
            </w: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1.防火防护外壳的材料;2.电子电气产品有害物质限制使用标志;3.有害物质标识;4.环保使用期限标识</w:t>
            </w:r>
          </w:p>
        </w:tc>
      </w:tr>
      <w:tr w:rsidR="00935D58" w:rsidRPr="002777CA" w:rsidTr="00A33810">
        <w:trPr>
          <w:trHeight w:val="582"/>
          <w:jc w:val="center"/>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widowControl/>
              <w:jc w:val="center"/>
              <w:rPr>
                <w:rFonts w:ascii="仿宋_GB2312" w:eastAsia="仿宋_GB2312" w:hAnsi="仿宋" w:cs="宋体"/>
                <w:bCs/>
                <w:kern w:val="0"/>
                <w:sz w:val="22"/>
                <w:szCs w:val="24"/>
              </w:rPr>
            </w:pPr>
            <w:r w:rsidRPr="002777CA">
              <w:rPr>
                <w:rFonts w:ascii="仿宋_GB2312" w:eastAsia="仿宋_GB2312" w:hAnsi="仿宋" w:cs="宋体" w:hint="eastAsia"/>
                <w:bCs/>
                <w:kern w:val="0"/>
                <w:sz w:val="22"/>
                <w:szCs w:val="24"/>
              </w:rPr>
              <w:t>2</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深圳市开了开了科技有限公司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饼干便携式移动电源</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KLBG40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宋体" w:hint="eastAsia"/>
                <w:color w:val="000000"/>
                <w:sz w:val="22"/>
                <w:szCs w:val="24"/>
              </w:rPr>
              <w:t>/</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同受检单位</w:t>
            </w: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1.防火防护外壳的材料;2.电子电气产品有害物质限制使用标志;3.有害物质标识;4.环保使用期限标识</w:t>
            </w:r>
          </w:p>
        </w:tc>
      </w:tr>
      <w:tr w:rsidR="00935D58" w:rsidRPr="002777CA" w:rsidTr="00A33810">
        <w:trPr>
          <w:trHeight w:val="582"/>
          <w:jc w:val="center"/>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widowControl/>
              <w:jc w:val="center"/>
              <w:rPr>
                <w:rFonts w:ascii="仿宋_GB2312" w:eastAsia="仿宋_GB2312" w:hAnsi="仿宋" w:cs="宋体"/>
                <w:bCs/>
                <w:kern w:val="0"/>
                <w:sz w:val="22"/>
                <w:szCs w:val="24"/>
              </w:rPr>
            </w:pPr>
            <w:r w:rsidRPr="002777CA">
              <w:rPr>
                <w:rFonts w:ascii="仿宋_GB2312" w:eastAsia="仿宋_GB2312" w:hAnsi="仿宋" w:cs="宋体" w:hint="eastAsia"/>
                <w:bCs/>
                <w:kern w:val="0"/>
                <w:sz w:val="22"/>
                <w:szCs w:val="24"/>
              </w:rPr>
              <w:t>3</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sz w:val="22"/>
                <w:szCs w:val="24"/>
              </w:rPr>
            </w:pPr>
            <w:r w:rsidRPr="002777CA">
              <w:rPr>
                <w:rFonts w:ascii="仿宋_GB2312" w:eastAsia="仿宋_GB2312" w:hAnsi="仿宋" w:cs="Times New Roman" w:hint="eastAsia"/>
                <w:sz w:val="22"/>
                <w:szCs w:val="24"/>
              </w:rPr>
              <w:t>深圳市惠</w:t>
            </w:r>
            <w:proofErr w:type="gramStart"/>
            <w:r w:rsidRPr="002777CA">
              <w:rPr>
                <w:rFonts w:ascii="仿宋_GB2312" w:eastAsia="仿宋_GB2312" w:hAnsi="仿宋" w:cs="Times New Roman" w:hint="eastAsia"/>
                <w:sz w:val="22"/>
                <w:szCs w:val="24"/>
              </w:rPr>
              <w:t>世</w:t>
            </w:r>
            <w:proofErr w:type="gramEnd"/>
            <w:r w:rsidRPr="002777CA">
              <w:rPr>
                <w:rFonts w:ascii="仿宋_GB2312" w:eastAsia="仿宋_GB2312" w:hAnsi="仿宋" w:cs="Times New Roman" w:hint="eastAsia"/>
                <w:sz w:val="22"/>
                <w:szCs w:val="24"/>
              </w:rPr>
              <w:t>友通讯电子有限公司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sz w:val="22"/>
                <w:szCs w:val="24"/>
              </w:rPr>
            </w:pPr>
            <w:r w:rsidRPr="002777CA">
              <w:rPr>
                <w:rFonts w:ascii="仿宋_GB2312" w:eastAsia="仿宋_GB2312" w:hAnsi="仿宋" w:cs="Times New Roman" w:hint="eastAsia"/>
                <w:sz w:val="22"/>
                <w:szCs w:val="24"/>
              </w:rPr>
              <w:t>移动电源</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sz w:val="22"/>
                <w:szCs w:val="24"/>
              </w:rPr>
            </w:pPr>
            <w:proofErr w:type="gramStart"/>
            <w:r w:rsidRPr="002777CA">
              <w:rPr>
                <w:rFonts w:ascii="仿宋_GB2312" w:eastAsia="仿宋_GB2312" w:hAnsi="仿宋" w:cs="Times New Roman" w:hint="eastAsia"/>
                <w:sz w:val="22"/>
                <w:szCs w:val="24"/>
              </w:rPr>
              <w:t>劲霸</w:t>
            </w:r>
            <w:proofErr w:type="gramEnd"/>
            <w:r w:rsidRPr="002777CA">
              <w:rPr>
                <w:rFonts w:ascii="仿宋_GB2312" w:eastAsia="仿宋_GB2312" w:hAnsi="仿宋" w:cs="Times New Roman" w:hint="eastAsia"/>
                <w:sz w:val="22"/>
                <w:szCs w:val="24"/>
              </w:rPr>
              <w:t>HQ12000移动电源</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sz w:val="22"/>
                <w:szCs w:val="24"/>
              </w:rPr>
            </w:pPr>
            <w:r w:rsidRPr="002777CA">
              <w:rPr>
                <w:rFonts w:ascii="仿宋_GB2312" w:eastAsia="仿宋_GB2312" w:hAnsi="仿宋" w:cs="Times New Roman" w:hint="eastAsia"/>
                <w:sz w:val="22"/>
                <w:szCs w:val="24"/>
              </w:rPr>
              <w:t>2017/06</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sz w:val="22"/>
                <w:szCs w:val="24"/>
              </w:rPr>
            </w:pPr>
            <w:r w:rsidRPr="002777CA">
              <w:rPr>
                <w:rFonts w:ascii="仿宋_GB2312" w:eastAsia="仿宋_GB2312" w:hAnsi="仿宋" w:cs="Times New Roman" w:hint="eastAsia"/>
                <w:color w:val="000000"/>
                <w:sz w:val="22"/>
                <w:szCs w:val="24"/>
              </w:rPr>
              <w:t>同受检单位</w:t>
            </w: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1.防火防护外壳的材料;2.电子电气产品有害物质限制使用标志;3.有害物质标识;4.环保使用期限标识；5.热滥用</w:t>
            </w:r>
          </w:p>
        </w:tc>
      </w:tr>
      <w:tr w:rsidR="00935D58" w:rsidRPr="002777CA" w:rsidTr="00A33810">
        <w:trPr>
          <w:trHeight w:val="582"/>
          <w:jc w:val="center"/>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widowControl/>
              <w:jc w:val="center"/>
              <w:rPr>
                <w:rFonts w:ascii="仿宋_GB2312" w:eastAsia="仿宋_GB2312" w:hAnsi="仿宋" w:cs="宋体"/>
                <w:bCs/>
                <w:kern w:val="0"/>
                <w:sz w:val="22"/>
                <w:szCs w:val="24"/>
              </w:rPr>
            </w:pPr>
            <w:r w:rsidRPr="002777CA">
              <w:rPr>
                <w:rFonts w:ascii="仿宋_GB2312" w:eastAsia="仿宋_GB2312" w:hAnsi="仿宋" w:cs="宋体" w:hint="eastAsia"/>
                <w:bCs/>
                <w:kern w:val="0"/>
                <w:sz w:val="22"/>
                <w:szCs w:val="24"/>
              </w:rPr>
              <w:t>4</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proofErr w:type="gramStart"/>
            <w:r w:rsidRPr="002777CA">
              <w:rPr>
                <w:rFonts w:ascii="仿宋_GB2312" w:eastAsia="仿宋_GB2312" w:hAnsi="仿宋" w:cs="Times New Roman" w:hint="eastAsia"/>
                <w:color w:val="000000"/>
                <w:sz w:val="22"/>
                <w:szCs w:val="24"/>
              </w:rPr>
              <w:t>深圳市元创时代</w:t>
            </w:r>
            <w:proofErr w:type="gramEnd"/>
            <w:r w:rsidRPr="002777CA">
              <w:rPr>
                <w:rFonts w:ascii="仿宋_GB2312" w:eastAsia="仿宋_GB2312" w:hAnsi="仿宋" w:cs="Times New Roman" w:hint="eastAsia"/>
                <w:color w:val="000000"/>
                <w:sz w:val="22"/>
                <w:szCs w:val="24"/>
              </w:rPr>
              <w:t>科技有限公司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移动电源</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ORICO R4000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2017/06</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同受检单位</w:t>
            </w: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1.防火防护外壳的材料;2.电子电气产品有害物质限制使用标志;3.有害物质标识;4.环保使用期限标识</w:t>
            </w:r>
          </w:p>
        </w:tc>
      </w:tr>
      <w:tr w:rsidR="00935D58" w:rsidRPr="002777CA" w:rsidTr="00A33810">
        <w:trPr>
          <w:trHeight w:val="582"/>
          <w:jc w:val="center"/>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widowControl/>
              <w:jc w:val="center"/>
              <w:rPr>
                <w:rFonts w:ascii="仿宋_GB2312" w:eastAsia="仿宋_GB2312" w:hAnsi="仿宋" w:cs="宋体"/>
                <w:bCs/>
                <w:kern w:val="0"/>
                <w:sz w:val="22"/>
                <w:szCs w:val="24"/>
              </w:rPr>
            </w:pPr>
            <w:r w:rsidRPr="002777CA">
              <w:rPr>
                <w:rFonts w:ascii="仿宋_GB2312" w:eastAsia="仿宋_GB2312" w:hAnsi="仿宋" w:cs="宋体" w:hint="eastAsia"/>
                <w:bCs/>
                <w:kern w:val="0"/>
                <w:sz w:val="22"/>
                <w:szCs w:val="24"/>
              </w:rPr>
              <w:t>5</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深圳市诺希通讯有限公司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2600毫安移动电源</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NOHON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N-260A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2016/03/14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同受检单位</w:t>
            </w: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1.防火防护外壳的材料;2.电子电气产品有害物质限制使用标志;3.有害物质标识;4.环保使用期限标识</w:t>
            </w:r>
          </w:p>
        </w:tc>
      </w:tr>
      <w:tr w:rsidR="00935D58" w:rsidRPr="002777CA" w:rsidTr="00A33810">
        <w:trPr>
          <w:trHeight w:val="582"/>
          <w:jc w:val="center"/>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widowControl/>
              <w:jc w:val="center"/>
              <w:rPr>
                <w:rFonts w:ascii="仿宋_GB2312" w:eastAsia="仿宋_GB2312" w:hAnsi="仿宋" w:cs="宋体"/>
                <w:bCs/>
                <w:kern w:val="0"/>
                <w:sz w:val="22"/>
                <w:szCs w:val="24"/>
              </w:rPr>
            </w:pPr>
            <w:r w:rsidRPr="002777CA">
              <w:rPr>
                <w:rFonts w:ascii="仿宋_GB2312" w:eastAsia="仿宋_GB2312" w:hAnsi="仿宋" w:cs="宋体" w:hint="eastAsia"/>
                <w:bCs/>
                <w:kern w:val="0"/>
                <w:sz w:val="22"/>
                <w:szCs w:val="24"/>
              </w:rPr>
              <w:lastRenderedPageBreak/>
              <w:t>6</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深圳市哈里通实业有限公司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proofErr w:type="spellStart"/>
            <w:r w:rsidRPr="002777CA">
              <w:rPr>
                <w:rFonts w:ascii="仿宋_GB2312" w:eastAsia="仿宋_GB2312" w:hAnsi="仿宋" w:cs="Times New Roman" w:hint="eastAsia"/>
                <w:color w:val="000000"/>
                <w:sz w:val="22"/>
                <w:szCs w:val="24"/>
              </w:rPr>
              <w:t>MiLi</w:t>
            </w:r>
            <w:proofErr w:type="spellEnd"/>
            <w:r w:rsidRPr="002777CA">
              <w:rPr>
                <w:rFonts w:ascii="仿宋_GB2312" w:eastAsia="仿宋_GB2312" w:hAnsi="仿宋" w:cs="Times New Roman" w:hint="eastAsia"/>
                <w:color w:val="000000"/>
                <w:sz w:val="22"/>
                <w:szCs w:val="24"/>
              </w:rPr>
              <w:t>移动电源</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HB-T60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2017/03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同受检单位</w:t>
            </w: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1.电子电气产品有害物质限制使用标志;2.有害物质标识;3.环保使用期限标识</w:t>
            </w:r>
          </w:p>
        </w:tc>
      </w:tr>
      <w:tr w:rsidR="00935D58" w:rsidRPr="002777CA" w:rsidTr="00A33810">
        <w:trPr>
          <w:trHeight w:val="582"/>
          <w:jc w:val="center"/>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widowControl/>
              <w:jc w:val="center"/>
              <w:rPr>
                <w:rFonts w:ascii="仿宋_GB2312" w:eastAsia="仿宋_GB2312" w:hAnsi="仿宋" w:cs="宋体"/>
                <w:bCs/>
                <w:kern w:val="0"/>
                <w:sz w:val="22"/>
                <w:szCs w:val="24"/>
              </w:rPr>
            </w:pPr>
            <w:r w:rsidRPr="002777CA">
              <w:rPr>
                <w:rFonts w:ascii="仿宋_GB2312" w:eastAsia="仿宋_GB2312" w:hAnsi="仿宋" w:cs="宋体" w:hint="eastAsia"/>
                <w:bCs/>
                <w:kern w:val="0"/>
                <w:sz w:val="22"/>
                <w:szCs w:val="24"/>
              </w:rPr>
              <w:t>7</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深圳宝嘉能源有限公司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移动电源</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SPL06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2017/05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同受检单位</w:t>
            </w: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1.防火防护外壳的材料;2.电子电气产品有害物质限制使用标志;3.有害物质标识</w:t>
            </w:r>
          </w:p>
        </w:tc>
      </w:tr>
      <w:tr w:rsidR="00935D58" w:rsidRPr="002777CA" w:rsidTr="00A33810">
        <w:trPr>
          <w:trHeight w:val="582"/>
          <w:jc w:val="center"/>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widowControl/>
              <w:jc w:val="center"/>
              <w:rPr>
                <w:rFonts w:ascii="仿宋_GB2312" w:eastAsia="仿宋_GB2312" w:hAnsi="仿宋" w:cs="宋体"/>
                <w:bCs/>
                <w:kern w:val="0"/>
                <w:sz w:val="22"/>
                <w:szCs w:val="24"/>
              </w:rPr>
            </w:pPr>
            <w:r w:rsidRPr="002777CA">
              <w:rPr>
                <w:rFonts w:ascii="仿宋_GB2312" w:eastAsia="仿宋_GB2312" w:hAnsi="仿宋" w:cs="宋体" w:hint="eastAsia"/>
                <w:bCs/>
                <w:kern w:val="0"/>
                <w:sz w:val="22"/>
                <w:szCs w:val="24"/>
              </w:rPr>
              <w:t>8</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深圳市广源华科技有限公司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proofErr w:type="gramStart"/>
            <w:r w:rsidRPr="002777CA">
              <w:rPr>
                <w:rFonts w:ascii="仿宋_GB2312" w:eastAsia="仿宋_GB2312" w:hAnsi="仿宋" w:cs="Times New Roman" w:hint="eastAsia"/>
                <w:color w:val="000000"/>
                <w:sz w:val="22"/>
                <w:szCs w:val="24"/>
              </w:rPr>
              <w:t>泰格移动</w:t>
            </w:r>
            <w:proofErr w:type="gramEnd"/>
            <w:r w:rsidRPr="002777CA">
              <w:rPr>
                <w:rFonts w:ascii="仿宋_GB2312" w:eastAsia="仿宋_GB2312" w:hAnsi="仿宋" w:cs="Times New Roman" w:hint="eastAsia"/>
                <w:color w:val="000000"/>
                <w:sz w:val="22"/>
                <w:szCs w:val="24"/>
              </w:rPr>
              <w:t>电源</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2017/06</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同受检单位</w:t>
            </w: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1.电子电气产品有害物质限制使用标志;2.有害物质标识;3.环保使用期限标识</w:t>
            </w:r>
          </w:p>
        </w:tc>
      </w:tr>
      <w:tr w:rsidR="00935D58" w:rsidRPr="002777CA" w:rsidTr="00A33810">
        <w:trPr>
          <w:trHeight w:val="582"/>
          <w:jc w:val="center"/>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widowControl/>
              <w:jc w:val="center"/>
              <w:rPr>
                <w:rFonts w:ascii="仿宋_GB2312" w:eastAsia="仿宋_GB2312" w:hAnsi="仿宋" w:cs="宋体"/>
                <w:bCs/>
                <w:kern w:val="0"/>
                <w:sz w:val="22"/>
                <w:szCs w:val="24"/>
              </w:rPr>
            </w:pPr>
            <w:r w:rsidRPr="002777CA">
              <w:rPr>
                <w:rFonts w:ascii="仿宋_GB2312" w:eastAsia="仿宋_GB2312" w:hAnsi="仿宋" w:cs="宋体" w:hint="eastAsia"/>
                <w:bCs/>
                <w:kern w:val="0"/>
                <w:sz w:val="22"/>
                <w:szCs w:val="24"/>
              </w:rPr>
              <w:t>9</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深圳市广源华科技有限公司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proofErr w:type="gramStart"/>
            <w:r w:rsidRPr="002777CA">
              <w:rPr>
                <w:rFonts w:ascii="仿宋_GB2312" w:eastAsia="仿宋_GB2312" w:hAnsi="仿宋" w:cs="Times New Roman" w:hint="eastAsia"/>
                <w:color w:val="000000"/>
                <w:sz w:val="22"/>
                <w:szCs w:val="24"/>
              </w:rPr>
              <w:t>艾享超薄</w:t>
            </w:r>
            <w:proofErr w:type="gramEnd"/>
            <w:r w:rsidRPr="002777CA">
              <w:rPr>
                <w:rFonts w:ascii="仿宋_GB2312" w:eastAsia="仿宋_GB2312" w:hAnsi="仿宋" w:cs="Times New Roman" w:hint="eastAsia"/>
                <w:color w:val="000000"/>
                <w:sz w:val="22"/>
                <w:szCs w:val="24"/>
              </w:rPr>
              <w:t>移动电源</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proofErr w:type="spellStart"/>
            <w:r w:rsidRPr="002777CA">
              <w:rPr>
                <w:rFonts w:ascii="仿宋_GB2312" w:eastAsia="仿宋_GB2312" w:hAnsi="仿宋" w:cs="Times New Roman" w:hint="eastAsia"/>
                <w:color w:val="000000"/>
                <w:sz w:val="22"/>
                <w:szCs w:val="24"/>
              </w:rPr>
              <w:t>iThinx</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2017/03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同受检单位</w:t>
            </w: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1.电子电气产品有害物质限制使用标志;2.有害物质标识;3.环保使用期限标识</w:t>
            </w:r>
          </w:p>
        </w:tc>
      </w:tr>
      <w:tr w:rsidR="00935D58" w:rsidRPr="002777CA" w:rsidTr="00A33810">
        <w:trPr>
          <w:trHeight w:val="582"/>
          <w:jc w:val="center"/>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widowControl/>
              <w:jc w:val="center"/>
              <w:rPr>
                <w:rFonts w:ascii="仿宋_GB2312" w:eastAsia="仿宋_GB2312" w:hAnsi="仿宋" w:cs="宋体"/>
                <w:bCs/>
                <w:kern w:val="0"/>
                <w:sz w:val="22"/>
                <w:szCs w:val="24"/>
              </w:rPr>
            </w:pPr>
            <w:r w:rsidRPr="002777CA">
              <w:rPr>
                <w:rFonts w:ascii="仿宋_GB2312" w:eastAsia="仿宋_GB2312" w:hAnsi="仿宋" w:cs="宋体" w:hint="eastAsia"/>
                <w:bCs/>
                <w:kern w:val="0"/>
                <w:sz w:val="22"/>
                <w:szCs w:val="24"/>
              </w:rPr>
              <w:t>10</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深圳市美能</w:t>
            </w:r>
            <w:proofErr w:type="gramStart"/>
            <w:r w:rsidRPr="002777CA">
              <w:rPr>
                <w:rFonts w:ascii="仿宋_GB2312" w:eastAsia="仿宋_GB2312" w:hAnsi="仿宋" w:cs="Times New Roman" w:hint="eastAsia"/>
                <w:color w:val="000000"/>
                <w:sz w:val="22"/>
                <w:szCs w:val="24"/>
              </w:rPr>
              <w:t>格科技</w:t>
            </w:r>
            <w:proofErr w:type="gramEnd"/>
            <w:r w:rsidRPr="002777CA">
              <w:rPr>
                <w:rFonts w:ascii="仿宋_GB2312" w:eastAsia="仿宋_GB2312" w:hAnsi="仿宋" w:cs="Times New Roman" w:hint="eastAsia"/>
                <w:color w:val="000000"/>
                <w:sz w:val="22"/>
                <w:szCs w:val="24"/>
              </w:rPr>
              <w:t>有限公司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雅致系列移动电源</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RE-10000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2017/03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深圳市</w:t>
            </w:r>
            <w:proofErr w:type="gramStart"/>
            <w:r w:rsidRPr="002777CA">
              <w:rPr>
                <w:rFonts w:ascii="仿宋_GB2312" w:eastAsia="仿宋_GB2312" w:hAnsi="仿宋" w:cs="Times New Roman" w:hint="eastAsia"/>
                <w:color w:val="000000"/>
                <w:sz w:val="22"/>
                <w:szCs w:val="24"/>
              </w:rPr>
              <w:t>嘉洋美和</w:t>
            </w:r>
            <w:proofErr w:type="gramEnd"/>
            <w:r w:rsidRPr="002777CA">
              <w:rPr>
                <w:rFonts w:ascii="仿宋_GB2312" w:eastAsia="仿宋_GB2312" w:hAnsi="仿宋" w:cs="Times New Roman" w:hint="eastAsia"/>
                <w:color w:val="000000"/>
                <w:sz w:val="22"/>
                <w:szCs w:val="24"/>
              </w:rPr>
              <w:t>电池有限公司</w:t>
            </w: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1.防火防护外壳的材料;2.电子电气产品有害物质限制使用标志;3.有害物质标识</w:t>
            </w:r>
          </w:p>
        </w:tc>
      </w:tr>
      <w:tr w:rsidR="00935D58" w:rsidRPr="002777CA" w:rsidTr="00A33810">
        <w:trPr>
          <w:trHeight w:val="582"/>
          <w:jc w:val="center"/>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widowControl/>
              <w:jc w:val="center"/>
              <w:rPr>
                <w:rFonts w:ascii="仿宋_GB2312" w:eastAsia="仿宋_GB2312" w:hAnsi="仿宋" w:cs="宋体"/>
                <w:bCs/>
                <w:kern w:val="0"/>
                <w:sz w:val="22"/>
                <w:szCs w:val="24"/>
              </w:rPr>
            </w:pPr>
            <w:r w:rsidRPr="002777CA">
              <w:rPr>
                <w:rFonts w:ascii="仿宋_GB2312" w:eastAsia="仿宋_GB2312" w:hAnsi="仿宋" w:cs="宋体" w:hint="eastAsia"/>
                <w:bCs/>
                <w:kern w:val="0"/>
                <w:sz w:val="22"/>
                <w:szCs w:val="24"/>
              </w:rPr>
              <w:t>11</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深圳市百汇</w:t>
            </w:r>
            <w:proofErr w:type="gramStart"/>
            <w:r w:rsidRPr="002777CA">
              <w:rPr>
                <w:rFonts w:ascii="仿宋_GB2312" w:eastAsia="仿宋_GB2312" w:hAnsi="仿宋" w:cs="Times New Roman" w:hint="eastAsia"/>
                <w:color w:val="000000"/>
                <w:sz w:val="22"/>
                <w:szCs w:val="24"/>
              </w:rPr>
              <w:t>铭科技</w:t>
            </w:r>
            <w:proofErr w:type="gramEnd"/>
            <w:r w:rsidRPr="002777CA">
              <w:rPr>
                <w:rFonts w:ascii="仿宋_GB2312" w:eastAsia="仿宋_GB2312" w:hAnsi="仿宋" w:cs="Times New Roman" w:hint="eastAsia"/>
                <w:color w:val="000000"/>
                <w:sz w:val="22"/>
                <w:szCs w:val="24"/>
              </w:rPr>
              <w:t>有限公司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智能背夹移动电源</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SP-i6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2017/01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同受检单位</w:t>
            </w: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1.电子电气产品有害物质限制使用标志;2.有害物质标识;3.环保使用期限标识</w:t>
            </w:r>
          </w:p>
        </w:tc>
      </w:tr>
      <w:tr w:rsidR="00935D58" w:rsidRPr="002777CA" w:rsidTr="00A33810">
        <w:trPr>
          <w:trHeight w:val="582"/>
          <w:jc w:val="center"/>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widowControl/>
              <w:jc w:val="center"/>
              <w:rPr>
                <w:rFonts w:ascii="仿宋_GB2312" w:eastAsia="仿宋_GB2312" w:hAnsi="仿宋" w:cs="宋体"/>
                <w:bCs/>
                <w:kern w:val="0"/>
                <w:sz w:val="22"/>
                <w:szCs w:val="24"/>
              </w:rPr>
            </w:pPr>
            <w:r w:rsidRPr="002777CA">
              <w:rPr>
                <w:rFonts w:ascii="仿宋_GB2312" w:eastAsia="仿宋_GB2312" w:hAnsi="仿宋" w:cs="宋体" w:hint="eastAsia"/>
                <w:bCs/>
                <w:kern w:val="0"/>
                <w:sz w:val="22"/>
                <w:szCs w:val="24"/>
              </w:rPr>
              <w:t>12</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深圳市奥西卡科技有限公司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移动电源</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C5A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2017/05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proofErr w:type="gramStart"/>
            <w:r w:rsidRPr="002777CA">
              <w:rPr>
                <w:rFonts w:ascii="仿宋_GB2312" w:eastAsia="仿宋_GB2312" w:hAnsi="仿宋" w:cs="Times New Roman" w:hint="eastAsia"/>
                <w:color w:val="000000"/>
                <w:sz w:val="22"/>
                <w:szCs w:val="24"/>
              </w:rPr>
              <w:t>深圳市全汉创意</w:t>
            </w:r>
            <w:proofErr w:type="gramEnd"/>
            <w:r w:rsidRPr="002777CA">
              <w:rPr>
                <w:rFonts w:ascii="仿宋_GB2312" w:eastAsia="仿宋_GB2312" w:hAnsi="仿宋" w:cs="Times New Roman" w:hint="eastAsia"/>
                <w:color w:val="000000"/>
                <w:sz w:val="22"/>
                <w:szCs w:val="24"/>
              </w:rPr>
              <w:t>科技有限公司</w:t>
            </w: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1.电子电气产品有害物质限制使用标志;2.有害物质标识;3.环保使用期限标识</w:t>
            </w:r>
          </w:p>
        </w:tc>
      </w:tr>
      <w:tr w:rsidR="00935D58" w:rsidRPr="002777CA" w:rsidTr="00A33810">
        <w:trPr>
          <w:trHeight w:val="582"/>
          <w:jc w:val="center"/>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widowControl/>
              <w:jc w:val="center"/>
              <w:rPr>
                <w:rFonts w:ascii="仿宋_GB2312" w:eastAsia="仿宋_GB2312" w:hAnsi="仿宋" w:cs="宋体"/>
                <w:bCs/>
                <w:kern w:val="0"/>
                <w:sz w:val="22"/>
                <w:szCs w:val="24"/>
              </w:rPr>
            </w:pPr>
            <w:r w:rsidRPr="002777CA">
              <w:rPr>
                <w:rFonts w:ascii="仿宋_GB2312" w:eastAsia="仿宋_GB2312" w:hAnsi="仿宋" w:cs="宋体" w:hint="eastAsia"/>
                <w:bCs/>
                <w:kern w:val="0"/>
                <w:sz w:val="22"/>
                <w:szCs w:val="24"/>
              </w:rPr>
              <w:t>13</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深圳市惠</w:t>
            </w:r>
            <w:proofErr w:type="gramStart"/>
            <w:r w:rsidRPr="002777CA">
              <w:rPr>
                <w:rFonts w:ascii="仿宋_GB2312" w:eastAsia="仿宋_GB2312" w:hAnsi="仿宋" w:cs="Times New Roman" w:hint="eastAsia"/>
                <w:color w:val="000000"/>
                <w:sz w:val="22"/>
                <w:szCs w:val="24"/>
              </w:rPr>
              <w:t>世</w:t>
            </w:r>
            <w:proofErr w:type="gramEnd"/>
            <w:r w:rsidRPr="002777CA">
              <w:rPr>
                <w:rFonts w:ascii="仿宋_GB2312" w:eastAsia="仿宋_GB2312" w:hAnsi="仿宋" w:cs="Times New Roman" w:hint="eastAsia"/>
                <w:color w:val="000000"/>
                <w:sz w:val="22"/>
                <w:szCs w:val="24"/>
              </w:rPr>
              <w:t>友通讯电子有限公司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移动电源</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刀锋</w:t>
            </w:r>
            <w:proofErr w:type="gramStart"/>
            <w:r w:rsidRPr="002777CA">
              <w:rPr>
                <w:rFonts w:ascii="仿宋_GB2312" w:eastAsia="仿宋_GB2312" w:hAnsi="仿宋" w:cs="Times New Roman" w:hint="eastAsia"/>
                <w:color w:val="000000"/>
                <w:sz w:val="22"/>
                <w:szCs w:val="24"/>
              </w:rPr>
              <w:t>臻品版</w:t>
            </w:r>
            <w:proofErr w:type="gramEnd"/>
            <w:r w:rsidRPr="002777CA">
              <w:rPr>
                <w:rFonts w:ascii="仿宋_GB2312" w:eastAsia="仿宋_GB2312" w:hAnsi="仿宋" w:cs="Times New Roman" w:hint="eastAsia"/>
                <w:color w:val="000000"/>
                <w:sz w:val="22"/>
                <w:szCs w:val="24"/>
              </w:rPr>
              <w:t>10600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2017/06</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同受检单位</w:t>
            </w: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1.电子电气产品有害物质限制使用标志;2.有害物质标识;3.环保使用期限标识</w:t>
            </w:r>
          </w:p>
        </w:tc>
      </w:tr>
      <w:tr w:rsidR="00935D58" w:rsidRPr="002777CA" w:rsidTr="00A33810">
        <w:trPr>
          <w:trHeight w:val="582"/>
          <w:jc w:val="center"/>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widowControl/>
              <w:jc w:val="center"/>
              <w:rPr>
                <w:rFonts w:ascii="仿宋_GB2312" w:eastAsia="仿宋_GB2312" w:hAnsi="仿宋" w:cs="宋体"/>
                <w:bCs/>
                <w:kern w:val="0"/>
                <w:sz w:val="22"/>
                <w:szCs w:val="24"/>
              </w:rPr>
            </w:pPr>
            <w:r w:rsidRPr="002777CA">
              <w:rPr>
                <w:rFonts w:ascii="仿宋_GB2312" w:eastAsia="仿宋_GB2312" w:hAnsi="仿宋" w:cs="宋体" w:hint="eastAsia"/>
                <w:bCs/>
                <w:kern w:val="0"/>
                <w:sz w:val="22"/>
                <w:szCs w:val="24"/>
              </w:rPr>
              <w:t>14</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深圳市华美兴泰科技股份有限公司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聚合物移动电源</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N8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2016/10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同受检单位</w:t>
            </w: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1.电子电气产品有害物质限制使用标志;2.有害物质标</w:t>
            </w:r>
            <w:r w:rsidRPr="002777CA">
              <w:rPr>
                <w:rFonts w:ascii="仿宋_GB2312" w:eastAsia="仿宋_GB2312" w:hAnsi="仿宋" w:cs="Times New Roman" w:hint="eastAsia"/>
                <w:color w:val="000000"/>
                <w:sz w:val="22"/>
                <w:szCs w:val="24"/>
              </w:rPr>
              <w:lastRenderedPageBreak/>
              <w:t>识;3.环保使用期限标识</w:t>
            </w:r>
          </w:p>
        </w:tc>
      </w:tr>
      <w:tr w:rsidR="00935D58" w:rsidRPr="002777CA" w:rsidTr="00A33810">
        <w:trPr>
          <w:trHeight w:val="582"/>
          <w:jc w:val="center"/>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widowControl/>
              <w:jc w:val="center"/>
              <w:rPr>
                <w:rFonts w:ascii="仿宋_GB2312" w:eastAsia="仿宋_GB2312" w:hAnsi="仿宋" w:cs="宋体"/>
                <w:bCs/>
                <w:kern w:val="0"/>
                <w:sz w:val="22"/>
                <w:szCs w:val="24"/>
              </w:rPr>
            </w:pPr>
            <w:r w:rsidRPr="002777CA">
              <w:rPr>
                <w:rFonts w:ascii="仿宋_GB2312" w:eastAsia="仿宋_GB2312" w:hAnsi="仿宋" w:cs="宋体" w:hint="eastAsia"/>
                <w:bCs/>
                <w:kern w:val="0"/>
                <w:sz w:val="22"/>
                <w:szCs w:val="24"/>
              </w:rPr>
              <w:lastRenderedPageBreak/>
              <w:t>15</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深圳市</w:t>
            </w:r>
            <w:proofErr w:type="gramStart"/>
            <w:r w:rsidRPr="002777CA">
              <w:rPr>
                <w:rFonts w:ascii="仿宋_GB2312" w:eastAsia="仿宋_GB2312" w:hAnsi="仿宋" w:cs="Times New Roman" w:hint="eastAsia"/>
                <w:color w:val="000000"/>
                <w:sz w:val="22"/>
                <w:szCs w:val="24"/>
              </w:rPr>
              <w:t>优站科技</w:t>
            </w:r>
            <w:proofErr w:type="gramEnd"/>
            <w:r w:rsidRPr="002777CA">
              <w:rPr>
                <w:rFonts w:ascii="仿宋_GB2312" w:eastAsia="仿宋_GB2312" w:hAnsi="仿宋" w:cs="Times New Roman" w:hint="eastAsia"/>
                <w:color w:val="000000"/>
                <w:sz w:val="22"/>
                <w:szCs w:val="24"/>
              </w:rPr>
              <w:t>技术有限公司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超薄铝合金移动电源4000毫安（金色）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C6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2017/05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同受检单位</w:t>
            </w: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1.电子电气产品有害物质限制使用标志;2.有害物质标识;3.环保使用期限标识</w:t>
            </w:r>
          </w:p>
        </w:tc>
      </w:tr>
      <w:tr w:rsidR="00935D58" w:rsidRPr="002777CA" w:rsidTr="00A33810">
        <w:trPr>
          <w:trHeight w:val="582"/>
          <w:jc w:val="center"/>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widowControl/>
              <w:jc w:val="center"/>
              <w:rPr>
                <w:rFonts w:ascii="仿宋_GB2312" w:eastAsia="仿宋_GB2312" w:hAnsi="仿宋" w:cs="宋体"/>
                <w:bCs/>
                <w:kern w:val="0"/>
                <w:sz w:val="22"/>
                <w:szCs w:val="24"/>
              </w:rPr>
            </w:pPr>
            <w:r w:rsidRPr="002777CA">
              <w:rPr>
                <w:rFonts w:ascii="仿宋_GB2312" w:eastAsia="仿宋_GB2312" w:hAnsi="仿宋" w:cs="宋体" w:hint="eastAsia"/>
                <w:bCs/>
                <w:kern w:val="0"/>
                <w:sz w:val="22"/>
                <w:szCs w:val="24"/>
              </w:rPr>
              <w:t>16</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深圳市卡格尔数码科技有限公司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B15智能移动电源</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B15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2017/06</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同受检单位</w:t>
            </w: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1.电子电气产品有害物质限制使用标志;2.有害物质标识;3.环保使用期限标识</w:t>
            </w:r>
          </w:p>
        </w:tc>
      </w:tr>
      <w:tr w:rsidR="00935D58" w:rsidRPr="002777CA" w:rsidTr="00A33810">
        <w:trPr>
          <w:trHeight w:val="582"/>
          <w:jc w:val="center"/>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widowControl/>
              <w:jc w:val="center"/>
              <w:rPr>
                <w:rFonts w:ascii="仿宋_GB2312" w:eastAsia="仿宋_GB2312" w:hAnsi="仿宋" w:cs="宋体"/>
                <w:bCs/>
                <w:kern w:val="0"/>
                <w:sz w:val="22"/>
                <w:szCs w:val="24"/>
              </w:rPr>
            </w:pPr>
            <w:r w:rsidRPr="002777CA">
              <w:rPr>
                <w:rFonts w:ascii="仿宋_GB2312" w:eastAsia="仿宋_GB2312" w:hAnsi="仿宋" w:cs="宋体" w:hint="eastAsia"/>
                <w:bCs/>
                <w:kern w:val="0"/>
                <w:sz w:val="22"/>
                <w:szCs w:val="24"/>
              </w:rPr>
              <w:t>17</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深圳市卡格尔数码科技有限公司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B16智能移动电源</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B16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2017/06</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同受检单位</w:t>
            </w: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1.电子电气产品有害物质限制使用标志;2.有害物质标识;3.环保使用期限标识</w:t>
            </w:r>
          </w:p>
        </w:tc>
      </w:tr>
      <w:tr w:rsidR="00935D58" w:rsidRPr="002777CA" w:rsidTr="00A33810">
        <w:trPr>
          <w:trHeight w:val="582"/>
          <w:jc w:val="center"/>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widowControl/>
              <w:jc w:val="center"/>
              <w:rPr>
                <w:rFonts w:ascii="仿宋_GB2312" w:eastAsia="仿宋_GB2312" w:hAnsi="仿宋" w:cs="宋体"/>
                <w:bCs/>
                <w:kern w:val="0"/>
                <w:sz w:val="22"/>
                <w:szCs w:val="24"/>
              </w:rPr>
            </w:pPr>
            <w:r w:rsidRPr="002777CA">
              <w:rPr>
                <w:rFonts w:ascii="仿宋_GB2312" w:eastAsia="仿宋_GB2312" w:hAnsi="仿宋" w:cs="宋体" w:hint="eastAsia"/>
                <w:bCs/>
                <w:kern w:val="0"/>
                <w:sz w:val="22"/>
                <w:szCs w:val="24"/>
              </w:rPr>
              <w:t>18</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深圳市力神电子技术有限公司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proofErr w:type="spellStart"/>
            <w:r w:rsidRPr="002777CA">
              <w:rPr>
                <w:rFonts w:ascii="仿宋_GB2312" w:eastAsia="仿宋_GB2312" w:hAnsi="仿宋" w:cs="Times New Roman" w:hint="eastAsia"/>
                <w:color w:val="000000"/>
                <w:sz w:val="22"/>
                <w:szCs w:val="24"/>
              </w:rPr>
              <w:t>Lifeme</w:t>
            </w:r>
            <w:proofErr w:type="spellEnd"/>
            <w:r w:rsidRPr="002777CA">
              <w:rPr>
                <w:rFonts w:ascii="仿宋_GB2312" w:eastAsia="仿宋_GB2312" w:hAnsi="仿宋" w:cs="Times New Roman" w:hint="eastAsia"/>
                <w:color w:val="000000"/>
                <w:sz w:val="22"/>
                <w:szCs w:val="24"/>
              </w:rPr>
              <w:t xml:space="preserve"> 10000mAh超薄移动电源</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AP2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2017/03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同受检单位</w:t>
            </w: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1.电子电气产品有害物质限制使用标志;2.有害物质标识;3.环保使用期限标识</w:t>
            </w:r>
          </w:p>
        </w:tc>
      </w:tr>
      <w:tr w:rsidR="00935D58" w:rsidRPr="002777CA" w:rsidTr="00A33810">
        <w:trPr>
          <w:trHeight w:val="582"/>
          <w:jc w:val="center"/>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widowControl/>
              <w:jc w:val="center"/>
              <w:rPr>
                <w:rFonts w:ascii="仿宋_GB2312" w:eastAsia="仿宋_GB2312" w:hAnsi="仿宋" w:cs="宋体"/>
                <w:bCs/>
                <w:kern w:val="0"/>
                <w:sz w:val="22"/>
                <w:szCs w:val="24"/>
              </w:rPr>
            </w:pPr>
            <w:r w:rsidRPr="002777CA">
              <w:rPr>
                <w:rFonts w:ascii="仿宋_GB2312" w:eastAsia="仿宋_GB2312" w:hAnsi="仿宋" w:cs="宋体" w:hint="eastAsia"/>
                <w:bCs/>
                <w:kern w:val="0"/>
                <w:sz w:val="22"/>
                <w:szCs w:val="24"/>
              </w:rPr>
              <w:t>19</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深圳宝嘉能源有限公司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移动电源</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SPL09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2017/05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同受检单位</w:t>
            </w: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1.电子电气产品有害物质限制使用标志;2.有害物质标识</w:t>
            </w:r>
          </w:p>
        </w:tc>
      </w:tr>
      <w:tr w:rsidR="00935D58" w:rsidRPr="002777CA" w:rsidTr="00A33810">
        <w:trPr>
          <w:trHeight w:val="582"/>
          <w:jc w:val="center"/>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widowControl/>
              <w:jc w:val="center"/>
              <w:rPr>
                <w:rFonts w:ascii="仿宋_GB2312" w:eastAsia="仿宋_GB2312" w:hAnsi="仿宋" w:cs="宋体"/>
                <w:bCs/>
                <w:kern w:val="0"/>
                <w:sz w:val="22"/>
                <w:szCs w:val="24"/>
              </w:rPr>
            </w:pPr>
            <w:r w:rsidRPr="002777CA">
              <w:rPr>
                <w:rFonts w:ascii="仿宋_GB2312" w:eastAsia="仿宋_GB2312" w:hAnsi="仿宋" w:cs="宋体" w:hint="eastAsia"/>
                <w:bCs/>
                <w:kern w:val="0"/>
                <w:sz w:val="22"/>
                <w:szCs w:val="24"/>
              </w:rPr>
              <w:t>20</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深圳市小牛奔腾科技有限公司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智能穿戴设备专用充电宝</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NF-M10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2017/01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同受检单位</w:t>
            </w: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1.防火防护外壳的材料;2.有害物质标识</w:t>
            </w:r>
          </w:p>
        </w:tc>
      </w:tr>
      <w:tr w:rsidR="00935D58" w:rsidRPr="002777CA" w:rsidTr="00A33810">
        <w:trPr>
          <w:trHeight w:val="582"/>
          <w:jc w:val="center"/>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widowControl/>
              <w:jc w:val="center"/>
              <w:rPr>
                <w:rFonts w:ascii="仿宋_GB2312" w:eastAsia="仿宋_GB2312" w:hAnsi="仿宋" w:cs="宋体"/>
                <w:bCs/>
                <w:kern w:val="0"/>
                <w:sz w:val="22"/>
                <w:szCs w:val="24"/>
              </w:rPr>
            </w:pPr>
            <w:r w:rsidRPr="002777CA">
              <w:rPr>
                <w:rFonts w:ascii="仿宋_GB2312" w:eastAsia="仿宋_GB2312" w:hAnsi="仿宋" w:cs="宋体" w:hint="eastAsia"/>
                <w:bCs/>
                <w:kern w:val="0"/>
                <w:sz w:val="22"/>
                <w:szCs w:val="24"/>
              </w:rPr>
              <w:t>21</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深圳市</w:t>
            </w:r>
            <w:proofErr w:type="gramStart"/>
            <w:r w:rsidRPr="002777CA">
              <w:rPr>
                <w:rFonts w:ascii="仿宋_GB2312" w:eastAsia="仿宋_GB2312" w:hAnsi="仿宋" w:cs="Times New Roman" w:hint="eastAsia"/>
                <w:color w:val="000000"/>
                <w:sz w:val="22"/>
                <w:szCs w:val="24"/>
              </w:rPr>
              <w:t>沃品科技</w:t>
            </w:r>
            <w:proofErr w:type="gramEnd"/>
            <w:r w:rsidRPr="002777CA">
              <w:rPr>
                <w:rFonts w:ascii="仿宋_GB2312" w:eastAsia="仿宋_GB2312" w:hAnsi="仿宋" w:cs="Times New Roman" w:hint="eastAsia"/>
                <w:color w:val="000000"/>
                <w:sz w:val="22"/>
                <w:szCs w:val="24"/>
              </w:rPr>
              <w:t>有限公司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移动电源</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PD502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2017/03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同受检单位</w:t>
            </w: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1.电子电气产品有害物质限制使用标志;2.有害物质标识</w:t>
            </w:r>
          </w:p>
        </w:tc>
      </w:tr>
      <w:tr w:rsidR="00935D58" w:rsidRPr="002777CA" w:rsidTr="00A33810">
        <w:trPr>
          <w:trHeight w:val="582"/>
          <w:jc w:val="center"/>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widowControl/>
              <w:jc w:val="center"/>
              <w:rPr>
                <w:rFonts w:ascii="仿宋_GB2312" w:eastAsia="仿宋_GB2312" w:hAnsi="仿宋" w:cs="宋体"/>
                <w:bCs/>
                <w:kern w:val="0"/>
                <w:sz w:val="22"/>
                <w:szCs w:val="24"/>
              </w:rPr>
            </w:pPr>
            <w:r w:rsidRPr="002777CA">
              <w:rPr>
                <w:rFonts w:ascii="仿宋_GB2312" w:eastAsia="仿宋_GB2312" w:hAnsi="仿宋" w:cs="宋体" w:hint="eastAsia"/>
                <w:bCs/>
                <w:kern w:val="0"/>
                <w:sz w:val="22"/>
                <w:szCs w:val="24"/>
              </w:rPr>
              <w:t>22</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深圳市</w:t>
            </w:r>
            <w:proofErr w:type="gramStart"/>
            <w:r w:rsidRPr="002777CA">
              <w:rPr>
                <w:rFonts w:ascii="仿宋_GB2312" w:eastAsia="仿宋_GB2312" w:hAnsi="仿宋" w:cs="Times New Roman" w:hint="eastAsia"/>
                <w:color w:val="000000"/>
                <w:sz w:val="22"/>
                <w:szCs w:val="24"/>
              </w:rPr>
              <w:t>沃品科技</w:t>
            </w:r>
            <w:proofErr w:type="gramEnd"/>
            <w:r w:rsidRPr="002777CA">
              <w:rPr>
                <w:rFonts w:ascii="仿宋_GB2312" w:eastAsia="仿宋_GB2312" w:hAnsi="仿宋" w:cs="Times New Roman" w:hint="eastAsia"/>
                <w:color w:val="000000"/>
                <w:sz w:val="22"/>
                <w:szCs w:val="24"/>
              </w:rPr>
              <w:t>有限公司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proofErr w:type="gramStart"/>
            <w:r w:rsidRPr="002777CA">
              <w:rPr>
                <w:rFonts w:ascii="仿宋_GB2312" w:eastAsia="仿宋_GB2312" w:hAnsi="仿宋" w:cs="Times New Roman" w:hint="eastAsia"/>
                <w:color w:val="000000"/>
                <w:sz w:val="22"/>
                <w:szCs w:val="24"/>
              </w:rPr>
              <w:t>沃品安心</w:t>
            </w:r>
            <w:proofErr w:type="gramEnd"/>
            <w:r w:rsidRPr="002777CA">
              <w:rPr>
                <w:rFonts w:ascii="仿宋_GB2312" w:eastAsia="仿宋_GB2312" w:hAnsi="仿宋" w:cs="Times New Roman" w:hint="eastAsia"/>
                <w:color w:val="000000"/>
                <w:sz w:val="22"/>
                <w:szCs w:val="24"/>
              </w:rPr>
              <w:t>移动电源</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PD504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2017/03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同受检单位</w:t>
            </w: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1.电子电气产品有害物质限制使用标志;2.有害物质标识</w:t>
            </w:r>
          </w:p>
        </w:tc>
      </w:tr>
      <w:tr w:rsidR="00935D58" w:rsidRPr="002777CA" w:rsidTr="00A33810">
        <w:trPr>
          <w:trHeight w:val="582"/>
          <w:jc w:val="center"/>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widowControl/>
              <w:jc w:val="center"/>
              <w:rPr>
                <w:rFonts w:ascii="仿宋_GB2312" w:eastAsia="仿宋_GB2312" w:hAnsi="仿宋" w:cs="宋体"/>
                <w:bCs/>
                <w:kern w:val="0"/>
                <w:sz w:val="22"/>
                <w:szCs w:val="24"/>
              </w:rPr>
            </w:pPr>
            <w:r w:rsidRPr="002777CA">
              <w:rPr>
                <w:rFonts w:ascii="仿宋_GB2312" w:eastAsia="仿宋_GB2312" w:hAnsi="仿宋" w:cs="宋体" w:hint="eastAsia"/>
                <w:bCs/>
                <w:kern w:val="0"/>
                <w:sz w:val="22"/>
                <w:szCs w:val="24"/>
              </w:rPr>
              <w:t>23</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深圳市觅</w:t>
            </w:r>
            <w:proofErr w:type="gramStart"/>
            <w:r w:rsidRPr="002777CA">
              <w:rPr>
                <w:rFonts w:ascii="仿宋_GB2312" w:eastAsia="仿宋_GB2312" w:hAnsi="仿宋" w:cs="Times New Roman" w:hint="eastAsia"/>
                <w:color w:val="000000"/>
                <w:sz w:val="22"/>
                <w:szCs w:val="24"/>
              </w:rPr>
              <w:t>客科技</w:t>
            </w:r>
            <w:proofErr w:type="gramEnd"/>
            <w:r w:rsidRPr="002777CA">
              <w:rPr>
                <w:rFonts w:ascii="仿宋_GB2312" w:eastAsia="仿宋_GB2312" w:hAnsi="仿宋" w:cs="Times New Roman" w:hint="eastAsia"/>
                <w:color w:val="000000"/>
                <w:sz w:val="22"/>
                <w:szCs w:val="24"/>
              </w:rPr>
              <w:t>有限公司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SOLOVE移动电源</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X10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2017/03/29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同受检单位</w:t>
            </w: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1.电子电气产品有害物质限制使用标志;2.有害物质标识</w:t>
            </w:r>
          </w:p>
        </w:tc>
      </w:tr>
      <w:tr w:rsidR="00935D58" w:rsidRPr="002777CA" w:rsidTr="00A33810">
        <w:trPr>
          <w:trHeight w:val="582"/>
          <w:jc w:val="center"/>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widowControl/>
              <w:jc w:val="center"/>
              <w:rPr>
                <w:rFonts w:ascii="仿宋_GB2312" w:eastAsia="仿宋_GB2312" w:hAnsi="仿宋" w:cs="宋体"/>
                <w:bCs/>
                <w:kern w:val="0"/>
                <w:sz w:val="22"/>
                <w:szCs w:val="24"/>
              </w:rPr>
            </w:pPr>
            <w:r w:rsidRPr="002777CA">
              <w:rPr>
                <w:rFonts w:ascii="仿宋_GB2312" w:eastAsia="仿宋_GB2312" w:hAnsi="仿宋" w:cs="宋体" w:hint="eastAsia"/>
                <w:bCs/>
                <w:kern w:val="0"/>
                <w:sz w:val="22"/>
                <w:szCs w:val="24"/>
              </w:rPr>
              <w:t>24</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深圳市美能</w:t>
            </w:r>
            <w:proofErr w:type="gramStart"/>
            <w:r w:rsidRPr="002777CA">
              <w:rPr>
                <w:rFonts w:ascii="仿宋_GB2312" w:eastAsia="仿宋_GB2312" w:hAnsi="仿宋" w:cs="Times New Roman" w:hint="eastAsia"/>
                <w:color w:val="000000"/>
                <w:sz w:val="22"/>
                <w:szCs w:val="24"/>
              </w:rPr>
              <w:t>格科技</w:t>
            </w:r>
            <w:proofErr w:type="gramEnd"/>
            <w:r w:rsidRPr="002777CA">
              <w:rPr>
                <w:rFonts w:ascii="仿宋_GB2312" w:eastAsia="仿宋_GB2312" w:hAnsi="仿宋" w:cs="Times New Roman" w:hint="eastAsia"/>
                <w:color w:val="000000"/>
                <w:sz w:val="22"/>
                <w:szCs w:val="24"/>
              </w:rPr>
              <w:t>有限公司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刀锋系列移动电源</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MR-5000A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2016/12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proofErr w:type="gramStart"/>
            <w:r w:rsidRPr="002777CA">
              <w:rPr>
                <w:rFonts w:ascii="仿宋_GB2312" w:eastAsia="仿宋_GB2312" w:hAnsi="仿宋" w:cs="Times New Roman" w:hint="eastAsia"/>
                <w:color w:val="000000"/>
                <w:sz w:val="22"/>
                <w:szCs w:val="24"/>
              </w:rPr>
              <w:t>深圳市巨兆数码</w:t>
            </w:r>
            <w:proofErr w:type="gramEnd"/>
            <w:r w:rsidRPr="002777CA">
              <w:rPr>
                <w:rFonts w:ascii="仿宋_GB2312" w:eastAsia="仿宋_GB2312" w:hAnsi="仿宋" w:cs="Times New Roman" w:hint="eastAsia"/>
                <w:color w:val="000000"/>
                <w:sz w:val="22"/>
                <w:szCs w:val="24"/>
              </w:rPr>
              <w:t>股份有限公司</w:t>
            </w: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1.电子电气产品有害物质限制使用标志;2.有害物质标识</w:t>
            </w:r>
          </w:p>
        </w:tc>
      </w:tr>
      <w:tr w:rsidR="00935D58" w:rsidRPr="002777CA" w:rsidTr="00A33810">
        <w:trPr>
          <w:trHeight w:val="582"/>
          <w:jc w:val="center"/>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widowControl/>
              <w:jc w:val="center"/>
              <w:rPr>
                <w:rFonts w:ascii="仿宋_GB2312" w:eastAsia="仿宋_GB2312" w:hAnsi="仿宋" w:cs="宋体"/>
                <w:bCs/>
                <w:kern w:val="0"/>
                <w:sz w:val="22"/>
                <w:szCs w:val="24"/>
              </w:rPr>
            </w:pPr>
            <w:r w:rsidRPr="002777CA">
              <w:rPr>
                <w:rFonts w:ascii="仿宋_GB2312" w:eastAsia="仿宋_GB2312" w:hAnsi="仿宋" w:cs="宋体" w:hint="eastAsia"/>
                <w:bCs/>
                <w:kern w:val="0"/>
                <w:sz w:val="22"/>
                <w:szCs w:val="24"/>
              </w:rPr>
              <w:lastRenderedPageBreak/>
              <w:t>25</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proofErr w:type="gramStart"/>
            <w:r w:rsidRPr="002777CA">
              <w:rPr>
                <w:rFonts w:ascii="仿宋_GB2312" w:eastAsia="仿宋_GB2312" w:hAnsi="仿宋" w:cs="Times New Roman" w:hint="eastAsia"/>
                <w:color w:val="000000"/>
                <w:sz w:val="22"/>
                <w:szCs w:val="24"/>
              </w:rPr>
              <w:t>爱米士电子</w:t>
            </w:r>
            <w:proofErr w:type="gramEnd"/>
            <w:r w:rsidRPr="002777CA">
              <w:rPr>
                <w:rFonts w:ascii="仿宋_GB2312" w:eastAsia="仿宋_GB2312" w:hAnsi="仿宋" w:cs="Times New Roman" w:hint="eastAsia"/>
                <w:color w:val="000000"/>
                <w:sz w:val="22"/>
                <w:szCs w:val="24"/>
              </w:rPr>
              <w:t>（深圳）有限公司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移动电源</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IP56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宋体" w:hint="eastAsia"/>
                <w:color w:val="000000"/>
                <w:sz w:val="22"/>
                <w:szCs w:val="24"/>
              </w:rPr>
              <w:t>/</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同受检单位</w:t>
            </w: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1.电子电气产品有害物质限制使用标志；2.有害物质标识</w:t>
            </w:r>
          </w:p>
        </w:tc>
      </w:tr>
      <w:tr w:rsidR="00935D58" w:rsidRPr="002777CA" w:rsidTr="00A33810">
        <w:trPr>
          <w:trHeight w:val="582"/>
          <w:jc w:val="center"/>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widowControl/>
              <w:jc w:val="center"/>
              <w:rPr>
                <w:rFonts w:ascii="仿宋_GB2312" w:eastAsia="仿宋_GB2312" w:hAnsi="仿宋" w:cs="宋体"/>
                <w:bCs/>
                <w:kern w:val="0"/>
                <w:sz w:val="22"/>
                <w:szCs w:val="24"/>
              </w:rPr>
            </w:pPr>
            <w:r w:rsidRPr="002777CA">
              <w:rPr>
                <w:rFonts w:ascii="仿宋_GB2312" w:eastAsia="仿宋_GB2312" w:hAnsi="仿宋" w:cs="宋体" w:hint="eastAsia"/>
                <w:bCs/>
                <w:kern w:val="0"/>
                <w:sz w:val="22"/>
                <w:szCs w:val="24"/>
              </w:rPr>
              <w:t>26</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深圳市</w:t>
            </w:r>
            <w:proofErr w:type="gramStart"/>
            <w:r w:rsidRPr="002777CA">
              <w:rPr>
                <w:rFonts w:ascii="仿宋_GB2312" w:eastAsia="仿宋_GB2312" w:hAnsi="仿宋" w:cs="Times New Roman" w:hint="eastAsia"/>
                <w:color w:val="000000"/>
                <w:sz w:val="22"/>
                <w:szCs w:val="24"/>
              </w:rPr>
              <w:t>钰盛贸易</w:t>
            </w:r>
            <w:proofErr w:type="gramEnd"/>
            <w:r w:rsidRPr="002777CA">
              <w:rPr>
                <w:rFonts w:ascii="仿宋_GB2312" w:eastAsia="仿宋_GB2312" w:hAnsi="仿宋" w:cs="Times New Roman" w:hint="eastAsia"/>
                <w:color w:val="000000"/>
                <w:sz w:val="22"/>
                <w:szCs w:val="24"/>
              </w:rPr>
              <w:t>有限公司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HANDIC汉尼HN-007移动电源</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HN-007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2017/05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同受检单位</w:t>
            </w: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1.防火防护外壳的材料</w:t>
            </w:r>
          </w:p>
        </w:tc>
      </w:tr>
      <w:tr w:rsidR="00935D58" w:rsidRPr="002777CA" w:rsidTr="00A33810">
        <w:trPr>
          <w:trHeight w:val="582"/>
          <w:jc w:val="center"/>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widowControl/>
              <w:jc w:val="center"/>
              <w:rPr>
                <w:rFonts w:ascii="仿宋_GB2312" w:eastAsia="仿宋_GB2312" w:hAnsi="仿宋" w:cs="宋体"/>
                <w:bCs/>
                <w:kern w:val="0"/>
                <w:sz w:val="22"/>
                <w:szCs w:val="24"/>
              </w:rPr>
            </w:pPr>
            <w:r w:rsidRPr="002777CA">
              <w:rPr>
                <w:rFonts w:ascii="仿宋_GB2312" w:eastAsia="仿宋_GB2312" w:hAnsi="仿宋" w:cs="宋体" w:hint="eastAsia"/>
                <w:bCs/>
                <w:kern w:val="0"/>
                <w:sz w:val="22"/>
                <w:szCs w:val="24"/>
              </w:rPr>
              <w:t>27</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深圳市</w:t>
            </w:r>
            <w:proofErr w:type="gramStart"/>
            <w:r w:rsidRPr="002777CA">
              <w:rPr>
                <w:rFonts w:ascii="仿宋_GB2312" w:eastAsia="仿宋_GB2312" w:hAnsi="仿宋" w:cs="Times New Roman" w:hint="eastAsia"/>
                <w:color w:val="000000"/>
                <w:sz w:val="22"/>
                <w:szCs w:val="24"/>
              </w:rPr>
              <w:t>迪品乐科技</w:t>
            </w:r>
            <w:proofErr w:type="gramEnd"/>
            <w:r w:rsidRPr="002777CA">
              <w:rPr>
                <w:rFonts w:ascii="仿宋_GB2312" w:eastAsia="仿宋_GB2312" w:hAnsi="仿宋" w:cs="Times New Roman" w:hint="eastAsia"/>
                <w:color w:val="000000"/>
                <w:sz w:val="22"/>
                <w:szCs w:val="24"/>
              </w:rPr>
              <w:t>有限公司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proofErr w:type="gramStart"/>
            <w:r w:rsidRPr="002777CA">
              <w:rPr>
                <w:rFonts w:ascii="仿宋_GB2312" w:eastAsia="仿宋_GB2312" w:hAnsi="仿宋" w:cs="Times New Roman" w:hint="eastAsia"/>
                <w:color w:val="000000"/>
                <w:sz w:val="22"/>
                <w:szCs w:val="24"/>
              </w:rPr>
              <w:t>优泡移动</w:t>
            </w:r>
            <w:proofErr w:type="gramEnd"/>
            <w:r w:rsidRPr="002777CA">
              <w:rPr>
                <w:rFonts w:ascii="仿宋_GB2312" w:eastAsia="仿宋_GB2312" w:hAnsi="仿宋" w:cs="Times New Roman" w:hint="eastAsia"/>
                <w:color w:val="000000"/>
                <w:sz w:val="22"/>
                <w:szCs w:val="24"/>
              </w:rPr>
              <w:t>电源</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UP505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2017/06</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同受检单位</w:t>
            </w: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1.有害物质标识</w:t>
            </w:r>
          </w:p>
        </w:tc>
      </w:tr>
      <w:tr w:rsidR="00935D58" w:rsidRPr="002777CA" w:rsidTr="00A33810">
        <w:trPr>
          <w:trHeight w:val="582"/>
          <w:jc w:val="center"/>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widowControl/>
              <w:jc w:val="center"/>
              <w:rPr>
                <w:rFonts w:ascii="仿宋_GB2312" w:eastAsia="仿宋_GB2312" w:hAnsi="仿宋" w:cs="宋体"/>
                <w:bCs/>
                <w:kern w:val="0"/>
                <w:sz w:val="22"/>
                <w:szCs w:val="24"/>
              </w:rPr>
            </w:pPr>
            <w:r w:rsidRPr="002777CA">
              <w:rPr>
                <w:rFonts w:ascii="仿宋_GB2312" w:eastAsia="仿宋_GB2312" w:hAnsi="仿宋" w:cs="宋体" w:hint="eastAsia"/>
                <w:bCs/>
                <w:kern w:val="0"/>
                <w:sz w:val="22"/>
                <w:szCs w:val="24"/>
              </w:rPr>
              <w:t>28</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proofErr w:type="gramStart"/>
            <w:r w:rsidRPr="002777CA">
              <w:rPr>
                <w:rFonts w:ascii="仿宋_GB2312" w:eastAsia="仿宋_GB2312" w:hAnsi="仿宋" w:cs="Times New Roman" w:hint="eastAsia"/>
                <w:color w:val="000000"/>
                <w:sz w:val="22"/>
                <w:szCs w:val="24"/>
              </w:rPr>
              <w:t>爱米士电子</w:t>
            </w:r>
            <w:proofErr w:type="gramEnd"/>
            <w:r w:rsidRPr="002777CA">
              <w:rPr>
                <w:rFonts w:ascii="仿宋_GB2312" w:eastAsia="仿宋_GB2312" w:hAnsi="仿宋" w:cs="Times New Roman" w:hint="eastAsia"/>
                <w:color w:val="000000"/>
                <w:sz w:val="22"/>
                <w:szCs w:val="24"/>
              </w:rPr>
              <w:t>（深圳）有限公司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移动电源</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IP36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宋体" w:hint="eastAsia"/>
                <w:color w:val="000000"/>
                <w:sz w:val="22"/>
                <w:szCs w:val="24"/>
              </w:rPr>
              <w:t>/</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同受检单位</w:t>
            </w: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rsidR="00935D58" w:rsidRPr="002777CA" w:rsidRDefault="00935D58" w:rsidP="00A33810">
            <w:pPr>
              <w:jc w:val="center"/>
              <w:rPr>
                <w:rFonts w:ascii="仿宋_GB2312" w:eastAsia="仿宋_GB2312" w:hAnsi="仿宋" w:cs="宋体"/>
                <w:color w:val="000000"/>
                <w:sz w:val="22"/>
                <w:szCs w:val="24"/>
              </w:rPr>
            </w:pPr>
            <w:r w:rsidRPr="002777CA">
              <w:rPr>
                <w:rFonts w:ascii="仿宋_GB2312" w:eastAsia="仿宋_GB2312" w:hAnsi="仿宋" w:cs="Times New Roman" w:hint="eastAsia"/>
                <w:color w:val="000000"/>
                <w:sz w:val="22"/>
                <w:szCs w:val="24"/>
              </w:rPr>
              <w:t>1.有害物质标识</w:t>
            </w:r>
          </w:p>
        </w:tc>
      </w:tr>
    </w:tbl>
    <w:p w:rsidR="002F4291" w:rsidRDefault="002F4291"/>
    <w:sectPr w:rsidR="002F4291" w:rsidSect="00935D5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728" w:rsidRDefault="004E2728" w:rsidP="00935D58">
      <w:r>
        <w:separator/>
      </w:r>
    </w:p>
  </w:endnote>
  <w:endnote w:type="continuationSeparator" w:id="0">
    <w:p w:rsidR="004E2728" w:rsidRDefault="004E2728" w:rsidP="00935D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728" w:rsidRDefault="004E2728" w:rsidP="00935D58">
      <w:r>
        <w:separator/>
      </w:r>
    </w:p>
  </w:footnote>
  <w:footnote w:type="continuationSeparator" w:id="0">
    <w:p w:rsidR="004E2728" w:rsidRDefault="004E2728" w:rsidP="00935D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5D58"/>
    <w:rsid w:val="002F4291"/>
    <w:rsid w:val="004E2728"/>
    <w:rsid w:val="00935D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D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5D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5D58"/>
    <w:rPr>
      <w:sz w:val="18"/>
      <w:szCs w:val="18"/>
    </w:rPr>
  </w:style>
  <w:style w:type="paragraph" w:styleId="a4">
    <w:name w:val="footer"/>
    <w:basedOn w:val="a"/>
    <w:link w:val="Char0"/>
    <w:uiPriority w:val="99"/>
    <w:semiHidden/>
    <w:unhideWhenUsed/>
    <w:rsid w:val="00935D5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5D5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365</Words>
  <Characters>2082</Characters>
  <Application>Microsoft Office Word</Application>
  <DocSecurity>0</DocSecurity>
  <Lines>17</Lines>
  <Paragraphs>4</Paragraphs>
  <ScaleCrop>false</ScaleCrop>
  <Company>Microsoft</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李臻</dc:creator>
  <cp:keywords/>
  <dc:description/>
  <cp:lastModifiedBy>李臻</cp:lastModifiedBy>
  <cp:revision>2</cp:revision>
  <dcterms:created xsi:type="dcterms:W3CDTF">2017-11-16T08:06:00Z</dcterms:created>
  <dcterms:modified xsi:type="dcterms:W3CDTF">2017-11-16T08:06:00Z</dcterms:modified>
</cp:coreProperties>
</file>