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22" w:rsidRPr="002777CA" w:rsidRDefault="00311C22" w:rsidP="00311C22">
      <w:pPr>
        <w:widowControl/>
        <w:jc w:val="left"/>
        <w:rPr>
          <w:rFonts w:ascii="黑体" w:eastAsia="黑体" w:hAnsi="黑体" w:cs="Times New Roman"/>
          <w:sz w:val="28"/>
          <w:szCs w:val="28"/>
        </w:rPr>
      </w:pPr>
      <w:r w:rsidRPr="002777CA">
        <w:rPr>
          <w:rFonts w:ascii="黑体" w:eastAsia="黑体" w:hAnsi="黑体" w:cs="Times New Roman" w:hint="eastAsia"/>
          <w:sz w:val="28"/>
          <w:szCs w:val="28"/>
        </w:rPr>
        <w:t>附件1：</w:t>
      </w:r>
    </w:p>
    <w:p w:rsidR="00311C22" w:rsidRPr="002777CA" w:rsidRDefault="00311C22" w:rsidP="00311C22">
      <w:pPr>
        <w:widowControl/>
        <w:jc w:val="center"/>
        <w:rPr>
          <w:rFonts w:ascii="黑体" w:eastAsia="黑体" w:hAnsi="黑体" w:cs="Times New Roman"/>
          <w:sz w:val="28"/>
          <w:szCs w:val="28"/>
        </w:rPr>
      </w:pPr>
      <w:r w:rsidRPr="002777CA">
        <w:rPr>
          <w:rFonts w:ascii="黑体" w:eastAsia="黑体" w:hAnsi="黑体" w:cs="Times New Roman" w:hint="eastAsia"/>
          <w:sz w:val="28"/>
          <w:szCs w:val="28"/>
        </w:rPr>
        <w:t>2017年深圳市移动电源产品质量监督抽查未发现不合格项目产品及企业名单</w:t>
      </w:r>
    </w:p>
    <w:tbl>
      <w:tblPr>
        <w:tblW w:w="14805" w:type="dxa"/>
        <w:jc w:val="center"/>
        <w:tblLayout w:type="fixed"/>
        <w:tblLook w:val="04A0"/>
      </w:tblPr>
      <w:tblGrid>
        <w:gridCol w:w="824"/>
        <w:gridCol w:w="3076"/>
        <w:gridCol w:w="2186"/>
        <w:gridCol w:w="1311"/>
        <w:gridCol w:w="1842"/>
        <w:gridCol w:w="1560"/>
        <w:gridCol w:w="1842"/>
        <w:gridCol w:w="2164"/>
      </w:tblGrid>
      <w:tr w:rsidR="00311C22" w:rsidRPr="002777CA" w:rsidTr="00A33810">
        <w:trPr>
          <w:trHeight w:val="54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22" w:rsidRPr="002777CA" w:rsidRDefault="00311C22" w:rsidP="00A33810">
            <w:pPr>
              <w:widowControl/>
              <w:jc w:val="center"/>
              <w:rPr>
                <w:rFonts w:ascii="黑体" w:eastAsia="黑体" w:hAnsi="黑体" w:cs="宋体"/>
                <w:kern w:val="0"/>
                <w:sz w:val="24"/>
                <w:szCs w:val="24"/>
              </w:rPr>
            </w:pPr>
            <w:r w:rsidRPr="002777CA">
              <w:rPr>
                <w:rFonts w:ascii="黑体" w:eastAsia="黑体" w:hAnsi="黑体" w:cs="宋体" w:hint="eastAsia"/>
                <w:kern w:val="0"/>
                <w:sz w:val="24"/>
                <w:szCs w:val="24"/>
              </w:rPr>
              <w:t>序号</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受检单位名称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样品名称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标称商标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型号规格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生产日期</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kern w:val="0"/>
                <w:sz w:val="24"/>
                <w:szCs w:val="24"/>
              </w:rPr>
            </w:pPr>
            <w:r w:rsidRPr="002777CA">
              <w:rPr>
                <w:rFonts w:ascii="黑体" w:eastAsia="黑体" w:hAnsi="黑体" w:cs="宋体" w:hint="eastAsia"/>
                <w:kern w:val="0"/>
                <w:sz w:val="24"/>
                <w:szCs w:val="24"/>
              </w:rPr>
              <w:t>标称生产单位</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widowControl/>
              <w:jc w:val="center"/>
              <w:rPr>
                <w:rFonts w:ascii="黑体" w:eastAsia="黑体" w:hAnsi="黑体" w:cs="宋体"/>
                <w:color w:val="000000"/>
                <w:kern w:val="0"/>
                <w:sz w:val="24"/>
                <w:szCs w:val="24"/>
              </w:rPr>
            </w:pPr>
            <w:r w:rsidRPr="002777CA">
              <w:rPr>
                <w:rFonts w:ascii="黑体" w:eastAsia="黑体" w:hAnsi="黑体" w:cs="宋体" w:hint="eastAsia"/>
                <w:color w:val="000000"/>
                <w:kern w:val="0"/>
                <w:sz w:val="24"/>
                <w:szCs w:val="24"/>
              </w:rPr>
              <w:t>报告结论</w:t>
            </w:r>
          </w:p>
        </w:tc>
      </w:tr>
      <w:tr w:rsidR="00311C22" w:rsidRPr="002777CA"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22" w:rsidRPr="002777CA" w:rsidRDefault="00311C22" w:rsidP="00A33810">
            <w:pPr>
              <w:widowControl/>
              <w:jc w:val="center"/>
              <w:rPr>
                <w:rFonts w:ascii="仿宋_GB2312" w:eastAsia="仿宋_GB2312" w:hAnsi="仿宋" w:cs="宋体"/>
                <w:kern w:val="0"/>
                <w:sz w:val="22"/>
                <w:szCs w:val="24"/>
              </w:rPr>
            </w:pPr>
            <w:r w:rsidRPr="002777CA">
              <w:rPr>
                <w:rFonts w:ascii="仿宋_GB2312" w:eastAsia="仿宋_GB2312" w:hAnsi="仿宋" w:cs="宋体" w:hint="eastAsia"/>
                <w:kern w:val="0"/>
                <w:sz w:val="22"/>
                <w:szCs w:val="24"/>
              </w:rPr>
              <w:t>1</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深圳市力可普尔电子有限公司</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PH50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311C22" w:rsidRPr="002777CA" w:rsidRDefault="00311C22" w:rsidP="00A33810">
            <w:pPr>
              <w:widowControl/>
              <w:jc w:val="center"/>
              <w:rPr>
                <w:rFonts w:ascii="仿宋_GB2312" w:eastAsia="仿宋_GB2312" w:hAnsi="仿宋" w:cs="宋体"/>
                <w:kern w:val="0"/>
                <w:sz w:val="22"/>
                <w:szCs w:val="24"/>
              </w:rPr>
            </w:pPr>
            <w:r w:rsidRPr="002777CA">
              <w:rPr>
                <w:rFonts w:ascii="仿宋_GB2312" w:eastAsia="仿宋_GB2312" w:hAnsi="仿宋" w:cs="宋体" w:hint="eastAsia"/>
                <w:kern w:val="0"/>
                <w:sz w:val="22"/>
                <w:szCs w:val="24"/>
              </w:rPr>
              <w:t>未发现不合格项目</w:t>
            </w:r>
          </w:p>
        </w:tc>
      </w:tr>
      <w:tr w:rsidR="00311C22" w:rsidRPr="002777CA"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22" w:rsidRPr="002777CA" w:rsidRDefault="00311C22" w:rsidP="00A33810">
            <w:pPr>
              <w:widowControl/>
              <w:jc w:val="center"/>
              <w:rPr>
                <w:rFonts w:ascii="仿宋_GB2312" w:eastAsia="仿宋_GB2312" w:hAnsi="仿宋" w:cs="宋体"/>
                <w:kern w:val="0"/>
                <w:sz w:val="22"/>
                <w:szCs w:val="24"/>
              </w:rPr>
            </w:pPr>
            <w:r w:rsidRPr="002777CA">
              <w:rPr>
                <w:rFonts w:ascii="仿宋_GB2312" w:eastAsia="仿宋_GB2312" w:hAnsi="仿宋" w:cs="宋体" w:hint="eastAsia"/>
                <w:kern w:val="0"/>
                <w:sz w:val="22"/>
                <w:szCs w:val="24"/>
              </w:rPr>
              <w:t>2</w:t>
            </w:r>
          </w:p>
        </w:tc>
        <w:tc>
          <w:tcPr>
            <w:tcW w:w="3076"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深圳市力可普尔电子有限公司</w:t>
            </w:r>
          </w:p>
        </w:tc>
        <w:tc>
          <w:tcPr>
            <w:tcW w:w="2186"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311"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PH80</w:t>
            </w:r>
          </w:p>
        </w:tc>
        <w:tc>
          <w:tcPr>
            <w:tcW w:w="1560"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1842"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2164" w:type="dxa"/>
            <w:tcBorders>
              <w:top w:val="single" w:sz="4" w:space="0" w:color="auto"/>
              <w:left w:val="nil"/>
              <w:bottom w:val="single" w:sz="4" w:space="0" w:color="auto"/>
              <w:right w:val="single" w:sz="4" w:space="0" w:color="auto"/>
            </w:tcBorders>
            <w:shd w:val="clear" w:color="auto" w:fill="auto"/>
            <w:noWrap/>
            <w:vAlign w:val="center"/>
          </w:tcPr>
          <w:p w:rsidR="00311C22" w:rsidRPr="002777CA" w:rsidRDefault="00311C22" w:rsidP="00A33810">
            <w:pPr>
              <w:jc w:val="center"/>
              <w:rPr>
                <w:rFonts w:ascii="仿宋_GB2312" w:eastAsia="仿宋_GB2312" w:hAnsi="仿宋" w:cs="Times New Roman"/>
                <w:sz w:val="22"/>
                <w:szCs w:val="24"/>
              </w:rPr>
            </w:pPr>
            <w:r w:rsidRPr="002777CA">
              <w:rPr>
                <w:rFonts w:ascii="仿宋_GB2312" w:eastAsia="仿宋_GB2312" w:hAnsi="仿宋" w:cs="宋体" w:hint="eastAsia"/>
                <w:kern w:val="0"/>
                <w:sz w:val="22"/>
                <w:szCs w:val="24"/>
              </w:rPr>
              <w:t>未发现不合格项目</w:t>
            </w:r>
          </w:p>
        </w:tc>
      </w:tr>
      <w:tr w:rsidR="00311C22" w:rsidRPr="002777CA"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C22" w:rsidRPr="002777CA" w:rsidRDefault="00311C22" w:rsidP="00A33810">
            <w:pPr>
              <w:widowControl/>
              <w:jc w:val="center"/>
              <w:rPr>
                <w:rFonts w:ascii="仿宋_GB2312" w:eastAsia="仿宋_GB2312" w:hAnsi="仿宋" w:cs="宋体"/>
                <w:kern w:val="0"/>
                <w:sz w:val="22"/>
                <w:szCs w:val="24"/>
              </w:rPr>
            </w:pPr>
            <w:r w:rsidRPr="002777CA">
              <w:rPr>
                <w:rFonts w:ascii="仿宋_GB2312" w:eastAsia="仿宋_GB2312" w:hAnsi="仿宋" w:cs="宋体" w:hint="eastAsia"/>
                <w:kern w:val="0"/>
                <w:sz w:val="22"/>
                <w:szCs w:val="24"/>
              </w:rPr>
              <w:t>3</w:t>
            </w:r>
          </w:p>
        </w:tc>
        <w:tc>
          <w:tcPr>
            <w:tcW w:w="3076"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钰盛贸易</w:t>
            </w:r>
            <w:proofErr w:type="gramEnd"/>
            <w:r w:rsidRPr="002777CA">
              <w:rPr>
                <w:rFonts w:ascii="仿宋_GB2312" w:eastAsia="仿宋_GB2312" w:hAnsi="仿宋" w:cs="Times New Roman" w:hint="eastAsia"/>
                <w:color w:val="000000"/>
                <w:sz w:val="22"/>
                <w:szCs w:val="24"/>
              </w:rPr>
              <w:t>有限公司</w:t>
            </w:r>
          </w:p>
        </w:tc>
        <w:tc>
          <w:tcPr>
            <w:tcW w:w="2186"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DAIRNIM戴尔尼曼20000M移动电源</w:t>
            </w:r>
          </w:p>
        </w:tc>
        <w:tc>
          <w:tcPr>
            <w:tcW w:w="1311"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842"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20000M</w:t>
            </w:r>
          </w:p>
        </w:tc>
        <w:tc>
          <w:tcPr>
            <w:tcW w:w="1560"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2016/10</w:t>
            </w:r>
          </w:p>
        </w:tc>
        <w:tc>
          <w:tcPr>
            <w:tcW w:w="1842" w:type="dxa"/>
            <w:tcBorders>
              <w:top w:val="single" w:sz="4" w:space="0" w:color="auto"/>
              <w:left w:val="nil"/>
              <w:bottom w:val="single" w:sz="4" w:space="0" w:color="auto"/>
              <w:right w:val="single" w:sz="4" w:space="0" w:color="auto"/>
            </w:tcBorders>
            <w:shd w:val="clear" w:color="auto" w:fill="auto"/>
            <w:vAlign w:val="center"/>
          </w:tcPr>
          <w:p w:rsidR="00311C22" w:rsidRPr="002777CA" w:rsidRDefault="00311C22"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2164" w:type="dxa"/>
            <w:tcBorders>
              <w:top w:val="single" w:sz="4" w:space="0" w:color="auto"/>
              <w:left w:val="nil"/>
              <w:bottom w:val="single" w:sz="4" w:space="0" w:color="auto"/>
              <w:right w:val="single" w:sz="4" w:space="0" w:color="auto"/>
            </w:tcBorders>
            <w:shd w:val="clear" w:color="auto" w:fill="auto"/>
            <w:noWrap/>
            <w:vAlign w:val="center"/>
          </w:tcPr>
          <w:p w:rsidR="00311C22" w:rsidRPr="002777CA" w:rsidRDefault="00311C22" w:rsidP="00A33810">
            <w:pPr>
              <w:jc w:val="center"/>
              <w:rPr>
                <w:rFonts w:ascii="仿宋_GB2312" w:eastAsia="仿宋_GB2312" w:hAnsi="仿宋" w:cs="Times New Roman"/>
                <w:sz w:val="22"/>
                <w:szCs w:val="24"/>
              </w:rPr>
            </w:pPr>
            <w:r w:rsidRPr="002777CA">
              <w:rPr>
                <w:rFonts w:ascii="仿宋_GB2312" w:eastAsia="仿宋_GB2312" w:hAnsi="仿宋" w:cs="宋体" w:hint="eastAsia"/>
                <w:kern w:val="0"/>
                <w:sz w:val="22"/>
                <w:szCs w:val="24"/>
              </w:rPr>
              <w:t>未发现不合格项目</w:t>
            </w:r>
          </w:p>
        </w:tc>
      </w:tr>
    </w:tbl>
    <w:p w:rsidR="002F4291" w:rsidRDefault="002F4291"/>
    <w:sectPr w:rsidR="002F4291" w:rsidSect="00311C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3B" w:rsidRDefault="00C1513B" w:rsidP="00311C22">
      <w:r>
        <w:separator/>
      </w:r>
    </w:p>
  </w:endnote>
  <w:endnote w:type="continuationSeparator" w:id="0">
    <w:p w:rsidR="00C1513B" w:rsidRDefault="00C1513B" w:rsidP="00311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3B" w:rsidRDefault="00C1513B" w:rsidP="00311C22">
      <w:r>
        <w:separator/>
      </w:r>
    </w:p>
  </w:footnote>
  <w:footnote w:type="continuationSeparator" w:id="0">
    <w:p w:rsidR="00C1513B" w:rsidRDefault="00C1513B" w:rsidP="00311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C22"/>
    <w:rsid w:val="002F4291"/>
    <w:rsid w:val="00311C22"/>
    <w:rsid w:val="00C15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1C22"/>
    <w:rPr>
      <w:sz w:val="18"/>
      <w:szCs w:val="18"/>
    </w:rPr>
  </w:style>
  <w:style w:type="paragraph" w:styleId="a4">
    <w:name w:val="footer"/>
    <w:basedOn w:val="a"/>
    <w:link w:val="Char0"/>
    <w:uiPriority w:val="99"/>
    <w:semiHidden/>
    <w:unhideWhenUsed/>
    <w:rsid w:val="00311C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1C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Microsoft</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2017-11-16T08:05:00Z</dcterms:created>
  <dcterms:modified xsi:type="dcterms:W3CDTF">2017-11-16T08:06:00Z</dcterms:modified>
</cp:coreProperties>
</file>