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29" w:rsidRDefault="00D23529" w:rsidP="00D23529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D23529" w:rsidRDefault="00D23529" w:rsidP="00D23529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D23529" w:rsidRPr="00917779" w:rsidRDefault="00D23529" w:rsidP="00D23529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17779">
        <w:rPr>
          <w:rFonts w:ascii="方正小标宋简体" w:eastAsia="方正小标宋简体" w:hAnsi="宋体" w:hint="eastAsia"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sz w:val="44"/>
          <w:szCs w:val="44"/>
        </w:rPr>
        <w:t>8</w:t>
      </w:r>
      <w:r w:rsidRPr="00917779">
        <w:rPr>
          <w:rFonts w:ascii="方正小标宋简体" w:eastAsia="方正小标宋简体" w:hAnsi="宋体" w:hint="eastAsia"/>
          <w:sz w:val="44"/>
          <w:szCs w:val="44"/>
        </w:rPr>
        <w:t>年深圳市社会采购代理机构</w:t>
      </w:r>
    </w:p>
    <w:p w:rsidR="00D23529" w:rsidRPr="00917779" w:rsidRDefault="00D23529" w:rsidP="00D23529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17779">
        <w:rPr>
          <w:rFonts w:ascii="方正小标宋简体" w:eastAsia="方正小标宋简体" w:hAnsi="宋体" w:hint="eastAsia"/>
          <w:sz w:val="44"/>
          <w:szCs w:val="44"/>
        </w:rPr>
        <w:t>组织实施的项目</w:t>
      </w:r>
    </w:p>
    <w:p w:rsidR="00D23529" w:rsidRDefault="00D23529" w:rsidP="00D23529">
      <w:pPr>
        <w:spacing w:line="240" w:lineRule="exact"/>
        <w:jc w:val="center"/>
        <w:rPr>
          <w:rFonts w:ascii="仿宋_GB2312" w:eastAsia="仿宋_GB2312" w:hAnsi="宋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99"/>
        <w:gridCol w:w="5529"/>
      </w:tblGrid>
      <w:tr w:rsidR="00D23529" w:rsidTr="00152D71">
        <w:trPr>
          <w:trHeight w:val="449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29" w:rsidRDefault="00D23529" w:rsidP="00152D71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29" w:rsidRDefault="00D23529" w:rsidP="00152D71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23529" w:rsidTr="00152D71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29" w:rsidRDefault="00D23529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货物类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29" w:rsidRDefault="00D23529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D23529" w:rsidTr="00152D71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29" w:rsidRDefault="00D23529" w:rsidP="00152D71">
            <w:pPr>
              <w:widowControl/>
              <w:spacing w:line="360" w:lineRule="auto"/>
              <w:ind w:firstLineChars="100" w:firstLine="240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不在政府集中采购目录内的货物类政府采购项目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29" w:rsidRDefault="00D23529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A1006医疗设备、器械、A1019教学设备类项目，预算金额20万元（含）以上、250万元以下。其他货物类项目预算金额50万元（含）以上、250万元以下。</w:t>
            </w:r>
          </w:p>
        </w:tc>
      </w:tr>
      <w:tr w:rsidR="00D23529" w:rsidTr="00152D71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29" w:rsidRDefault="00D23529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工程类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29" w:rsidRDefault="00D23529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</w:t>
            </w:r>
          </w:p>
        </w:tc>
      </w:tr>
      <w:tr w:rsidR="00D23529" w:rsidTr="00152D71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529" w:rsidRDefault="00D23529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不在政府集中采购目录内的工程类政府采购项目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29" w:rsidRDefault="00D23529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预算金额100万元（含）以上、250万元以下。</w:t>
            </w:r>
          </w:p>
        </w:tc>
      </w:tr>
      <w:tr w:rsidR="00D23529" w:rsidTr="00152D71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529" w:rsidRDefault="00D23529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服务类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29" w:rsidRDefault="00D23529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D23529" w:rsidTr="00152D71">
        <w:trPr>
          <w:trHeight w:val="37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529" w:rsidRDefault="00D23529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 不在政府集中采购目录内的服务类政府采购项目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29" w:rsidRDefault="00D23529" w:rsidP="00152D71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　预算金额50万元（含）以上、250万元以下。</w:t>
            </w:r>
          </w:p>
        </w:tc>
      </w:tr>
    </w:tbl>
    <w:p w:rsidR="00D23529" w:rsidRDefault="00D23529" w:rsidP="00D23529">
      <w:pPr>
        <w:spacing w:line="360" w:lineRule="auto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说明：</w:t>
      </w:r>
    </w:p>
    <w:p w:rsidR="00D23529" w:rsidRDefault="00D23529" w:rsidP="00D23529">
      <w:pPr>
        <w:spacing w:line="360" w:lineRule="auto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1.以上项目，采购人均应编报政府采购预算；</w:t>
      </w:r>
    </w:p>
    <w:p w:rsidR="00D23529" w:rsidRDefault="00D23529" w:rsidP="00D23529">
      <w:pPr>
        <w:spacing w:line="360" w:lineRule="auto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2.以上项目，按照规定委托社会采购代理机构实施采购，但其中保密、应急以及重大采购项目应当由政府集中采购机构实施。</w:t>
      </w:r>
    </w:p>
    <w:p w:rsidR="00992A9D" w:rsidRPr="00D23529" w:rsidRDefault="00992A9D"/>
    <w:sectPr w:rsidR="00992A9D" w:rsidRPr="00D23529" w:rsidSect="00992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3529"/>
    <w:rsid w:val="00992A9D"/>
    <w:rsid w:val="00D2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2018-01-30T09:43:00Z</dcterms:created>
  <dcterms:modified xsi:type="dcterms:W3CDTF">2018-01-30T09:43:00Z</dcterms:modified>
</cp:coreProperties>
</file>