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560" w:lineRule="atLeast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spacing w:beforeLines="100" w:line="560" w:lineRule="atLeas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“牵手人生，情系盐田”2018迎新年海滨栈道徒步活动通知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各会员单位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与盐田区各机关单位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新的时代，新的征程，新的人生。难忘的2017即将随风而去，精彩的2018即将迎风而至。忙碌，代表你的事业；满足，代表你的成功；幸福，必须包含你的爱情。年轻的朋友，你准备好了吗？我们集结在新年第一个周末的清晨，集结在特区东进战略的重镇盐田，集结在浪漫的大梅沙海滨栈道，携手并进，收获友谊，共享人生，迎接新年。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深圳市投资基金同业公会计划将“深圳市金融圈单身派对”与“海滨栈道徒步活动”相结合，于2018年1月6日（星期六）上午，推出“‘牵手人生，情系盐田’2018迎新年海滨栈道徒步活动”。在盐田区人民政府的指导下，本次活动以“快乐行走、健康生活、广泛交友”为主题，充分领略海滨栈道的自然生态特色和疍家民俗风情，诚邀各单位单身青年踊跃参加。</w:t>
      </w:r>
    </w:p>
    <w:p>
      <w:pPr>
        <w:adjustRightInd w:val="0"/>
        <w:snapToGrid w:val="0"/>
        <w:spacing w:line="360" w:lineRule="auto"/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具体内容如下：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一、活动主题：</w:t>
      </w:r>
      <w:r>
        <w:rPr>
          <w:rFonts w:hint="eastAsia" w:ascii="仿宋" w:hAnsi="仿宋" w:eastAsia="仿宋" w:cs="仿宋"/>
          <w:sz w:val="32"/>
          <w:szCs w:val="32"/>
        </w:rPr>
        <w:t>“‘牵手人生，情系盐田’2018迎新年海滨栈道徒步活动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二、活动时间：</w:t>
      </w:r>
      <w:r>
        <w:rPr>
          <w:rFonts w:hint="eastAsia" w:ascii="仿宋" w:hAnsi="仿宋" w:eastAsia="仿宋" w:cs="仿宋"/>
          <w:sz w:val="32"/>
          <w:szCs w:val="32"/>
        </w:rPr>
        <w:t>2018年1月6日（星期六）上午9:00-14:00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 三、活动地点：</w:t>
      </w:r>
      <w:r>
        <w:rPr>
          <w:rFonts w:hint="eastAsia" w:ascii="仿宋" w:hAnsi="仿宋" w:eastAsia="仿宋" w:cs="仿宋"/>
          <w:sz w:val="32"/>
          <w:szCs w:val="32"/>
        </w:rPr>
        <w:t>盐田区海滨栈道（大梅沙海滨公园太阳广场——海滨栈道休息广场往返，全程5公里）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四、组织机构及活动安排</w:t>
      </w:r>
    </w:p>
    <w:p>
      <w:pPr>
        <w:adjustRightInd w:val="0"/>
        <w:snapToGrid w:val="0"/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1、主办单位：深圳市盐田区人民政府</w:t>
      </w:r>
    </w:p>
    <w:p>
      <w:pPr>
        <w:adjustRightInd w:val="0"/>
        <w:snapToGrid w:val="0"/>
        <w:spacing w:line="360" w:lineRule="auto"/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深圳市投资基金同业公会</w:t>
      </w:r>
    </w:p>
    <w:p>
      <w:pPr>
        <w:adjustRightInd w:val="0"/>
        <w:snapToGrid w:val="0"/>
        <w:spacing w:line="360" w:lineRule="auto"/>
        <w:ind w:firstLine="800" w:firstLineChars="2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2、协办单位：深圳市盐田区妇女联合会</w:t>
      </w:r>
    </w:p>
    <w:p>
      <w:pPr>
        <w:adjustRightInd w:val="0"/>
        <w:snapToGrid w:val="0"/>
        <w:spacing w:line="360" w:lineRule="auto"/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深圳市盐田区委宣传部（文体局）</w:t>
      </w:r>
    </w:p>
    <w:p>
      <w:pPr>
        <w:adjustRightInd w:val="0"/>
        <w:snapToGrid w:val="0"/>
        <w:spacing w:line="360" w:lineRule="auto"/>
        <w:ind w:firstLine="2880" w:firstLineChars="9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深圳市盐田区经济促进局（科技创新局）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3、参与人员：金融行业单身嘉宾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、盐田区机关单位</w:t>
      </w:r>
      <w:r>
        <w:rPr>
          <w:rFonts w:hint="eastAsia" w:ascii="仿宋" w:hAnsi="仿宋" w:eastAsia="仿宋" w:cs="仿宋"/>
          <w:sz w:val="32"/>
          <w:szCs w:val="32"/>
        </w:rPr>
        <w:t>单身嘉宾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4、服装要求：运动装、运动鞋（主办方提供别致的帽子和精美的双肩背包）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5、活动安排：</w:t>
      </w:r>
    </w:p>
    <w:tbl>
      <w:tblPr>
        <w:tblStyle w:val="9"/>
        <w:tblW w:w="87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2093" w:type="dxa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6662" w:type="dxa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议程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093" w:type="dxa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主持人</w:t>
            </w:r>
          </w:p>
        </w:tc>
        <w:tc>
          <w:tcPr>
            <w:tcW w:w="6662" w:type="dxa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专业男、女主持人各一名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093" w:type="dxa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8: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662" w:type="dxa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盐田区工青妇活动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中心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（区妇幼保健院旁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/区社保局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）门口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集合，统一搭乘大巴出发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8:30-9:00</w:t>
            </w:r>
          </w:p>
        </w:tc>
        <w:tc>
          <w:tcPr>
            <w:tcW w:w="6662" w:type="dxa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迎宾签到、合影留念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9:00-9:30</w:t>
            </w:r>
          </w:p>
        </w:tc>
        <w:tc>
          <w:tcPr>
            <w:tcW w:w="6662" w:type="dxa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活动开幕、领导致辞、路线与奖项介绍、分组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9:30-12:30</w:t>
            </w:r>
          </w:p>
        </w:tc>
        <w:tc>
          <w:tcPr>
            <w:tcW w:w="6662" w:type="dxa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徒步活动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（任务环节）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12:30-14:00</w:t>
            </w:r>
          </w:p>
        </w:tc>
        <w:tc>
          <w:tcPr>
            <w:tcW w:w="6662" w:type="dxa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特色午餐、颁奖、幸运抽奖、疍家族民俗歌舞表演、活动结束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14:00</w:t>
            </w:r>
          </w:p>
        </w:tc>
        <w:tc>
          <w:tcPr>
            <w:tcW w:w="6662" w:type="dxa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统一搭乘大巴返回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  <w:t>盐田区工青妇活动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中心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6、活动费用：本次活动免费。</w:t>
      </w:r>
    </w:p>
    <w:p>
      <w:pPr>
        <w:adjustRightInd w:val="0"/>
        <w:snapToGrid w:val="0"/>
        <w:spacing w:line="360" w:lineRule="auto"/>
        <w:ind w:firstLine="62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>、报名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1、请各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</w:t>
      </w:r>
      <w:r>
        <w:rPr>
          <w:rFonts w:hint="eastAsia" w:ascii="仿宋" w:hAnsi="仿宋" w:eastAsia="仿宋" w:cs="仿宋"/>
          <w:sz w:val="32"/>
          <w:szCs w:val="32"/>
        </w:rPr>
        <w:t>单位负责人动员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单身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青年</w:t>
      </w:r>
      <w:r>
        <w:rPr>
          <w:rFonts w:hint="eastAsia" w:ascii="仿宋" w:hAnsi="仿宋" w:eastAsia="仿宋" w:cs="仿宋"/>
          <w:sz w:val="32"/>
          <w:szCs w:val="32"/>
        </w:rPr>
        <w:t>积极报名参加；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2、报名人员需认真填写报名表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与准备</w:t>
      </w:r>
      <w:r>
        <w:rPr>
          <w:rFonts w:hint="eastAsia" w:ascii="仿宋" w:hAnsi="仿宋" w:eastAsia="仿宋" w:cs="仿宋"/>
          <w:sz w:val="32"/>
          <w:szCs w:val="32"/>
        </w:rPr>
        <w:t>生活照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（电子版原图）</w:t>
      </w:r>
      <w:r>
        <w:rPr>
          <w:rFonts w:hint="eastAsia" w:ascii="仿宋" w:hAnsi="仿宋" w:eastAsia="仿宋" w:cs="仿宋"/>
          <w:sz w:val="32"/>
          <w:szCs w:val="32"/>
        </w:rPr>
        <w:t>，并发送至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指定</w:t>
      </w:r>
      <w:r>
        <w:rPr>
          <w:rFonts w:hint="eastAsia" w:ascii="仿宋" w:hAnsi="仿宋" w:eastAsia="仿宋" w:cs="仿宋"/>
          <w:sz w:val="32"/>
          <w:szCs w:val="32"/>
        </w:rPr>
        <w:t>邮箱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605403424@qq.com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adjustRightInd w:val="0"/>
        <w:snapToGrid w:val="0"/>
        <w:spacing w:line="360" w:lineRule="auto"/>
        <w:ind w:firstLine="6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3、报名人数额满为止（截止日期：12月29日下午1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:00）；</w:t>
      </w:r>
    </w:p>
    <w:p>
      <w:pPr>
        <w:adjustRightInd w:val="0"/>
        <w:snapToGrid w:val="0"/>
        <w:spacing w:line="360" w:lineRule="auto"/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4、主办方会将个人信息严格保密，在征得本人同意后，方可公开部分相关信息。</w:t>
      </w:r>
    </w:p>
    <w:p>
      <w:pPr>
        <w:adjustRightInd w:val="0"/>
        <w:snapToGrid w:val="0"/>
        <w:spacing w:line="360" w:lineRule="auto"/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5、报名程序：</w:t>
      </w:r>
    </w:p>
    <w:p>
      <w:pPr>
        <w:adjustRightInd w:val="0"/>
        <w:snapToGrid w:val="0"/>
        <w:spacing w:line="360" w:lineRule="auto"/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（1）填写报名表；</w:t>
      </w:r>
    </w:p>
    <w:p>
      <w:pPr>
        <w:adjustRightInd w:val="0"/>
        <w:snapToGrid w:val="0"/>
        <w:spacing w:line="360" w:lineRule="auto"/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（2）上传生活照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（电子版原图）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adjustRightInd w:val="0"/>
        <w:snapToGrid w:val="0"/>
        <w:spacing w:line="360" w:lineRule="auto"/>
        <w:ind w:firstLine="627" w:firstLineChars="196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（3）生成报名号（抽奖号）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adjustRightInd w:val="0"/>
        <w:snapToGrid w:val="0"/>
        <w:spacing w:line="360" w:lineRule="auto"/>
        <w:ind w:firstLine="627" w:firstLineChars="19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）报名文件格式：“单位简称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+姓名+性别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</w:p>
    <w:p>
      <w:pPr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深圳市投资基金同业公会</w:t>
      </w:r>
    </w:p>
    <w:p>
      <w:pPr>
        <w:adjustRightInd w:val="0"/>
        <w:snapToGrid w:val="0"/>
        <w:spacing w:line="360" w:lineRule="auto"/>
        <w:ind w:right="32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2017年12月15日</w:t>
      </w:r>
    </w:p>
    <w:p>
      <w:pPr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联系人：陈  婷  0755-25951736  18575551809</w:t>
      </w:r>
    </w:p>
    <w:p>
      <w:pPr>
        <w:adjustRightInd w:val="0"/>
        <w:snapToGrid w:val="0"/>
        <w:spacing w:line="240" w:lineRule="atLeas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magination Station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Dead Island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克罗瑞丝 No.1 for Beijing2008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3D8B"/>
    <w:rsid w:val="00000AAF"/>
    <w:rsid w:val="00007C23"/>
    <w:rsid w:val="000214EC"/>
    <w:rsid w:val="000253B0"/>
    <w:rsid w:val="000361AE"/>
    <w:rsid w:val="00037579"/>
    <w:rsid w:val="000A6BA5"/>
    <w:rsid w:val="000D78C9"/>
    <w:rsid w:val="001273EB"/>
    <w:rsid w:val="00132488"/>
    <w:rsid w:val="00134B43"/>
    <w:rsid w:val="00150479"/>
    <w:rsid w:val="00156147"/>
    <w:rsid w:val="0016635A"/>
    <w:rsid w:val="00167D55"/>
    <w:rsid w:val="00186D76"/>
    <w:rsid w:val="0019012A"/>
    <w:rsid w:val="001B55EB"/>
    <w:rsid w:val="001B6E31"/>
    <w:rsid w:val="001C27DA"/>
    <w:rsid w:val="001C4C30"/>
    <w:rsid w:val="001D1333"/>
    <w:rsid w:val="001D55C8"/>
    <w:rsid w:val="001D6E58"/>
    <w:rsid w:val="001F5E31"/>
    <w:rsid w:val="0026793A"/>
    <w:rsid w:val="00284858"/>
    <w:rsid w:val="002A51C7"/>
    <w:rsid w:val="002A63AA"/>
    <w:rsid w:val="002B24DB"/>
    <w:rsid w:val="00303D8B"/>
    <w:rsid w:val="0030794E"/>
    <w:rsid w:val="003453A1"/>
    <w:rsid w:val="0036277C"/>
    <w:rsid w:val="0036539F"/>
    <w:rsid w:val="00383BBF"/>
    <w:rsid w:val="003872A9"/>
    <w:rsid w:val="00390AEE"/>
    <w:rsid w:val="003A1C29"/>
    <w:rsid w:val="003B1E47"/>
    <w:rsid w:val="003D509F"/>
    <w:rsid w:val="003F1D5A"/>
    <w:rsid w:val="00453A6D"/>
    <w:rsid w:val="004563A2"/>
    <w:rsid w:val="0049268F"/>
    <w:rsid w:val="004B687A"/>
    <w:rsid w:val="004E18DA"/>
    <w:rsid w:val="004F3FA2"/>
    <w:rsid w:val="005036F1"/>
    <w:rsid w:val="00522142"/>
    <w:rsid w:val="005A336A"/>
    <w:rsid w:val="005D53AE"/>
    <w:rsid w:val="005E482B"/>
    <w:rsid w:val="005E7EBB"/>
    <w:rsid w:val="005F3ADA"/>
    <w:rsid w:val="00601BEF"/>
    <w:rsid w:val="00630650"/>
    <w:rsid w:val="00632886"/>
    <w:rsid w:val="00632DA8"/>
    <w:rsid w:val="006573E0"/>
    <w:rsid w:val="006723A2"/>
    <w:rsid w:val="00673BAB"/>
    <w:rsid w:val="006D419E"/>
    <w:rsid w:val="006F5B62"/>
    <w:rsid w:val="00700E8F"/>
    <w:rsid w:val="00715ECA"/>
    <w:rsid w:val="00730CE6"/>
    <w:rsid w:val="00746B2F"/>
    <w:rsid w:val="00776B86"/>
    <w:rsid w:val="0077788B"/>
    <w:rsid w:val="00783017"/>
    <w:rsid w:val="0078411A"/>
    <w:rsid w:val="007A271C"/>
    <w:rsid w:val="007A49EF"/>
    <w:rsid w:val="007B041A"/>
    <w:rsid w:val="007C2C38"/>
    <w:rsid w:val="007C7ACC"/>
    <w:rsid w:val="007D0456"/>
    <w:rsid w:val="007D0592"/>
    <w:rsid w:val="007E086E"/>
    <w:rsid w:val="007F6523"/>
    <w:rsid w:val="0082225F"/>
    <w:rsid w:val="008368F9"/>
    <w:rsid w:val="00845F03"/>
    <w:rsid w:val="008479B9"/>
    <w:rsid w:val="00850C0D"/>
    <w:rsid w:val="00856E65"/>
    <w:rsid w:val="00864545"/>
    <w:rsid w:val="008807EB"/>
    <w:rsid w:val="008928E1"/>
    <w:rsid w:val="00892A30"/>
    <w:rsid w:val="0089519F"/>
    <w:rsid w:val="008B0E34"/>
    <w:rsid w:val="008D4B45"/>
    <w:rsid w:val="008F4757"/>
    <w:rsid w:val="00911F2E"/>
    <w:rsid w:val="0093667C"/>
    <w:rsid w:val="0094054C"/>
    <w:rsid w:val="00967BEB"/>
    <w:rsid w:val="00984AA7"/>
    <w:rsid w:val="009A2684"/>
    <w:rsid w:val="009B019E"/>
    <w:rsid w:val="009C57D2"/>
    <w:rsid w:val="009D559A"/>
    <w:rsid w:val="00A03E04"/>
    <w:rsid w:val="00A055B8"/>
    <w:rsid w:val="00A25C9F"/>
    <w:rsid w:val="00A346E8"/>
    <w:rsid w:val="00A4423D"/>
    <w:rsid w:val="00A57AD7"/>
    <w:rsid w:val="00A644D9"/>
    <w:rsid w:val="00B254E7"/>
    <w:rsid w:val="00B700D9"/>
    <w:rsid w:val="00B92987"/>
    <w:rsid w:val="00B95076"/>
    <w:rsid w:val="00BA317D"/>
    <w:rsid w:val="00BB70DA"/>
    <w:rsid w:val="00BC0CD7"/>
    <w:rsid w:val="00BC25F7"/>
    <w:rsid w:val="00BD66BE"/>
    <w:rsid w:val="00BF722E"/>
    <w:rsid w:val="00C02156"/>
    <w:rsid w:val="00C03C9E"/>
    <w:rsid w:val="00C2416D"/>
    <w:rsid w:val="00C47EB6"/>
    <w:rsid w:val="00C82E65"/>
    <w:rsid w:val="00CE26EA"/>
    <w:rsid w:val="00CF403F"/>
    <w:rsid w:val="00D06A4C"/>
    <w:rsid w:val="00D14B97"/>
    <w:rsid w:val="00D20902"/>
    <w:rsid w:val="00D371C4"/>
    <w:rsid w:val="00D70445"/>
    <w:rsid w:val="00D77694"/>
    <w:rsid w:val="00DB637F"/>
    <w:rsid w:val="00DC42CE"/>
    <w:rsid w:val="00DF3B74"/>
    <w:rsid w:val="00DF4AE4"/>
    <w:rsid w:val="00DF5D09"/>
    <w:rsid w:val="00E13B08"/>
    <w:rsid w:val="00E15C28"/>
    <w:rsid w:val="00E42D9B"/>
    <w:rsid w:val="00E44629"/>
    <w:rsid w:val="00E46730"/>
    <w:rsid w:val="00E57E91"/>
    <w:rsid w:val="00E66EB4"/>
    <w:rsid w:val="00E72DF8"/>
    <w:rsid w:val="00E82688"/>
    <w:rsid w:val="00E87713"/>
    <w:rsid w:val="00E966B6"/>
    <w:rsid w:val="00EC6511"/>
    <w:rsid w:val="00EC66B9"/>
    <w:rsid w:val="00ED0080"/>
    <w:rsid w:val="00ED6465"/>
    <w:rsid w:val="00EF2EBC"/>
    <w:rsid w:val="00EF6418"/>
    <w:rsid w:val="00F00012"/>
    <w:rsid w:val="00F14337"/>
    <w:rsid w:val="00F3737F"/>
    <w:rsid w:val="00F441D1"/>
    <w:rsid w:val="00F61A4E"/>
    <w:rsid w:val="00F841A3"/>
    <w:rsid w:val="00FA71A0"/>
    <w:rsid w:val="00FB562E"/>
    <w:rsid w:val="00FC31C7"/>
    <w:rsid w:val="00FE7298"/>
    <w:rsid w:val="00FF6536"/>
    <w:rsid w:val="06D9072B"/>
    <w:rsid w:val="07F32B0F"/>
    <w:rsid w:val="115D0162"/>
    <w:rsid w:val="2A1671F2"/>
    <w:rsid w:val="322E7F80"/>
    <w:rsid w:val="3F4506D2"/>
    <w:rsid w:val="42FD23AA"/>
    <w:rsid w:val="53744457"/>
    <w:rsid w:val="566B0A3D"/>
    <w:rsid w:val="5AE0079C"/>
    <w:rsid w:val="664449CB"/>
    <w:rsid w:val="7FE0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table" w:styleId="9">
    <w:name w:val="Table Grid"/>
    <w:basedOn w:val="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</w:style>
  <w:style w:type="character" w:customStyle="1" w:styleId="13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192</Words>
  <Characters>1095</Characters>
  <Lines>9</Lines>
  <Paragraphs>2</Paragraphs>
  <ScaleCrop>false</ScaleCrop>
  <LinksUpToDate>false</LinksUpToDate>
  <CharactersWithSpaces>1285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2017-12-19T10:34:00Z</dcterms:created>
  <dc:creator>Administrator</dc:creator>
  <cp:lastModifiedBy>妇联收发文</cp:lastModifiedBy>
  <cp:lastPrinted>2017-12-15T03:21:00Z</cp:lastPrinted>
  <dcterms:modified xsi:type="dcterms:W3CDTF">2018-01-05T02:30:15Z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