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jc w:val="center"/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  <w:t>企业社保参保人员清单（模板）</w:t>
      </w:r>
    </w:p>
    <w:tbl>
      <w:tblPr>
        <w:tblStyle w:val="4"/>
        <w:tblpPr w:leftFromText="180" w:rightFromText="180" w:vertAnchor="page" w:horzAnchor="page" w:tblpX="1834" w:tblpY="3501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9"/>
        <w:gridCol w:w="1680"/>
        <w:gridCol w:w="1740"/>
        <w:gridCol w:w="168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姓名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身份证件号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合同时间段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参保时间段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2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3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4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5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6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7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8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  <w:t>…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rPr>
          <w:rFonts w:hint="eastAsia"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注：上述人员需在本公司（机构）参保</w:t>
      </w:r>
    </w:p>
    <w:p>
      <w:pP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DBDF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孔祥海</cp:lastModifiedBy>
  <dcterms:modified xsi:type="dcterms:W3CDTF">2023-06-29T13:59:04Z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