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firstLine="56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龙华区2023年度第一批个体工商户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firstLine="56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转型升级为企业拟奖励名单</w:t>
      </w:r>
    </w:p>
    <w:tbl>
      <w:tblPr>
        <w:tblStyle w:val="5"/>
        <w:tblpPr w:leftFromText="180" w:rightFromText="180" w:vertAnchor="text" w:horzAnchor="page" w:tblpX="1993" w:tblpY="609"/>
        <w:tblOverlap w:val="never"/>
        <w:tblW w:w="858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730"/>
        <w:gridCol w:w="2535"/>
        <w:gridCol w:w="25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1" w:type="dxa"/>
            <w:vAlign w:val="center"/>
          </w:tcPr>
          <w:p>
            <w:pPr>
              <w:pStyle w:val="15"/>
              <w:spacing w:before="213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spacing w:before="213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企业名称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spacing w:before="213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spacing w:before="213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拟发项目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深圳市文苑食府有限公司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91440300MA5HD6A61E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第二笔奖励资金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深圳市华鑫农业管理有限公司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91440300MA5HCWX98A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第二笔奖励资金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深圳市华利美茶庄有限公司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91440300MA5HQH149N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instrText xml:space="preserve"> HYPERLINK "http://mqs01/dc/jsp/dc/industry/aicmer/qydjquery/djquery_control.jsp?openType=blank&amp;id=8a808454816c15e401817121fa8506f6&amp;pripid=440300000012022061719448&amp;entname=%E6%B7%B1%E5%9C%B3%E5%B8%82%E7%BA%A2%E7%94%9F%E7%BD%91%E5%90%A7%E6%9C%89%E9%99%90%E5%85%AC%E5%8F%B8&amp;regno=440300216878014&amp;loadType=2&amp;OPETYPE=GS&amp;entstatus=%E5%AD%98%E7%BB%AD%EF%BC%88%E5%9C%A8%E8%90%A5%E3%80%81%E5%BC%80%E4%B8%9A%E3%80%81%E5%9C%A8%E5%86%8C%EF%BC%89" \o "深圳市红生网吧有限公司" \t "http://mqs01/dc/jsp/dc/industry/aicmer/qydjquery/_blank" </w:instrTex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深圳市红生网吧有限公司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91440300MA5HCWW08B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深圳市黄伟车业有限公司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91440300MA5HN7TL2P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深圳市宇恒网吧有限公司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91440300MA5HD0HK4H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深圳市周记电动车有限公司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91440300MA5HCWW32U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深圳市鑫明珠花艺有限公司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91440300MA5HCWW166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深圳市鑫实惠贸易有限公司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91440300MA5HCWXK8L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深圳市鑫超越电竞有限公司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91440300MA5HCWUY35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bookmarkStart w:id="20" w:name="_GoBack"/>
            <w:bookmarkEnd w:id="20"/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instrText xml:space="preserve"> HYPERLINK "http://mqs01/dc/jsp/dc/industry/aicmer/qydjquery/djquery_control.jsp?openType=blank&amp;id=8a80845b8195d9b10181b22e116b1440&amp;pripid=440300000012022063004885&amp;entname=%E6%B7%B1%E5%9C%B3%E5%B8%82%E6%B5%AA%E5%B0%96%E7%BD%91%E7%BB%9C%E6%9C%8D%E5%8A%A1%E6%9C%89%E9%99%90%E5%85%AC%E5%8F%B8&amp;regno=440300216985279&amp;loadType=2&amp;OPETYPE=GS&amp;entstatus=%E5%AD%98%E7%BB%AD%EF%BC%88%E5%9C%A8%E8%90%A5%E3%80%81%E5%BC%80%E4%B8%9A%E3%80%81%E5%9C%A8%E5%86%8C%EF%BC%89" \o "深圳市浪尖网络服务有限公司" \t "http://mqs01/dc/jsp/dc/industry/aicmer/qydjquery/_blank" </w:instrTex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深圳市浪尖网络服务有限公司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91440300MA5HDGQT9K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深圳市铭秀贸易有限公司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91440300MA5HCWWH7R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instrText xml:space="preserve"> HYPERLINK "http://mqs01/dc/jsp/dc/industry/aicmer/qydjquery/djquery_control.jsp?openType=blank&amp;id=8a808454816c15e4018175d2093c08db&amp;pripid=440300000012022061800362&amp;entname=%E6%B7%B1%E5%9C%B3%E5%B8%82%E4%B8%80%E7%94%9F%E5%A5%BD%E9%A3%9F%E5%93%81%E6%9C%89%E9%99%90%E5%85%AC%E5%8F%B8&amp;regno=440300216878444&amp;loadType=2&amp;OPETYPE=GS&amp;entstatus=%E5%AD%98%E7%BB%AD%EF%BC%88%E5%9C%A8%E8%90%A5%E3%80%81%E5%BC%80%E4%B8%9A%E3%80%81%E5%9C%A8%E5%86%8C%EF%BC%89" \o "深圳市一生好食品有限公司" \t "http://mqs01/dc/jsp/dc/industry/aicmer/qydjquery/_blank" </w:instrTex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深圳市一生好食品有限公司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91440300MA5HCWXD0M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428BCA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深圳市劲宇园林建筑工程有限公司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91440300MA5HF83Y2G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428BCA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深圳市新诺欣手袋有限公司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91440300MA5HMDH05W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428BCA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深圳市聚欣豪科技有限公司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91440300MA5HPQ367Q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428BCA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instrText xml:space="preserve"> HYPERLINK "http://mqs01/dc/jsp/dc/industry/aicmer/qydjquery/djquery_control.jsp?openType=blank&amp;id=8a80845481484ff401816bc9e26b25d9&amp;pripid=440300000012022061620672&amp;entname=%E6%B7%B1%E5%9C%B3%E5%B8%82%E6%97%A5%E6%97%A5%E5%8F%91%E5%86%9C%E4%BA%A7%E5%93%81%E6%9C%89%E9%99%90%E5%85%AC%E5%8F%B8&amp;regno=440300216866711&amp;loadType=2&amp;OPETYPE=GS&amp;entstatus=%E5%AD%98%E7%BB%AD%EF%BC%88%E5%9C%A8%E8%90%A5%E3%80%81%E5%BC%80%E4%B8%9A%E3%80%81%E5%9C%A8%E5%86%8C%EF%BC%89" \o "深圳市日日发农产品有限公司" \t "http://mqs01/dc/jsp/dc/industry/aicmer/qydjquery/_blank" </w:instrTex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深圳市日日发农产品有限公司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91440300MA5HCTTQ3T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428BCA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深圳市元发农产品有限公司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91440300MA5HCTMD20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428BCA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深圳市德顺海鲜有限公司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  <w:t>91440300MA5HCWUX5A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bookmarkStart w:id="0" w:name="OLE_LINK2"/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深圳市钦兴食品有限公司</w:t>
            </w:r>
            <w:bookmarkEnd w:id="0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  <w:t>91440300MA5HCW5C4Q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bookmarkStart w:id="1" w:name="OLE_LINK3"/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深圳市瑞诚农产品有限公司</w:t>
            </w:r>
            <w:bookmarkEnd w:id="1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  <w:t>91440300MA5HCWWK19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ind w:right="1"/>
              <w:jc w:val="center"/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1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bookmarkStart w:id="2" w:name="OLE_LINK4"/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深圳市鸿通农产品配送有限公司</w:t>
            </w:r>
            <w:bookmarkEnd w:id="2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  <w:t>91440300MA5HQA7L7G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3" w:name="OLE_LINK5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深圳市红生网吧有限公司</w:t>
            </w:r>
            <w:bookmarkEnd w:id="3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  <w:t>91440300MA5HCWW08B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4" w:name="OLE_LINK6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深圳市木记维修有限公司</w:t>
            </w:r>
            <w:bookmarkEnd w:id="4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  <w:t>91440300MA5HCWXH33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5" w:name="OLE_LINK7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深圳市黄记电动车有限公司</w:t>
            </w:r>
            <w:bookmarkEnd w:id="5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  <w:t>91440300MA5HCWXF7D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6" w:name="OLE_LINK8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深圳市鸿记电动车有限公司</w:t>
            </w:r>
            <w:bookmarkEnd w:id="6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  <w:t>91440300MA5HCWXM4A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7" w:name="OLE_LINK9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深圳市友成网吧有限公司</w:t>
            </w:r>
            <w:bookmarkEnd w:id="7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  <w:t>91440300MA5HDDPX75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8" w:name="OLE_LINK10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深圳市广顺兴电动车有限公司 </w:t>
            </w:r>
            <w:bookmarkEnd w:id="8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  <w:t>91440300MA5HPWFG1H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9" w:name="OLE_LINK11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深圳市华好餐饮管理有限公司 </w:t>
            </w:r>
            <w:bookmarkEnd w:id="9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</w:rPr>
              <w:t>91440300MA5HQJ54XJ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bookmarkStart w:id="10" w:name="OLE_LINK12"/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深圳市全哥贸易有限公司</w:t>
            </w:r>
            <w:bookmarkEnd w:id="10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  <w:t>91440300MA5HCWW67E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</w:t>
            </w:r>
            <w:bookmarkStart w:id="11" w:name="OLE_LINK13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深圳市阿罗哈网吧有限公司</w:t>
            </w:r>
            <w:bookmarkEnd w:id="11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  <w:t>91440300MA5HD3TG6D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12" w:name="OLE_LINK14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深圳市通达天下电动车有限公司</w:t>
            </w:r>
            <w:bookmarkEnd w:id="12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  <w:t>91440300MA5HCWXX4J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13" w:name="OLE_LINK15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深圳市天亿龙旺网络有限公司</w:t>
            </w:r>
            <w:bookmarkEnd w:id="13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  <w:t>91440300MA5HCWXW6P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14" w:name="OLE_LINK16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深圳市梅林网络有限公司</w:t>
            </w:r>
            <w:bookmarkEnd w:id="14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  <w:t>91440300MA5HCWXR5H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15" w:name="OLE_LINK17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深圳市金兴顺电动车有限公司</w:t>
            </w:r>
            <w:bookmarkEnd w:id="15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  <w:t>91440300MA5HCWY35G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16" w:name="OLE_LINK18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深圳市鑫博瑞科技有限公司</w:t>
            </w:r>
            <w:bookmarkEnd w:id="16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  <w:t>91440300MA5HN6468P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17" w:name="OLE_LINK19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深圳市润兴电动车车业有限公司</w:t>
            </w:r>
            <w:bookmarkEnd w:id="17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  <w:t>91440300MA5HPF9819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18" w:name="OLE_LINK1"/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  <w:bookmarkEnd w:id="18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19" w:name="OLE_LINK20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深圳市亿锋锋电动车销售有限公司</w:t>
            </w:r>
            <w:bookmarkEnd w:id="19"/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  <w:t>91440300MA5HCWW759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深圳市很合口味餐饮服务有限公司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  <w:t>91440300MA5HCWWLX1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1" w:type="dxa"/>
            <w:vAlign w:val="center"/>
          </w:tcPr>
          <w:p>
            <w:pPr>
              <w:pStyle w:val="15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730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深圳市挺合口味餐饮服务有限公司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21"/>
                <w:szCs w:val="21"/>
                <w:lang w:eastAsia="zh-CN"/>
              </w:rPr>
              <w:t>91440300MA5HCWWM81</w:t>
            </w:r>
          </w:p>
        </w:tc>
        <w:tc>
          <w:tcPr>
            <w:tcW w:w="2535" w:type="dxa"/>
            <w:vAlign w:val="center"/>
          </w:tcPr>
          <w:p>
            <w:pPr>
              <w:pStyle w:val="15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第一笔奖励资金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4000元</w:t>
            </w:r>
          </w:p>
        </w:tc>
      </w:tr>
    </w:tbl>
    <w:p>
      <w:pPr>
        <w:pStyle w:val="3"/>
        <w:tabs>
          <w:tab w:val="left" w:pos="5707"/>
        </w:tabs>
        <w:ind w:left="428"/>
        <w:jc w:val="both"/>
        <w:rPr>
          <w:sz w:val="14"/>
        </w:rPr>
      </w:pPr>
      <w:r>
        <w:tab/>
      </w:r>
    </w:p>
    <w:p>
      <w:pPr>
        <w:jc w:val="both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E1BCB"/>
    <w:rsid w:val="036A1D06"/>
    <w:rsid w:val="061B11E8"/>
    <w:rsid w:val="0C4400C5"/>
    <w:rsid w:val="0CEA68B4"/>
    <w:rsid w:val="1B3D1890"/>
    <w:rsid w:val="1C264DFE"/>
    <w:rsid w:val="1C82089B"/>
    <w:rsid w:val="216E007A"/>
    <w:rsid w:val="21C01E4B"/>
    <w:rsid w:val="262B085A"/>
    <w:rsid w:val="38752502"/>
    <w:rsid w:val="4455231F"/>
    <w:rsid w:val="49525A80"/>
    <w:rsid w:val="566446C6"/>
    <w:rsid w:val="5974318C"/>
    <w:rsid w:val="59AE1BCB"/>
    <w:rsid w:val="61AD294E"/>
    <w:rsid w:val="62F1658D"/>
    <w:rsid w:val="6640198E"/>
    <w:rsid w:val="66C46755"/>
    <w:rsid w:val="688E11CB"/>
    <w:rsid w:val="6D8023A2"/>
    <w:rsid w:val="6DA258E3"/>
    <w:rsid w:val="76FCF589"/>
    <w:rsid w:val="7B77F5CE"/>
    <w:rsid w:val="7DDEB160"/>
    <w:rsid w:val="7EBF4B40"/>
    <w:rsid w:val="7ECEDBF7"/>
    <w:rsid w:val="9DDCB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8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428BCA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5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6">
    <w:name w:val="hour_pm"/>
    <w:basedOn w:val="6"/>
    <w:qFormat/>
    <w:uiPriority w:val="0"/>
  </w:style>
  <w:style w:type="character" w:customStyle="1" w:styleId="17">
    <w:name w:val="old"/>
    <w:basedOn w:val="6"/>
    <w:qFormat/>
    <w:uiPriority w:val="0"/>
    <w:rPr>
      <w:color w:val="999999"/>
    </w:rPr>
  </w:style>
  <w:style w:type="character" w:customStyle="1" w:styleId="18">
    <w:name w:val="layui-layer-tabnow"/>
    <w:basedOn w:val="6"/>
    <w:qFormat/>
    <w:uiPriority w:val="0"/>
    <w:rPr>
      <w:bdr w:val="single" w:color="CCCCCC" w:sz="4" w:space="0"/>
      <w:shd w:val="clear" w:fill="FFFFFF"/>
    </w:rPr>
  </w:style>
  <w:style w:type="character" w:customStyle="1" w:styleId="19">
    <w:name w:val="first-child"/>
    <w:basedOn w:val="6"/>
    <w:qFormat/>
    <w:uiPriority w:val="0"/>
  </w:style>
  <w:style w:type="character" w:customStyle="1" w:styleId="20">
    <w:name w:val="sidecatalog-dot2"/>
    <w:basedOn w:val="6"/>
    <w:qFormat/>
    <w:uiPriority w:val="0"/>
  </w:style>
  <w:style w:type="character" w:customStyle="1" w:styleId="21">
    <w:name w:val="hour_am"/>
    <w:basedOn w:val="6"/>
    <w:qFormat/>
    <w:uiPriority w:val="0"/>
  </w:style>
  <w:style w:type="character" w:customStyle="1" w:styleId="22">
    <w:name w:val="hover5"/>
    <w:basedOn w:val="6"/>
    <w:qFormat/>
    <w:uiPriority w:val="0"/>
    <w:rPr>
      <w:shd w:val="clear" w:fill="EEEEEE"/>
    </w:rPr>
  </w:style>
  <w:style w:type="character" w:customStyle="1" w:styleId="23">
    <w:name w:val="sidecatalog-index1"/>
    <w:basedOn w:val="6"/>
    <w:qFormat/>
    <w:uiPriority w:val="0"/>
    <w:rPr>
      <w:rFonts w:ascii="Arial" w:hAnsi="Arial" w:cs="Arial"/>
      <w:b/>
      <w:bCs/>
      <w:color w:val="999999"/>
      <w:sz w:val="16"/>
      <w:szCs w:val="16"/>
    </w:rPr>
  </w:style>
  <w:style w:type="character" w:customStyle="1" w:styleId="24">
    <w:name w:val="sidecatalog-dot"/>
    <w:basedOn w:val="6"/>
    <w:qFormat/>
    <w:uiPriority w:val="0"/>
  </w:style>
  <w:style w:type="character" w:customStyle="1" w:styleId="25">
    <w:name w:val="hover4"/>
    <w:basedOn w:val="6"/>
    <w:qFormat/>
    <w:uiPriority w:val="0"/>
    <w:rPr>
      <w:shd w:val="clear" w:fill="EEEEEE"/>
    </w:rPr>
  </w:style>
  <w:style w:type="character" w:customStyle="1" w:styleId="26">
    <w:name w:val="hover"/>
    <w:basedOn w:val="6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2022-12-21T13:56:00Z</dcterms:created>
  <dc:creator>吴冰</dc:creator>
  <cp:lastModifiedBy>chenkang1</cp:lastModifiedBy>
  <dcterms:modified xsi:type="dcterms:W3CDTF">2023-05-30T16:56:29Z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ADB009562BAA45068722590CE43F8CA3</vt:lpwstr>
  </property>
</Properties>
</file>