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07" w:rsidRDefault="00696607" w:rsidP="00696607">
      <w:pPr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pacing w:val="2"/>
          <w:w w:val="93"/>
          <w:kern w:val="0"/>
          <w:sz w:val="44"/>
          <w:szCs w:val="44"/>
        </w:rPr>
        <w:t>2016年深圳市暂不纳入集中采购范围的项</w:t>
      </w:r>
      <w:r>
        <w:rPr>
          <w:rFonts w:ascii="宋体" w:hAnsi="宋体" w:hint="eastAsia"/>
          <w:spacing w:val="-13"/>
          <w:w w:val="93"/>
          <w:kern w:val="0"/>
          <w:sz w:val="44"/>
          <w:szCs w:val="44"/>
        </w:rPr>
        <w:t>目</w:t>
      </w:r>
    </w:p>
    <w:p w:rsidR="00696607" w:rsidRDefault="00696607" w:rsidP="00696607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</w:p>
    <w:tbl>
      <w:tblPr>
        <w:tblW w:w="0" w:type="auto"/>
        <w:tblLayout w:type="fixed"/>
        <w:tblLook w:val="0000"/>
      </w:tblPr>
      <w:tblGrid>
        <w:gridCol w:w="735"/>
        <w:gridCol w:w="8193"/>
      </w:tblGrid>
      <w:tr w:rsidR="00696607" w:rsidTr="007A791B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7" w:rsidRDefault="00696607" w:rsidP="007A791B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607" w:rsidRDefault="00696607" w:rsidP="007A791B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b/>
                <w:bCs/>
                <w:kern w:val="0"/>
                <w:sz w:val="24"/>
              </w:rPr>
              <w:t>项  目</w:t>
            </w:r>
          </w:p>
        </w:tc>
      </w:tr>
      <w:tr w:rsidR="00696607" w:rsidTr="007A791B">
        <w:trPr>
          <w:trHeight w:val="11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7" w:rsidRDefault="00696607" w:rsidP="007A791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</w:t>
            </w:r>
          </w:p>
        </w:tc>
        <w:tc>
          <w:tcPr>
            <w:tcW w:w="8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607" w:rsidRDefault="00696607" w:rsidP="007A791B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属于《深圳市人民政府印发关于建设工程招标投标改革若干规定的通知》（深府〔2015〕73号,以下简称“73号文”）第二条、第七条规定的、适用招标方式确定中标人的建设工程项目，按73号文的有关规定执行。</w:t>
            </w:r>
          </w:p>
        </w:tc>
      </w:tr>
      <w:tr w:rsidR="00696607" w:rsidTr="007A791B">
        <w:trPr>
          <w:trHeight w:val="11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7" w:rsidRDefault="00696607" w:rsidP="007A791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2</w:t>
            </w:r>
          </w:p>
        </w:tc>
        <w:tc>
          <w:tcPr>
            <w:tcW w:w="8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607" w:rsidRDefault="00696607" w:rsidP="007A791B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带有垄断性质行业服务类采购项目，如通讯管网、煤气、天然气管道租用和维护、水电线路改造、气象雷达维护、邮政投递、公益性主流媒体广告和公告、特殊地段（机场、车站）广告等。</w:t>
            </w:r>
          </w:p>
        </w:tc>
      </w:tr>
      <w:tr w:rsidR="00696607" w:rsidTr="007A791B">
        <w:trPr>
          <w:trHeight w:val="50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7" w:rsidRDefault="00696607" w:rsidP="007A791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3</w:t>
            </w:r>
          </w:p>
        </w:tc>
        <w:tc>
          <w:tcPr>
            <w:tcW w:w="8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607" w:rsidRDefault="00696607" w:rsidP="007A791B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需要考虑地段等因素的房屋购置和租赁，演出、展览、运动场馆场地租赁。</w:t>
            </w:r>
          </w:p>
        </w:tc>
      </w:tr>
      <w:tr w:rsidR="00696607" w:rsidTr="007A791B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7" w:rsidRDefault="00696607" w:rsidP="007A791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4</w:t>
            </w:r>
          </w:p>
        </w:tc>
        <w:tc>
          <w:tcPr>
            <w:tcW w:w="8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607" w:rsidRDefault="00696607" w:rsidP="007A791B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活体动物、标本、化石的采购。</w:t>
            </w:r>
          </w:p>
        </w:tc>
      </w:tr>
      <w:tr w:rsidR="00696607" w:rsidTr="007A791B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7" w:rsidRDefault="00696607" w:rsidP="007A791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5</w:t>
            </w:r>
          </w:p>
        </w:tc>
        <w:tc>
          <w:tcPr>
            <w:tcW w:w="8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607" w:rsidRDefault="00696607" w:rsidP="007A791B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直升机托管。</w:t>
            </w:r>
          </w:p>
        </w:tc>
      </w:tr>
      <w:tr w:rsidR="00696607" w:rsidTr="007A791B">
        <w:trPr>
          <w:trHeight w:val="7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7" w:rsidRDefault="00696607" w:rsidP="007A791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6</w:t>
            </w:r>
          </w:p>
        </w:tc>
        <w:tc>
          <w:tcPr>
            <w:tcW w:w="8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607" w:rsidRDefault="00696607" w:rsidP="007A791B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公务出国中的境外推介洽谈、招商、</w:t>
            </w:r>
            <w:r w:rsidRPr="00B44BF5">
              <w:rPr>
                <w:rFonts w:ascii="仿宋_GB2312" w:eastAsia="仿宋_GB2312" w:hAnsi="Arial" w:cs="Arial" w:hint="eastAsia"/>
                <w:kern w:val="0"/>
                <w:sz w:val="24"/>
              </w:rPr>
              <w:t>会议、专题宣传、展览、交流演出、宴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请等，非本市组团的公务出国。</w:t>
            </w:r>
          </w:p>
        </w:tc>
      </w:tr>
      <w:tr w:rsidR="00696607" w:rsidTr="007A791B">
        <w:trPr>
          <w:trHeight w:val="54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7" w:rsidRDefault="00696607" w:rsidP="007A791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7</w:t>
            </w:r>
          </w:p>
        </w:tc>
        <w:tc>
          <w:tcPr>
            <w:tcW w:w="8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607" w:rsidRDefault="00696607" w:rsidP="007A791B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河道水库等水务工程抢险抢修（含停水检修），深圳市市外水源工程管理，学校安全应急等突发事项抢修（含停电停水抢修）。</w:t>
            </w:r>
          </w:p>
        </w:tc>
      </w:tr>
      <w:tr w:rsidR="00696607" w:rsidTr="007A791B">
        <w:trPr>
          <w:trHeight w:val="7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7" w:rsidRDefault="00696607" w:rsidP="007A791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8</w:t>
            </w:r>
          </w:p>
        </w:tc>
        <w:tc>
          <w:tcPr>
            <w:tcW w:w="8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607" w:rsidRDefault="00696607" w:rsidP="007A791B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市委、市政府、市人大、市政协、市纪委指定召开的或指定由部门组织承办的大型会议、培训、演出等。</w:t>
            </w:r>
          </w:p>
        </w:tc>
      </w:tr>
      <w:tr w:rsidR="00696607" w:rsidTr="007A791B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7" w:rsidRDefault="00696607" w:rsidP="007A791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9</w:t>
            </w:r>
          </w:p>
        </w:tc>
        <w:tc>
          <w:tcPr>
            <w:tcW w:w="8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607" w:rsidRDefault="00696607" w:rsidP="007A791B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非公务用车（如船艇、直升机等）使用的燃油及其他燃料，消防设备用气等。</w:t>
            </w:r>
          </w:p>
        </w:tc>
      </w:tr>
      <w:tr w:rsidR="00696607" w:rsidTr="007A791B">
        <w:trPr>
          <w:trHeight w:val="43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7" w:rsidRDefault="00696607" w:rsidP="007A791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10</w:t>
            </w:r>
          </w:p>
        </w:tc>
        <w:tc>
          <w:tcPr>
            <w:tcW w:w="8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607" w:rsidRDefault="00696607" w:rsidP="007A791B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属非政府独立产权，且物业管理主导权不属于政府机构的物业管理。</w:t>
            </w:r>
          </w:p>
        </w:tc>
      </w:tr>
      <w:tr w:rsidR="00696607" w:rsidTr="007A791B">
        <w:trPr>
          <w:trHeight w:val="7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7" w:rsidRDefault="00696607" w:rsidP="007A791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11</w:t>
            </w:r>
          </w:p>
        </w:tc>
        <w:tc>
          <w:tcPr>
            <w:tcW w:w="8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607" w:rsidRDefault="00696607" w:rsidP="007A791B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图书类项目中的进口图书、电子图书、教材（义务教育阶段学校教材除外）及配套教学辅助用书、中外</w:t>
            </w:r>
            <w:r w:rsidRPr="00B44BF5">
              <w:rPr>
                <w:rFonts w:ascii="仿宋_GB2312" w:eastAsia="仿宋_GB2312" w:hAnsi="Arial" w:cs="Arial" w:hint="eastAsia"/>
                <w:kern w:val="0"/>
                <w:sz w:val="24"/>
              </w:rPr>
              <w:t>文报刊。</w:t>
            </w:r>
          </w:p>
        </w:tc>
      </w:tr>
      <w:tr w:rsidR="00696607" w:rsidTr="007A791B">
        <w:trPr>
          <w:trHeight w:val="7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7" w:rsidRDefault="00696607" w:rsidP="007A791B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12</w:t>
            </w:r>
          </w:p>
        </w:tc>
        <w:tc>
          <w:tcPr>
            <w:tcW w:w="8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607" w:rsidRDefault="00696607" w:rsidP="007A791B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市直机关事业单位组织的全市性职业、技能资格、公职人员招录等考试场地租赁,</w:t>
            </w:r>
            <w:r>
              <w:rPr>
                <w:rFonts w:hint="eastAsia"/>
              </w:rPr>
              <w:t xml:space="preserve"> </w:t>
            </w: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公职人员招录的命题、考</w:t>
            </w: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务</w:t>
            </w:r>
            <w:proofErr w:type="gramEnd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及体检。</w:t>
            </w:r>
          </w:p>
        </w:tc>
      </w:tr>
      <w:tr w:rsidR="00696607" w:rsidTr="007A791B">
        <w:trPr>
          <w:trHeight w:val="7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7" w:rsidRDefault="00696607" w:rsidP="007A791B">
            <w:pPr>
              <w:widowControl/>
              <w:jc w:val="center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13</w:t>
            </w:r>
          </w:p>
        </w:tc>
        <w:tc>
          <w:tcPr>
            <w:tcW w:w="8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607" w:rsidRDefault="00696607" w:rsidP="007A791B">
            <w:pPr>
              <w:widowControl/>
              <w:jc w:val="left"/>
              <w:rPr>
                <w:rFonts w:ascii="仿宋_GB2312" w:eastAsia="仿宋_GB2312" w:hAnsi="Arial" w:cs="Arial" w:hint="eastAsia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医院</w:t>
            </w: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医用布草洗涤</w:t>
            </w:r>
            <w:proofErr w:type="gramEnd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消毒服务。</w:t>
            </w:r>
          </w:p>
        </w:tc>
      </w:tr>
      <w:tr w:rsidR="00696607" w:rsidTr="007A791B">
        <w:trPr>
          <w:trHeight w:val="75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07" w:rsidRDefault="00696607" w:rsidP="007A791B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4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14</w:t>
            </w:r>
          </w:p>
        </w:tc>
        <w:tc>
          <w:tcPr>
            <w:tcW w:w="8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607" w:rsidRDefault="00696607" w:rsidP="007A791B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公安单警装备</w:t>
            </w:r>
            <w:proofErr w:type="gramEnd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，包括：警棍、手铐、催泪喷射器、强光手电、警用制式刀具、警用水壶、急救包、多功能腰带、防割手套、防刺服、警用装备包和</w:t>
            </w:r>
            <w:proofErr w:type="gramStart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单警音</w:t>
            </w:r>
            <w:proofErr w:type="gramEnd"/>
            <w:r>
              <w:rPr>
                <w:rFonts w:ascii="仿宋_GB2312" w:eastAsia="仿宋_GB2312" w:hAnsi="Arial" w:cs="Arial" w:hint="eastAsia"/>
                <w:kern w:val="0"/>
                <w:sz w:val="24"/>
              </w:rPr>
              <w:t>视频执法记录仪。</w:t>
            </w:r>
          </w:p>
        </w:tc>
      </w:tr>
    </w:tbl>
    <w:p w:rsidR="00696607" w:rsidRDefault="00696607" w:rsidP="00696607">
      <w:pPr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说明：以上项目，暂不纳入2016年政府集中采购范围，暂不编报政府采购预算。</w:t>
      </w:r>
    </w:p>
    <w:p w:rsidR="007D76F6" w:rsidRPr="00696607" w:rsidRDefault="007D76F6"/>
    <w:sectPr w:rsidR="007D76F6" w:rsidRPr="00696607" w:rsidSect="007D76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6607"/>
    <w:rsid w:val="00696607"/>
    <w:rsid w:val="007D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>DELL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2016-03-03T06:18:00Z</dcterms:created>
  <dcterms:modified xsi:type="dcterms:W3CDTF">2016-03-03T06:19:00Z</dcterms:modified>
</cp:coreProperties>
</file>