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4.0.0 -->
  <w:body>
    <w:p>
      <w:pPr>
        <w:pStyle w:val="NormalWeb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  <w:rPr>
          <w:rFonts w:ascii="黑体" w:eastAsia="黑体" w:hAnsi="黑体" w:cs="黑体" w:hint="eastAsia"/>
          <w:color w:val="000000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000000"/>
          <w:sz w:val="32"/>
          <w:szCs w:val="32"/>
          <w:lang w:val="en-US" w:eastAsia="zh-CN"/>
        </w:rPr>
        <w:t>附件1</w:t>
      </w:r>
    </w:p>
    <w:p>
      <w:pPr>
        <w:pStyle w:val="NormalWeb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 w:hint="eastAsia"/>
          <w:color w:val="000000"/>
          <w:sz w:val="36"/>
          <w:szCs w:val="36"/>
          <w:lang w:val="en-US" w:eastAsia="zh-CN"/>
        </w:rPr>
        <w:t>深圳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市自愿性清洁生产审核</w:t>
      </w:r>
      <w:r>
        <w:rPr>
          <w:rFonts w:ascii="Times New Roman" w:eastAsia="方正小标宋简体" w:hAnsi="Times New Roman" w:hint="eastAsia"/>
          <w:color w:val="000000"/>
          <w:sz w:val="36"/>
          <w:szCs w:val="36"/>
          <w:lang w:val="en-US" w:eastAsia="zh-CN"/>
        </w:rPr>
        <w:t>企业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征集表</w:t>
      </w:r>
    </w:p>
    <w:tbl>
      <w:tblPr>
        <w:tblStyle w:val="TableNormal"/>
        <w:tblW w:w="920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2"/>
        <w:gridCol w:w="112"/>
        <w:gridCol w:w="1426"/>
        <w:gridCol w:w="1616"/>
        <w:gridCol w:w="1126"/>
        <w:gridCol w:w="690"/>
        <w:gridCol w:w="1065"/>
        <w:gridCol w:w="300"/>
        <w:gridCol w:w="1578"/>
      </w:tblGrid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3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111"/>
                <w:rFonts w:ascii="Times New Roman" w:eastAsia="宋体" w:hAnsi="宋体" w:cs="Times New Roman" w:hint="default"/>
                <w:sz w:val="20"/>
                <w:szCs w:val="20"/>
              </w:rPr>
              <w:t>企业名称</w:t>
            </w:r>
            <w:r>
              <w:rPr>
                <w:rStyle w:val="font111"/>
                <w:rFonts w:ascii="Times New Roman" w:eastAsia="宋体" w:hAnsi="Times New Roman" w:cs="Times New Roman" w:hint="default"/>
                <w:sz w:val="20"/>
                <w:szCs w:val="20"/>
              </w:rPr>
              <w:br/>
            </w:r>
            <w:r>
              <w:rPr>
                <w:rStyle w:val="font71"/>
                <w:rFonts w:ascii="Times New Roman" w:eastAsia="宋体" w:hAnsi="宋体" w:cs="Times New Roman" w:hint="default"/>
                <w:color w:val="auto"/>
                <w:sz w:val="20"/>
                <w:szCs w:val="20"/>
              </w:rPr>
              <w:t>（加盖公章）</w:t>
            </w:r>
          </w:p>
        </w:tc>
        <w:tc>
          <w:tcPr>
            <w:tcW w:w="3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Style w:val="font111"/>
                <w:rFonts w:ascii="Times New Roman" w:eastAsia="宋体" w:hAnsi="宋体" w:cs="Times New Roman" w:hint="default"/>
                <w:sz w:val="20"/>
                <w:szCs w:val="20"/>
              </w:rPr>
              <w:t>法人代表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0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所属工业园区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按</w:t>
            </w: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GB/T4754-2017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主体生产线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建成投产年月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办公电话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机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企业地址</w:t>
            </w:r>
          </w:p>
        </w:tc>
        <w:tc>
          <w:tcPr>
            <w:tcW w:w="4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sz w:val="20"/>
                <w:szCs w:val="20"/>
              </w:rPr>
              <w:t>是否规上企业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是否通过当地环保部门组织的环评和环境保护设施竣工验收/自主验收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是  □  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环评和环境保护设施竣工验收批文号（自主验收除外）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企业是否已获得排污许可证/排污登记回执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是  □  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排污许可证编号/排污登记编号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近两年内是否列入关停并转等结构调整计划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  □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否  □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企业是否已与第三方审核机构有合同意向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  □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否  □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有意向的第三方审核机构名称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top"/>
          </w:tcPr>
          <w:p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企业简介及产品介绍：（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主要工艺及设备情况：（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主要污染物排放情况：（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企业清洁生产潜力：（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  <w:bookmarkStart w:id="0" w:name="_GoBack"/>
            <w:bookmarkEnd w:id="0"/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val="en-US" w:eastAsia="zh-CN"/>
              </w:rPr>
              <w:t>其他情况说明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：（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0字以内）</w:t>
            </w:r>
          </w:p>
          <w:p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Cs w:val="21"/>
              </w:rPr>
              <w:t>近三年销售收入及利润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/>
        </w:trPr>
        <w:tc>
          <w:tcPr>
            <w:tcW w:w="2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6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Cs w:val="21"/>
              </w:rPr>
              <w:t>近三年能源资源消耗情况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5"/>
        </w:trPr>
        <w:tc>
          <w:tcPr>
            <w:tcW w:w="2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20XX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4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4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W w:w="9205" w:type="dxa"/>
          <w:tblInd w:w="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9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before="78" w:beforeLines="25"/>
              <w:ind w:left="1000" w:hanging="1000" w:hangingChars="50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企业承诺：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企业自愿开展清洁生产审核，采用先进适用的清洁生产技术实施技术改造。以上内容真实有效，如有不实之处，愿负相应的法律责任，并承担由此产生的一切后果。</w:t>
            </w:r>
          </w:p>
          <w:p>
            <w:pPr>
              <w:widowControl/>
              <w:ind w:left="1000" w:hanging="1000" w:hangingChars="50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法人代表：（签字并加盖企业公章）</w:t>
            </w:r>
          </w:p>
          <w:p>
            <w:pPr>
              <w:widowControl/>
              <w:ind w:left="1000" w:hanging="1000" w:hangingChars="50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日</w:t>
            </w:r>
          </w:p>
        </w:tc>
      </w:tr>
    </w:tbl>
    <w:p>
      <w:pPr>
        <w:rPr>
          <w:sz w:val="15"/>
          <w:szCs w:val="15"/>
        </w:rPr>
      </w:pPr>
    </w:p>
    <w:sectPr>
      <w:headerReference w:type="even" r:id="rId5"/>
      <w:headerReference w:type="default" r:id="rId6"/>
      <w:headerReference w:type="first" r:id="rId7"/>
      <w:pgSz w:w="11906" w:h="16838"/>
      <w:pgMar w:top="1020" w:right="1800" w:bottom="1118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12-31 16:45:36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12-31 16:45:36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12-31 16:45:36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仿宋_GB2312" w:eastAsia="仿宋_GB2312" w:hAnsi="仿宋_GB2312" w:cs="仿宋_GB2312"/>
      <w:sz w:val="32"/>
      <w:szCs w:val="32"/>
    </w:rPr>
  </w:style>
  <w:style w:type="paragraph" w:styleId="NormalWeb">
    <w:name w:val="Normal (Web)"/>
    <w:basedOn w:val="Normal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111">
    <w:name w:val="font111"/>
    <w:basedOn w:val="DefaultParagraphFont"/>
    <w:qFormat/>
    <w:rPr>
      <w:rFonts w:ascii="仿宋_GB2312" w:eastAsia="仿宋_GB2312" w:cs="仿宋_GB2312" w:hint="eastAsia"/>
      <w:color w:val="000000"/>
      <w:sz w:val="26"/>
      <w:szCs w:val="26"/>
      <w:u w:val="none"/>
    </w:rPr>
  </w:style>
  <w:style w:type="character" w:customStyle="1" w:styleId="font71">
    <w:name w:val="font71"/>
    <w:basedOn w:val="DefaultParagraphFont"/>
    <w:qFormat/>
    <w:rPr>
      <w:rFonts w:ascii="方正小标宋简体" w:eastAsia="方正小标宋简体" w:hAnsi="方正小标宋简体" w:cs="方正小标宋简体" w:hint="eastAsia"/>
      <w:color w:val="FF0000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吧唧吧唧...</cp:lastModifiedBy>
  <cp:revision>1</cp:revision>
  <dcterms:created xsi:type="dcterms:W3CDTF">2021-05-18T07:27:00Z</dcterms:created>
  <dcterms:modified xsi:type="dcterms:W3CDTF">2021-12-29T08:22:52Z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