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rPr>
        <w:t>2021年数据库原厂技术服务项目中标公告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深圳高星项目管理有限公司受</w:t>
      </w:r>
      <w:r>
        <w:rPr>
          <w:rFonts w:hint="eastAsia" w:ascii="宋体" w:hAnsi="宋体" w:eastAsia="宋体" w:cs="宋体"/>
          <w:i w:val="0"/>
          <w:caps w:val="0"/>
          <w:color w:val="000000"/>
          <w:spacing w:val="0"/>
          <w:sz w:val="21"/>
          <w:szCs w:val="21"/>
        </w:rPr>
        <w:t>深圳市人力资源和社会保障数据管理中心</w:t>
      </w:r>
      <w:r>
        <w:rPr>
          <w:rFonts w:hint="eastAsia" w:ascii="宋体" w:hAnsi="宋体" w:eastAsia="宋体" w:cs="宋体"/>
          <w:i w:val="0"/>
          <w:caps w:val="0"/>
          <w:color w:val="000000"/>
          <w:spacing w:val="0"/>
          <w:sz w:val="21"/>
          <w:szCs w:val="21"/>
        </w:rPr>
        <w:t>委托，就</w:t>
      </w:r>
      <w:r>
        <w:rPr>
          <w:rFonts w:hint="eastAsia" w:ascii="宋体" w:hAnsi="宋体" w:eastAsia="宋体" w:cs="宋体"/>
          <w:i w:val="0"/>
          <w:caps w:val="0"/>
          <w:color w:val="000000"/>
          <w:spacing w:val="0"/>
          <w:sz w:val="21"/>
          <w:szCs w:val="21"/>
        </w:rPr>
        <w:t>2021年数据库原厂技术服务项目（招标编号</w:t>
      </w:r>
      <w:r>
        <w:rPr>
          <w:rFonts w:hint="eastAsia" w:ascii="宋体" w:hAnsi="宋体" w:eastAsia="宋体" w:cs="宋体"/>
          <w:i w:val="0"/>
          <w:caps w:val="0"/>
          <w:color w:val="000000"/>
          <w:spacing w:val="0"/>
          <w:sz w:val="21"/>
          <w:szCs w:val="21"/>
        </w:rPr>
        <w:t>GXSZ-20211004SZGK</w:t>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进行公开招标，现已完成评审，参照《深圳经济特区政府采购条例》等法规的相关规定，现将项目评审的相关情况及结果公示如下：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一、投标供应商及其报价</w:t>
      </w:r>
    </w:p>
    <w:tbl>
      <w:tblPr>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88"/>
        <w:gridCol w:w="5151"/>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1288"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序号</w:t>
            </w:r>
          </w:p>
        </w:tc>
        <w:tc>
          <w:tcPr>
            <w:tcW w:w="5151"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投标供应商</w:t>
            </w:r>
          </w:p>
        </w:tc>
        <w:tc>
          <w:tcPr>
            <w:tcW w:w="2126"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8" w:hRule="atLeast"/>
        </w:trPr>
        <w:tc>
          <w:tcPr>
            <w:tcW w:w="1288"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w:t>
            </w:r>
          </w:p>
        </w:tc>
        <w:tc>
          <w:tcPr>
            <w:tcW w:w="5151"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深圳市华业资讯科技有限公司</w:t>
            </w:r>
          </w:p>
        </w:tc>
        <w:tc>
          <w:tcPr>
            <w:tcW w:w="212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179,200.00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8" w:hRule="atLeast"/>
        </w:trPr>
        <w:tc>
          <w:tcPr>
            <w:tcW w:w="1288"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w:t>
            </w:r>
          </w:p>
        </w:tc>
        <w:tc>
          <w:tcPr>
            <w:tcW w:w="5151"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深圳中天井源科技有限公司</w:t>
            </w:r>
          </w:p>
        </w:tc>
        <w:tc>
          <w:tcPr>
            <w:tcW w:w="212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177,800.00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1288"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w:t>
            </w:r>
          </w:p>
        </w:tc>
        <w:tc>
          <w:tcPr>
            <w:tcW w:w="5151"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深圳鼎沣信息科技有限公司</w:t>
            </w:r>
          </w:p>
        </w:tc>
        <w:tc>
          <w:tcPr>
            <w:tcW w:w="212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179,800.00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二、投标供应商资格性</w:t>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rPr>
        <w:t>符合性审查情况</w:t>
      </w:r>
    </w:p>
    <w:tbl>
      <w:tblPr>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6"/>
        <w:gridCol w:w="3697"/>
        <w:gridCol w:w="1386"/>
        <w:gridCol w:w="2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776"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序号</w:t>
            </w:r>
          </w:p>
        </w:tc>
        <w:tc>
          <w:tcPr>
            <w:tcW w:w="3697"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投标供应商</w:t>
            </w:r>
          </w:p>
        </w:tc>
        <w:tc>
          <w:tcPr>
            <w:tcW w:w="1386"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资格性审查情况</w:t>
            </w:r>
          </w:p>
        </w:tc>
        <w:tc>
          <w:tcPr>
            <w:tcW w:w="2706"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符合性审查情况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76"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w:t>
            </w:r>
          </w:p>
        </w:tc>
        <w:tc>
          <w:tcPr>
            <w:tcW w:w="3697"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深圳市华业资讯科技有限公司</w:t>
            </w:r>
          </w:p>
        </w:tc>
        <w:tc>
          <w:tcPr>
            <w:tcW w:w="138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通过</w:t>
            </w:r>
          </w:p>
        </w:tc>
        <w:tc>
          <w:tcPr>
            <w:tcW w:w="270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776"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w:t>
            </w:r>
          </w:p>
        </w:tc>
        <w:tc>
          <w:tcPr>
            <w:tcW w:w="3697"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深圳中天井源科技有限公司</w:t>
            </w:r>
          </w:p>
        </w:tc>
        <w:tc>
          <w:tcPr>
            <w:tcW w:w="138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通过</w:t>
            </w:r>
          </w:p>
        </w:tc>
        <w:tc>
          <w:tcPr>
            <w:tcW w:w="270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776"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w:t>
            </w:r>
          </w:p>
        </w:tc>
        <w:tc>
          <w:tcPr>
            <w:tcW w:w="3697"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深圳鼎沣信息科技有限公司</w:t>
            </w:r>
          </w:p>
        </w:tc>
        <w:tc>
          <w:tcPr>
            <w:tcW w:w="138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通过</w:t>
            </w:r>
          </w:p>
        </w:tc>
        <w:tc>
          <w:tcPr>
            <w:tcW w:w="270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如需查询各投标供应商资格文件，请到我司查询。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三、候选中标供应商名单：</w:t>
      </w:r>
    </w:p>
    <w:tbl>
      <w:tblPr>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20"/>
        <w:gridCol w:w="7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1020"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序号</w:t>
            </w:r>
          </w:p>
        </w:tc>
        <w:tc>
          <w:tcPr>
            <w:tcW w:w="7545"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投标供应商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w:t>
            </w:r>
          </w:p>
        </w:tc>
        <w:tc>
          <w:tcPr>
            <w:tcW w:w="754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深圳市华业资讯科技有限公司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w:t>
            </w:r>
          </w:p>
        </w:tc>
        <w:tc>
          <w:tcPr>
            <w:tcW w:w="754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深圳中天井源科技有限公司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w:t>
            </w:r>
          </w:p>
        </w:tc>
        <w:tc>
          <w:tcPr>
            <w:tcW w:w="754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深圳鼎沣信息科技有限公司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四、中标（成交）供应商</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94"/>
        <w:gridCol w:w="2408"/>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3194"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中标（成交）供应商</w:t>
            </w:r>
          </w:p>
        </w:tc>
        <w:tc>
          <w:tcPr>
            <w:tcW w:w="2408"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地址</w:t>
            </w:r>
          </w:p>
        </w:tc>
        <w:tc>
          <w:tcPr>
            <w:tcW w:w="2918"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中标价（元）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3194"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深圳市华业资讯科技有限公司</w:t>
            </w:r>
          </w:p>
        </w:tc>
        <w:tc>
          <w:tcPr>
            <w:tcW w:w="2408"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深圳市前海深港合作区前湾一路</w:t>
            </w:r>
            <w:r>
              <w:rPr>
                <w:rFonts w:hint="eastAsia" w:ascii="宋体" w:hAnsi="宋体" w:eastAsia="宋体" w:cs="宋体"/>
                <w:i w:val="0"/>
                <w:caps w:val="0"/>
                <w:color w:val="000000"/>
                <w:spacing w:val="0"/>
                <w:sz w:val="21"/>
                <w:szCs w:val="21"/>
              </w:rPr>
              <w:t>1</w:t>
            </w:r>
            <w:r>
              <w:rPr>
                <w:rFonts w:hint="eastAsia" w:ascii="宋体" w:hAnsi="宋体" w:eastAsia="宋体" w:cs="宋体"/>
                <w:i w:val="0"/>
                <w:caps w:val="0"/>
                <w:color w:val="000000"/>
                <w:spacing w:val="0"/>
                <w:sz w:val="21"/>
                <w:szCs w:val="21"/>
              </w:rPr>
              <w:t>号</w:t>
            </w:r>
            <w:r>
              <w:rPr>
                <w:rFonts w:hint="eastAsia" w:ascii="宋体" w:hAnsi="宋体" w:eastAsia="宋体" w:cs="宋体"/>
                <w:i w:val="0"/>
                <w:caps w:val="0"/>
                <w:color w:val="000000"/>
                <w:spacing w:val="0"/>
                <w:sz w:val="21"/>
                <w:szCs w:val="21"/>
              </w:rPr>
              <w:t>A</w:t>
            </w:r>
            <w:r>
              <w:rPr>
                <w:rFonts w:hint="eastAsia" w:ascii="宋体" w:hAnsi="宋体" w:eastAsia="宋体" w:cs="宋体"/>
                <w:i w:val="0"/>
                <w:caps w:val="0"/>
                <w:color w:val="000000"/>
                <w:spacing w:val="0"/>
                <w:sz w:val="21"/>
                <w:szCs w:val="21"/>
              </w:rPr>
              <w:t>栋</w:t>
            </w:r>
            <w:r>
              <w:rPr>
                <w:rFonts w:hint="eastAsia" w:ascii="宋体" w:hAnsi="宋体" w:eastAsia="宋体" w:cs="宋体"/>
                <w:i w:val="0"/>
                <w:caps w:val="0"/>
                <w:color w:val="000000"/>
                <w:spacing w:val="0"/>
                <w:sz w:val="21"/>
                <w:szCs w:val="21"/>
              </w:rPr>
              <w:t>201</w:t>
            </w:r>
            <w:r>
              <w:rPr>
                <w:rFonts w:hint="eastAsia" w:ascii="宋体" w:hAnsi="宋体" w:eastAsia="宋体" w:cs="宋体"/>
                <w:i w:val="0"/>
                <w:caps w:val="0"/>
                <w:color w:val="000000"/>
                <w:spacing w:val="0"/>
                <w:sz w:val="21"/>
                <w:szCs w:val="21"/>
              </w:rPr>
              <w:t>室（入驻深圳市前海商务秘书有限公司）</w:t>
            </w:r>
          </w:p>
        </w:tc>
        <w:tc>
          <w:tcPr>
            <w:tcW w:w="2918"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179,200.00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五、中标情况</w:t>
      </w:r>
    </w:p>
    <w:tbl>
      <w:tblPr>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05"/>
        <w:gridCol w:w="1335"/>
        <w:gridCol w:w="259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5" w:hRule="atLeast"/>
        </w:trPr>
        <w:tc>
          <w:tcPr>
            <w:tcW w:w="2505"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项目名称</w:t>
            </w:r>
          </w:p>
        </w:tc>
        <w:tc>
          <w:tcPr>
            <w:tcW w:w="1335"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项目要求</w:t>
            </w:r>
          </w:p>
        </w:tc>
        <w:tc>
          <w:tcPr>
            <w:tcW w:w="2595"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服务期限</w:t>
            </w:r>
          </w:p>
        </w:tc>
        <w:tc>
          <w:tcPr>
            <w:tcW w:w="2130"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中标价（元）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2505"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2021年数据库原厂技术服务项目</w:t>
            </w:r>
          </w:p>
        </w:tc>
        <w:tc>
          <w:tcPr>
            <w:tcW w:w="133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详见招标文件</w:t>
            </w:r>
          </w:p>
        </w:tc>
        <w:tc>
          <w:tcPr>
            <w:tcW w:w="259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合同签订之日起</w:t>
            </w:r>
            <w:r>
              <w:rPr>
                <w:rFonts w:hint="eastAsia" w:ascii="宋体" w:hAnsi="宋体" w:eastAsia="宋体" w:cs="宋体"/>
                <w:i w:val="0"/>
                <w:caps w:val="0"/>
                <w:color w:val="000000"/>
                <w:spacing w:val="0"/>
                <w:sz w:val="21"/>
                <w:szCs w:val="21"/>
              </w:rPr>
              <w:t>1</w:t>
            </w:r>
            <w:r>
              <w:rPr>
                <w:rFonts w:hint="eastAsia" w:ascii="宋体" w:hAnsi="宋体" w:eastAsia="宋体" w:cs="宋体"/>
                <w:i w:val="0"/>
                <w:caps w:val="0"/>
                <w:color w:val="000000"/>
                <w:spacing w:val="0"/>
                <w:sz w:val="21"/>
                <w:szCs w:val="21"/>
              </w:rPr>
              <w:t>年</w:t>
            </w:r>
          </w:p>
        </w:tc>
        <w:tc>
          <w:tcPr>
            <w:tcW w:w="213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179,200.00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六、采购单位及政府采购代理机构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1、采购单位及联系方式：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采购单位：深圳市人力资源和社会保障数据管理中心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地址：深圳市福田区深南大道</w:t>
      </w:r>
      <w:r>
        <w:rPr>
          <w:rFonts w:hint="eastAsia" w:ascii="宋体" w:hAnsi="宋体" w:eastAsia="宋体" w:cs="宋体"/>
          <w:i w:val="0"/>
          <w:caps w:val="0"/>
          <w:color w:val="000000"/>
          <w:spacing w:val="0"/>
          <w:sz w:val="21"/>
          <w:szCs w:val="21"/>
        </w:rPr>
        <w:t>8005</w:t>
      </w:r>
      <w:r>
        <w:rPr>
          <w:rFonts w:hint="eastAsia" w:ascii="宋体" w:hAnsi="宋体" w:eastAsia="宋体" w:cs="宋体"/>
          <w:i w:val="0"/>
          <w:caps w:val="0"/>
          <w:color w:val="000000"/>
          <w:spacing w:val="0"/>
          <w:sz w:val="21"/>
          <w:szCs w:val="21"/>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联系人：麦工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联系方式：</w:t>
      </w:r>
      <w:r>
        <w:rPr>
          <w:rFonts w:hint="eastAsia" w:ascii="宋体" w:hAnsi="宋体" w:eastAsia="宋体" w:cs="宋体"/>
          <w:i w:val="0"/>
          <w:caps w:val="0"/>
          <w:color w:val="000000"/>
          <w:spacing w:val="0"/>
          <w:sz w:val="21"/>
          <w:szCs w:val="21"/>
        </w:rPr>
        <w:t>0755-88123762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2、政府采购代理机构及联系方式：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政府采购代理机构：深圳高星项目管理有限公司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地址：深圳市福田区泰然九路天地源盛唐大厦东座</w:t>
      </w:r>
      <w:r>
        <w:rPr>
          <w:rFonts w:hint="eastAsia" w:ascii="宋体" w:hAnsi="宋体" w:eastAsia="宋体" w:cs="宋体"/>
          <w:i w:val="0"/>
          <w:caps w:val="0"/>
          <w:color w:val="000000"/>
          <w:spacing w:val="0"/>
          <w:sz w:val="21"/>
          <w:szCs w:val="21"/>
        </w:rPr>
        <w:t>1403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联系人：黄工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联系方式：</w:t>
      </w:r>
      <w:r>
        <w:rPr>
          <w:rFonts w:hint="eastAsia" w:ascii="宋体" w:hAnsi="宋体" w:eastAsia="宋体" w:cs="宋体"/>
          <w:i w:val="0"/>
          <w:caps w:val="0"/>
          <w:color w:val="000000"/>
          <w:spacing w:val="0"/>
          <w:sz w:val="21"/>
          <w:szCs w:val="21"/>
        </w:rPr>
        <w:t>0755-88918226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　　</w:t>
      </w:r>
      <w:r>
        <w:rPr>
          <w:rFonts w:hint="eastAsia" w:ascii="宋体" w:hAnsi="宋体" w:eastAsia="宋体" w:cs="宋体"/>
          <w:i w:val="0"/>
          <w:caps w:val="0"/>
          <w:color w:val="000000"/>
          <w:spacing w:val="0"/>
          <w:sz w:val="21"/>
          <w:szCs w:val="21"/>
        </w:rPr>
        <w:t>说明：上述中标公告公示三日。各有关当事人对中标（成交）结果有异议的，可以在中标（成交）公告公布之日起七个工作日内以书面形式向招标采购代理机构提出质疑，逾期将依法不予受理。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深圳高星项目管理有限公司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2021年</w:t>
      </w:r>
      <w:r>
        <w:rPr>
          <w:rFonts w:hint="eastAsia" w:ascii="宋体" w:hAnsi="宋体" w:eastAsia="宋体" w:cs="宋体"/>
          <w:i w:val="0"/>
          <w:caps w:val="0"/>
          <w:color w:val="000000"/>
          <w:spacing w:val="0"/>
          <w:sz w:val="21"/>
          <w:szCs w:val="21"/>
        </w:rPr>
        <w:t>12</w:t>
      </w:r>
      <w:r>
        <w:rPr>
          <w:rFonts w:hint="eastAsia" w:ascii="宋体" w:hAnsi="宋体" w:eastAsia="宋体" w:cs="宋体"/>
          <w:i w:val="0"/>
          <w:caps w:val="0"/>
          <w:color w:val="000000"/>
          <w:spacing w:val="0"/>
          <w:sz w:val="21"/>
          <w:szCs w:val="21"/>
        </w:rPr>
        <w:t>月</w:t>
      </w:r>
      <w:r>
        <w:rPr>
          <w:rFonts w:hint="eastAsia" w:ascii="宋体" w:hAnsi="宋体" w:eastAsia="宋体" w:cs="宋体"/>
          <w:i w:val="0"/>
          <w:caps w:val="0"/>
          <w:color w:val="000000"/>
          <w:spacing w:val="0"/>
          <w:sz w:val="21"/>
          <w:szCs w:val="21"/>
        </w:rPr>
        <w:t>9</w:t>
      </w:r>
      <w:r>
        <w:rPr>
          <w:rFonts w:hint="eastAsia" w:ascii="宋体" w:hAnsi="宋体" w:eastAsia="宋体" w:cs="宋体"/>
          <w:i w:val="0"/>
          <w:caps w:val="0"/>
          <w:color w:val="000000"/>
          <w:spacing w:val="0"/>
          <w:sz w:val="21"/>
          <w:szCs w:val="21"/>
        </w:rPr>
        <w:t>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50A0"/>
    <w:rsid w:val="7A892E56"/>
    <w:rsid w:val="7B7A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市人力资源保障局 辜迪</cp:lastModifiedBy>
  <dcterms:modified xsi:type="dcterms:W3CDTF">2021-12-09T06:29:23Z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