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Cs w:val="32"/>
          <w:shd w:val="clear" w:color="auto" w:fill="FFFFFF"/>
        </w:rPr>
        <w:t>招标公告</w:t>
      </w:r>
      <w:r>
        <w:rPr>
          <w:rFonts w:hint="eastAsia" w:ascii="黑体" w:hAnsi="黑体" w:eastAsia="黑体"/>
          <w:szCs w:val="32"/>
        </w:rPr>
        <w:t>附件1：</w:t>
      </w:r>
    </w:p>
    <w:p>
      <w:pPr>
        <w:spacing w:line="560" w:lineRule="exact"/>
        <w:ind w:firstLine="1870" w:firstLineChars="550"/>
        <w:rPr>
          <w:rFonts w:hint="eastAsia" w:ascii="黑体" w:hAnsi="Calibri" w:eastAsia="黑体"/>
          <w:kern w:val="0"/>
          <w:szCs w:val="32"/>
        </w:rPr>
      </w:pPr>
    </w:p>
    <w:p>
      <w:pPr>
        <w:spacing w:line="560" w:lineRule="exact"/>
        <w:ind w:firstLine="1150" w:firstLineChars="250"/>
        <w:rPr>
          <w:rFonts w:hint="eastAsia"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kern w:val="0"/>
          <w:sz w:val="44"/>
          <w:szCs w:val="44"/>
        </w:rPr>
        <w:t>法定代表人（负责人）资格证明书</w:t>
      </w:r>
    </w:p>
    <w:p>
      <w:pPr>
        <w:rPr>
          <w:rFonts w:hint="eastAsia" w:ascii="Calibri" w:hAnsi="Calibri" w:eastAsia="宋体"/>
          <w:sz w:val="44"/>
          <w:szCs w:val="44"/>
        </w:rPr>
      </w:pPr>
    </w:p>
    <w:p>
      <w:pPr>
        <w:spacing w:line="360" w:lineRule="auto"/>
        <w:ind w:firstLine="1360" w:firstLineChars="4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同志，现任我单位 </w:t>
      </w:r>
      <w:r>
        <w:rPr>
          <w:rFonts w:hint="eastAsia" w:ascii="仿宋_GB2312"/>
          <w:szCs w:val="32"/>
          <w:u w:val="single"/>
        </w:rPr>
        <w:t xml:space="preserve">      </w:t>
      </w:r>
      <w:r>
        <w:rPr>
          <w:rFonts w:hint="eastAsia" w:ascii="仿宋_GB2312"/>
          <w:szCs w:val="32"/>
        </w:rPr>
        <w:t>职务，为法定代表人</w:t>
      </w:r>
      <w:r>
        <w:rPr>
          <w:rFonts w:hint="eastAsia" w:ascii="仿宋_GB2312"/>
          <w:b/>
          <w:kern w:val="0"/>
          <w:szCs w:val="32"/>
        </w:rPr>
        <w:t>（负责人）</w:t>
      </w:r>
      <w:r>
        <w:rPr>
          <w:rFonts w:hint="eastAsia" w:ascii="仿宋_GB2312"/>
          <w:szCs w:val="32"/>
        </w:rPr>
        <w:t>，特此证明。</w:t>
      </w:r>
    </w:p>
    <w:p>
      <w:pPr>
        <w:spacing w:line="360" w:lineRule="auto"/>
        <w:ind w:firstLine="1360" w:firstLineChars="4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有效日期：</w:t>
      </w:r>
    </w:p>
    <w:p>
      <w:pPr>
        <w:spacing w:line="360" w:lineRule="auto"/>
        <w:ind w:firstLine="1360" w:firstLineChars="4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签发日期：</w:t>
      </w:r>
    </w:p>
    <w:p>
      <w:pPr>
        <w:spacing w:line="360" w:lineRule="auto"/>
        <w:ind w:firstLine="1360" w:firstLineChars="4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附：代表人性别：    年龄：    身份证号码：</w:t>
      </w:r>
    </w:p>
    <w:p>
      <w:pPr>
        <w:spacing w:line="360" w:lineRule="auto"/>
        <w:ind w:firstLine="1360" w:firstLineChars="4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营业执照号码：           经济性质：</w:t>
      </w:r>
    </w:p>
    <w:p>
      <w:pPr>
        <w:spacing w:line="360" w:lineRule="auto"/>
        <w:ind w:firstLine="68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说明：1、法定代表人为企业事业单位、国家机关、社会团体的主要负责人。</w:t>
      </w:r>
    </w:p>
    <w:p>
      <w:pPr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 xml:space="preserve">         2、内容必须填写真实、清楚，涂改无效，不得转让、买卖。</w:t>
      </w:r>
    </w:p>
    <w:p>
      <w:pPr>
        <w:spacing w:line="360" w:lineRule="auto"/>
        <w:rPr>
          <w:rFonts w:hint="eastAsia" w:ascii="仿宋_GB2312"/>
          <w:b/>
          <w:szCs w:val="32"/>
        </w:rPr>
      </w:pPr>
    </w:p>
    <w:p>
      <w:pPr>
        <w:spacing w:line="360" w:lineRule="auto"/>
        <w:ind w:firstLine="850" w:firstLineChars="25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注：要求必须提供法定代表人（负责人）身份证复印件（正反两面）。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E31D8"/>
    <w:rsid w:val="090E31D8"/>
    <w:rsid w:val="347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pacing w:val="10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2021-12-01T10:20:00Z</dcterms:created>
  <dc:creator>谭浩轩</dc:creator>
  <cp:lastModifiedBy>谭浩轩</cp:lastModifiedBy>
  <dcterms:modified xsi:type="dcterms:W3CDTF">2021-12-01T10:21:26Z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C0F829477DF4423FB5E2C744F736C9ED</vt:lpwstr>
  </property>
</Properties>
</file>