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jc w:val="both"/>
        <w:rPr>
          <w:rFonts w:hint="eastAsia" w:ascii="仿宋_GB2312" w:eastAsia="仿宋_GB2312"/>
          <w:sz w:val="32"/>
          <w:szCs w:val="32"/>
        </w:rPr>
      </w:pPr>
      <w:r>
        <w:rPr>
          <w:rFonts w:hint="eastAsia" w:ascii="仿宋_GB2312" w:eastAsia="仿宋_GB2312"/>
          <w:sz w:val="32"/>
          <w:szCs w:val="32"/>
        </w:rPr>
        <w:t>附件1</w:t>
      </w:r>
    </w:p>
    <w:p>
      <w:pPr>
        <w:jc w:val="center"/>
        <w:rPr>
          <w:rFonts w:hint="eastAsia" w:eastAsia="黑体"/>
          <w:sz w:val="32"/>
        </w:rPr>
      </w:pPr>
      <w:bookmarkStart w:id="0" w:name="_GoBack"/>
      <w:r>
        <w:rPr>
          <w:rFonts w:hint="eastAsia" w:eastAsia="黑体"/>
          <w:sz w:val="32"/>
        </w:rPr>
        <w:t>深圳市工程建设标准制修订项目建议书</w:t>
      </w:r>
    </w:p>
    <w:bookmarkEnd w:id="0"/>
    <w:p>
      <w:pPr>
        <w:jc w:val="center"/>
        <w:rPr>
          <w:rFonts w:hint="eastAsia" w:ascii="宋体" w:hAnsi="宋体" w:cs="宋体"/>
          <w:sz w:val="32"/>
        </w:rPr>
      </w:pPr>
      <w:r>
        <w:rPr>
          <w:rFonts w:hint="eastAsia" w:ascii="宋体" w:hAnsi="宋体" w:cs="宋体"/>
          <w:sz w:val="32"/>
        </w:rPr>
        <w:t>（2021年版）</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3"/>
        <w:gridCol w:w="1093"/>
        <w:gridCol w:w="364"/>
        <w:gridCol w:w="266"/>
        <w:gridCol w:w="900"/>
        <w:gridCol w:w="1620"/>
        <w:gridCol w:w="1080"/>
        <w:gridCol w:w="1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pacing w:line="280" w:lineRule="exact"/>
            </w:pPr>
            <w:r>
              <w:rPr>
                <w:rFonts w:hint="eastAsia"/>
              </w:rPr>
              <w:t>项目名称</w:t>
            </w:r>
          </w:p>
          <w:p>
            <w:pPr>
              <w:snapToGrid w:val="0"/>
              <w:spacing w:line="280" w:lineRule="exact"/>
              <w:ind w:hanging="13"/>
              <w:jc w:val="center"/>
              <w:rPr>
                <w:sz w:val="18"/>
                <w:szCs w:val="18"/>
              </w:rPr>
            </w:pPr>
            <w:r>
              <w:rPr>
                <w:sz w:val="18"/>
                <w:szCs w:val="18"/>
              </w:rPr>
              <w:t>(</w:t>
            </w:r>
            <w:r>
              <w:rPr>
                <w:rFonts w:hint="eastAsia"/>
                <w:sz w:val="18"/>
                <w:szCs w:val="18"/>
              </w:rPr>
              <w:t>中文</w:t>
            </w:r>
            <w:r>
              <w:rPr>
                <w:sz w:val="18"/>
                <w:szCs w:val="18"/>
              </w:rPr>
              <w:t>)</w:t>
            </w:r>
          </w:p>
        </w:tc>
        <w:tc>
          <w:tcPr>
            <w:tcW w:w="26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sz w:val="18"/>
                <w:szCs w:val="18"/>
              </w:rPr>
            </w:pPr>
            <w:r>
              <w:rPr>
                <w:rFonts w:hint="eastAsia"/>
                <w:sz w:val="18"/>
                <w:szCs w:val="18"/>
              </w:rPr>
              <w:t xml:space="preserve">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sz w:val="18"/>
                <w:szCs w:val="18"/>
              </w:rPr>
            </w:pPr>
            <w:r>
              <w:rPr>
                <w:rFonts w:hint="eastAsia"/>
                <w:sz w:val="18"/>
                <w:szCs w:val="18"/>
              </w:rPr>
              <w:t>项目名称</w:t>
            </w:r>
          </w:p>
          <w:p>
            <w:pPr>
              <w:snapToGrid w:val="0"/>
              <w:spacing w:line="280" w:lineRule="exact"/>
              <w:jc w:val="center"/>
              <w:rPr>
                <w:sz w:val="18"/>
                <w:szCs w:val="18"/>
              </w:rPr>
            </w:pPr>
            <w:r>
              <w:rPr>
                <w:sz w:val="18"/>
                <w:szCs w:val="18"/>
              </w:rPr>
              <w:t>(</w:t>
            </w:r>
            <w:r>
              <w:rPr>
                <w:rFonts w:hint="eastAsia"/>
                <w:sz w:val="18"/>
                <w:szCs w:val="18"/>
              </w:rPr>
              <w:t>英文</w:t>
            </w:r>
            <w:r>
              <w:rPr>
                <w:sz w:val="18"/>
                <w:szCs w:val="18"/>
              </w:rPr>
              <w:t>)</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sz w:val="18"/>
                <w:szCs w:val="18"/>
              </w:rPr>
            </w:pP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制定或修订（勾选）</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ind w:firstLine="180" w:firstLineChars="100"/>
              <w:rPr>
                <w:sz w:val="18"/>
                <w:szCs w:val="18"/>
              </w:rPr>
            </w:pPr>
            <w:r>
              <w:rPr>
                <w:rFonts w:hint="eastAsia" w:ascii="宋体" w:hAnsi="宋体"/>
                <w:sz w:val="18"/>
                <w:szCs w:val="18"/>
              </w:rPr>
              <w:t>□</w:t>
            </w:r>
            <w:r>
              <w:rPr>
                <w:rFonts w:hint="eastAsia"/>
                <w:sz w:val="18"/>
                <w:szCs w:val="18"/>
              </w:rPr>
              <w:t>制定</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rFonts w:hint="eastAsia" w:ascii="宋体" w:hAnsi="宋体"/>
                <w:sz w:val="18"/>
                <w:szCs w:val="18"/>
              </w:rPr>
              <w:t>□</w:t>
            </w:r>
            <w:r>
              <w:rPr>
                <w:rFonts w:hint="eastAsia"/>
                <w:sz w:val="18"/>
                <w:szCs w:val="18"/>
              </w:rPr>
              <w:t>修订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被修订标准号</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主编单位</w:t>
            </w:r>
          </w:p>
          <w:p>
            <w:pPr>
              <w:jc w:val="center"/>
              <w:rPr>
                <w:rFonts w:hint="eastAsia"/>
                <w:sz w:val="18"/>
                <w:szCs w:val="18"/>
              </w:rPr>
            </w:pPr>
            <w:r>
              <w:rPr>
                <w:rFonts w:hint="eastAsia"/>
                <w:sz w:val="18"/>
                <w:szCs w:val="18"/>
              </w:rPr>
              <w:t>（申报填报单位）</w:t>
            </w:r>
          </w:p>
        </w:tc>
        <w:tc>
          <w:tcPr>
            <w:tcW w:w="262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sz w:val="18"/>
                <w:szCs w:val="18"/>
              </w:rPr>
              <w:t xml:space="preserve"> </w:t>
            </w:r>
            <w:r>
              <w:rPr>
                <w:rFonts w:hint="eastAsia"/>
                <w:sz w:val="18"/>
                <w:szCs w:val="18"/>
              </w:rPr>
              <w:t xml:space="preserve">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计划完成时间</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主编单位资格条件</w:t>
            </w:r>
          </w:p>
          <w:p>
            <w:pPr>
              <w:jc w:val="center"/>
              <w:rPr>
                <w:rFonts w:hint="eastAsia"/>
                <w:sz w:val="18"/>
                <w:szCs w:val="18"/>
              </w:rPr>
            </w:pPr>
            <w:r>
              <w:rPr>
                <w:rFonts w:hint="eastAsia"/>
                <w:sz w:val="18"/>
                <w:szCs w:val="18"/>
              </w:rPr>
              <w:t>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sz w:val="18"/>
                <w:szCs w:val="18"/>
              </w:rPr>
            </w:pPr>
            <w:r>
              <w:rPr>
                <w:rFonts w:hint="eastAsia"/>
                <w:sz w:val="18"/>
                <w:szCs w:val="18"/>
              </w:rPr>
              <w:t xml:space="preserve"> </w:t>
            </w:r>
            <w:r>
              <w:rPr>
                <w:rFonts w:hint="eastAsia" w:ascii="宋体" w:hAnsi="宋体"/>
                <w:sz w:val="18"/>
                <w:szCs w:val="18"/>
              </w:rPr>
              <w:t>（</w:t>
            </w:r>
            <w:r>
              <w:rPr>
                <w:rFonts w:hint="eastAsia"/>
                <w:sz w:val="18"/>
                <w:szCs w:val="18"/>
              </w:rPr>
              <w:t>含主编或参编的本市在编工程建设标准制修订项目计划进度完成情况，若有</w:t>
            </w:r>
            <w:r>
              <w:rPr>
                <w:rFonts w:hint="eastAsia" w:ascii="宋体" w:hAnsi="宋体"/>
                <w:sz w:val="18"/>
                <w:szCs w:val="18"/>
              </w:rPr>
              <w:t xml:space="preserve">） </w:t>
            </w:r>
          </w:p>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参编单位</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申报单位是否原主编或参编单位</w:t>
            </w:r>
          </w:p>
          <w:p>
            <w:pPr>
              <w:jc w:val="center"/>
              <w:rPr>
                <w:rFonts w:hint="eastAsia"/>
                <w:sz w:val="18"/>
                <w:szCs w:val="18"/>
              </w:rPr>
            </w:pPr>
            <w:r>
              <w:rPr>
                <w:rFonts w:hint="eastAsia"/>
                <w:sz w:val="18"/>
                <w:szCs w:val="18"/>
              </w:rPr>
              <w:t>（修订项目填写）</w:t>
            </w:r>
          </w:p>
        </w:tc>
        <w:tc>
          <w:tcPr>
            <w:tcW w:w="2623" w:type="dxa"/>
            <w:gridSpan w:val="4"/>
            <w:tcBorders>
              <w:top w:val="single" w:color="auto" w:sz="4" w:space="0"/>
              <w:left w:val="single" w:color="auto" w:sz="4" w:space="0"/>
              <w:bottom w:val="single" w:color="auto" w:sz="4" w:space="0"/>
              <w:right w:val="single" w:color="auto" w:sz="4" w:space="0"/>
            </w:tcBorders>
            <w:noWrap w:val="0"/>
            <w:vAlign w:val="center"/>
          </w:tcPr>
          <w:p>
            <w:pPr>
              <w:ind w:firstLine="187" w:firstLineChars="104"/>
              <w:jc w:val="left"/>
              <w:rPr>
                <w:rFonts w:hint="eastAsia"/>
                <w:sz w:val="18"/>
                <w:szCs w:val="18"/>
              </w:rPr>
            </w:pPr>
            <w:r>
              <w:rPr>
                <w:rFonts w:hint="eastAsia" w:ascii="宋体" w:hAnsi="宋体"/>
                <w:sz w:val="18"/>
                <w:szCs w:val="18"/>
              </w:rPr>
              <w:t>□</w:t>
            </w:r>
            <w:r>
              <w:rPr>
                <w:rFonts w:hint="eastAsia"/>
                <w:sz w:val="18"/>
                <w:szCs w:val="18"/>
              </w:rPr>
              <w:t>原主编单位</w:t>
            </w:r>
          </w:p>
          <w:p>
            <w:pPr>
              <w:ind w:firstLine="187" w:firstLineChars="104"/>
              <w:jc w:val="left"/>
              <w:rPr>
                <w:rFonts w:hint="eastAsia"/>
                <w:sz w:val="18"/>
                <w:szCs w:val="18"/>
              </w:rPr>
            </w:pPr>
            <w:r>
              <w:rPr>
                <w:rFonts w:hint="eastAsia" w:ascii="宋体" w:hAnsi="宋体"/>
                <w:sz w:val="18"/>
                <w:szCs w:val="18"/>
              </w:rPr>
              <w:t>□</w:t>
            </w:r>
            <w:r>
              <w:rPr>
                <w:rFonts w:hint="eastAsia"/>
                <w:sz w:val="18"/>
                <w:szCs w:val="18"/>
              </w:rPr>
              <w:t>原参编单位</w:t>
            </w:r>
          </w:p>
          <w:p>
            <w:pPr>
              <w:ind w:firstLine="187" w:firstLineChars="104"/>
              <w:jc w:val="left"/>
              <w:rPr>
                <w:rFonts w:hint="eastAsia"/>
                <w:sz w:val="18"/>
                <w:szCs w:val="18"/>
              </w:rPr>
            </w:pPr>
            <w:r>
              <w:rPr>
                <w:rFonts w:hint="eastAsia" w:ascii="宋体" w:hAnsi="宋体"/>
                <w:sz w:val="18"/>
                <w:szCs w:val="18"/>
              </w:rPr>
              <w:t>□</w:t>
            </w:r>
            <w:r>
              <w:rPr>
                <w:rFonts w:hint="eastAsia"/>
                <w:sz w:val="18"/>
                <w:szCs w:val="18"/>
              </w:rPr>
              <w:t>其他</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原主编单位意见</w:t>
            </w:r>
          </w:p>
          <w:p>
            <w:pPr>
              <w:rPr>
                <w:rFonts w:hint="eastAsia"/>
                <w:sz w:val="18"/>
                <w:szCs w:val="18"/>
              </w:rPr>
            </w:pPr>
            <w:r>
              <w:rPr>
                <w:rFonts w:hint="eastAsia"/>
                <w:sz w:val="18"/>
                <w:szCs w:val="18"/>
              </w:rPr>
              <w:t>（若非原主编</w:t>
            </w:r>
          </w:p>
          <w:p>
            <w:pPr>
              <w:jc w:val="center"/>
              <w:rPr>
                <w:rFonts w:hint="eastAsia"/>
                <w:sz w:val="18"/>
                <w:szCs w:val="18"/>
              </w:rPr>
            </w:pPr>
            <w:r>
              <w:rPr>
                <w:rFonts w:hint="eastAsia"/>
                <w:sz w:val="18"/>
                <w:szCs w:val="18"/>
              </w:rPr>
              <w:t>单位）</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（若有书面意见可附后）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联系人姓名</w:t>
            </w:r>
          </w:p>
        </w:tc>
        <w:tc>
          <w:tcPr>
            <w:tcW w:w="17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职务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电话</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7"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有无国家、本省本市法律法规、规范、政策和重点工作部署相关依据的情况说明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8"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目的、意义及必要性</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8"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有无相关国家标准、行业标准、地方标准情况说明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0"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有无团体标准、本企业编制的企业标准或本市政府发布的技术性指导文件的情况</w:t>
            </w:r>
          </w:p>
          <w:p>
            <w:pPr>
              <w:jc w:val="center"/>
              <w:rPr>
                <w:rFonts w:hint="eastAsia"/>
                <w:sz w:val="18"/>
                <w:szCs w:val="18"/>
              </w:rPr>
            </w:pPr>
            <w:r>
              <w:rPr>
                <w:rFonts w:hint="eastAsia"/>
                <w:sz w:val="18"/>
                <w:szCs w:val="18"/>
              </w:rPr>
              <w:t>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2"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与国内相关标准对标情况的综合说明</w:t>
            </w:r>
          </w:p>
          <w:p>
            <w:pPr>
              <w:jc w:val="center"/>
              <w:rPr>
                <w:rFonts w:hint="eastAsia" w:ascii="楷体" w:hAnsi="楷体" w:eastAsia="楷体" w:cs="楷体"/>
                <w:sz w:val="18"/>
                <w:szCs w:val="18"/>
              </w:rPr>
            </w:pPr>
            <w:r>
              <w:rPr>
                <w:rFonts w:hint="eastAsia" w:ascii="楷体" w:hAnsi="楷体" w:eastAsia="楷体" w:cs="楷体"/>
                <w:sz w:val="18"/>
                <w:szCs w:val="18"/>
              </w:rPr>
              <w:t>（含港澳台地区，可将香港等粤港澳大湾区及国内相关重点城市或地区作为对标</w:t>
            </w:r>
          </w:p>
          <w:p>
            <w:pPr>
              <w:jc w:val="center"/>
              <w:rPr>
                <w:rFonts w:hint="eastAsia"/>
                <w:sz w:val="18"/>
                <w:szCs w:val="18"/>
              </w:rPr>
            </w:pPr>
            <w:r>
              <w:rPr>
                <w:rFonts w:hint="eastAsia" w:ascii="楷体" w:hAnsi="楷体" w:eastAsia="楷体" w:cs="楷体"/>
                <w:sz w:val="18"/>
                <w:szCs w:val="18"/>
              </w:rPr>
              <w:t>重点）</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与国际相关标准对标情况的综合说明</w:t>
            </w:r>
          </w:p>
          <w:p>
            <w:pPr>
              <w:jc w:val="center"/>
              <w:rPr>
                <w:rFonts w:hint="eastAsia" w:ascii="楷体" w:hAnsi="楷体" w:eastAsia="楷体" w:cs="楷体"/>
                <w:sz w:val="18"/>
                <w:szCs w:val="18"/>
              </w:rPr>
            </w:pPr>
            <w:r>
              <w:rPr>
                <w:rFonts w:hint="eastAsia" w:ascii="楷体" w:hAnsi="楷体" w:eastAsia="楷体" w:cs="楷体"/>
                <w:sz w:val="18"/>
                <w:szCs w:val="18"/>
              </w:rPr>
              <w:t>（可将欧洲、英国、日本、新加坡等国家和地区作为对标重点，但不限于上述</w:t>
            </w:r>
          </w:p>
          <w:p>
            <w:pPr>
              <w:jc w:val="center"/>
              <w:rPr>
                <w:rFonts w:hint="eastAsia"/>
                <w:sz w:val="18"/>
                <w:szCs w:val="18"/>
              </w:rPr>
            </w:pPr>
            <w:r>
              <w:rPr>
                <w:rFonts w:hint="eastAsia" w:ascii="楷体" w:hAnsi="楷体" w:eastAsia="楷体" w:cs="楷体"/>
                <w:sz w:val="18"/>
                <w:szCs w:val="18"/>
              </w:rPr>
              <w:t>国家和地区）</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对标或借鉴的国际、国外或区域性（含港澳台地区和国内重点城市）先进标准名称、编号清单</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适用范围</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主要内容</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rPr>
                <w:rFonts w:hint="eastAsia"/>
              </w:rPr>
            </w:pPr>
          </w:p>
          <w:p>
            <w:pPr>
              <w:pStyle w:val="2"/>
              <w:rPr>
                <w:rFonts w:hint="eastAsia"/>
              </w:rPr>
            </w:pPr>
          </w:p>
          <w:p>
            <w:pPr>
              <w:rPr>
                <w:rFonts w:hint="eastAsia"/>
              </w:rPr>
            </w:pPr>
          </w:p>
          <w:p>
            <w:pPr>
              <w:pStyle w:val="2"/>
              <w:rPr>
                <w:rFonts w:hint="eastAsia"/>
              </w:rPr>
            </w:pPr>
          </w:p>
          <w:p>
            <w:pPr>
              <w:rPr>
                <w:rFonts w:hint="eastAsia"/>
              </w:rPr>
            </w:pPr>
          </w:p>
          <w:p/>
          <w:p/>
          <w:p>
            <w:pPr>
              <w:pStyle w:val="2"/>
              <w:ind w:left="0" w:leftChars="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涉及的科研成果鉴定、验证或认可情况说明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是否涉及专利相关</w:t>
            </w:r>
          </w:p>
          <w:p>
            <w:pPr>
              <w:jc w:val="center"/>
              <w:rPr>
                <w:rFonts w:hint="eastAsia"/>
                <w:sz w:val="18"/>
                <w:szCs w:val="18"/>
              </w:rPr>
            </w:pPr>
            <w:r>
              <w:rPr>
                <w:rFonts w:hint="eastAsia"/>
                <w:sz w:val="18"/>
                <w:szCs w:val="18"/>
              </w:rPr>
              <w:t>事项说明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1913" w:type="dxa"/>
            <w:vMerge w:val="restart"/>
            <w:tcBorders>
              <w:top w:val="single" w:color="auto" w:sz="4" w:space="0"/>
              <w:left w:val="single" w:color="auto" w:sz="4" w:space="0"/>
              <w:right w:val="single" w:color="auto" w:sz="4" w:space="0"/>
            </w:tcBorders>
            <w:noWrap w:val="0"/>
            <w:vAlign w:val="center"/>
          </w:tcPr>
          <w:p>
            <w:pPr>
              <w:jc w:val="center"/>
              <w:rPr>
                <w:rFonts w:hint="eastAsia"/>
                <w:sz w:val="18"/>
                <w:szCs w:val="18"/>
              </w:rPr>
            </w:pPr>
            <w:r>
              <w:rPr>
                <w:rFonts w:hint="eastAsia"/>
                <w:sz w:val="18"/>
                <w:szCs w:val="18"/>
              </w:rPr>
              <w:t>先进性、创新性和因地制宜等情况说明</w:t>
            </w:r>
          </w:p>
        </w:tc>
        <w:tc>
          <w:tcPr>
            <w:tcW w:w="145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r>
              <w:rPr>
                <w:rFonts w:hint="eastAsia" w:ascii="宋体" w:hAnsi="宋体"/>
                <w:sz w:val="18"/>
                <w:szCs w:val="18"/>
              </w:rPr>
              <w:t>综合说明</w:t>
            </w:r>
          </w:p>
        </w:tc>
        <w:tc>
          <w:tcPr>
            <w:tcW w:w="57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1913" w:type="dxa"/>
            <w:vMerge w:val="continue"/>
            <w:tcBorders>
              <w:left w:val="single" w:color="auto" w:sz="4" w:space="0"/>
              <w:bottom w:val="single" w:color="auto" w:sz="4" w:space="0"/>
              <w:right w:val="single" w:color="auto" w:sz="4" w:space="0"/>
            </w:tcBorders>
            <w:noWrap w:val="0"/>
            <w:vAlign w:val="center"/>
          </w:tcPr>
          <w:p>
            <w:pPr>
              <w:jc w:val="center"/>
              <w:rPr>
                <w:rFonts w:hint="eastAsia"/>
                <w:sz w:val="18"/>
                <w:szCs w:val="18"/>
              </w:rPr>
            </w:pPr>
          </w:p>
        </w:tc>
        <w:tc>
          <w:tcPr>
            <w:tcW w:w="145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r>
              <w:rPr>
                <w:rFonts w:hint="eastAsia" w:ascii="宋体" w:hAnsi="宋体"/>
                <w:sz w:val="18"/>
                <w:szCs w:val="18"/>
              </w:rPr>
              <w:t>自评价</w:t>
            </w:r>
          </w:p>
          <w:p>
            <w:pPr>
              <w:spacing w:line="320" w:lineRule="exact"/>
              <w:ind w:firstLine="360" w:firstLineChars="200"/>
              <w:rPr>
                <w:rFonts w:hint="eastAsia" w:ascii="宋体" w:hAnsi="宋体"/>
                <w:sz w:val="18"/>
                <w:szCs w:val="18"/>
              </w:rPr>
            </w:pPr>
            <w:r>
              <w:rPr>
                <w:rFonts w:hint="eastAsia" w:ascii="宋体" w:hAnsi="宋体"/>
                <w:sz w:val="18"/>
                <w:szCs w:val="18"/>
              </w:rPr>
              <w:t>（可多选）</w:t>
            </w:r>
          </w:p>
        </w:tc>
        <w:tc>
          <w:tcPr>
            <w:tcW w:w="57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sz w:val="18"/>
                <w:szCs w:val="18"/>
              </w:rPr>
            </w:pPr>
            <w:r>
              <w:rPr>
                <w:rFonts w:hint="eastAsia" w:ascii="宋体" w:hAnsi="宋体"/>
                <w:sz w:val="18"/>
                <w:szCs w:val="18"/>
              </w:rPr>
              <w:t>□填补本市空白   □填补国内空白</w:t>
            </w:r>
            <w:r>
              <w:rPr>
                <w:rFonts w:hint="eastAsia" w:ascii="楷体" w:hAnsi="楷体" w:eastAsia="楷体" w:cs="楷体"/>
                <w:sz w:val="18"/>
                <w:szCs w:val="18"/>
              </w:rPr>
              <w:t>（不含港澳台地区）</w:t>
            </w:r>
          </w:p>
          <w:p>
            <w:pPr>
              <w:spacing w:line="320" w:lineRule="exact"/>
              <w:ind w:firstLine="360" w:firstLineChars="200"/>
              <w:rPr>
                <w:rFonts w:hint="eastAsia"/>
                <w:sz w:val="18"/>
                <w:szCs w:val="18"/>
              </w:rPr>
            </w:pPr>
            <w:r>
              <w:rPr>
                <w:rFonts w:hint="eastAsia" w:ascii="宋体" w:hAnsi="宋体"/>
                <w:sz w:val="18"/>
                <w:szCs w:val="18"/>
              </w:rPr>
              <w:t>□可达到国内领先水平   □</w:t>
            </w:r>
            <w:r>
              <w:rPr>
                <w:rFonts w:hint="eastAsia"/>
                <w:sz w:val="18"/>
                <w:szCs w:val="18"/>
              </w:rPr>
              <w:t>可达到国际先进水平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工作经费安排情况</w:t>
            </w:r>
          </w:p>
          <w:p>
            <w:pPr>
              <w:jc w:val="center"/>
              <w:rPr>
                <w:rFonts w:hint="eastAsia"/>
                <w:sz w:val="18"/>
                <w:szCs w:val="18"/>
              </w:rPr>
            </w:pPr>
            <w:r>
              <w:rPr>
                <w:rFonts w:hint="eastAsia"/>
                <w:sz w:val="18"/>
                <w:szCs w:val="18"/>
              </w:rPr>
              <w:t>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主编单位意见</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pPr>
            <w:r>
              <w:rPr>
                <w:rFonts w:hint="eastAsia"/>
              </w:rPr>
              <w:t>（法定代表人签字、盖公章）</w:t>
            </w:r>
          </w:p>
          <w:p>
            <w:pPr>
              <w:pStyle w:val="3"/>
              <w:pBdr>
                <w:bottom w:val="none" w:color="auto" w:sz="0" w:space="0"/>
              </w:pBdr>
              <w:tabs>
                <w:tab w:val="left" w:pos="420"/>
              </w:tabs>
              <w:snapToGrid/>
            </w:pPr>
          </w:p>
          <w:p>
            <w:pPr>
              <w:pStyle w:val="3"/>
              <w:pBdr>
                <w:bottom w:val="none" w:color="auto" w:sz="0" w:space="0"/>
              </w:pBdr>
              <w:tabs>
                <w:tab w:val="left" w:pos="420"/>
              </w:tabs>
              <w:snapToGrid/>
            </w:pPr>
            <w:r>
              <w:rPr>
                <w:rFonts w:hint="eastAsia"/>
              </w:rPr>
              <w:t>年  月  日</w:t>
            </w:r>
          </w:p>
          <w:p>
            <w:pPr>
              <w:pStyle w:val="3"/>
              <w:pBdr>
                <w:bottom w:val="none" w:color="auto" w:sz="0" w:space="0"/>
              </w:pBdr>
              <w:tabs>
                <w:tab w:val="left" w:pos="420"/>
              </w:tabs>
              <w:snapToGrid/>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政府组织起草部门</w:t>
            </w:r>
          </w:p>
          <w:p>
            <w:pPr>
              <w:jc w:val="center"/>
              <w:rPr>
                <w:rFonts w:hint="eastAsia"/>
                <w:sz w:val="18"/>
                <w:szCs w:val="18"/>
              </w:rPr>
            </w:pPr>
            <w:r>
              <w:rPr>
                <w:rFonts w:hint="eastAsia"/>
                <w:sz w:val="18"/>
                <w:szCs w:val="18"/>
              </w:rPr>
              <w:t>/业务归口行政</w:t>
            </w:r>
          </w:p>
          <w:p>
            <w:pPr>
              <w:jc w:val="center"/>
              <w:rPr>
                <w:rFonts w:hint="eastAsia"/>
                <w:sz w:val="18"/>
                <w:szCs w:val="18"/>
              </w:rPr>
            </w:pPr>
            <w:r>
              <w:rPr>
                <w:rFonts w:hint="eastAsia"/>
                <w:sz w:val="18"/>
                <w:szCs w:val="18"/>
              </w:rPr>
              <w:t>主管部门</w:t>
            </w:r>
          </w:p>
          <w:p>
            <w:pPr>
              <w:jc w:val="center"/>
              <w:rPr>
                <w:rFonts w:hint="eastAsia"/>
                <w:sz w:val="18"/>
                <w:szCs w:val="18"/>
              </w:rPr>
            </w:pPr>
            <w:r>
              <w:rPr>
                <w:rFonts w:hint="eastAsia"/>
                <w:sz w:val="18"/>
                <w:szCs w:val="18"/>
              </w:rPr>
              <w:t>意见</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napToGrid/>
              <w:jc w:val="left"/>
              <w:rPr>
                <w:rFonts w:hint="eastAsia"/>
              </w:rPr>
            </w:pPr>
            <w:r>
              <w:rPr>
                <w:rFonts w:hint="eastAsia"/>
              </w:rPr>
              <w:t>（有自行组织专家评审的请附专家评审意见）</w:t>
            </w: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pPr>
            <w:r>
              <w:rPr>
                <w:rFonts w:hint="eastAsia"/>
              </w:rPr>
              <w:t>（签字、盖公章）</w:t>
            </w:r>
          </w:p>
          <w:p>
            <w:pPr>
              <w:pStyle w:val="3"/>
              <w:pBdr>
                <w:bottom w:val="none" w:color="auto" w:sz="0" w:space="0"/>
              </w:pBdr>
              <w:tabs>
                <w:tab w:val="left" w:pos="420"/>
              </w:tabs>
              <w:snapToGrid/>
            </w:pPr>
          </w:p>
          <w:p>
            <w:r>
              <w:rPr>
                <w:rFonts w:hint="eastAsia"/>
              </w:rPr>
              <w:t xml:space="preserve"> 年  月  日</w:t>
            </w:r>
          </w:p>
          <w:p>
            <w:pPr>
              <w:pStyle w:val="3"/>
              <w:pBdr>
                <w:bottom w:val="none" w:color="auto" w:sz="0" w:space="0"/>
              </w:pBdr>
              <w:tabs>
                <w:tab w:val="left" w:pos="420"/>
              </w:tabs>
              <w:snapToGrid/>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深圳市住房和建设局</w:t>
            </w:r>
          </w:p>
          <w:p>
            <w:pPr>
              <w:jc w:val="center"/>
              <w:rPr>
                <w:rFonts w:hint="eastAsia"/>
                <w:sz w:val="18"/>
                <w:szCs w:val="18"/>
              </w:rPr>
            </w:pPr>
            <w:r>
              <w:rPr>
                <w:rFonts w:hint="eastAsia"/>
                <w:sz w:val="18"/>
                <w:szCs w:val="18"/>
              </w:rPr>
              <w:t>（市工程建设标准</w:t>
            </w:r>
          </w:p>
          <w:p>
            <w:pPr>
              <w:jc w:val="center"/>
              <w:rPr>
                <w:rFonts w:hint="eastAsia"/>
                <w:sz w:val="18"/>
                <w:szCs w:val="18"/>
              </w:rPr>
            </w:pPr>
            <w:r>
              <w:rPr>
                <w:rFonts w:hint="eastAsia"/>
                <w:sz w:val="18"/>
                <w:szCs w:val="18"/>
              </w:rPr>
              <w:t>统筹管理部门）</w:t>
            </w:r>
          </w:p>
          <w:p>
            <w:pPr>
              <w:jc w:val="center"/>
              <w:rPr>
                <w:rFonts w:hint="eastAsia"/>
                <w:sz w:val="18"/>
                <w:szCs w:val="18"/>
              </w:rPr>
            </w:pPr>
            <w:r>
              <w:rPr>
                <w:rFonts w:hint="eastAsia"/>
                <w:sz w:val="18"/>
                <w:szCs w:val="18"/>
              </w:rPr>
              <w:t>意见</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pPr>
            <w:r>
              <w:rPr>
                <w:rFonts w:hint="eastAsia"/>
              </w:rPr>
              <w:t>（签字、盖公章）</w:t>
            </w:r>
          </w:p>
          <w:p>
            <w:pPr>
              <w:pStyle w:val="3"/>
              <w:pBdr>
                <w:bottom w:val="none" w:color="auto" w:sz="0" w:space="0"/>
              </w:pBdr>
              <w:tabs>
                <w:tab w:val="left" w:pos="420"/>
              </w:tabs>
              <w:snapToGrid/>
            </w:pPr>
          </w:p>
          <w:p>
            <w:pPr>
              <w:pStyle w:val="3"/>
              <w:pBdr>
                <w:bottom w:val="none" w:color="auto" w:sz="0" w:space="0"/>
              </w:pBdr>
              <w:tabs>
                <w:tab w:val="left" w:pos="420"/>
              </w:tabs>
              <w:snapToGrid/>
            </w:pPr>
            <w:r>
              <w:rPr>
                <w:rFonts w:hint="eastAsia"/>
              </w:rPr>
              <w:t xml:space="preserve"> 年  月  日</w:t>
            </w:r>
          </w:p>
          <w:p>
            <w:pPr>
              <w:pStyle w:val="3"/>
              <w:pBdr>
                <w:bottom w:val="none" w:color="auto" w:sz="0" w:space="0"/>
              </w:pBdr>
              <w:tabs>
                <w:tab w:val="left" w:pos="420"/>
              </w:tabs>
              <w:snapToGrid/>
            </w:pPr>
          </w:p>
        </w:tc>
      </w:tr>
    </w:tbl>
    <w:p>
      <w:pPr>
        <w:jc w:val="left"/>
        <w:rPr>
          <w:rFonts w:hint="eastAsia"/>
          <w:sz w:val="18"/>
        </w:rPr>
      </w:pPr>
      <w:r>
        <w:rPr>
          <w:rFonts w:hint="eastAsia"/>
          <w:sz w:val="18"/>
        </w:rPr>
        <w:t>备注：本表由标准制修订项目主编单位负责申报填报（可附页），提交业务归口的市行政主管部门进行预审和汇总；政府组织起草部门/业务归口行政主管部门若涉多个平行部门的，可由一个部门牵头联合提出相关预审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E7F69"/>
    <w:rsid w:val="20EE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2021-10-11T06:44:00Z</dcterms:created>
  <dc:creator>陈南玲</dc:creator>
  <cp:lastModifiedBy>陈南玲</cp:lastModifiedBy>
  <dcterms:modified xsi:type="dcterms:W3CDTF">2021-10-11T06:44:22Z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