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eastAsiaTheme="minorEastAsia"/>
          <w:b/>
          <w:bCs/>
          <w:lang w:val="en-US" w:eastAsia="zh-CN"/>
        </w:rPr>
      </w:pPr>
      <w:bookmarkStart w:id="0" w:name="_GoBack"/>
      <w:r>
        <w:rPr>
          <w:rFonts w:hint="eastAsia"/>
          <w:b/>
          <w:bCs/>
          <w:lang w:val="en-US" w:eastAsia="zh-CN"/>
        </w:rPr>
        <w:t>深圳市规划和自然资源局行政许可事项</w:t>
      </w:r>
      <w:r>
        <w:rPr>
          <w:rFonts w:hint="eastAsia"/>
          <w:b/>
          <w:bCs/>
        </w:rPr>
        <w:t>全流程网办办事</w:t>
      </w:r>
      <w:r>
        <w:rPr>
          <w:rFonts w:hint="eastAsia"/>
          <w:b/>
          <w:bCs/>
          <w:lang w:val="en-US" w:eastAsia="zh-CN"/>
        </w:rPr>
        <w:t>操作指引</w:t>
      </w:r>
    </w:p>
    <w:bookmarkEnd w:id="0"/>
    <w:p>
      <w:pPr>
        <w:jc w:val="center"/>
        <w:rPr>
          <w:b/>
          <w:bCs/>
        </w:rPr>
      </w:pPr>
    </w:p>
    <w:p>
      <w:pPr>
        <w:numPr>
          <w:ilvl w:val="0"/>
          <w:numId w:val="1"/>
        </w:numPr>
        <w:ind w:left="420" w:leftChars="0" w:firstLine="0" w:firstLineChars="0"/>
        <w:outlineLvl w:val="0"/>
        <w:rPr>
          <w:rFonts w:hint="eastAsia"/>
          <w:b/>
          <w:bCs/>
          <w:highlight w:val="none"/>
          <w:lang w:val="en-US" w:eastAsia="zh-CN"/>
        </w:rPr>
      </w:pPr>
      <w:r>
        <w:rPr>
          <w:rFonts w:hint="eastAsia"/>
          <w:b/>
          <w:bCs/>
          <w:highlight w:val="none"/>
          <w:lang w:val="en-US" w:eastAsia="zh-CN"/>
        </w:rPr>
        <w:t>定义</w:t>
      </w:r>
    </w:p>
    <w:p>
      <w:pPr>
        <w:spacing w:line="360" w:lineRule="exact"/>
        <w:ind w:firstLine="420" w:firstLineChars="200"/>
        <w:rPr>
          <w:bCs/>
        </w:rPr>
      </w:pPr>
      <w:r>
        <w:rPr>
          <w:rFonts w:hint="eastAsia"/>
          <w:bCs/>
        </w:rPr>
        <w:t>本指南所称全流程网办，是指</w:t>
      </w:r>
      <w:r>
        <w:rPr>
          <w:rFonts w:hint="eastAsia"/>
          <w:bCs/>
          <w:lang w:val="en-US" w:eastAsia="zh-CN"/>
        </w:rPr>
        <w:t>行政许可事项申请、</w:t>
      </w:r>
      <w:r>
        <w:rPr>
          <w:rFonts w:hint="eastAsia"/>
          <w:bCs/>
          <w:u w:val="none"/>
        </w:rPr>
        <w:t>受理</w:t>
      </w:r>
      <w:r>
        <w:rPr>
          <w:rFonts w:hint="eastAsia"/>
          <w:bCs/>
          <w:u w:val="none"/>
          <w:lang w:eastAsia="zh-CN"/>
        </w:rPr>
        <w:t>、</w:t>
      </w:r>
      <w:r>
        <w:rPr>
          <w:rFonts w:hint="eastAsia"/>
          <w:bCs/>
          <w:u w:val="none"/>
        </w:rPr>
        <w:t>审批、出件</w:t>
      </w:r>
      <w:r>
        <w:rPr>
          <w:rFonts w:hint="eastAsia"/>
          <w:bCs/>
          <w:u w:val="none"/>
          <w:lang w:val="en-US" w:eastAsia="zh-CN"/>
        </w:rPr>
        <w:t>的全流程网上办理。</w:t>
      </w:r>
      <w:r>
        <w:rPr>
          <w:rFonts w:hint="eastAsia"/>
          <w:bCs/>
        </w:rPr>
        <w:t>申请人可</w:t>
      </w:r>
      <w:r>
        <w:rPr>
          <w:rFonts w:hint="eastAsia"/>
          <w:bCs/>
          <w:lang w:val="en-US" w:eastAsia="zh-CN"/>
        </w:rPr>
        <w:t>在线申请、</w:t>
      </w:r>
      <w:r>
        <w:rPr>
          <w:rFonts w:hint="eastAsia"/>
          <w:bCs/>
        </w:rPr>
        <w:t>查询</w:t>
      </w:r>
      <w:r>
        <w:rPr>
          <w:rFonts w:hint="eastAsia"/>
          <w:bCs/>
          <w:lang w:val="en-US" w:eastAsia="zh-CN"/>
        </w:rPr>
        <w:t>及</w:t>
      </w:r>
      <w:r>
        <w:rPr>
          <w:rFonts w:hint="eastAsia"/>
          <w:bCs/>
        </w:rPr>
        <w:t>打印办理结果，并通过网上申请选择的邮寄或窗口</w:t>
      </w:r>
      <w:r>
        <w:rPr>
          <w:rFonts w:hint="eastAsia"/>
          <w:bCs/>
          <w:lang w:val="en-US" w:eastAsia="zh-CN"/>
        </w:rPr>
        <w:t>的</w:t>
      </w:r>
      <w:r>
        <w:rPr>
          <w:rFonts w:hint="eastAsia"/>
          <w:bCs/>
        </w:rPr>
        <w:t>方式</w:t>
      </w:r>
      <w:r>
        <w:rPr>
          <w:rFonts w:hint="eastAsia"/>
          <w:bCs/>
          <w:lang w:val="en-US" w:eastAsia="zh-CN"/>
        </w:rPr>
        <w:t>提交或</w:t>
      </w:r>
      <w:r>
        <w:rPr>
          <w:rFonts w:hint="eastAsia"/>
          <w:bCs/>
        </w:rPr>
        <w:t>领取纸质</w:t>
      </w:r>
      <w:r>
        <w:rPr>
          <w:rFonts w:hint="eastAsia"/>
          <w:bCs/>
          <w:lang w:val="en-US" w:eastAsia="zh-CN"/>
        </w:rPr>
        <w:t>材料</w:t>
      </w:r>
      <w:r>
        <w:rPr>
          <w:rFonts w:hint="eastAsia"/>
          <w:bCs/>
        </w:rPr>
        <w:t>。通过全流程网办，为企业、市民提供高效服务、减少跑动的办事体验。</w:t>
      </w:r>
    </w:p>
    <w:p>
      <w:pPr>
        <w:outlineLvl w:val="0"/>
        <w:rPr>
          <w:b/>
          <w:bCs/>
        </w:rPr>
      </w:pPr>
    </w:p>
    <w:p>
      <w:pPr>
        <w:numPr>
          <w:ilvl w:val="0"/>
          <w:numId w:val="1"/>
        </w:numPr>
        <w:ind w:left="420" w:leftChars="0" w:firstLine="0" w:firstLineChars="0"/>
        <w:outlineLvl w:val="0"/>
        <w:rPr>
          <w:rFonts w:hint="eastAsia"/>
          <w:b/>
          <w:bCs/>
          <w:highlight w:val="none"/>
          <w:lang w:val="en-US" w:eastAsia="zh-CN"/>
        </w:rPr>
      </w:pPr>
      <w:r>
        <w:rPr>
          <w:rFonts w:hint="eastAsia"/>
          <w:b/>
          <w:bCs/>
          <w:highlight w:val="none"/>
          <w:lang w:val="en-US" w:eastAsia="zh-CN"/>
        </w:rPr>
        <w:t>受理范围</w:t>
      </w:r>
    </w:p>
    <w:p>
      <w:pPr>
        <w:ind w:firstLine="420" w:firstLineChars="200"/>
      </w:pPr>
      <w:r>
        <w:rPr>
          <w:rFonts w:hint="eastAsia"/>
          <w:lang w:val="en-US" w:eastAsia="zh-CN"/>
        </w:rPr>
        <w:t>已实施全流程网办的行政许可事项</w:t>
      </w:r>
      <w:r>
        <w:t xml:space="preserve">。 </w:t>
      </w:r>
    </w:p>
    <w:p>
      <w:pPr>
        <w:tabs>
          <w:tab w:val="left" w:pos="420"/>
        </w:tabs>
      </w:pPr>
    </w:p>
    <w:p>
      <w:pPr>
        <w:numPr>
          <w:ilvl w:val="0"/>
          <w:numId w:val="1"/>
        </w:numPr>
        <w:ind w:left="420" w:leftChars="0" w:firstLine="0" w:firstLineChars="0"/>
        <w:outlineLvl w:val="0"/>
        <w:rPr>
          <w:rFonts w:hint="eastAsia"/>
          <w:b/>
          <w:bCs/>
          <w:highlight w:val="none"/>
          <w:lang w:val="en-US" w:eastAsia="zh-CN"/>
        </w:rPr>
      </w:pPr>
      <w:r>
        <w:rPr>
          <w:rFonts w:hint="eastAsia"/>
          <w:b/>
          <w:bCs/>
          <w:highlight w:val="none"/>
          <w:lang w:val="en-US" w:eastAsia="zh-CN"/>
        </w:rPr>
        <w:t>网上办理网址</w:t>
      </w:r>
    </w:p>
    <w:p>
      <w:pPr>
        <w:ind w:firstLine="420" w:firstLineChars="200"/>
      </w:pPr>
      <w:r>
        <w:rPr>
          <w:rFonts w:hint="eastAsia"/>
        </w:rPr>
        <w:t>广东政务服务网：</w:t>
      </w:r>
      <w:r>
        <w:rPr>
          <w:rFonts w:ascii="Times New Roman" w:hAnsi="Times New Roman" w:cs="Times New Roman"/>
        </w:rPr>
        <w:t>https://www.gdzwfw.gov.cn/</w:t>
      </w:r>
      <w:r>
        <w:rPr>
          <w:rFonts w:hint="eastAsia"/>
        </w:rPr>
        <w:t xml:space="preserve"> </w:t>
      </w:r>
    </w:p>
    <w:p>
      <w:pPr>
        <w:ind w:firstLine="420" w:firstLineChars="200"/>
      </w:pPr>
      <w:r>
        <w:rPr>
          <w:rFonts w:hint="eastAsia"/>
        </w:rPr>
        <w:t>深圳市投资项目在线审批监管平台：</w:t>
      </w:r>
      <w:r>
        <w:rPr>
          <w:rFonts w:ascii="Times New Roman" w:hAnsi="Times New Roman" w:cs="Times New Roman"/>
        </w:rPr>
        <w:t>http://wsbs.sz.gov.cn/investment/</w:t>
      </w:r>
    </w:p>
    <w:p/>
    <w:p>
      <w:pPr>
        <w:numPr>
          <w:ilvl w:val="0"/>
          <w:numId w:val="1"/>
        </w:numPr>
        <w:ind w:left="420" w:leftChars="0" w:firstLine="0" w:firstLineChars="0"/>
        <w:outlineLvl w:val="0"/>
        <w:rPr>
          <w:rFonts w:hint="eastAsia"/>
          <w:b/>
          <w:bCs/>
          <w:highlight w:val="none"/>
          <w:lang w:val="en-US" w:eastAsia="zh-CN"/>
        </w:rPr>
      </w:pPr>
      <w:r>
        <w:rPr>
          <w:rFonts w:hint="eastAsia"/>
          <w:b/>
          <w:bCs/>
          <w:highlight w:val="none"/>
          <w:lang w:val="en-US" w:eastAsia="zh-CN"/>
        </w:rPr>
        <w:t xml:space="preserve">网上申请 </w:t>
      </w:r>
    </w:p>
    <w:p>
      <w:pPr>
        <w:ind w:firstLine="420" w:firstLineChars="200"/>
        <w:rPr>
          <w:rFonts w:hint="eastAsia"/>
          <w:lang w:val="en-US" w:eastAsia="zh-CN"/>
        </w:rPr>
      </w:pPr>
      <w:r>
        <w:rPr>
          <w:rFonts w:hint="eastAsia"/>
          <w:lang w:val="en-US" w:eastAsia="zh-CN"/>
        </w:rPr>
        <w:t>申请人需先在广东政务服务网注册账号，并将账号等级升至四级（原L2）以上。</w:t>
      </w:r>
    </w:p>
    <w:p>
      <w:pPr>
        <w:ind w:firstLine="420" w:firstLineChars="200"/>
      </w:pPr>
      <w:r>
        <w:rPr>
          <w:rFonts w:hint="eastAsia"/>
        </w:rPr>
        <w:t>申请人访问并登录</w:t>
      </w:r>
      <w:r>
        <w:rPr>
          <w:rFonts w:hint="eastAsia"/>
          <w:u w:val="none"/>
        </w:rPr>
        <w:t>广东政务服务网或深圳市投资项目在线审批监管平台</w:t>
      </w:r>
      <w:r>
        <w:rPr>
          <w:rFonts w:hint="eastAsia"/>
        </w:rPr>
        <w:t>，选择申请办理事项，按</w:t>
      </w:r>
      <w:r>
        <w:rPr>
          <w:rFonts w:hint="eastAsia"/>
          <w:lang w:val="en-US" w:eastAsia="zh-CN"/>
        </w:rPr>
        <w:t>具体事项办事指南</w:t>
      </w:r>
      <w:r>
        <w:rPr>
          <w:rFonts w:hint="eastAsia"/>
        </w:rPr>
        <w:t>填写</w:t>
      </w:r>
      <w:r>
        <w:rPr>
          <w:rFonts w:hint="default"/>
        </w:rPr>
        <w:t>申请表，提交申请材料</w:t>
      </w:r>
      <w:r>
        <w:rPr>
          <w:rFonts w:hint="eastAsia"/>
        </w:rPr>
        <w:t>，在确认信息准确无误后，提交申请并打印《申办回执》留存。</w:t>
      </w:r>
    </w:p>
    <w:p>
      <w:pPr>
        <w:ind w:firstLine="420" w:firstLineChars="200"/>
        <w:rPr>
          <w:rFonts w:hint="eastAsia"/>
        </w:rPr>
      </w:pPr>
      <w:r>
        <w:rPr>
          <w:rFonts w:hint="eastAsia"/>
        </w:rPr>
        <w:t>申请人到行政服务大厅现场办理的，大厅服务人员引导申请人在服务大厅服务区进行自助网上申请。</w:t>
      </w:r>
    </w:p>
    <w:p>
      <w:pPr>
        <w:ind w:firstLine="420" w:firstLineChars="200"/>
        <w:rPr>
          <w:rFonts w:hint="eastAsia"/>
        </w:rPr>
      </w:pPr>
    </w:p>
    <w:p>
      <w:pPr>
        <w:numPr>
          <w:ilvl w:val="0"/>
          <w:numId w:val="1"/>
        </w:numPr>
        <w:ind w:left="420" w:leftChars="0" w:firstLine="0" w:firstLineChars="0"/>
        <w:outlineLvl w:val="0"/>
        <w:rPr>
          <w:rFonts w:hint="eastAsia"/>
          <w:b/>
          <w:bCs/>
          <w:highlight w:val="none"/>
          <w:lang w:val="en-US" w:eastAsia="zh-CN"/>
        </w:rPr>
      </w:pPr>
      <w:r>
        <w:rPr>
          <w:rFonts w:hint="eastAsia"/>
          <w:b/>
          <w:bCs/>
          <w:highlight w:val="none"/>
          <w:lang w:val="en-US" w:eastAsia="zh-CN"/>
        </w:rPr>
        <w:t>电子印章与电子签名</w:t>
      </w:r>
    </w:p>
    <w:p>
      <w:pPr>
        <w:ind w:firstLine="420" w:firstLineChars="200"/>
        <w:rPr>
          <w:rFonts w:hint="eastAsia"/>
          <w:lang w:val="en-US" w:eastAsia="zh-CN"/>
        </w:rPr>
      </w:pPr>
      <w:r>
        <w:rPr>
          <w:rFonts w:hint="eastAsia"/>
          <w:lang w:val="en-US" w:eastAsia="zh-CN"/>
        </w:rPr>
        <w:t>事项规定法人及非法人组织申请材料需加盖电子印章的，申请人可登录深圳市统一电子印章管理系统（amr.sz.gov.cn/elecseal/seal-web/）在线签章。尚未申请、领取（授权）电子印章的，可通过“i深圳”手机APP，首页中选择【部门服务】-【市市场监督管理局】-【政务服务】-【电子印章服务】进行“申请印章”、“领取印章”、“授权印章”。</w:t>
      </w:r>
    </w:p>
    <w:p>
      <w:pPr>
        <w:ind w:firstLine="420" w:firstLineChars="200"/>
        <w:rPr>
          <w:rFonts w:hint="eastAsia"/>
          <w:lang w:val="en-US" w:eastAsia="zh-CN"/>
        </w:rPr>
      </w:pPr>
      <w:r>
        <w:rPr>
          <w:rFonts w:hint="eastAsia"/>
          <w:lang w:val="en-US" w:eastAsia="zh-CN"/>
        </w:rPr>
        <w:drawing>
          <wp:inline distT="0" distB="0" distL="114300" distR="114300">
            <wp:extent cx="4777740" cy="2259330"/>
            <wp:effectExtent l="0" t="0" r="3810" b="7620"/>
            <wp:docPr id="2" name="图片 2" descr="34e488848248bcc7545ca5ff8debf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e488848248bcc7545ca5ff8debff6"/>
                    <pic:cNvPicPr>
                      <a:picLocks noChangeAspect="1"/>
                    </pic:cNvPicPr>
                  </pic:nvPicPr>
                  <pic:blipFill>
                    <a:blip r:embed="rId4"/>
                    <a:stretch>
                      <a:fillRect/>
                    </a:stretch>
                  </pic:blipFill>
                  <pic:spPr>
                    <a:xfrm>
                      <a:off x="0" y="0"/>
                      <a:ext cx="4777740" cy="2259330"/>
                    </a:xfrm>
                    <a:prstGeom prst="rect">
                      <a:avLst/>
                    </a:prstGeom>
                  </pic:spPr>
                </pic:pic>
              </a:graphicData>
            </a:graphic>
          </wp:inline>
        </w:drawing>
      </w:r>
    </w:p>
    <w:p>
      <w:pPr>
        <w:ind w:firstLine="420" w:firstLineChars="200"/>
        <w:jc w:val="center"/>
        <w:rPr>
          <w:rFonts w:hint="default"/>
          <w:lang w:val="en-US" w:eastAsia="zh-CN"/>
        </w:rPr>
      </w:pPr>
      <w:r>
        <w:rPr>
          <w:rFonts w:hint="eastAsia"/>
          <w:lang w:val="en-US" w:eastAsia="zh-CN"/>
        </w:rPr>
        <w:t>图1  深圳市统一电子印章管理系统登录界面</w:t>
      </w:r>
    </w:p>
    <w:p>
      <w:pPr>
        <w:ind w:firstLine="420" w:firstLineChars="200"/>
        <w:jc w:val="center"/>
        <w:rPr>
          <w:rFonts w:hint="eastAsia"/>
          <w:lang w:val="en-US" w:eastAsia="zh-CN"/>
        </w:rPr>
      </w:pPr>
      <w:r>
        <w:rPr>
          <w:rFonts w:hint="eastAsia"/>
          <w:lang w:val="en-US" w:eastAsia="zh-CN"/>
        </w:rPr>
        <w:drawing>
          <wp:inline distT="0" distB="0" distL="114300" distR="114300">
            <wp:extent cx="4777105" cy="2299335"/>
            <wp:effectExtent l="0" t="0" r="4445" b="5715"/>
            <wp:docPr id="3" name="图片 3" descr="48a82307f2867f4ba0b9eae4066a9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a82307f2867f4ba0b9eae4066a98d"/>
                    <pic:cNvPicPr>
                      <a:picLocks noChangeAspect="1"/>
                    </pic:cNvPicPr>
                  </pic:nvPicPr>
                  <pic:blipFill>
                    <a:blip r:embed="rId5"/>
                    <a:stretch>
                      <a:fillRect/>
                    </a:stretch>
                  </pic:blipFill>
                  <pic:spPr>
                    <a:xfrm>
                      <a:off x="0" y="0"/>
                      <a:ext cx="4777105" cy="2299335"/>
                    </a:xfrm>
                    <a:prstGeom prst="rect">
                      <a:avLst/>
                    </a:prstGeom>
                  </pic:spPr>
                </pic:pic>
              </a:graphicData>
            </a:graphic>
          </wp:inline>
        </w:drawing>
      </w:r>
    </w:p>
    <w:p>
      <w:pPr>
        <w:ind w:firstLine="420" w:firstLineChars="200"/>
        <w:jc w:val="center"/>
        <w:rPr>
          <w:rFonts w:hint="default"/>
          <w:lang w:val="en-US" w:eastAsia="zh-CN"/>
        </w:rPr>
      </w:pPr>
      <w:r>
        <w:rPr>
          <w:rFonts w:hint="eastAsia"/>
          <w:lang w:val="en-US" w:eastAsia="zh-CN"/>
        </w:rPr>
        <w:t>图2  深圳市统一电子印章管理系统登录页面在线签章界面</w:t>
      </w:r>
    </w:p>
    <w:p>
      <w:pPr>
        <w:ind w:firstLine="420" w:firstLineChars="200"/>
        <w:rPr>
          <w:rFonts w:hint="eastAsia"/>
          <w:lang w:val="en-US" w:eastAsia="zh-CN"/>
        </w:rPr>
      </w:pPr>
    </w:p>
    <w:p>
      <w:pPr>
        <w:ind w:firstLine="420" w:firstLineChars="200"/>
        <w:rPr>
          <w:rFonts w:hint="default"/>
          <w:lang w:val="en-US" w:eastAsia="zh-CN"/>
        </w:rPr>
      </w:pPr>
      <w:r>
        <w:rPr>
          <w:rFonts w:hint="eastAsia"/>
          <w:lang w:val="en-US" w:eastAsia="zh-CN"/>
        </w:rPr>
        <w:t>自然人在线申请需对申请表进行电子签名。申请人在线填写并提交在线申请表单后，使用手机扫描页面二维码，打开粤信签微信小程序进行电子签名。完成电子签名后，系统自动将带电子签名的申请表传输至电子材料清单。</w:t>
      </w:r>
    </w:p>
    <w:p>
      <w:pPr>
        <w:ind w:firstLine="420" w:firstLineChars="200"/>
        <w:jc w:val="center"/>
      </w:pPr>
      <w:r>
        <w:drawing>
          <wp:inline distT="0" distB="0" distL="114300" distR="114300">
            <wp:extent cx="4777105" cy="2687320"/>
            <wp:effectExtent l="0" t="0" r="4445" b="177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777105" cy="2687320"/>
                    </a:xfrm>
                    <a:prstGeom prst="rect">
                      <a:avLst/>
                    </a:prstGeom>
                    <a:noFill/>
                    <a:ln>
                      <a:noFill/>
                    </a:ln>
                  </pic:spPr>
                </pic:pic>
              </a:graphicData>
            </a:graphic>
          </wp:inline>
        </w:drawing>
      </w:r>
    </w:p>
    <w:p>
      <w:pPr>
        <w:ind w:firstLine="420" w:firstLineChars="200"/>
        <w:jc w:val="center"/>
        <w:rPr>
          <w:rFonts w:hint="default" w:eastAsiaTheme="minorEastAsia"/>
          <w:lang w:val="en-US" w:eastAsia="zh-CN"/>
        </w:rPr>
      </w:pPr>
      <w:r>
        <w:rPr>
          <w:rFonts w:hint="eastAsia"/>
          <w:lang w:val="en-US" w:eastAsia="zh-CN"/>
        </w:rPr>
        <w:t>图3  手机扫描二维码开始电子签名</w:t>
      </w:r>
    </w:p>
    <w:p>
      <w:pPr>
        <w:ind w:firstLine="420" w:firstLineChars="200"/>
      </w:pPr>
      <w:r>
        <w:drawing>
          <wp:inline distT="0" distB="0" distL="114300" distR="114300">
            <wp:extent cx="5265420" cy="2975610"/>
            <wp:effectExtent l="0" t="0" r="11430" b="152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tretch>
                      <a:fillRect/>
                    </a:stretch>
                  </pic:blipFill>
                  <pic:spPr>
                    <a:xfrm>
                      <a:off x="0" y="0"/>
                      <a:ext cx="5265420" cy="2975610"/>
                    </a:xfrm>
                    <a:prstGeom prst="rect">
                      <a:avLst/>
                    </a:prstGeom>
                    <a:noFill/>
                    <a:ln>
                      <a:noFill/>
                    </a:ln>
                  </pic:spPr>
                </pic:pic>
              </a:graphicData>
            </a:graphic>
          </wp:inline>
        </w:drawing>
      </w:r>
    </w:p>
    <w:p>
      <w:pPr>
        <w:ind w:firstLine="420" w:firstLineChars="200"/>
        <w:jc w:val="center"/>
        <w:rPr>
          <w:rFonts w:hint="default" w:eastAsiaTheme="minorEastAsia"/>
          <w:lang w:val="en-US" w:eastAsia="zh-CN"/>
        </w:rPr>
      </w:pPr>
      <w:r>
        <w:rPr>
          <w:rFonts w:hint="eastAsia"/>
          <w:lang w:val="en-US" w:eastAsia="zh-CN"/>
        </w:rPr>
        <w:t>图4  使用手机在线电子签名</w:t>
      </w:r>
    </w:p>
    <w:p>
      <w:pPr>
        <w:ind w:firstLine="420" w:firstLineChars="200"/>
      </w:pPr>
    </w:p>
    <w:p>
      <w:pPr>
        <w:numPr>
          <w:ilvl w:val="0"/>
          <w:numId w:val="1"/>
        </w:numPr>
        <w:ind w:left="420" w:leftChars="0" w:firstLine="0" w:firstLineChars="0"/>
        <w:outlineLvl w:val="0"/>
        <w:rPr>
          <w:rFonts w:hint="eastAsia"/>
          <w:b/>
          <w:bCs/>
          <w:highlight w:val="none"/>
          <w:lang w:val="en-US" w:eastAsia="zh-CN"/>
        </w:rPr>
      </w:pPr>
      <w:r>
        <w:rPr>
          <w:rFonts w:hint="eastAsia"/>
          <w:b/>
          <w:bCs/>
          <w:highlight w:val="none"/>
          <w:lang w:val="en-US" w:eastAsia="zh-CN"/>
        </w:rPr>
        <w:t>电子材料共享</w:t>
      </w:r>
    </w:p>
    <w:p>
      <w:pPr>
        <w:ind w:firstLine="420" w:firstLineChars="200"/>
        <w:rPr>
          <w:rFonts w:hint="eastAsia"/>
          <w:lang w:val="en-US" w:eastAsia="zh-CN"/>
        </w:rPr>
      </w:pPr>
      <w:r>
        <w:rPr>
          <w:rFonts w:hint="eastAsia"/>
          <w:lang w:val="en-US" w:eastAsia="zh-CN"/>
        </w:rPr>
        <w:t>平台支持主体证明材料、已上传电子材料、审批结果材料的共享，减少申请人重复提交申请材料。</w:t>
      </w:r>
    </w:p>
    <w:p>
      <w:pPr>
        <w:ind w:firstLine="420" w:firstLineChars="200"/>
        <w:rPr>
          <w:rFonts w:hint="default"/>
          <w:lang w:val="en-US" w:eastAsia="zh-CN"/>
        </w:rPr>
      </w:pPr>
    </w:p>
    <w:p>
      <w:pPr>
        <w:numPr>
          <w:ilvl w:val="0"/>
          <w:numId w:val="1"/>
        </w:numPr>
        <w:ind w:left="420" w:leftChars="0" w:firstLine="0" w:firstLineChars="0"/>
        <w:outlineLvl w:val="0"/>
        <w:rPr>
          <w:b/>
          <w:bCs/>
          <w:highlight w:val="none"/>
        </w:rPr>
      </w:pPr>
      <w:r>
        <w:rPr>
          <w:rFonts w:hint="eastAsia"/>
          <w:b/>
          <w:bCs/>
          <w:highlight w:val="none"/>
          <w:lang w:val="en-US" w:eastAsia="zh-CN"/>
        </w:rPr>
        <w:t>纸质材料提交</w:t>
      </w:r>
    </w:p>
    <w:p>
      <w:pPr>
        <w:ind w:firstLine="420" w:firstLineChars="200"/>
      </w:pPr>
      <w:r>
        <w:rPr>
          <w:rFonts w:hint="eastAsia"/>
          <w:lang w:val="en-US" w:eastAsia="zh-CN"/>
        </w:rPr>
        <w:t>规定提交纸质材料作为行政许可事项申请受理条件的，申请人在网上申请时提交证照原件的扫描件，待预审通过后按通知短信要求邮寄证照原件。因行政管理要求在办理行政许可事项过程中需要以其他方式收取纸质材料的，提交方式以具体事项规定为准。</w:t>
      </w:r>
    </w:p>
    <w:p>
      <w:pPr>
        <w:jc w:val="center"/>
        <w:rPr>
          <w:rFonts w:hint="eastAsia" w:eastAsiaTheme="minorEastAsia"/>
          <w:lang w:eastAsia="zh-CN"/>
        </w:rPr>
      </w:pPr>
    </w:p>
    <w:p>
      <w:pPr>
        <w:numPr>
          <w:ilvl w:val="0"/>
          <w:numId w:val="1"/>
        </w:numPr>
        <w:ind w:left="420" w:leftChars="0" w:firstLine="0" w:firstLineChars="0"/>
        <w:outlineLvl w:val="0"/>
        <w:rPr>
          <w:rFonts w:hint="eastAsia"/>
          <w:b/>
          <w:bCs/>
          <w:lang w:val="en-US" w:eastAsia="zh-CN"/>
        </w:rPr>
      </w:pPr>
      <w:r>
        <w:rPr>
          <w:rFonts w:hint="eastAsia"/>
          <w:b/>
          <w:bCs/>
          <w:lang w:val="en-US" w:eastAsia="zh-CN"/>
        </w:rPr>
        <w:t>进度查询</w:t>
      </w:r>
    </w:p>
    <w:p>
      <w:pPr>
        <w:ind w:firstLine="420" w:firstLineChars="200"/>
        <w:rPr>
          <w:rFonts w:hint="default"/>
          <w:i w:val="0"/>
          <w:iCs/>
          <w:lang w:val="en-US" w:eastAsia="zh-CN"/>
        </w:rPr>
      </w:pPr>
      <w:r>
        <w:rPr>
          <w:rFonts w:hint="eastAsia"/>
          <w:i w:val="0"/>
          <w:iCs/>
          <w:lang w:val="en-US" w:eastAsia="zh-CN"/>
        </w:rPr>
        <w:t>申请人可登录广东政务服务网根据申报事项或流水号查询办件进度详情。</w:t>
      </w:r>
    </w:p>
    <w:p>
      <w:pPr>
        <w:outlineLvl w:val="0"/>
        <w:rPr>
          <w:b/>
          <w:bCs/>
        </w:rPr>
      </w:pPr>
    </w:p>
    <w:p>
      <w:pPr>
        <w:numPr>
          <w:ilvl w:val="0"/>
          <w:numId w:val="1"/>
        </w:numPr>
        <w:ind w:left="420" w:leftChars="0" w:firstLine="0" w:firstLineChars="0"/>
        <w:outlineLvl w:val="0"/>
        <w:rPr>
          <w:b/>
          <w:bCs/>
        </w:rPr>
      </w:pPr>
      <w:r>
        <w:rPr>
          <w:rFonts w:hint="eastAsia"/>
          <w:b/>
          <w:bCs/>
          <w:lang w:val="en-US" w:eastAsia="zh-CN"/>
        </w:rPr>
        <w:t>办理结果</w:t>
      </w:r>
    </w:p>
    <w:p>
      <w:pPr>
        <w:ind w:firstLine="420" w:firstLineChars="200"/>
        <w:rPr>
          <w:rFonts w:hint="default"/>
          <w:i w:val="0"/>
          <w:iCs/>
          <w:lang w:val="en-US" w:eastAsia="zh-CN"/>
        </w:rPr>
      </w:pPr>
      <w:r>
        <w:rPr>
          <w:rFonts w:hint="eastAsia"/>
          <w:i w:val="0"/>
          <w:iCs/>
          <w:lang w:val="en-US" w:eastAsia="zh-CN"/>
        </w:rPr>
        <w:t>申请人可登录广东政务服务网查询、下载电子办理结果。</w:t>
      </w:r>
    </w:p>
    <w:p>
      <w:pPr>
        <w:ind w:firstLine="420" w:firstLineChars="200"/>
        <w:rPr>
          <w:rFonts w:hint="default"/>
          <w:i w:val="0"/>
          <w:iCs/>
          <w:lang w:val="en-US" w:eastAsia="zh-CN"/>
        </w:rPr>
      </w:pPr>
      <w:r>
        <w:rPr>
          <w:rFonts w:hint="eastAsia"/>
          <w:i w:val="0"/>
          <w:iCs/>
          <w:lang w:val="en-US" w:eastAsia="zh-CN"/>
        </w:rPr>
        <w:t>事项</w:t>
      </w:r>
      <w:r>
        <w:rPr>
          <w:rFonts w:hint="eastAsia"/>
          <w:lang w:val="en-US" w:eastAsia="zh-CN"/>
        </w:rPr>
        <w:t>规定核发</w:t>
      </w:r>
      <w:r>
        <w:rPr>
          <w:rFonts w:hint="default"/>
          <w:i w:val="0"/>
          <w:iCs/>
          <w:lang w:val="en-US" w:eastAsia="zh-CN"/>
        </w:rPr>
        <w:t>纸质证照的，按申请时确定的方式获取，包括通过政务服务大厅窗口邮寄或自取方式送达。</w:t>
      </w:r>
    </w:p>
    <w:p>
      <w:pPr>
        <w:rPr>
          <w:rFonts w:hint="default"/>
          <w:i w:val="0"/>
          <w:iCs/>
          <w:lang w:val="en-US" w:eastAsia="zh-CN"/>
        </w:rPr>
      </w:pPr>
    </w:p>
    <w:p>
      <w:pPr>
        <w:ind w:firstLine="422" w:firstLineChars="200"/>
        <w:rPr>
          <w:rFonts w:hint="eastAsia"/>
          <w:b/>
          <w:bCs/>
          <w:i w:val="0"/>
          <w:iCs/>
          <w:lang w:val="en-US" w:eastAsia="zh-CN"/>
        </w:rPr>
      </w:pPr>
      <w:r>
        <w:rPr>
          <w:rFonts w:hint="eastAsia"/>
          <w:b/>
          <w:bCs/>
          <w:i w:val="0"/>
          <w:iCs/>
          <w:lang w:val="en-US" w:eastAsia="zh-CN"/>
        </w:rPr>
        <w:t>查询、下载电子办理结果方法：</w:t>
      </w:r>
    </w:p>
    <w:p>
      <w:pPr>
        <w:ind w:firstLine="420" w:firstLineChars="200"/>
        <w:rPr>
          <w:rFonts w:hint="default"/>
          <w:i w:val="0"/>
          <w:iCs/>
          <w:lang w:val="en-US" w:eastAsia="zh-CN"/>
        </w:rPr>
      </w:pPr>
      <w:r>
        <w:rPr>
          <w:rFonts w:hint="eastAsia"/>
          <w:i w:val="0"/>
          <w:iCs/>
          <w:lang w:val="en-US" w:eastAsia="zh-CN"/>
        </w:rPr>
        <w:t>1、登录广东政务服务网，将区域切换为“深圳市”，点击右侧“办事记录”进入深圳市企业专属网页或深圳市民个人网页。</w:t>
      </w:r>
    </w:p>
    <w:p>
      <w:pPr>
        <w:ind w:firstLine="420" w:firstLineChars="200"/>
        <w:rPr>
          <w:rFonts w:hint="default"/>
          <w:i w:val="0"/>
          <w:iCs/>
          <w:lang w:val="en-US" w:eastAsia="zh-CN"/>
        </w:rPr>
      </w:pPr>
      <w:r>
        <w:rPr>
          <w:rFonts w:hint="default"/>
          <w:i w:val="0"/>
          <w:iCs/>
          <w:lang w:val="en-US" w:eastAsia="zh-CN"/>
        </w:rPr>
        <w:drawing>
          <wp:inline distT="0" distB="0" distL="114300" distR="114300">
            <wp:extent cx="4860290" cy="2661920"/>
            <wp:effectExtent l="0" t="0" r="16510" b="5080"/>
            <wp:docPr id="1" name="图片 1" descr="微信图片_2021081813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18130554"/>
                    <pic:cNvPicPr>
                      <a:picLocks noChangeAspect="1"/>
                    </pic:cNvPicPr>
                  </pic:nvPicPr>
                  <pic:blipFill>
                    <a:blip r:embed="rId8"/>
                    <a:stretch>
                      <a:fillRect/>
                    </a:stretch>
                  </pic:blipFill>
                  <pic:spPr>
                    <a:xfrm>
                      <a:off x="0" y="0"/>
                      <a:ext cx="4860290" cy="2661920"/>
                    </a:xfrm>
                    <a:prstGeom prst="rect">
                      <a:avLst/>
                    </a:prstGeom>
                  </pic:spPr>
                </pic:pic>
              </a:graphicData>
            </a:graphic>
          </wp:inline>
        </w:drawing>
      </w:r>
    </w:p>
    <w:p>
      <w:pPr>
        <w:ind w:firstLine="420" w:firstLineChars="200"/>
        <w:rPr>
          <w:rFonts w:hint="default"/>
          <w:i w:val="0"/>
          <w:iCs/>
          <w:lang w:val="en-US" w:eastAsia="zh-CN"/>
        </w:rPr>
      </w:pPr>
      <w:r>
        <w:rPr>
          <w:rFonts w:hint="eastAsia"/>
          <w:i w:val="0"/>
          <w:iCs/>
          <w:lang w:val="en-US" w:eastAsia="zh-CN"/>
        </w:rPr>
        <w:t>2、选择“我的办事厅”-“网上申报”，查询全流程网办业务事项申报记录，点击“业务详情”打开详情页。</w:t>
      </w:r>
    </w:p>
    <w:p>
      <w:pPr>
        <w:ind w:firstLine="400" w:firstLineChars="200"/>
        <w:rPr>
          <w:rFonts w:hint="default" w:eastAsiaTheme="minorEastAsia"/>
          <w:sz w:val="20"/>
          <w:lang w:val="en-US" w:eastAsia="zh-CN"/>
        </w:rPr>
      </w:pPr>
      <w:r>
        <w:rPr>
          <w:rFonts w:hint="default" w:eastAsiaTheme="minorEastAsia"/>
          <w:sz w:val="20"/>
          <w:lang w:val="en-US" w:eastAsia="zh-CN"/>
        </w:rPr>
        <w:drawing>
          <wp:inline distT="0" distB="0" distL="114300" distR="114300">
            <wp:extent cx="4860290" cy="2058670"/>
            <wp:effectExtent l="0" t="0" r="16510" b="17780"/>
            <wp:docPr id="6" name="图片 6" descr="微信图片_2021081813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818130614"/>
                    <pic:cNvPicPr>
                      <a:picLocks noChangeAspect="1"/>
                    </pic:cNvPicPr>
                  </pic:nvPicPr>
                  <pic:blipFill>
                    <a:blip r:embed="rId9"/>
                    <a:stretch>
                      <a:fillRect/>
                    </a:stretch>
                  </pic:blipFill>
                  <pic:spPr>
                    <a:xfrm>
                      <a:off x="0" y="0"/>
                      <a:ext cx="4860290" cy="2058670"/>
                    </a:xfrm>
                    <a:prstGeom prst="rect">
                      <a:avLst/>
                    </a:prstGeom>
                  </pic:spPr>
                </pic:pic>
              </a:graphicData>
            </a:graphic>
          </wp:inline>
        </w:drawing>
      </w:r>
    </w:p>
    <w:p>
      <w:pPr>
        <w:ind w:firstLine="400" w:firstLineChars="200"/>
        <w:rPr>
          <w:rFonts w:hint="eastAsia"/>
          <w:i w:val="0"/>
          <w:iCs/>
          <w:lang w:val="en-US" w:eastAsia="zh-CN"/>
        </w:rPr>
      </w:pPr>
      <w:r>
        <w:rPr>
          <w:rFonts w:hint="eastAsia"/>
          <w:sz w:val="20"/>
          <w:lang w:val="en-US" w:eastAsia="zh-CN"/>
        </w:rPr>
        <w:t>3、选择“办理结果”，查看、下载办理结果。</w:t>
      </w:r>
    </w:p>
    <w:p>
      <w:pPr>
        <w:jc w:val="center"/>
        <w:outlineLvl w:val="0"/>
        <w:rPr>
          <w:rFonts w:hint="default" w:eastAsiaTheme="minorEastAsia"/>
          <w:sz w:val="20"/>
          <w:lang w:val="en-US" w:eastAsia="zh-CN"/>
        </w:rPr>
      </w:pPr>
      <w:r>
        <w:rPr>
          <w:rFonts w:hint="default" w:eastAsiaTheme="minorEastAsia"/>
          <w:sz w:val="20"/>
          <w:lang w:val="en-US" w:eastAsia="zh-CN"/>
        </w:rPr>
        <w:drawing>
          <wp:inline distT="0" distB="0" distL="114300" distR="114300">
            <wp:extent cx="4860290" cy="2190750"/>
            <wp:effectExtent l="0" t="0" r="16510" b="0"/>
            <wp:docPr id="5" name="图片 5" descr="微信图片_2021081813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818130608"/>
                    <pic:cNvPicPr>
                      <a:picLocks noChangeAspect="1"/>
                    </pic:cNvPicPr>
                  </pic:nvPicPr>
                  <pic:blipFill>
                    <a:blip r:embed="rId10"/>
                    <a:stretch>
                      <a:fillRect/>
                    </a:stretch>
                  </pic:blipFill>
                  <pic:spPr>
                    <a:xfrm>
                      <a:off x="0" y="0"/>
                      <a:ext cx="4860290" cy="2190750"/>
                    </a:xfrm>
                    <a:prstGeom prst="rect">
                      <a:avLst/>
                    </a:prstGeom>
                  </pic:spPr>
                </pic:pic>
              </a:graphicData>
            </a:graphic>
          </wp:inline>
        </w:drawing>
      </w:r>
    </w:p>
    <w:p>
      <w:pPr>
        <w:jc w:val="center"/>
        <w:outlineLvl w:val="0"/>
        <w:rPr>
          <w:rFonts w:hint="default" w:eastAsiaTheme="minorEastAsia"/>
          <w:sz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53EB3"/>
    <w:multiLevelType w:val="singleLevel"/>
    <w:tmpl w:val="69D53EB3"/>
    <w:lvl w:ilvl="0" w:tentative="0">
      <w:start w:val="1"/>
      <w:numFmt w:val="chineseCounting"/>
      <w:suff w:val="nothing"/>
      <w:lvlText w:val="%1、"/>
      <w:lvlJc w:val="left"/>
      <w:pPr>
        <w:ind w:left="84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05"/>
    <w:rsid w:val="00025E55"/>
    <w:rsid w:val="00120F3F"/>
    <w:rsid w:val="002106A7"/>
    <w:rsid w:val="002506B3"/>
    <w:rsid w:val="00315326"/>
    <w:rsid w:val="00361BF2"/>
    <w:rsid w:val="00381A4A"/>
    <w:rsid w:val="004C1526"/>
    <w:rsid w:val="00546550"/>
    <w:rsid w:val="00563FB5"/>
    <w:rsid w:val="00582E12"/>
    <w:rsid w:val="007A0D63"/>
    <w:rsid w:val="007A0DFB"/>
    <w:rsid w:val="007C02BC"/>
    <w:rsid w:val="00911E36"/>
    <w:rsid w:val="00915665"/>
    <w:rsid w:val="009B2074"/>
    <w:rsid w:val="009B44D1"/>
    <w:rsid w:val="009D6405"/>
    <w:rsid w:val="00AE0D50"/>
    <w:rsid w:val="00B451FB"/>
    <w:rsid w:val="00D5040B"/>
    <w:rsid w:val="00DA7D3B"/>
    <w:rsid w:val="00E30989"/>
    <w:rsid w:val="00E3703A"/>
    <w:rsid w:val="00E91D2D"/>
    <w:rsid w:val="019300E7"/>
    <w:rsid w:val="03FF28F8"/>
    <w:rsid w:val="04702EBB"/>
    <w:rsid w:val="05A46CB9"/>
    <w:rsid w:val="07006D64"/>
    <w:rsid w:val="08255528"/>
    <w:rsid w:val="08264E9C"/>
    <w:rsid w:val="0BAC0D53"/>
    <w:rsid w:val="0C0E489C"/>
    <w:rsid w:val="0C4E1693"/>
    <w:rsid w:val="0D7E16A4"/>
    <w:rsid w:val="10C74846"/>
    <w:rsid w:val="158F1853"/>
    <w:rsid w:val="175455A1"/>
    <w:rsid w:val="1AD9749D"/>
    <w:rsid w:val="1AF90CB1"/>
    <w:rsid w:val="1DBE723D"/>
    <w:rsid w:val="20FF173E"/>
    <w:rsid w:val="219665BB"/>
    <w:rsid w:val="22E46F33"/>
    <w:rsid w:val="2B3E00A7"/>
    <w:rsid w:val="2B745506"/>
    <w:rsid w:val="2D0F77A5"/>
    <w:rsid w:val="30B54D8D"/>
    <w:rsid w:val="32842979"/>
    <w:rsid w:val="33534F42"/>
    <w:rsid w:val="34305FF3"/>
    <w:rsid w:val="34BA0933"/>
    <w:rsid w:val="37634B9A"/>
    <w:rsid w:val="37876388"/>
    <w:rsid w:val="38B14051"/>
    <w:rsid w:val="3B530EDE"/>
    <w:rsid w:val="3D674B38"/>
    <w:rsid w:val="3DE51E5C"/>
    <w:rsid w:val="3F1E41AA"/>
    <w:rsid w:val="40AC419D"/>
    <w:rsid w:val="41AB7B93"/>
    <w:rsid w:val="431C74C0"/>
    <w:rsid w:val="44E678A5"/>
    <w:rsid w:val="4705165E"/>
    <w:rsid w:val="4705403B"/>
    <w:rsid w:val="47802F30"/>
    <w:rsid w:val="4A337958"/>
    <w:rsid w:val="4AB24F34"/>
    <w:rsid w:val="4ABC5EB9"/>
    <w:rsid w:val="4B0406FF"/>
    <w:rsid w:val="4B262DD0"/>
    <w:rsid w:val="4C0E7E0A"/>
    <w:rsid w:val="51C75C69"/>
    <w:rsid w:val="52913050"/>
    <w:rsid w:val="52A607CE"/>
    <w:rsid w:val="52F61F21"/>
    <w:rsid w:val="56907174"/>
    <w:rsid w:val="56FA453B"/>
    <w:rsid w:val="58407BF8"/>
    <w:rsid w:val="58DD2AAD"/>
    <w:rsid w:val="59203B32"/>
    <w:rsid w:val="5A580CF7"/>
    <w:rsid w:val="5C192306"/>
    <w:rsid w:val="5E1B3C8E"/>
    <w:rsid w:val="61854B73"/>
    <w:rsid w:val="62834C8E"/>
    <w:rsid w:val="62AD5798"/>
    <w:rsid w:val="636E67B9"/>
    <w:rsid w:val="638664AB"/>
    <w:rsid w:val="63B12761"/>
    <w:rsid w:val="65121D31"/>
    <w:rsid w:val="665270E7"/>
    <w:rsid w:val="66B5600B"/>
    <w:rsid w:val="67F80C53"/>
    <w:rsid w:val="6A8038B2"/>
    <w:rsid w:val="6ABE453B"/>
    <w:rsid w:val="6B036865"/>
    <w:rsid w:val="706E42BE"/>
    <w:rsid w:val="719D02A2"/>
    <w:rsid w:val="71EF4F37"/>
    <w:rsid w:val="730C3A22"/>
    <w:rsid w:val="7339700B"/>
    <w:rsid w:val="756226AF"/>
    <w:rsid w:val="75DE195E"/>
    <w:rsid w:val="76BE3B8F"/>
    <w:rsid w:val="79AF6FC1"/>
    <w:rsid w:val="7A8B1A70"/>
    <w:rsid w:val="7BA1046E"/>
    <w:rsid w:val="7D4265F5"/>
    <w:rsid w:val="7DAC379F"/>
    <w:rsid w:val="7DDD31A9"/>
    <w:rsid w:val="7EA5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3409</Characters>
  <Lines>28</Lines>
  <Paragraphs>7</Paragraphs>
  <TotalTime>14</TotalTime>
  <ScaleCrop>false</ScaleCrop>
  <LinksUpToDate>false</LinksUpToDate>
  <CharactersWithSpaces>4000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2020-10-16T01:41:00Z</dcterms:created>
  <dc:creator>yuanyf</dc:creator>
  <cp:lastModifiedBy>null</cp:lastModifiedBy>
  <cp:lastPrinted>2020-11-27T01:36:00Z</cp:lastPrinted>
  <dcterms:modified xsi:type="dcterms:W3CDTF">2021-08-18T06:12:43Z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728BAF8298E54184A071EF463361D65C</vt:lpwstr>
  </property>
</Properties>
</file>