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atLeast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市际包车客运标志牌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制式规范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市际包车客运标志牌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正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（一）尺寸：480mm×220mm。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（二）材质和工艺：底版为银白色铝质材料，正面底贴白色环保反光膜，背面底色为磨砂铝本色。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（三）其它规范：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第一行字为黑色宋体，字高28mm×字宽28mm。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第二行字为红色黑体，字高110mm×字宽80mm，随字数多少而改变。横线为黑色，宽度15mm，长度随字数多少而改变。横线中间上方套印红色的许可地市级交通运输主管部门行政章。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第三行字为黑色宋体，字高20mm×字宽15mm，号码为红色阿拉伯数字。第三行牌号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为：粤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运包字+各地市英文代码大写字母+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位阿拉伯数+号，数字编号根据发牌先后顺序进行编号。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示例：广州市的市际包车标志牌号式样为：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粤运包字A0001号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图例：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drawing>
          <wp:inline distT="0" distB="0" distL="0" distR="0">
            <wp:extent cx="5270500" cy="2416810"/>
            <wp:effectExtent l="0" t="0" r="6350" b="2540"/>
            <wp:docPr id="5" name="图片 5" descr="C:\Users\dlne\Desktop\市际包车牌正面.png市际包车牌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lne\Desktop\市际包车牌正面.png市际包车牌正面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b/>
          <w:color w:val="000000"/>
          <w:sz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二、市际包车客运标志牌背面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左侧粘贴《道路包车客运经营信息表》。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右侧在磨砂铝底板上直接印制“遵章守法”和“安全优质”，分两行排列，黑色宋体加粗，字高20mm×字宽20mm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图例：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drawing>
          <wp:inline distT="0" distB="0" distL="0" distR="0">
            <wp:extent cx="5271770" cy="2417445"/>
            <wp:effectExtent l="0" t="0" r="5080" b="1905"/>
            <wp:docPr id="6" name="图片 6" descr="C:\Users\dlne\Desktop\市际包车牌背面.jpg市际包车牌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lne\Desktop\市际包车牌背面.jpg市际包车牌背面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三、道路包车客运经营信息表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（一）尺寸：215mm×160mm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（二）底色：白色。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（三）其他规范：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1.第一行标题字为黑色宋体加粗，字体大小为22磅。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2.表格字体为宋体，字体大小为14磅。盖章栏：套印红色的“市级交通运输主管部门行政章”。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图例：</w:t>
      </w:r>
    </w:p>
    <w:p>
      <w:pPr>
        <w:widowControl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drawing>
          <wp:inline distT="0" distB="0" distL="114300" distR="114300">
            <wp:extent cx="5911215" cy="3270885"/>
            <wp:effectExtent l="0" t="0" r="13335" b="5715"/>
            <wp:docPr id="1" name="图片 1" descr="C:\Users\dlne\Desktop\包车牌背面.jpg包车牌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lne\Desktop\包车牌背面.jpg包车牌背面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6"/>
    <w:rsid w:val="0001603D"/>
    <w:rsid w:val="003B1E78"/>
    <w:rsid w:val="003E0E4A"/>
    <w:rsid w:val="00470453"/>
    <w:rsid w:val="00477E8A"/>
    <w:rsid w:val="00496573"/>
    <w:rsid w:val="004F2C00"/>
    <w:rsid w:val="00525CA6"/>
    <w:rsid w:val="00672877"/>
    <w:rsid w:val="00870015"/>
    <w:rsid w:val="008B01E5"/>
    <w:rsid w:val="00995FA6"/>
    <w:rsid w:val="009E5063"/>
    <w:rsid w:val="00A446F5"/>
    <w:rsid w:val="00CA5B82"/>
    <w:rsid w:val="00D12CE6"/>
    <w:rsid w:val="00E656F0"/>
    <w:rsid w:val="00E97592"/>
    <w:rsid w:val="00EA5765"/>
    <w:rsid w:val="00ED2ECC"/>
    <w:rsid w:val="00FD11D8"/>
    <w:rsid w:val="01271D2B"/>
    <w:rsid w:val="06425C46"/>
    <w:rsid w:val="08783A1F"/>
    <w:rsid w:val="0A9B789D"/>
    <w:rsid w:val="0BB9075F"/>
    <w:rsid w:val="0E01138E"/>
    <w:rsid w:val="0EAB2E10"/>
    <w:rsid w:val="15302D1D"/>
    <w:rsid w:val="23C51881"/>
    <w:rsid w:val="272764FB"/>
    <w:rsid w:val="2786737A"/>
    <w:rsid w:val="2B326019"/>
    <w:rsid w:val="2FA566E4"/>
    <w:rsid w:val="35652CA7"/>
    <w:rsid w:val="45B917DF"/>
    <w:rsid w:val="46C76958"/>
    <w:rsid w:val="4FD4733F"/>
    <w:rsid w:val="5C7F62D2"/>
    <w:rsid w:val="69840FE8"/>
    <w:rsid w:val="718036B5"/>
    <w:rsid w:val="777017D5"/>
    <w:rsid w:val="7B164E9D"/>
    <w:rsid w:val="7E9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530</Characters>
  <Lines>4</Lines>
  <Paragraphs>1</Paragraphs>
  <TotalTime>10</TotalTime>
  <ScaleCrop>false</ScaleCrop>
  <LinksUpToDate>false</LinksUpToDate>
  <CharactersWithSpaces>621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dlne</dc:creator>
  <cp:lastModifiedBy>赵景菲</cp:lastModifiedBy>
  <cp:lastPrinted>2021-03-05T07:03:08Z</cp:lastPrinted>
  <dcterms:modified xsi:type="dcterms:W3CDTF">2021-03-05T07:03:09Z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