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hint="eastAsia" w:ascii="宋体" w:hAnsi="宋体"/>
          <w:sz w:val="24"/>
          <w:szCs w:val="24"/>
        </w:rPr>
      </w:pPr>
      <w:r>
        <w:rPr>
          <w:rFonts w:hint="eastAsia" w:ascii="宋体" w:hAnsi="宋体"/>
          <w:sz w:val="24"/>
          <w:szCs w:val="24"/>
        </w:rPr>
        <w:t>附件4</w:t>
      </w:r>
    </w:p>
    <w:p>
      <w:pPr>
        <w:spacing w:line="0" w:lineRule="atLeast"/>
        <w:jc w:val="center"/>
        <w:rPr>
          <w:rFonts w:hint="eastAsia" w:ascii="宋体" w:hAnsi="宋体"/>
          <w:sz w:val="36"/>
          <w:szCs w:val="36"/>
        </w:rPr>
      </w:pPr>
      <w:r>
        <w:rPr>
          <w:rFonts w:hint="eastAsia" w:ascii="宋体" w:hAnsi="宋体"/>
          <w:sz w:val="36"/>
          <w:szCs w:val="36"/>
        </w:rPr>
        <w:t>《深圳市初中学生综合素质评价方案</w:t>
      </w:r>
    </w:p>
    <w:p>
      <w:pPr>
        <w:spacing w:line="0" w:lineRule="atLeast"/>
        <w:jc w:val="center"/>
        <w:rPr>
          <w:rFonts w:hint="eastAsia" w:ascii="宋体" w:hAnsi="宋体"/>
          <w:sz w:val="36"/>
          <w:szCs w:val="36"/>
        </w:rPr>
      </w:pPr>
      <w:r>
        <w:rPr>
          <w:rFonts w:hint="eastAsia" w:ascii="宋体" w:hAnsi="宋体"/>
          <w:sz w:val="36"/>
          <w:szCs w:val="36"/>
        </w:rPr>
        <w:t>（试行）》实施工作指引</w:t>
      </w:r>
    </w:p>
    <w:p>
      <w:pPr>
        <w:spacing w:before="120" w:beforeLines="50" w:line="386" w:lineRule="atLeast"/>
        <w:ind w:firstLine="480" w:firstLineChars="200"/>
        <w:rPr>
          <w:rFonts w:hint="eastAsia" w:ascii="宋体" w:hAnsi="宋体"/>
          <w:sz w:val="24"/>
          <w:szCs w:val="24"/>
        </w:rPr>
      </w:pPr>
      <w:r>
        <w:rPr>
          <w:rFonts w:hint="eastAsia" w:ascii="宋体" w:hAnsi="宋体"/>
          <w:sz w:val="24"/>
          <w:szCs w:val="24"/>
        </w:rPr>
        <w:t>根据《深圳市初中学生综合素质评价方案（试行）》（以下简称《综评方案》），为进一步强化市、区教育行政部门和学校的工作职责，推进并落实初中学生综合素质评价（以下简称“综评”）工作，特制定本工作指引。</w:t>
      </w:r>
    </w:p>
    <w:p>
      <w:pPr>
        <w:spacing w:line="386" w:lineRule="atLeast"/>
        <w:ind w:firstLine="480" w:firstLineChars="200"/>
        <w:rPr>
          <w:rFonts w:hint="eastAsia" w:ascii="黑体" w:hAnsi="宋体" w:eastAsia="黑体"/>
          <w:sz w:val="24"/>
          <w:szCs w:val="24"/>
        </w:rPr>
      </w:pPr>
      <w:r>
        <w:rPr>
          <w:rFonts w:hint="eastAsia" w:ascii="黑体" w:hAnsi="宋体" w:eastAsia="黑体"/>
          <w:sz w:val="24"/>
          <w:szCs w:val="24"/>
        </w:rPr>
        <w:t>一、市教育行政部门的工作职责</w:t>
      </w:r>
    </w:p>
    <w:p>
      <w:pPr>
        <w:spacing w:line="386" w:lineRule="atLeast"/>
        <w:ind w:firstLine="480" w:firstLineChars="200"/>
        <w:rPr>
          <w:rFonts w:hint="eastAsia" w:ascii="宋体" w:hAnsi="宋体"/>
          <w:sz w:val="24"/>
          <w:szCs w:val="24"/>
        </w:rPr>
      </w:pPr>
      <w:r>
        <w:rPr>
          <w:rFonts w:hint="eastAsia" w:ascii="宋体" w:hAnsi="宋体"/>
          <w:sz w:val="24"/>
          <w:szCs w:val="24"/>
        </w:rPr>
        <w:t>市教育行政部门是全市初中学生综合素质评价工作的主管部门，主要职责是：</w:t>
      </w:r>
    </w:p>
    <w:p>
      <w:pPr>
        <w:spacing w:line="386" w:lineRule="atLeast"/>
        <w:ind w:firstLine="480" w:firstLineChars="200"/>
        <w:rPr>
          <w:rFonts w:hint="eastAsia" w:ascii="宋体" w:hAnsi="宋体"/>
          <w:sz w:val="24"/>
          <w:szCs w:val="24"/>
        </w:rPr>
      </w:pPr>
      <w:r>
        <w:rPr>
          <w:rFonts w:hint="eastAsia" w:ascii="宋体" w:hAnsi="宋体"/>
          <w:sz w:val="24"/>
          <w:szCs w:val="24"/>
        </w:rPr>
        <w:t>（一）根据教育部和广东省教育厅有关要求，在深入调研的基础上制定我市《综</w:t>
      </w:r>
      <w:r>
        <w:rPr>
          <w:rFonts w:hint="eastAsia" w:ascii="宋体" w:hAnsi="宋体"/>
          <w:spacing w:val="-3"/>
          <w:sz w:val="24"/>
          <w:szCs w:val="24"/>
        </w:rPr>
        <w:t>评方案》和实施工作指引，建立“深圳市初中学生综合素质评价信息管理平台”（以下</w:t>
      </w:r>
      <w:r>
        <w:rPr>
          <w:rFonts w:hint="eastAsia" w:ascii="宋体" w:hAnsi="宋体"/>
          <w:spacing w:val="-2"/>
          <w:sz w:val="24"/>
          <w:szCs w:val="24"/>
        </w:rPr>
        <w:t>简称“信息平台”）。在推进、实施“综评”工作中，广泛听取各方面的意见和建议，不</w:t>
      </w:r>
      <w:r>
        <w:rPr>
          <w:rFonts w:hint="eastAsia" w:ascii="宋体" w:hAnsi="宋体"/>
          <w:sz w:val="24"/>
          <w:szCs w:val="24"/>
        </w:rPr>
        <w:t>断</w:t>
      </w:r>
      <w:r>
        <w:rPr>
          <w:rFonts w:hint="eastAsia" w:ascii="宋体" w:hAnsi="宋体"/>
          <w:spacing w:val="-2"/>
          <w:sz w:val="24"/>
          <w:szCs w:val="24"/>
        </w:rPr>
        <w:t>完善、优化《综评方案》。深入了解学校、学生和家长各方实际，力求“信息平台”</w:t>
      </w:r>
      <w:r>
        <w:rPr>
          <w:rFonts w:hint="eastAsia" w:ascii="宋体" w:hAnsi="宋体"/>
          <w:sz w:val="24"/>
          <w:szCs w:val="24"/>
        </w:rPr>
        <w:t>操作简明易用；做好风险防控，确保“信息平台”安全平稳运行，确保师生信息安全。</w:t>
      </w:r>
    </w:p>
    <w:p>
      <w:pPr>
        <w:spacing w:line="386" w:lineRule="atLeast"/>
        <w:ind w:firstLine="480" w:firstLineChars="200"/>
        <w:rPr>
          <w:rFonts w:hint="eastAsia" w:ascii="宋体" w:hAnsi="宋体"/>
          <w:sz w:val="24"/>
          <w:szCs w:val="24"/>
        </w:rPr>
      </w:pPr>
      <w:r>
        <w:rPr>
          <w:rFonts w:hint="eastAsia" w:ascii="宋体" w:hAnsi="宋体"/>
          <w:sz w:val="24"/>
          <w:szCs w:val="24"/>
        </w:rPr>
        <w:t>（二）负责市级“综评”培训，面向区教育行政部门、学校和社会做好政策解读和宣传引导，成立“综评”政策宣讲团，指导，帮助区、校开展“综评”工作。做好“信息平台”运用的市级培训。</w:t>
      </w:r>
    </w:p>
    <w:p>
      <w:pPr>
        <w:spacing w:line="386" w:lineRule="atLeast"/>
        <w:ind w:firstLine="480" w:firstLineChars="200"/>
        <w:rPr>
          <w:rFonts w:hint="eastAsia" w:ascii="宋体" w:hAnsi="宋体"/>
          <w:sz w:val="24"/>
          <w:szCs w:val="24"/>
        </w:rPr>
      </w:pPr>
      <w:r>
        <w:rPr>
          <w:rFonts w:hint="eastAsia" w:ascii="宋体" w:hAnsi="宋体"/>
          <w:sz w:val="24"/>
          <w:szCs w:val="24"/>
        </w:rPr>
        <w:t>（三）做好典型经验推广，强化督导检查。每年在全市抽取一定比例的学校进行</w:t>
      </w:r>
      <w:r>
        <w:rPr>
          <w:rFonts w:hint="eastAsia" w:ascii="宋体" w:hAnsi="宋体"/>
          <w:spacing w:val="-3"/>
          <w:sz w:val="24"/>
          <w:szCs w:val="24"/>
        </w:rPr>
        <w:t>核查，宣传推广“综评”工作中的先进经验和优秀学校，及时纠正和查处“综评”工作</w:t>
      </w:r>
      <w:r>
        <w:rPr>
          <w:rFonts w:hint="eastAsia" w:ascii="宋体" w:hAnsi="宋体"/>
          <w:sz w:val="24"/>
          <w:szCs w:val="24"/>
        </w:rPr>
        <w:t>中存在的问题。教育督导部门要将“综评”工作纳入责任督学经常性督导范畴，并根据工作需要组织开展专项督导。市直属学校要在“综评”工作中发挥先行示范作用。</w:t>
      </w:r>
    </w:p>
    <w:p>
      <w:pPr>
        <w:spacing w:line="386" w:lineRule="atLeast"/>
        <w:ind w:firstLine="480" w:firstLineChars="200"/>
        <w:rPr>
          <w:rFonts w:hint="eastAsia" w:ascii="黑体" w:hAnsi="宋体" w:eastAsia="黑体"/>
          <w:sz w:val="24"/>
          <w:szCs w:val="24"/>
        </w:rPr>
      </w:pPr>
      <w:r>
        <w:rPr>
          <w:rFonts w:hint="eastAsia" w:ascii="黑体" w:hAnsi="宋体" w:eastAsia="黑体"/>
          <w:sz w:val="24"/>
          <w:szCs w:val="24"/>
        </w:rPr>
        <w:t>二、各区教育行政部门的工作职责</w:t>
      </w:r>
    </w:p>
    <w:p>
      <w:pPr>
        <w:spacing w:line="386" w:lineRule="atLeast"/>
        <w:ind w:firstLine="480" w:firstLineChars="200"/>
        <w:rPr>
          <w:rFonts w:hint="eastAsia" w:ascii="宋体" w:hAnsi="宋体"/>
          <w:sz w:val="24"/>
          <w:szCs w:val="24"/>
        </w:rPr>
      </w:pPr>
      <w:r>
        <w:rPr>
          <w:rFonts w:hint="eastAsia" w:ascii="宋体" w:hAnsi="宋体"/>
          <w:sz w:val="24"/>
          <w:szCs w:val="24"/>
        </w:rPr>
        <w:t>各区教育行政部门是“综评”工作实施的责任部门，主要工作职责是：</w:t>
      </w:r>
    </w:p>
    <w:p>
      <w:pPr>
        <w:spacing w:line="386" w:lineRule="atLeast"/>
        <w:ind w:firstLine="480" w:firstLineChars="200"/>
        <w:rPr>
          <w:rFonts w:hint="eastAsia" w:ascii="宋体" w:hAnsi="宋体"/>
          <w:sz w:val="24"/>
          <w:szCs w:val="24"/>
        </w:rPr>
      </w:pPr>
      <w:r>
        <w:rPr>
          <w:rFonts w:hint="eastAsia" w:ascii="宋体" w:hAnsi="宋体"/>
          <w:sz w:val="24"/>
          <w:szCs w:val="24"/>
        </w:rPr>
        <w:t>（一）建立“综评”管理机制，成立区“综评”工作领导小组和政策指导专家组，明确区级管理责任部门和责任人。</w:t>
      </w:r>
    </w:p>
    <w:p>
      <w:pPr>
        <w:spacing w:line="386" w:lineRule="atLeast"/>
        <w:ind w:firstLine="480" w:firstLineChars="200"/>
        <w:rPr>
          <w:rFonts w:hint="eastAsia" w:ascii="宋体" w:hAnsi="宋体"/>
          <w:sz w:val="24"/>
          <w:szCs w:val="24"/>
        </w:rPr>
      </w:pPr>
      <w:r>
        <w:rPr>
          <w:rFonts w:hint="eastAsia" w:ascii="宋体" w:hAnsi="宋体"/>
          <w:sz w:val="24"/>
          <w:szCs w:val="24"/>
        </w:rPr>
        <w:t>（二）根据上级文件要求，结合实际制定本区“综评”方案实施细则并报市教育局备案。按照“一区一案”的原则，组织开展区级“综评”培训。统筹、协调、指导和监管辖区学校“综评”工作的开展，将学校开展“综评”工作情况作为考核学校办学水平、管理水平以及校长履职的重要依据。</w:t>
      </w:r>
    </w:p>
    <w:p>
      <w:pPr>
        <w:spacing w:line="386" w:lineRule="atLeast"/>
        <w:ind w:firstLine="480" w:firstLineChars="200"/>
        <w:rPr>
          <w:rFonts w:hint="eastAsia" w:ascii="宋体" w:hAnsi="宋体"/>
          <w:sz w:val="24"/>
          <w:szCs w:val="24"/>
        </w:rPr>
      </w:pPr>
      <w:r>
        <w:rPr>
          <w:rFonts w:hint="eastAsia" w:ascii="宋体" w:hAnsi="宋体"/>
          <w:sz w:val="24"/>
          <w:szCs w:val="24"/>
        </w:rPr>
        <w:t>（三）加强对“综评”政策的宣传与解读，政策指导专家组应根据辖区学校需求开展政策宣讲“帮扶”工作。</w:t>
      </w:r>
    </w:p>
    <w:p>
      <w:pPr>
        <w:spacing w:line="396" w:lineRule="atLeast"/>
        <w:ind w:firstLine="480" w:firstLineChars="200"/>
        <w:rPr>
          <w:rFonts w:hint="eastAsia" w:ascii="宋体" w:hAnsi="宋体"/>
          <w:sz w:val="24"/>
          <w:szCs w:val="24"/>
        </w:rPr>
      </w:pPr>
      <w:r>
        <w:rPr>
          <w:rFonts w:hint="eastAsia" w:ascii="宋体" w:hAnsi="宋体"/>
          <w:sz w:val="24"/>
          <w:szCs w:val="24"/>
        </w:rPr>
        <w:t>（四）为辖区学校开展校外实践等活动搭建平台，挖掘潜力，开发资源，提供安全、多样、切实可行的社会实践活动。</w:t>
      </w:r>
    </w:p>
    <w:p>
      <w:pPr>
        <w:spacing w:line="396" w:lineRule="atLeast"/>
        <w:ind w:firstLine="480" w:firstLineChars="200"/>
        <w:rPr>
          <w:rFonts w:hint="eastAsia" w:ascii="宋体" w:hAnsi="宋体"/>
          <w:sz w:val="24"/>
          <w:szCs w:val="24"/>
        </w:rPr>
      </w:pPr>
      <w:r>
        <w:rPr>
          <w:rFonts w:hint="eastAsia" w:ascii="宋体" w:hAnsi="宋体"/>
          <w:sz w:val="24"/>
          <w:szCs w:val="24"/>
        </w:rPr>
        <w:t>（五）建立和完善“综评”工作监督机制，受理辖区学校、师生及家长的咨询、投诉、复议等事宜，及时纠正工作中的失误。区教育督导部门及挂牌责任督学要督促、检查辖区学校开展“综评”工作，严肃处理违规违纪问题。</w:t>
      </w:r>
    </w:p>
    <w:p>
      <w:pPr>
        <w:spacing w:line="396" w:lineRule="atLeast"/>
        <w:ind w:firstLine="480" w:firstLineChars="200"/>
        <w:rPr>
          <w:rFonts w:hint="eastAsia" w:ascii="黑体" w:hAnsi="宋体" w:eastAsia="黑体"/>
          <w:sz w:val="24"/>
          <w:szCs w:val="24"/>
        </w:rPr>
      </w:pPr>
      <w:r>
        <w:rPr>
          <w:rFonts w:hint="eastAsia" w:ascii="黑体" w:hAnsi="宋体" w:eastAsia="黑体"/>
          <w:sz w:val="24"/>
          <w:szCs w:val="24"/>
        </w:rPr>
        <w:t>三、初中学校的工作职责</w:t>
      </w:r>
    </w:p>
    <w:p>
      <w:pPr>
        <w:spacing w:line="396" w:lineRule="atLeast"/>
        <w:ind w:firstLine="480" w:firstLineChars="200"/>
        <w:rPr>
          <w:rFonts w:hint="eastAsia" w:ascii="宋体" w:hAnsi="宋体"/>
          <w:sz w:val="24"/>
          <w:szCs w:val="24"/>
        </w:rPr>
      </w:pPr>
      <w:r>
        <w:rPr>
          <w:rFonts w:hint="eastAsia" w:ascii="宋体" w:hAnsi="宋体"/>
          <w:sz w:val="24"/>
          <w:szCs w:val="24"/>
        </w:rPr>
        <w:t>各初中学校是“综评”工作的责任主体，校长是第一责任人。学校要坚定立德树人的正确办学方向，积极探索、形成办学特色。主要职责是：</w:t>
      </w:r>
    </w:p>
    <w:p>
      <w:pPr>
        <w:spacing w:line="396" w:lineRule="atLeast"/>
        <w:ind w:firstLine="480" w:firstLineChars="200"/>
        <w:rPr>
          <w:rFonts w:hint="eastAsia" w:ascii="宋体" w:hAnsi="宋体"/>
          <w:sz w:val="24"/>
          <w:szCs w:val="24"/>
        </w:rPr>
      </w:pPr>
      <w:r>
        <w:rPr>
          <w:rFonts w:hint="eastAsia" w:ascii="宋体" w:hAnsi="宋体"/>
          <w:sz w:val="24"/>
          <w:szCs w:val="24"/>
        </w:rPr>
        <w:t>（一）健全“综评”机构，落实工作责任。成立学校“综评”工作领导小组，全面负责学校的“综评”工作。明确“综评”工作责任部门和责任人，根据工作需要下设指导组、监察组和评价组。指导组主要负责“综评”政策宣讲，组织全员培训，保证评价的真实性和有效性；监察组主要负责接受教师、学生及家长等各方面的意见、建议、投诉和复议申请，不断优化改进学校“综评”工作；评价组具体负责所在班级的“综评”工作，指导学生记录“个性特长与突出表现”。</w:t>
      </w:r>
    </w:p>
    <w:p>
      <w:pPr>
        <w:spacing w:line="396" w:lineRule="atLeast"/>
        <w:ind w:firstLine="480" w:firstLineChars="200"/>
        <w:rPr>
          <w:rFonts w:hint="eastAsia" w:ascii="宋体" w:hAnsi="宋体"/>
          <w:sz w:val="24"/>
          <w:szCs w:val="24"/>
        </w:rPr>
      </w:pPr>
      <w:r>
        <w:rPr>
          <w:rFonts w:hint="eastAsia" w:ascii="宋体" w:hAnsi="宋体"/>
          <w:sz w:val="24"/>
          <w:szCs w:val="24"/>
        </w:rPr>
        <w:t>（二）坚持“五育”并举，形成教育合力。根据市、区相关文件要求制定学校“综评”方案实施规程，建立工作机制，健全管理制度，统筹德育、教学、团委、少先队等相关部门，明确工作任务，落实具体要求，全面推进“综评”工作。</w:t>
      </w:r>
    </w:p>
    <w:p>
      <w:pPr>
        <w:spacing w:line="396" w:lineRule="atLeast"/>
        <w:ind w:firstLine="480" w:firstLineChars="200"/>
        <w:rPr>
          <w:rFonts w:hint="eastAsia" w:ascii="宋体" w:hAnsi="宋体"/>
          <w:sz w:val="24"/>
          <w:szCs w:val="24"/>
        </w:rPr>
      </w:pPr>
      <w:r>
        <w:rPr>
          <w:rFonts w:hint="eastAsia" w:ascii="宋体" w:hAnsi="宋体"/>
          <w:sz w:val="24"/>
          <w:szCs w:val="24"/>
        </w:rPr>
        <w:t xml:space="preserve">（三）坚持全员培训，落实“全覆盖、全达标”要求。培训对象为全体教师、学生和家长，培训内容包括政策宣讲、平台应用及具体工作要求。通过培训和宣传，提高师生及家长对“综评”目的和意义的认识，激发参与“综评”工作的积极性；指导学生应用“信息平台”记录“个性特长与突出表现”，正确引导和促进学生综合素质的自我发展、全面发展。 </w:t>
      </w:r>
    </w:p>
    <w:p>
      <w:pPr>
        <w:spacing w:line="396" w:lineRule="atLeast"/>
        <w:ind w:firstLine="480" w:firstLineChars="200"/>
        <w:rPr>
          <w:rFonts w:hint="eastAsia" w:ascii="宋体" w:hAnsi="宋体"/>
          <w:sz w:val="24"/>
          <w:szCs w:val="24"/>
        </w:rPr>
      </w:pPr>
      <w:r>
        <w:rPr>
          <w:rFonts w:hint="eastAsia" w:ascii="宋体" w:hAnsi="宋体"/>
          <w:sz w:val="24"/>
          <w:szCs w:val="24"/>
        </w:rPr>
        <w:t xml:space="preserve">（四）坚持安全第一，稳妥实施“综评”工作。组织开展社会实践活动时要以保证学生人身安全为前提，提前做好安全预案。 </w:t>
      </w:r>
    </w:p>
    <w:p>
      <w:pPr>
        <w:spacing w:line="396" w:lineRule="atLeast"/>
        <w:ind w:firstLine="480" w:firstLineChars="200"/>
        <w:rPr>
          <w:rFonts w:hint="eastAsia" w:ascii="宋体" w:hAnsi="宋体"/>
          <w:sz w:val="24"/>
          <w:szCs w:val="24"/>
        </w:rPr>
      </w:pPr>
      <w:r>
        <w:rPr>
          <w:rFonts w:hint="eastAsia" w:ascii="宋体" w:hAnsi="宋体"/>
          <w:sz w:val="24"/>
          <w:szCs w:val="24"/>
        </w:rPr>
        <w:t>（五）坚持诚信为本，确保评价结果真实有效。“综评”工作要充分听取相关中层干部、年级组长、班主任、任课教师、家长代表和学生代表的意见，接受社会各界监督，不断优化和改进“综评”工作。</w:t>
      </w:r>
    </w:p>
    <w:p>
      <w:pPr>
        <w:spacing w:line="396" w:lineRule="atLeast"/>
        <w:ind w:firstLine="480" w:firstLineChars="200"/>
        <w:rPr>
          <w:rFonts w:hint="eastAsia" w:ascii="宋体" w:hAnsi="宋体"/>
          <w:sz w:val="24"/>
          <w:szCs w:val="24"/>
        </w:rPr>
      </w:pPr>
      <w:r>
        <w:rPr>
          <w:rFonts w:hint="eastAsia" w:ascii="宋体" w:hAnsi="宋体"/>
          <w:sz w:val="24"/>
          <w:szCs w:val="24"/>
        </w:rPr>
        <w:t>（六）建立“综评”结果审查、复议制度。“综评”指导组与评价组对每学期评价结果的申诉或投诉进行共同复议，并及时反馈复议结果。“综评”工作领导小组对初中三年综合素质评价不达标的学生进行统一终结审核，并对记录和评价的真实性和有效性负责；受理学生、家长的咨询、申诉和投诉在一周内反馈复议结果。</w:t>
      </w:r>
    </w:p>
    <w:p>
      <w:pPr>
        <w:spacing w:line="396" w:lineRule="atLeast"/>
        <w:ind w:firstLine="480" w:firstLineChars="200"/>
        <w:rPr>
          <w:rFonts w:hint="eastAsia" w:ascii="黑体" w:hAnsi="宋体" w:eastAsia="黑体"/>
          <w:sz w:val="24"/>
          <w:szCs w:val="24"/>
        </w:rPr>
      </w:pPr>
      <w:r>
        <w:rPr>
          <w:rFonts w:hint="eastAsia" w:ascii="黑体" w:hAnsi="宋体" w:eastAsia="黑体"/>
          <w:sz w:val="24"/>
          <w:szCs w:val="24"/>
        </w:rPr>
        <w:t xml:space="preserve">四、学籍异动与“综评”工作 </w:t>
      </w:r>
    </w:p>
    <w:p>
      <w:pPr>
        <w:spacing w:line="396" w:lineRule="atLeast"/>
        <w:ind w:firstLine="480" w:firstLineChars="200"/>
        <w:rPr>
          <w:rFonts w:hint="eastAsia" w:ascii="宋体" w:hAnsi="宋体"/>
          <w:sz w:val="24"/>
          <w:szCs w:val="24"/>
        </w:rPr>
      </w:pPr>
      <w:r>
        <w:rPr>
          <w:rFonts w:hint="eastAsia" w:ascii="宋体" w:hAnsi="宋体"/>
          <w:sz w:val="24"/>
          <w:szCs w:val="24"/>
        </w:rPr>
        <w:t>（一）转学。</w:t>
      </w:r>
    </w:p>
    <w:p>
      <w:pPr>
        <w:spacing w:line="396" w:lineRule="atLeast"/>
        <w:ind w:firstLine="480" w:firstLineChars="200"/>
        <w:rPr>
          <w:rFonts w:hint="eastAsia" w:ascii="宋体" w:hAnsi="宋体"/>
          <w:sz w:val="24"/>
          <w:szCs w:val="24"/>
        </w:rPr>
      </w:pPr>
      <w:r>
        <w:rPr>
          <w:rFonts w:hint="eastAsia" w:ascii="宋体" w:hAnsi="宋体"/>
          <w:sz w:val="24"/>
          <w:szCs w:val="24"/>
        </w:rPr>
        <w:t>1．市内转出：学生申请转出，转出学校必须完成该生在本校期间的“综评”，再同步办理“综评”和学籍转出手续。</w:t>
      </w:r>
    </w:p>
    <w:p>
      <w:pPr>
        <w:spacing w:line="396" w:lineRule="atLeast"/>
        <w:ind w:firstLine="480" w:firstLineChars="200"/>
        <w:rPr>
          <w:rFonts w:hint="eastAsia" w:ascii="宋体" w:hAnsi="宋体"/>
          <w:sz w:val="24"/>
          <w:szCs w:val="24"/>
        </w:rPr>
      </w:pPr>
      <w:r>
        <w:rPr>
          <w:rFonts w:hint="eastAsia" w:ascii="宋体" w:hAnsi="宋体"/>
          <w:sz w:val="24"/>
          <w:szCs w:val="24"/>
        </w:rPr>
        <w:t>2．市内转入：转入学校在接纳学生转入时，应先确认转出学校已完成了该生在转出学校期间的“综评”，再同步办理“综评”和学籍转入手续。</w:t>
      </w:r>
    </w:p>
    <w:p>
      <w:pPr>
        <w:spacing w:line="396" w:lineRule="atLeast"/>
        <w:ind w:firstLine="480" w:firstLineChars="200"/>
        <w:rPr>
          <w:rFonts w:hint="eastAsia" w:ascii="宋体" w:hAnsi="宋体"/>
          <w:sz w:val="24"/>
          <w:szCs w:val="24"/>
        </w:rPr>
      </w:pPr>
      <w:r>
        <w:rPr>
          <w:rFonts w:hint="eastAsia" w:ascii="宋体" w:hAnsi="宋体"/>
          <w:sz w:val="24"/>
          <w:szCs w:val="24"/>
        </w:rPr>
        <w:t>3．转出外地：从我市初中转出外地学校的学生，如转入学校已开展“综评”的，学校根据转入地要求提供该生的“综评”信息；如转入学校未开展“综评”的，从学籍转出学期起在“信息平台”中对该生的“综评”信息作冻结处理。</w:t>
      </w:r>
    </w:p>
    <w:p>
      <w:pPr>
        <w:spacing w:line="396" w:lineRule="atLeast"/>
        <w:ind w:firstLine="480" w:firstLineChars="200"/>
        <w:rPr>
          <w:rFonts w:hint="eastAsia" w:ascii="宋体" w:hAnsi="宋体"/>
          <w:sz w:val="24"/>
          <w:szCs w:val="24"/>
        </w:rPr>
      </w:pPr>
      <w:r>
        <w:rPr>
          <w:rFonts w:hint="eastAsia" w:ascii="宋体" w:hAnsi="宋体"/>
          <w:sz w:val="24"/>
          <w:szCs w:val="24"/>
        </w:rPr>
        <w:t>4．外地转入：从外地转学进入我市初中的学生，学籍所在学校已经开展“综评”的，该生“综评”经所属教育行政部门认定后导入“信息平台”；如学籍所在学校未开展“综评”的，学校从转学入学期起对该生实施评价。初中毕业时按实际在籍学期的基本指标评价达标情况形成初中阶段的“综评”达标结果。</w:t>
      </w:r>
    </w:p>
    <w:p>
      <w:pPr>
        <w:spacing w:line="396" w:lineRule="atLeast"/>
        <w:ind w:firstLine="480" w:firstLineChars="200"/>
        <w:rPr>
          <w:rFonts w:hint="eastAsia" w:ascii="宋体" w:hAnsi="宋体"/>
          <w:sz w:val="24"/>
          <w:szCs w:val="24"/>
        </w:rPr>
      </w:pPr>
      <w:r>
        <w:rPr>
          <w:rFonts w:hint="eastAsia" w:ascii="宋体" w:hAnsi="宋体"/>
          <w:sz w:val="24"/>
          <w:szCs w:val="24"/>
        </w:rPr>
        <w:t>（二）休学、复学。</w:t>
      </w:r>
    </w:p>
    <w:p>
      <w:pPr>
        <w:spacing w:line="396" w:lineRule="atLeast"/>
        <w:ind w:firstLine="480" w:firstLineChars="200"/>
        <w:rPr>
          <w:rFonts w:hint="eastAsia" w:ascii="宋体" w:hAnsi="宋体"/>
          <w:sz w:val="24"/>
          <w:szCs w:val="24"/>
        </w:rPr>
      </w:pPr>
      <w:r>
        <w:rPr>
          <w:rFonts w:hint="eastAsia" w:ascii="宋体" w:hAnsi="宋体"/>
          <w:sz w:val="24"/>
          <w:szCs w:val="24"/>
        </w:rPr>
        <w:t>学生休学时，从休学学期起在“信息平台”中作冻结处理，复学后予以解冻，并调整至对应班级。</w:t>
      </w:r>
    </w:p>
    <w:p>
      <w:pPr>
        <w:spacing w:line="396" w:lineRule="atLeast"/>
        <w:ind w:firstLine="480" w:firstLineChars="200"/>
        <w:rPr>
          <w:rFonts w:hint="eastAsia" w:ascii="宋体" w:hAnsi="宋体"/>
          <w:sz w:val="24"/>
          <w:szCs w:val="24"/>
        </w:rPr>
      </w:pPr>
      <w:r>
        <w:rPr>
          <w:rFonts w:hint="eastAsia" w:ascii="宋体" w:hAnsi="宋体"/>
          <w:sz w:val="24"/>
          <w:szCs w:val="24"/>
        </w:rPr>
        <w:t>本指引与《综评方案》同步实施。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C72BCB"/>
    <w:rsid w:val="6CC72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2020-12-07T08:10:00Z</dcterms:created>
  <dc:creator>Jus</dc:creator>
  <cp:lastModifiedBy>Jus</cp:lastModifiedBy>
  <dcterms:modified xsi:type="dcterms:W3CDTF">2020-12-07T08:10:51Z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