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 w:hAnsi="仿宋" w:eastAsia="仿宋" w:cs="仿宋"/>
          <w:bCs/>
          <w:sz w:val="32"/>
          <w:szCs w:val="32"/>
          <w:lang w:bidi="ar"/>
        </w:rPr>
      </w:pPr>
      <w:r>
        <w:rPr>
          <w:rFonts w:hint="eastAsia" w:ascii="黑体" w:hAnsi="黑体" w:eastAsia="黑体" w:cs="黑体"/>
          <w:bCs/>
          <w:sz w:val="32"/>
          <w:szCs w:val="32"/>
          <w:lang w:bidi="ar"/>
        </w:rPr>
        <w:t>附件1</w:t>
      </w:r>
    </w:p>
    <w:p>
      <w:pPr>
        <w:snapToGrid w:val="0"/>
        <w:spacing w:line="600" w:lineRule="exact"/>
        <w:jc w:val="center"/>
        <w:rPr>
          <w:rFonts w:hint="eastAsia" w:ascii="宋体" w:hAnsi="宋体" w:cs="宋体"/>
          <w:b/>
          <w:sz w:val="44"/>
          <w:szCs w:val="44"/>
        </w:rPr>
      </w:pPr>
    </w:p>
    <w:p>
      <w:pPr>
        <w:snapToGrid w:val="0"/>
        <w:spacing w:line="600" w:lineRule="exact"/>
        <w:jc w:val="center"/>
        <w:rPr>
          <w:rFonts w:hint="eastAsia" w:ascii="华文中宋" w:hAnsi="华文中宋" w:eastAsia="华文中宋" w:cs="方正小标宋简体"/>
          <w:b/>
          <w:kern w:val="44"/>
          <w:sz w:val="44"/>
          <w:szCs w:val="44"/>
          <w:lang w:bidi="ar"/>
        </w:rPr>
      </w:pPr>
      <w:r>
        <w:rPr>
          <w:rFonts w:hint="eastAsia" w:ascii="华文中宋" w:hAnsi="华文中宋" w:eastAsia="华文中宋" w:cs="方正小标宋简体"/>
          <w:b/>
          <w:kern w:val="44"/>
          <w:sz w:val="44"/>
          <w:szCs w:val="44"/>
          <w:lang w:bidi="ar"/>
        </w:rPr>
        <w:t>深圳市冷藏冷冻食品贮存备案</w:t>
      </w:r>
    </w:p>
    <w:p>
      <w:pPr>
        <w:snapToGrid w:val="0"/>
        <w:spacing w:line="600" w:lineRule="exact"/>
        <w:jc w:val="center"/>
        <w:rPr>
          <w:rFonts w:hint="eastAsia" w:ascii="华文中宋" w:hAnsi="华文中宋" w:eastAsia="华文中宋" w:cs="方正小标宋简体"/>
          <w:b/>
          <w:kern w:val="44"/>
          <w:sz w:val="44"/>
          <w:szCs w:val="44"/>
          <w:lang w:bidi="ar"/>
        </w:rPr>
      </w:pPr>
      <w:r>
        <w:rPr>
          <w:rFonts w:hint="eastAsia" w:ascii="华文中宋" w:hAnsi="华文中宋" w:eastAsia="华文中宋" w:cs="方正小标宋简体"/>
          <w:b/>
          <w:kern w:val="44"/>
          <w:sz w:val="44"/>
          <w:szCs w:val="44"/>
          <w:lang w:bidi="ar"/>
        </w:rPr>
        <w:t>工作指引</w:t>
      </w:r>
    </w:p>
    <w:p>
      <w:pPr>
        <w:pStyle w:val="4"/>
        <w:widowControl/>
        <w:shd w:val="clear" w:color="auto" w:fill="FFFFFF"/>
        <w:spacing w:line="600" w:lineRule="exact"/>
        <w:ind w:firstLine="640" w:firstLineChars="200"/>
        <w:jc w:val="both"/>
        <w:rPr>
          <w:rFonts w:hint="eastAsia" w:ascii="黑体" w:hAnsi="黑体" w:eastAsia="黑体" w:cs="黑体"/>
          <w:color w:val="333333"/>
          <w:sz w:val="32"/>
          <w:szCs w:val="32"/>
        </w:rPr>
      </w:pPr>
    </w:p>
    <w:p>
      <w:pPr>
        <w:pStyle w:val="4"/>
        <w:widowControl/>
        <w:shd w:val="clear" w:color="auto" w:fill="FFFFFF"/>
        <w:spacing w:line="600" w:lineRule="exact"/>
        <w:ind w:firstLine="640" w:firstLineChars="200"/>
        <w:jc w:val="both"/>
        <w:rPr>
          <w:rFonts w:hint="eastAsia" w:ascii="黑体" w:hAnsi="黑体" w:eastAsia="黑体" w:cs="黑体"/>
          <w:color w:val="333333"/>
          <w:sz w:val="32"/>
          <w:szCs w:val="32"/>
        </w:rPr>
      </w:pPr>
      <w:r>
        <w:rPr>
          <w:rFonts w:hint="eastAsia" w:ascii="黑体" w:hAnsi="黑体" w:eastAsia="黑体" w:cs="黑体"/>
          <w:color w:val="333333"/>
          <w:sz w:val="32"/>
          <w:szCs w:val="32"/>
        </w:rPr>
        <w:t>一、备案对象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冷藏冷冻食品贮存服务者指以下具有食品冷藏冷冻</w:t>
      </w:r>
      <w:r>
        <w:rPr>
          <w:rFonts w:hint="eastAsia" w:ascii="仿宋_GB2312" w:hAnsi="仿宋_GB2312" w:eastAsia="仿宋_GB2312" w:cs="仿宋_GB2312"/>
          <w:bCs/>
          <w:sz w:val="32"/>
          <w:szCs w:val="32"/>
          <w:lang w:bidi="ar"/>
        </w:rPr>
        <w:t>贮存</w:t>
      </w:r>
      <w:r>
        <w:rPr>
          <w:rFonts w:hint="eastAsia" w:ascii="仿宋_GB2312" w:hAnsi="仿宋_GB2312" w:eastAsia="仿宋_GB2312" w:cs="仿宋_GB2312"/>
          <w:sz w:val="32"/>
          <w:szCs w:val="32"/>
        </w:rPr>
        <w:t>库的单位：1.为冷藏冷冻食品的物流运输、贸易提供贮存服务的非食品生产经营单位；2.从事冷藏冷冻食品批发、零售的经营单位；3.使用冷藏冷冻食品加工生产经营的食品生产经营单位。</w:t>
      </w:r>
    </w:p>
    <w:p>
      <w:pPr>
        <w:pStyle w:val="4"/>
        <w:widowControl/>
        <w:shd w:val="clear" w:color="auto" w:fill="FFFFFF"/>
        <w:spacing w:line="600" w:lineRule="exact"/>
        <w:ind w:firstLine="640" w:firstLineChars="200"/>
        <w:jc w:val="both"/>
        <w:rPr>
          <w:rFonts w:hint="eastAsia" w:ascii="黑体" w:hAnsi="黑体" w:eastAsia="黑体" w:cs="黑体"/>
          <w:color w:val="333333"/>
          <w:sz w:val="32"/>
          <w:szCs w:val="32"/>
        </w:rPr>
      </w:pPr>
      <w:r>
        <w:rPr>
          <w:rFonts w:hint="eastAsia" w:ascii="仿宋_GB2312" w:hAnsi="仿宋_GB2312" w:eastAsia="仿宋_GB2312" w:cs="仿宋_GB2312"/>
          <w:color w:val="auto"/>
          <w:kern w:val="2"/>
          <w:sz w:val="32"/>
          <w:szCs w:val="32"/>
        </w:rPr>
        <w:t>备案对象为冷藏冷冻食品的贮存库，冷藏冷冻食品贮存服务者应对其持有的所有贮存库进行备案，实行一个贮存库对应一个备案号、发放一份《备案凭证》的备案证制度。</w:t>
      </w:r>
    </w:p>
    <w:p>
      <w:pPr>
        <w:pStyle w:val="4"/>
        <w:widowControl/>
        <w:shd w:val="clear" w:color="auto" w:fill="FFFFFF"/>
        <w:spacing w:line="600" w:lineRule="exact"/>
        <w:ind w:firstLine="640" w:firstLineChars="200"/>
        <w:jc w:val="both"/>
        <w:rPr>
          <w:rFonts w:hint="eastAsia" w:ascii="黑体" w:hAnsi="黑体" w:eastAsia="黑体" w:cs="黑体"/>
          <w:color w:val="333333"/>
          <w:sz w:val="32"/>
          <w:szCs w:val="32"/>
        </w:rPr>
      </w:pPr>
      <w:r>
        <w:rPr>
          <w:rFonts w:hint="eastAsia" w:ascii="黑体" w:hAnsi="黑体" w:eastAsia="黑体" w:cs="黑体"/>
          <w:color w:val="333333"/>
          <w:sz w:val="32"/>
          <w:szCs w:val="32"/>
        </w:rPr>
        <w:t>二、备案机关和受理窗口</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深圳市市场监督管理局各区市场监督管理局为深圳市冷藏冷冻食品贮存库备案的受理机关，各区在行政服务大厅设置备案窗口，地址如下：</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1.福田区备案窗口：深圳市福田市场监督管理局注册大厅2楼综合服务窗口（地址：新沙路7号福田工商物价大厦，电话：0755-83456047）。</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2.罗湖区备案窗口：深圳市罗湖区经二路48 号罗湖体育馆内，电话：0755-22185132。</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3.盐田区备案窗口：盐田区市场监督管理局1楼综合服务窗口（地址：深圳市盐田区沙头角海景二路1013号红盾大厦，电话：0755-22741914）</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4.南山区备案窗口：南山区行政服务大厅综合窗口（地址：南山区滨海大道辅路3001号深圳湾体育中心南山区行政服务大厅综合窗口(深圳湾体育中心东南侧独栋楼房)，电话：0755-86975088）。</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5.宝安区备案窗口：宝安区行政服务大厅综合窗口（地址：宝安区宝安大道与罗田路交汇处的宝安区体育中心综合训练馆一楼综合窗口，电话：0755-27848921）。</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6.龙岗区备案窗口：龙岗区行政服务大厅综合服务窗口（地址：深圳市龙岗区龙翔大道8033-1号区行政服务大厅二楼综合服务窗口，电话：0755-28909361）。</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7.龙华区备案窗口：深圳市市场监督管理局龙华监管局1楼行政服务大厅综合服务窗口（地址：梅龙大道98号国鸿大厦A座，电话：0755-23332000）。</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8.坪山区备案窗口：坪山区行政服务大厅一楼综合窗口（地址：深圳市坪山区金牛路12号行政服务大厅，电话：0755-84539088）。</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9.光明区备案窗口：深圳市光明区市场监督管理局注册大厅窗口（地址：深圳市光明区牛山路与德雅路交汇处公共服务平台一楼区行政服务大厅北厅7-25号综合窗口，电话：0755-88212021）。</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10.大鹏新区备案窗口：大鹏新区行政服务大厅综合窗口（地址：深圳市大鹏新区大鹏街道中山路10号行政服务大厅一楼8-13号综合窗口，电话：0755-28333100）。</w:t>
      </w:r>
    </w:p>
    <w:p>
      <w:pPr>
        <w:pStyle w:val="4"/>
        <w:widowControl/>
        <w:shd w:val="clear" w:color="auto" w:fill="FFFFFF"/>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11.深汕合作区备案窗口：深汕特别合作区城市综合服务厅（地址：深圳市深汕特别合作区鹅埠镇大德路城市综合服务厅一楼，电话：0755-22108338转8006）。</w:t>
      </w:r>
    </w:p>
    <w:p>
      <w:pPr>
        <w:pStyle w:val="4"/>
        <w:widowControl/>
        <w:shd w:val="clear" w:color="auto" w:fill="FFFFFF"/>
        <w:spacing w:line="600" w:lineRule="exact"/>
        <w:ind w:firstLine="640" w:firstLineChars="200"/>
        <w:jc w:val="both"/>
        <w:rPr>
          <w:rFonts w:hint="eastAsia" w:ascii="黑体" w:hAnsi="黑体" w:eastAsia="黑体" w:cs="黑体"/>
          <w:color w:val="333333"/>
          <w:sz w:val="32"/>
          <w:szCs w:val="32"/>
        </w:rPr>
      </w:pPr>
      <w:r>
        <w:rPr>
          <w:rFonts w:hint="eastAsia" w:ascii="黑体" w:hAnsi="黑体" w:eastAsia="黑体" w:cs="黑体"/>
          <w:color w:val="333333"/>
          <w:sz w:val="32"/>
          <w:szCs w:val="32"/>
        </w:rPr>
        <w:t>三、备案办理要求</w:t>
      </w:r>
    </w:p>
    <w:p>
      <w:pPr>
        <w:spacing w:line="600" w:lineRule="exact"/>
        <w:ind w:firstLine="640" w:firstLineChars="200"/>
        <w:rPr>
          <w:rFonts w:hint="eastAsia" w:ascii="仿宋_GB2312" w:hAnsi="仿宋_GB2312" w:eastAsia="仿宋_GB2312" w:cs="仿宋_GB2312"/>
          <w:bCs/>
          <w:sz w:val="32"/>
          <w:szCs w:val="32"/>
          <w:lang w:bidi="ar"/>
        </w:rPr>
      </w:pPr>
      <w:r>
        <w:rPr>
          <w:rFonts w:hint="eastAsia" w:ascii="仿宋_GB2312" w:hAnsi="仿宋_GB2312" w:eastAsia="仿宋_GB2312" w:cs="仿宋_GB2312"/>
          <w:sz w:val="32"/>
          <w:szCs w:val="32"/>
        </w:rPr>
        <w:t>冷藏冷冻食品贮存服务者</w:t>
      </w:r>
      <w:r>
        <w:rPr>
          <w:rFonts w:hint="eastAsia" w:ascii="仿宋_GB2312" w:hAnsi="仿宋_GB2312" w:eastAsia="仿宋_GB2312" w:cs="仿宋_GB2312"/>
          <w:bCs/>
          <w:sz w:val="32"/>
          <w:szCs w:val="32"/>
          <w:lang w:bidi="ar"/>
        </w:rPr>
        <w:t>通过深圳市市场监督管理局官网下载《广东省深圳市冷藏冷冻食品贮存库备案表》（附件1），如实填报相关信息，备齐相关材料到冷藏冷冻食品贮存库所在辖区的行政服务大厅备案窗口提交材料，办理备案。</w:t>
      </w:r>
    </w:p>
    <w:p>
      <w:p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（一）备案时限要求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1.新开业的冷藏冷冻食品贮存服务提供者，应当自领取营业执照之日起30个工作日内向各辖区市场监管局食药审批部门备案。</w:t>
      </w:r>
    </w:p>
    <w:p>
      <w:pPr>
        <w:pStyle w:val="4"/>
        <w:widowControl/>
        <w:spacing w:line="600" w:lineRule="exact"/>
        <w:ind w:firstLine="640" w:firstLineChars="200"/>
        <w:jc w:val="both"/>
        <w:rPr>
          <w:rFonts w:hint="eastAsia" w:ascii="仿宋_GB2312" w:hAnsi="仿宋_GB2312" w:eastAsia="仿宋_GB2312" w:cs="仿宋_GB2312"/>
          <w:bCs/>
          <w:color w:val="FF0000"/>
          <w:sz w:val="32"/>
          <w:szCs w:val="32"/>
        </w:rPr>
      </w:pPr>
      <w:r>
        <w:rPr>
          <w:rFonts w:hint="eastAsia" w:ascii="仿宋_GB2312" w:hAnsi="仿宋_GB2312" w:eastAsia="仿宋_GB2312" w:cs="仿宋_GB2312"/>
          <w:color w:val="auto"/>
          <w:kern w:val="2"/>
          <w:sz w:val="32"/>
          <w:szCs w:val="32"/>
        </w:rPr>
        <w:t>2.对已取得营业执照的冷藏冷冻食品贮存者应当自通告之日30个工作日内向辖区市场监管局食药审批部门进行备案。</w:t>
      </w:r>
    </w:p>
    <w:p>
      <w:pPr>
        <w:spacing w:line="600" w:lineRule="exact"/>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Cs/>
          <w:sz w:val="32"/>
          <w:szCs w:val="32"/>
        </w:rPr>
        <w:t>（二）备案提交材料</w:t>
      </w:r>
    </w:p>
    <w:p>
      <w:pPr>
        <w:pStyle w:val="2"/>
        <w:spacing w:before="0" w:after="0" w:line="600" w:lineRule="exact"/>
        <w:ind w:firstLine="640" w:firstLineChars="200"/>
        <w:rPr>
          <w:rFonts w:hint="eastAsia" w:ascii="仿宋_GB2312" w:hAnsi="仿宋_GB2312" w:eastAsia="仿宋_GB2312" w:cs="仿宋_GB2312"/>
          <w:b w:val="0"/>
        </w:rPr>
      </w:pPr>
      <w:r>
        <w:rPr>
          <w:rFonts w:hint="eastAsia" w:ascii="仿宋_GB2312" w:hAnsi="仿宋_GB2312" w:eastAsia="仿宋_GB2312" w:cs="仿宋_GB2312"/>
          <w:b w:val="0"/>
        </w:rPr>
        <w:t>1.广东省深圳市冷藏冷冻食品贮存库备案表；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2.营业执照正本或副本及复印件1份；</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3.法定代表人或者负责人身份证明及复印件1份；</w:t>
      </w:r>
    </w:p>
    <w:p>
      <w:pPr>
        <w:pStyle w:val="2"/>
        <w:spacing w:before="0" w:after="0" w:line="600" w:lineRule="exact"/>
        <w:ind w:firstLine="640" w:firstLineChars="200"/>
        <w:rPr>
          <w:rFonts w:hint="eastAsia" w:ascii="仿宋" w:hAnsi="仿宋" w:eastAsia="仿宋" w:cs="仿宋"/>
          <w:b w:val="0"/>
        </w:rPr>
      </w:pPr>
      <w:r>
        <w:rPr>
          <w:rFonts w:hint="eastAsia" w:ascii="仿宋_GB2312" w:hAnsi="仿宋_GB2312" w:eastAsia="仿宋_GB2312" w:cs="仿宋_GB2312"/>
          <w:b w:val="0"/>
        </w:rPr>
        <w:t>4.非企业法定代表人（或负责人）现场办理的，应提交授权委托书及办理人身份证明复印件（现场提供身份证原件核验）。</w:t>
      </w:r>
    </w:p>
    <w:p>
      <w:p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bCs/>
          <w:sz w:val="32"/>
          <w:szCs w:val="32"/>
        </w:rPr>
        <w:t>备案流程</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现场备案方式：受理窗口对备案人提交的申请材料审查，材料齐全并符合要求的当场予以备案，发放《广东省深圳市冷藏冷冻食品贮存库备案凭据》（附件2）；不符合要求的，不予备案，并告知不予备案的理由。</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网上备案方式：深圳市市场监督管理局完成“深圳市冷藏冷冻食品贮存库备案系统”系统开发后，申报单位通过“i深圳”APP或深圳市市场监督管理局官网“冷藏冷冻食品贮存库备案”入口，按流程填报相关信息并提交电子备案材料完成备案。</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bCs/>
          <w:sz w:val="32"/>
          <w:szCs w:val="32"/>
        </w:rPr>
        <w:t>（四）备案变更与注销</w:t>
      </w:r>
    </w:p>
    <w:p>
      <w:pPr>
        <w:pStyle w:val="4"/>
        <w:widowControl/>
        <w:spacing w:line="600" w:lineRule="exact"/>
        <w:ind w:firstLine="640" w:firstLineChars="200"/>
        <w:jc w:val="both"/>
        <w:rPr>
          <w:rFonts w:hint="eastAsia"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1.已备案的冷藏冷冻食品贮存库备案信息发生变化的，应当自变化之日起10个工作日内向原备案的辖区市场监管部门重新备案更新相关信息。</w:t>
      </w:r>
    </w:p>
    <w:p>
      <w:pPr>
        <w:pStyle w:val="4"/>
        <w:widowControl/>
        <w:spacing w:line="600" w:lineRule="exact"/>
        <w:ind w:firstLine="640" w:firstLineChars="200"/>
        <w:jc w:val="both"/>
        <w:rPr>
          <w:rFonts w:hint="eastAsia" w:ascii="仿宋_GB2312" w:hAnsi="仿宋_GB2312" w:eastAsia="仿宋_GB2312" w:cs="仿宋_GB2312"/>
          <w:bCs/>
          <w:color w:val="auto"/>
          <w:kern w:val="2"/>
          <w:sz w:val="32"/>
          <w:szCs w:val="32"/>
        </w:rPr>
      </w:pPr>
      <w:r>
        <w:rPr>
          <w:rFonts w:hint="eastAsia" w:ascii="仿宋_GB2312" w:hAnsi="仿宋_GB2312" w:eastAsia="仿宋_GB2312" w:cs="仿宋_GB2312"/>
          <w:bCs/>
          <w:color w:val="auto"/>
          <w:kern w:val="2"/>
          <w:sz w:val="32"/>
          <w:szCs w:val="32"/>
        </w:rPr>
        <w:t>2.已备案的冷藏冷冻食品贮存服务者停止服务或注销主体资格的，应当向原备案的辖区市场监管部门提交注销报告和备案凭据，注销备案。</w:t>
      </w:r>
    </w:p>
    <w:p>
      <w:p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（五）备案凭证发放</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备案实行一个贮存库对应一个备案号、发放一份《备案凭证》的备案证制度，《备案凭证》加盖辖区市场监管部门许可备案章，备案号编码规则为：GDDB（“广东冻库备案”汉语拼音字母缩写）+440300（区域代码）+4位顺序码(例如：福田区的：GDDB4403040001）。受理窗口工作人员检查备案材料准确无误后制作《备案凭证》，《备案凭证》发放前应复印一份与备案材料一并存档。</w:t>
      </w:r>
    </w:p>
    <w:p>
      <w:pPr>
        <w:spacing w:line="600" w:lineRule="exact"/>
        <w:ind w:firstLine="640" w:firstLineChars="200"/>
        <w:rPr>
          <w:rFonts w:hint="eastAsia" w:ascii="楷体_GB2312" w:hAnsi="楷体_GB2312" w:eastAsia="楷体_GB2312" w:cs="楷体_GB2312"/>
          <w:bCs/>
          <w:sz w:val="32"/>
          <w:szCs w:val="32"/>
          <w:lang w:eastAsia="zh-CN"/>
        </w:rPr>
      </w:pPr>
      <w:r>
        <w:rPr>
          <w:rFonts w:hint="eastAsia" w:ascii="楷体_GB2312" w:hAnsi="楷体_GB2312" w:eastAsia="楷体_GB2312" w:cs="楷体_GB2312"/>
          <w:bCs/>
          <w:sz w:val="32"/>
          <w:szCs w:val="32"/>
        </w:rPr>
        <w:t>（六）</w:t>
      </w:r>
      <w:r>
        <w:rPr>
          <w:rFonts w:hint="eastAsia" w:ascii="楷体_GB2312" w:hAnsi="楷体_GB2312" w:eastAsia="楷体_GB2312" w:cs="楷体_GB2312"/>
          <w:bCs/>
          <w:sz w:val="32"/>
          <w:szCs w:val="32"/>
          <w:lang w:eastAsia="zh-CN"/>
        </w:rPr>
        <w:t>系统进入路径（二维码）</w:t>
      </w:r>
    </w:p>
    <w:p>
      <w:pPr>
        <w:pStyle w:val="2"/>
        <w:jc w:val="center"/>
        <w:rPr>
          <w:rFonts w:hint="eastAsia"/>
          <w:lang w:eastAsia="zh-CN"/>
        </w:rPr>
      </w:pPr>
      <w:r>
        <w:rPr>
          <w:rFonts w:hint="eastAsia"/>
          <w:lang w:eastAsia="zh-CN"/>
        </w:rPr>
        <w:drawing>
          <wp:inline distT="0" distB="0" distL="114300" distR="114300">
            <wp:extent cx="2308860" cy="2308860"/>
            <wp:effectExtent l="0" t="0" r="15240" b="15240"/>
            <wp:docPr id="1" name="图片 1" descr="898af5bdbcce92c1e556a8f1a75d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8af5bdbcce92c1e556a8f1a75d54a"/>
                    <pic:cNvPicPr>
                      <a:picLocks noChangeAspect="1"/>
                    </pic:cNvPicPr>
                  </pic:nvPicPr>
                  <pic:blipFill>
                    <a:blip r:embed="rId6"/>
                    <a:stretch>
                      <a:fillRect/>
                    </a:stretch>
                  </pic:blipFill>
                  <pic:spPr>
                    <a:xfrm>
                      <a:off x="0" y="0"/>
                      <a:ext cx="2308860" cy="2308860"/>
                    </a:xfrm>
                    <a:prstGeom prst="rect">
                      <a:avLst/>
                    </a:prstGeom>
                    <a:noFill/>
                    <a:ln>
                      <a:noFill/>
                    </a:ln>
                  </pic:spPr>
                </pic:pic>
              </a:graphicData>
            </a:graphic>
          </wp:inline>
        </w:drawing>
      </w:r>
    </w:p>
    <w:p>
      <w:pPr>
        <w:spacing w:line="600" w:lineRule="exact"/>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深圳市冷藏冷冻食品贮存库备案系统</w:t>
      </w:r>
    </w:p>
    <w:p>
      <w:pPr>
        <w:pStyle w:val="2"/>
        <w:jc w:val="center"/>
        <w:rPr>
          <w:rFonts w:hint="eastAsia" w:eastAsia="仿宋_GB2312"/>
          <w:lang w:eastAsia="zh-CN"/>
        </w:rPr>
      </w:pPr>
      <w:r>
        <w:rPr>
          <w:rFonts w:hint="eastAsia" w:eastAsia="仿宋_GB2312"/>
          <w:lang w:eastAsia="zh-CN"/>
        </w:rPr>
        <w:drawing>
          <wp:inline distT="0" distB="0" distL="114300" distR="114300">
            <wp:extent cx="2396490" cy="2396490"/>
            <wp:effectExtent l="0" t="0" r="3810" b="3810"/>
            <wp:docPr id="2" name="图片 2" descr="742ed68462338f92796e633c893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42ed68462338f92796e633c8932269"/>
                    <pic:cNvPicPr>
                      <a:picLocks noChangeAspect="1"/>
                    </pic:cNvPicPr>
                  </pic:nvPicPr>
                  <pic:blipFill>
                    <a:blip r:embed="rId7"/>
                    <a:stretch>
                      <a:fillRect/>
                    </a:stretch>
                  </pic:blipFill>
                  <pic:spPr>
                    <a:xfrm>
                      <a:off x="0" y="0"/>
                      <a:ext cx="2396490" cy="2396490"/>
                    </a:xfrm>
                    <a:prstGeom prst="rect">
                      <a:avLst/>
                    </a:prstGeom>
                    <a:noFill/>
                    <a:ln>
                      <a:noFill/>
                    </a:ln>
                  </pic:spPr>
                </pic:pic>
              </a:graphicData>
            </a:graphic>
          </wp:inline>
        </w:drawing>
      </w:r>
    </w:p>
    <w:p>
      <w:pPr>
        <w:spacing w:line="600" w:lineRule="exact"/>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深圳市冷藏冷冻食品贮存库进出库管理系统</w:t>
      </w:r>
    </w:p>
    <w:p>
      <w:pPr>
        <w:spacing w:line="600" w:lineRule="exact"/>
        <w:ind w:firstLine="640" w:firstLineChars="200"/>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（七）</w:t>
      </w:r>
      <w:r>
        <w:rPr>
          <w:rFonts w:hint="eastAsia" w:ascii="楷体_GB2312" w:hAnsi="楷体_GB2312" w:eastAsia="楷体_GB2312" w:cs="楷体_GB2312"/>
          <w:bCs/>
          <w:sz w:val="32"/>
          <w:szCs w:val="32"/>
        </w:rPr>
        <w:t>行政处罚</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应当备案而未按本通告要求进行备案的，对冷藏冷冻食品贮存库的持有者按照《中华人民共和国食品安全法实施条例》第二十五条、第七十二条进行查处。</w:t>
      </w:r>
    </w:p>
    <w:p>
      <w:pPr>
        <w:spacing w:line="600" w:lineRule="exact"/>
        <w:ind w:firstLine="640" w:firstLineChars="200"/>
        <w:rPr>
          <w:rFonts w:hint="eastAsia" w:ascii="仿宋_GB2312" w:hAnsi="仿宋_GB2312" w:eastAsia="仿宋_GB2312" w:cs="仿宋_GB2312"/>
          <w:bCs/>
          <w:sz w:val="32"/>
          <w:szCs w:val="32"/>
        </w:rPr>
      </w:pPr>
    </w:p>
    <w:p>
      <w:pPr>
        <w:spacing w:line="600" w:lineRule="exact"/>
        <w:ind w:firstLine="640" w:firstLineChars="200"/>
        <w:rPr>
          <w:rFonts w:hint="eastAsia" w:ascii="仿宋_GB2312" w:hAnsi="仿宋_GB2312" w:eastAsia="仿宋_GB2312" w:cs="仿宋_GB2312"/>
          <w:bCs/>
          <w:sz w:val="32"/>
          <w:szCs w:val="32"/>
          <w:lang w:bidi="ar"/>
        </w:rPr>
      </w:pPr>
      <w:r>
        <w:rPr>
          <w:rFonts w:hint="eastAsia" w:ascii="仿宋_GB2312" w:hAnsi="仿宋_GB2312" w:eastAsia="仿宋_GB2312" w:cs="仿宋_GB2312"/>
          <w:bCs/>
          <w:sz w:val="32"/>
          <w:szCs w:val="32"/>
        </w:rPr>
        <w:t>附件：1-1.</w:t>
      </w:r>
      <w:r>
        <w:rPr>
          <w:rFonts w:hint="eastAsia" w:ascii="仿宋_GB2312" w:hAnsi="仿宋_GB2312" w:eastAsia="仿宋_GB2312" w:cs="仿宋_GB2312"/>
          <w:bCs/>
          <w:sz w:val="32"/>
          <w:szCs w:val="32"/>
          <w:lang w:bidi="ar"/>
        </w:rPr>
        <w:t>广东省冷藏冷冻食品贮存库备案表</w:t>
      </w:r>
    </w:p>
    <w:p>
      <w:pPr>
        <w:spacing w:line="600" w:lineRule="exact"/>
        <w:ind w:firstLine="1600" w:firstLineChars="500"/>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lang w:bidi="ar"/>
        </w:rPr>
        <w:t>1-2.</w:t>
      </w:r>
      <w:r>
        <w:rPr>
          <w:rFonts w:hint="eastAsia" w:ascii="仿宋_GB2312" w:hAnsi="仿宋_GB2312" w:eastAsia="仿宋_GB2312" w:cs="仿宋_GB2312"/>
          <w:bCs/>
          <w:sz w:val="32"/>
          <w:szCs w:val="32"/>
        </w:rPr>
        <w:t>广东省冷藏冷冻食品贮存库备案凭据</w:t>
      </w:r>
    </w:p>
    <w:p>
      <w:pPr>
        <w:spacing w:line="600" w:lineRule="exact"/>
        <w:rPr>
          <w:rFonts w:hint="eastAsia" w:ascii="仿宋" w:hAnsi="仿宋" w:eastAsia="仿宋" w:cs="仿宋"/>
          <w:bCs/>
          <w:sz w:val="32"/>
          <w:szCs w:val="32"/>
          <w:lang w:bidi="ar"/>
        </w:rPr>
      </w:pPr>
    </w:p>
    <w:p>
      <w:pPr>
        <w:spacing w:line="600" w:lineRule="exact"/>
        <w:rPr>
          <w:rFonts w:hint="eastAsia" w:ascii="仿宋" w:hAnsi="仿宋" w:eastAsia="仿宋" w:cs="仿宋"/>
          <w:bCs/>
          <w:sz w:val="32"/>
          <w:szCs w:val="32"/>
          <w:lang w:bidi="ar"/>
        </w:rPr>
      </w:pPr>
    </w:p>
    <w:p>
      <w:pPr>
        <w:spacing w:line="600" w:lineRule="exact"/>
        <w:rPr>
          <w:rFonts w:hint="eastAsia" w:ascii="仿宋" w:hAnsi="仿宋" w:eastAsia="仿宋" w:cs="仿宋"/>
          <w:bCs/>
          <w:sz w:val="32"/>
          <w:szCs w:val="32"/>
          <w:lang w:bidi="ar"/>
        </w:rPr>
      </w:pPr>
    </w:p>
    <w:p>
      <w:pPr>
        <w:spacing w:line="600" w:lineRule="exact"/>
        <w:rPr>
          <w:rFonts w:hint="eastAsia" w:ascii="仿宋" w:hAnsi="仿宋" w:eastAsia="仿宋" w:cs="仿宋"/>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bCs/>
          <w:sz w:val="32"/>
          <w:szCs w:val="32"/>
          <w:lang w:bidi="ar"/>
        </w:rPr>
      </w:pPr>
    </w:p>
    <w:p>
      <w:pPr>
        <w:spacing w:line="600" w:lineRule="exact"/>
        <w:rPr>
          <w:rFonts w:hint="eastAsia" w:ascii="黑体" w:hAnsi="黑体" w:eastAsia="黑体" w:cs="黑体"/>
          <w:sz w:val="32"/>
          <w:szCs w:val="32"/>
          <w:lang w:bidi="ar"/>
        </w:rPr>
      </w:pPr>
      <w:r>
        <w:rPr>
          <w:rFonts w:hint="eastAsia" w:ascii="黑体" w:hAnsi="黑体" w:eastAsia="黑体" w:cs="黑体"/>
          <w:bCs/>
          <w:sz w:val="32"/>
          <w:szCs w:val="32"/>
          <w:lang w:bidi="ar"/>
        </w:rPr>
        <w:br w:type="page"/>
      </w:r>
      <w:r>
        <w:rPr>
          <w:rFonts w:hint="eastAsia" w:ascii="黑体" w:hAnsi="黑体" w:eastAsia="黑体" w:cs="黑体"/>
          <w:bCs/>
          <w:sz w:val="32"/>
          <w:szCs w:val="32"/>
          <w:lang w:bidi="ar"/>
        </w:rPr>
        <w:t xml:space="preserve">附件1-1 </w:t>
      </w:r>
      <w:r>
        <w:rPr>
          <w:rFonts w:hint="eastAsia" w:ascii="黑体" w:hAnsi="黑体" w:eastAsia="黑体" w:cs="黑体"/>
          <w:sz w:val="32"/>
          <w:szCs w:val="32"/>
          <w:lang w:bidi="ar"/>
        </w:rPr>
        <w:t xml:space="preserve"> </w:t>
      </w:r>
    </w:p>
    <w:p>
      <w:pPr>
        <w:spacing w:line="600" w:lineRule="exact"/>
        <w:jc w:val="center"/>
        <w:rPr>
          <w:rFonts w:hint="eastAsia" w:eastAsia="方正小标宋简体" w:cs="方正小标宋简体"/>
          <w:sz w:val="36"/>
          <w:szCs w:val="36"/>
        </w:rPr>
      </w:pPr>
      <w:r>
        <w:rPr>
          <w:rFonts w:hint="eastAsia" w:eastAsia="方正小标宋简体" w:cs="方正小标宋简体"/>
          <w:sz w:val="36"/>
          <w:szCs w:val="36"/>
          <w:lang w:bidi="ar"/>
        </w:rPr>
        <w:t>广东省深圳市冷藏冷冻食品贮存库备案表</w:t>
      </w:r>
    </w:p>
    <w:tbl>
      <w:tblPr>
        <w:tblStyle w:val="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656"/>
        <w:gridCol w:w="1303"/>
        <w:gridCol w:w="1368"/>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企业名称</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pStyle w:val="4"/>
              <w:keepNext/>
              <w:keepLines/>
              <w:jc w:val="both"/>
              <w:outlineLvl w:val="0"/>
              <w:rPr>
                <w:rFonts w:hint="eastAsia" w:eastAsia="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企业住所</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pStyle w:val="4"/>
              <w:keepNext/>
              <w:keepLines/>
              <w:jc w:val="both"/>
              <w:outlineLvl w:val="0"/>
              <w:rPr>
                <w:rFonts w:hint="eastAsia" w:eastAsia="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eastAsia="仿宋_GB2312" w:cs="仿宋_GB2312"/>
                <w:szCs w:val="21"/>
                <w:lang w:bidi="ar"/>
              </w:rPr>
            </w:pPr>
            <w:r>
              <w:rPr>
                <w:rFonts w:hint="eastAsia" w:eastAsia="仿宋_GB2312" w:cs="仿宋_GB2312"/>
                <w:szCs w:val="21"/>
                <w:lang w:bidi="ar"/>
              </w:rPr>
              <w:t>统一社会信用代码</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c>
          <w:tcPr>
            <w:tcW w:w="267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法定代表人（负责人）姓名</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冷藏冷冻库地址</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管理责任人</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联系电话</w:t>
            </w:r>
          </w:p>
        </w:tc>
        <w:tc>
          <w:tcPr>
            <w:tcW w:w="268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2219" w:type="dxa"/>
            <w:tcBorders>
              <w:top w:val="single" w:color="auto" w:sz="4" w:space="0"/>
              <w:left w:val="single" w:color="auto" w:sz="4" w:space="0"/>
              <w:right w:val="single" w:color="auto" w:sz="4" w:space="0"/>
            </w:tcBorders>
            <w:noWrap w:val="0"/>
            <w:vAlign w:val="center"/>
          </w:tcPr>
          <w:p>
            <w:pPr>
              <w:pStyle w:val="4"/>
              <w:keepNext/>
              <w:keepLines/>
              <w:jc w:val="both"/>
              <w:rPr>
                <w:rFonts w:hint="eastAsia" w:eastAsia="仿宋_GB2312" w:cs="仿宋_GB2312"/>
                <w:color w:val="auto"/>
                <w:kern w:val="2"/>
                <w:sz w:val="21"/>
                <w:szCs w:val="21"/>
                <w:lang w:bidi="ar"/>
              </w:rPr>
            </w:pPr>
            <w:r>
              <w:rPr>
                <w:rFonts w:hint="eastAsia" w:eastAsia="仿宋_GB2312" w:cs="仿宋_GB2312"/>
                <w:color w:val="auto"/>
                <w:kern w:val="2"/>
                <w:sz w:val="21"/>
                <w:szCs w:val="21"/>
                <w:lang w:bidi="ar"/>
              </w:rPr>
              <w:t>冷冻库使用面积（㎡）</w:t>
            </w:r>
          </w:p>
        </w:tc>
        <w:tc>
          <w:tcPr>
            <w:tcW w:w="2656" w:type="dxa"/>
            <w:tcBorders>
              <w:top w:val="single" w:color="auto" w:sz="4" w:space="0"/>
              <w:left w:val="single" w:color="auto" w:sz="4" w:space="0"/>
              <w:right w:val="single" w:color="auto" w:sz="4" w:space="0"/>
            </w:tcBorders>
            <w:noWrap w:val="0"/>
            <w:vAlign w:val="center"/>
          </w:tcPr>
          <w:p>
            <w:pPr>
              <w:rPr>
                <w:rFonts w:hint="eastAsia" w:eastAsia="仿宋_GB2312" w:cs="仿宋_GB2312"/>
                <w:szCs w:val="21"/>
                <w:lang w:bidi="ar"/>
              </w:rPr>
            </w:pPr>
          </w:p>
        </w:tc>
        <w:tc>
          <w:tcPr>
            <w:tcW w:w="1303" w:type="dxa"/>
            <w:vMerge w:val="restart"/>
            <w:tcBorders>
              <w:top w:val="single" w:color="auto" w:sz="4" w:space="0"/>
              <w:left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贮存能力（吨）</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冷冻库（吨）</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2219" w:type="dxa"/>
            <w:tcBorders>
              <w:left w:val="single" w:color="auto" w:sz="4" w:space="0"/>
              <w:bottom w:val="single" w:color="auto" w:sz="4" w:space="0"/>
              <w:right w:val="single" w:color="auto" w:sz="4" w:space="0"/>
            </w:tcBorders>
            <w:noWrap w:val="0"/>
            <w:vAlign w:val="center"/>
          </w:tcPr>
          <w:p>
            <w:pPr>
              <w:pStyle w:val="4"/>
              <w:keepNext/>
              <w:keepLines/>
              <w:jc w:val="both"/>
              <w:rPr>
                <w:rFonts w:hint="eastAsia" w:eastAsia="仿宋_GB2312" w:cs="仿宋_GB2312"/>
                <w:color w:val="auto"/>
                <w:kern w:val="2"/>
                <w:sz w:val="21"/>
                <w:szCs w:val="21"/>
                <w:lang w:bidi="ar"/>
              </w:rPr>
            </w:pPr>
            <w:r>
              <w:rPr>
                <w:rFonts w:hint="eastAsia" w:eastAsia="仿宋_GB2312" w:cs="仿宋_GB2312"/>
                <w:color w:val="auto"/>
                <w:kern w:val="2"/>
                <w:sz w:val="21"/>
                <w:szCs w:val="21"/>
                <w:lang w:bidi="ar"/>
              </w:rPr>
              <w:t>冷藏库使用面积（㎡）</w:t>
            </w:r>
          </w:p>
        </w:tc>
        <w:tc>
          <w:tcPr>
            <w:tcW w:w="2656" w:type="dxa"/>
            <w:tcBorders>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c>
          <w:tcPr>
            <w:tcW w:w="1303" w:type="dxa"/>
            <w:vMerge w:val="continue"/>
            <w:tcBorders>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c>
          <w:tcPr>
            <w:tcW w:w="1368"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冷藏库（吨）</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冷冻库</w:t>
            </w:r>
          </w:p>
          <w:p>
            <w:pPr>
              <w:rPr>
                <w:rFonts w:hint="eastAsia" w:eastAsia="仿宋_GB2312" w:cs="仿宋_GB2312"/>
                <w:szCs w:val="21"/>
                <w:lang w:bidi="ar"/>
              </w:rPr>
            </w:pPr>
            <w:r>
              <w:rPr>
                <w:rFonts w:hint="eastAsia" w:eastAsia="仿宋_GB2312" w:cs="仿宋_GB2312"/>
                <w:szCs w:val="21"/>
                <w:lang w:bidi="ar"/>
              </w:rPr>
              <w:t>贮存食品品种</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eastAsia="仿宋_GB2312" w:cs="仿宋_GB2312"/>
                <w:szCs w:val="21"/>
              </w:rPr>
            </w:pPr>
            <w:r>
              <w:rPr>
                <w:rFonts w:hint="eastAsia" w:eastAsia="仿宋_GB2312" w:cs="仿宋_GB2312"/>
                <w:bCs/>
                <w:color w:val="000000"/>
                <w:kern w:val="0"/>
                <w:szCs w:val="21"/>
                <w:lang w:bidi="ar"/>
              </w:rPr>
              <w:t>□</w:t>
            </w:r>
            <w:r>
              <w:rPr>
                <w:rFonts w:hint="eastAsia" w:eastAsia="仿宋_GB2312" w:cs="仿宋_GB2312"/>
                <w:szCs w:val="21"/>
                <w:lang w:bidi="ar"/>
              </w:rPr>
              <w:t>肉及肉制品；</w:t>
            </w:r>
            <w:r>
              <w:rPr>
                <w:rFonts w:hint="eastAsia" w:eastAsia="仿宋_GB2312" w:cs="仿宋_GB2312"/>
                <w:bCs/>
                <w:color w:val="000000"/>
                <w:kern w:val="0"/>
                <w:szCs w:val="21"/>
              </w:rPr>
              <w:t>□</w:t>
            </w:r>
            <w:r>
              <w:rPr>
                <w:rFonts w:hint="eastAsia" w:eastAsia="仿宋_GB2312" w:cs="仿宋_GB2312"/>
                <w:bCs/>
                <w:szCs w:val="21"/>
              </w:rPr>
              <w:t>水产品；</w:t>
            </w:r>
            <w:r>
              <w:rPr>
                <w:rFonts w:hint="eastAsia" w:eastAsia="仿宋_GB2312" w:cs="仿宋_GB2312"/>
                <w:bCs/>
                <w:color w:val="000000"/>
                <w:kern w:val="0"/>
                <w:szCs w:val="21"/>
              </w:rPr>
              <w:t>□</w:t>
            </w:r>
            <w:r>
              <w:rPr>
                <w:rFonts w:hint="eastAsia" w:eastAsia="仿宋_GB2312" w:cs="仿宋_GB2312"/>
                <w:bCs/>
                <w:szCs w:val="21"/>
              </w:rPr>
              <w:t>乳制品；</w:t>
            </w:r>
            <w:r>
              <w:rPr>
                <w:rFonts w:hint="eastAsia" w:eastAsia="仿宋_GB2312" w:cs="仿宋_GB2312"/>
                <w:bCs/>
                <w:szCs w:val="21"/>
                <w:lang w:bidi="ar"/>
              </w:rPr>
              <w:t>□特殊食品；□调味品；□冷冻饮品（雪糕等）；□速冻食品；</w:t>
            </w:r>
            <w:r>
              <w:rPr>
                <w:rFonts w:hint="eastAsia" w:eastAsia="仿宋_GB2312" w:cs="仿宋_GB2312"/>
                <w:bCs/>
                <w:color w:val="000000"/>
                <w:kern w:val="0"/>
                <w:szCs w:val="21"/>
              </w:rPr>
              <w:t>□</w:t>
            </w:r>
            <w:r>
              <w:rPr>
                <w:rFonts w:hint="eastAsia" w:eastAsia="仿宋_GB2312" w:cs="仿宋_GB2312"/>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冷藏库</w:t>
            </w:r>
          </w:p>
          <w:p>
            <w:pPr>
              <w:rPr>
                <w:rFonts w:hint="eastAsia" w:eastAsia="仿宋_GB2312" w:cs="仿宋_GB2312"/>
                <w:szCs w:val="21"/>
                <w:lang w:bidi="ar"/>
              </w:rPr>
            </w:pPr>
            <w:r>
              <w:rPr>
                <w:rFonts w:hint="eastAsia" w:eastAsia="仿宋_GB2312" w:cs="仿宋_GB2312"/>
                <w:szCs w:val="21"/>
                <w:lang w:bidi="ar"/>
              </w:rPr>
              <w:t>贮存食品品种</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eastAsia="仿宋_GB2312" w:cs="仿宋_GB2312"/>
                <w:bCs/>
                <w:color w:val="000000"/>
                <w:kern w:val="0"/>
                <w:szCs w:val="21"/>
                <w:lang w:bidi="ar"/>
              </w:rPr>
            </w:pPr>
            <w:r>
              <w:rPr>
                <w:rFonts w:hint="eastAsia" w:eastAsia="仿宋_GB2312" w:cs="仿宋_GB2312"/>
                <w:bCs/>
                <w:color w:val="000000"/>
                <w:kern w:val="0"/>
                <w:szCs w:val="21"/>
                <w:lang w:bidi="ar"/>
              </w:rPr>
              <w:t>□</w:t>
            </w:r>
            <w:r>
              <w:rPr>
                <w:rFonts w:hint="eastAsia" w:eastAsia="仿宋_GB2312" w:cs="仿宋_GB2312"/>
                <w:szCs w:val="21"/>
                <w:lang w:bidi="ar"/>
              </w:rPr>
              <w:t>肉及肉制品；</w:t>
            </w:r>
            <w:r>
              <w:rPr>
                <w:rFonts w:hint="eastAsia" w:eastAsia="仿宋_GB2312" w:cs="仿宋_GB2312"/>
                <w:bCs/>
                <w:color w:val="000000"/>
                <w:kern w:val="0"/>
                <w:szCs w:val="21"/>
              </w:rPr>
              <w:t>□</w:t>
            </w:r>
            <w:r>
              <w:rPr>
                <w:rFonts w:hint="eastAsia" w:eastAsia="仿宋_GB2312" w:cs="仿宋_GB2312"/>
                <w:bCs/>
                <w:szCs w:val="21"/>
              </w:rPr>
              <w:t>水产品；</w:t>
            </w:r>
            <w:r>
              <w:rPr>
                <w:rFonts w:hint="eastAsia" w:eastAsia="仿宋_GB2312" w:cs="仿宋_GB2312"/>
                <w:bCs/>
                <w:color w:val="000000"/>
                <w:kern w:val="0"/>
                <w:szCs w:val="21"/>
                <w:lang w:bidi="ar"/>
              </w:rPr>
              <w:t>□</w:t>
            </w:r>
            <w:r>
              <w:rPr>
                <w:rFonts w:hint="eastAsia" w:eastAsia="仿宋_GB2312" w:cs="仿宋_GB2312"/>
                <w:bCs/>
                <w:szCs w:val="21"/>
                <w:lang w:bidi="ar"/>
              </w:rPr>
              <w:t>蔬菜水果；</w:t>
            </w:r>
            <w:r>
              <w:rPr>
                <w:rFonts w:hint="eastAsia" w:eastAsia="仿宋_GB2312" w:cs="仿宋_GB2312"/>
                <w:bCs/>
                <w:color w:val="000000"/>
                <w:kern w:val="0"/>
                <w:szCs w:val="21"/>
              </w:rPr>
              <w:t>□</w:t>
            </w:r>
            <w:r>
              <w:rPr>
                <w:rFonts w:hint="eastAsia" w:eastAsia="仿宋_GB2312" w:cs="仿宋_GB2312"/>
                <w:bCs/>
                <w:szCs w:val="21"/>
              </w:rPr>
              <w:t>乳制品；</w:t>
            </w:r>
            <w:r>
              <w:rPr>
                <w:rFonts w:hint="eastAsia" w:eastAsia="仿宋_GB2312" w:cs="仿宋_GB2312"/>
                <w:bCs/>
                <w:szCs w:val="21"/>
                <w:lang w:bidi="ar"/>
              </w:rPr>
              <w:t>□特殊食品；□调味品；□饮料；□冷冻饮品（雪糕等）；□速冻食品；□酒类；</w:t>
            </w:r>
            <w:r>
              <w:rPr>
                <w:rFonts w:hint="eastAsia" w:eastAsia="仿宋_GB2312" w:cs="仿宋_GB2312"/>
                <w:bCs/>
                <w:color w:val="000000"/>
                <w:kern w:val="0"/>
                <w:szCs w:val="21"/>
              </w:rPr>
              <w:t>□</w:t>
            </w:r>
            <w:r>
              <w:rPr>
                <w:rFonts w:hint="eastAsia" w:eastAsia="仿宋_GB2312" w:cs="仿宋_GB2312"/>
                <w:bCs/>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szCs w:val="21"/>
                <w:lang w:bidi="ar"/>
              </w:rPr>
              <w:t>主要服务对象</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eastAsia="仿宋_GB2312" w:cs="仿宋_GB2312"/>
                <w:szCs w:val="21"/>
              </w:rPr>
            </w:pPr>
            <w:r>
              <w:rPr>
                <w:rFonts w:hint="eastAsia" w:eastAsia="仿宋_GB2312" w:cs="仿宋_GB2312"/>
                <w:bCs/>
                <w:szCs w:val="21"/>
                <w:lang w:bidi="ar"/>
              </w:rPr>
              <w:t>□食品生产者（含特殊食品生产者）；□食品经营者；□食用农产品销售者；□消费者；□其他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221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szCs w:val="21"/>
                <w:lang w:bidi="ar"/>
              </w:rPr>
            </w:pPr>
            <w:r>
              <w:rPr>
                <w:rFonts w:hint="eastAsia" w:eastAsia="仿宋_GB2312" w:cs="仿宋_GB2312"/>
                <w:bCs/>
                <w:szCs w:val="21"/>
                <w:lang w:bidi="ar"/>
              </w:rPr>
              <w:t>备案材料</w:t>
            </w:r>
          </w:p>
        </w:tc>
        <w:tc>
          <w:tcPr>
            <w:tcW w:w="6641" w:type="dxa"/>
            <w:gridSpan w:val="4"/>
            <w:tcBorders>
              <w:top w:val="single" w:color="auto" w:sz="4" w:space="0"/>
              <w:left w:val="single" w:color="auto" w:sz="4" w:space="0"/>
              <w:bottom w:val="single" w:color="auto" w:sz="4" w:space="0"/>
              <w:right w:val="single" w:color="auto" w:sz="4" w:space="0"/>
            </w:tcBorders>
            <w:noWrap w:val="0"/>
            <w:vAlign w:val="center"/>
          </w:tcPr>
          <w:p>
            <w:pPr>
              <w:textAlignment w:val="center"/>
              <w:rPr>
                <w:rFonts w:hint="eastAsia" w:eastAsia="仿宋_GB2312" w:cs="仿宋_GB2312"/>
                <w:bCs/>
                <w:szCs w:val="21"/>
                <w:lang w:bidi="ar"/>
              </w:rPr>
            </w:pPr>
            <w:r>
              <w:rPr>
                <w:rFonts w:hint="eastAsia" w:eastAsia="仿宋_GB2312" w:cs="仿宋_GB2312"/>
                <w:bCs/>
                <w:szCs w:val="21"/>
                <w:lang w:bidi="ar"/>
              </w:rPr>
              <w:t>1.营业执照正本或副本及复印件1份</w:t>
            </w:r>
          </w:p>
          <w:p>
            <w:pPr>
              <w:textAlignment w:val="center"/>
              <w:rPr>
                <w:rFonts w:hint="eastAsia" w:eastAsia="仿宋_GB2312" w:cs="仿宋_GB2312"/>
                <w:bCs/>
                <w:szCs w:val="21"/>
                <w:lang w:bidi="ar"/>
              </w:rPr>
            </w:pPr>
            <w:r>
              <w:rPr>
                <w:rFonts w:hint="eastAsia" w:eastAsia="仿宋_GB2312" w:cs="仿宋_GB2312"/>
                <w:bCs/>
                <w:szCs w:val="21"/>
                <w:lang w:bidi="ar"/>
              </w:rPr>
              <w:t>2.法定代表人或者负责人身份证明及复印件1份；</w:t>
            </w:r>
          </w:p>
          <w:p>
            <w:pPr>
              <w:textAlignment w:val="center"/>
              <w:rPr>
                <w:rFonts w:hint="eastAsia" w:eastAsia="仿宋_GB2312" w:cs="仿宋_GB2312"/>
                <w:bCs/>
                <w:color w:val="000000"/>
                <w:kern w:val="0"/>
                <w:szCs w:val="21"/>
                <w:lang w:bidi="ar"/>
              </w:rPr>
            </w:pPr>
            <w:r>
              <w:rPr>
                <w:rFonts w:hint="eastAsia" w:eastAsia="仿宋_GB2312" w:cs="仿宋_GB2312"/>
                <w:bCs/>
                <w:szCs w:val="21"/>
                <w:lang w:bidi="ar"/>
              </w:rPr>
              <w:t>3.非企业法定代表人（或负责人）现场办理的，应提交授权委托书及办理人身份证明复印件（提供身份证原件核验）。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8" w:hRule="atLeast"/>
          <w:jc w:val="center"/>
        </w:trPr>
        <w:tc>
          <w:tcPr>
            <w:tcW w:w="886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eastAsia="仿宋_GB2312" w:cs="仿宋_GB2312"/>
                <w:b/>
                <w:szCs w:val="21"/>
              </w:rPr>
            </w:pPr>
            <w:r>
              <w:rPr>
                <w:rFonts w:hint="eastAsia" w:eastAsia="仿宋_GB2312" w:cs="仿宋_GB2312"/>
                <w:b/>
                <w:szCs w:val="21"/>
                <w:lang w:bidi="ar"/>
              </w:rPr>
              <w:t>保证申明</w:t>
            </w:r>
          </w:p>
          <w:p>
            <w:pPr>
              <w:ind w:firstLine="210" w:firstLineChars="100"/>
              <w:rPr>
                <w:rFonts w:hint="eastAsia" w:eastAsia="仿宋_GB2312" w:cs="仿宋_GB2312"/>
                <w:szCs w:val="21"/>
              </w:rPr>
            </w:pPr>
            <w:r>
              <w:rPr>
                <w:rFonts w:hint="eastAsia" w:eastAsia="仿宋_GB2312" w:cs="仿宋_GB2312"/>
                <w:szCs w:val="21"/>
                <w:lang w:bidi="ar"/>
              </w:rPr>
              <w:t>本单位承诺，本单位具备与所贮存食品品种、规模相适应的设备设施，能够满足食品对温度和湿度的特殊要求。本表中所填内容及所附资料均真实、合法、有效，复印文本均与原件一致。如有不实之处，本单位愿负相应的法律责任，并承担由此产生的一切后果。</w:t>
            </w:r>
          </w:p>
          <w:p>
            <w:pPr>
              <w:rPr>
                <w:rFonts w:hint="eastAsia" w:eastAsia="仿宋_GB2312" w:cs="仿宋_GB2312"/>
                <w:szCs w:val="21"/>
                <w:lang w:bidi="ar"/>
              </w:rPr>
            </w:pPr>
          </w:p>
          <w:p>
            <w:pPr>
              <w:rPr>
                <w:rFonts w:hint="eastAsia" w:eastAsia="仿宋_GB2312" w:cs="仿宋_GB2312"/>
                <w:szCs w:val="21"/>
              </w:rPr>
            </w:pPr>
            <w:r>
              <w:rPr>
                <w:rFonts w:hint="eastAsia" w:eastAsia="仿宋_GB2312" w:cs="仿宋_GB2312"/>
                <w:szCs w:val="21"/>
                <w:lang w:bidi="ar"/>
              </w:rPr>
              <w:t>备案主体（盖章）：                  委托代理人签字：</w:t>
            </w:r>
          </w:p>
          <w:p>
            <w:pPr>
              <w:rPr>
                <w:rFonts w:hint="eastAsia" w:eastAsia="仿宋_GB2312" w:cs="仿宋_GB2312"/>
                <w:szCs w:val="21"/>
              </w:rPr>
            </w:pPr>
            <w:r>
              <w:rPr>
                <w:rFonts w:hint="eastAsia" w:cs="仿宋_GB2312"/>
                <w:szCs w:val="21"/>
                <w:lang w:bidi="ar"/>
              </w:rPr>
              <w:t xml:space="preserve">  </w:t>
            </w:r>
            <w:r>
              <w:rPr>
                <w:rFonts w:hint="eastAsia" w:eastAsia="仿宋_GB2312" w:cs="仿宋_GB2312"/>
                <w:szCs w:val="21"/>
                <w:lang w:bidi="ar"/>
              </w:rPr>
              <w:t>年    月    日                         年    月    日</w:t>
            </w:r>
          </w:p>
        </w:tc>
      </w:tr>
    </w:tbl>
    <w:p>
      <w:pPr>
        <w:rPr>
          <w:rFonts w:hint="eastAsia" w:eastAsia="仿宋_GB2312" w:cs="仿宋_GB2312"/>
          <w:sz w:val="24"/>
          <w:lang w:bidi="ar"/>
        </w:rPr>
      </w:pPr>
      <w:r>
        <w:rPr>
          <w:rFonts w:hint="eastAsia" w:eastAsia="仿宋_GB2312" w:cs="仿宋_GB2312"/>
          <w:sz w:val="24"/>
          <w:lang w:bidi="ar"/>
        </w:rPr>
        <w:t>备注：1.主要服务对象类型可多选；2.变更信息只需填写内容有变化的项目。</w:t>
      </w:r>
    </w:p>
    <w:p>
      <w:pPr>
        <w:spacing w:line="600" w:lineRule="exact"/>
        <w:rPr>
          <w:rFonts w:hint="eastAsia" w:ascii="黑体" w:hAnsi="黑体" w:eastAsia="黑体" w:cs="黑体"/>
          <w:bCs/>
          <w:sz w:val="32"/>
          <w:szCs w:val="32"/>
          <w:lang w:bidi="ar"/>
        </w:rPr>
      </w:pPr>
      <w:r>
        <w:rPr>
          <w:rFonts w:hint="eastAsia" w:ascii="黑体" w:hAnsi="黑体" w:eastAsia="黑体" w:cs="黑体"/>
          <w:bCs/>
          <w:sz w:val="32"/>
          <w:szCs w:val="32"/>
          <w:lang w:bidi="ar"/>
        </w:rPr>
        <w:t>附件1-2</w:t>
      </w:r>
    </w:p>
    <w:p>
      <w:pPr>
        <w:spacing w:line="600" w:lineRule="exact"/>
        <w:jc w:val="center"/>
        <w:rPr>
          <w:rFonts w:hint="eastAsia" w:ascii="宋体" w:hAnsi="宋体" w:cs="宋体"/>
          <w:bCs/>
          <w:sz w:val="36"/>
          <w:szCs w:val="36"/>
        </w:rPr>
      </w:pPr>
    </w:p>
    <w:p>
      <w:pPr>
        <w:spacing w:line="600" w:lineRule="exact"/>
        <w:jc w:val="center"/>
        <w:rPr>
          <w:rFonts w:hint="eastAsia" w:eastAsia="方正小标宋简体" w:cs="方正小标宋简体"/>
          <w:sz w:val="36"/>
          <w:szCs w:val="36"/>
          <w:lang w:bidi="ar"/>
        </w:rPr>
      </w:pPr>
      <w:r>
        <w:rPr>
          <w:rFonts w:hint="eastAsia" w:eastAsia="方正小标宋简体" w:cs="方正小标宋简体"/>
          <w:sz w:val="36"/>
          <w:szCs w:val="36"/>
          <w:lang w:bidi="ar"/>
        </w:rPr>
        <w:t>广东省深圳市冷藏冷冻食品贮存库备案凭据</w:t>
      </w:r>
    </w:p>
    <w:p>
      <w:pPr>
        <w:spacing w:line="600" w:lineRule="exact"/>
        <w:ind w:firstLine="420" w:firstLineChars="200"/>
        <w:rPr>
          <w:rFonts w:hint="eastAsia"/>
        </w:rPr>
      </w:pP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根据《中华人民共和国食品安全法实施条例》《市场监管总局关于加强冷藏冷冻食品质量安全管理的公告》的要求，下述冷藏冷冻食品贮存库已备案，备案信息如下：</w:t>
      </w:r>
    </w:p>
    <w:p>
      <w:pPr>
        <w:spacing w:line="600" w:lineRule="exact"/>
        <w:ind w:firstLine="640" w:firstLineChars="200"/>
        <w:rPr>
          <w:rFonts w:hint="eastAsia" w:eastAsia="仿宋_GB2312" w:cs="仿宋_GB2312"/>
          <w:sz w:val="32"/>
          <w:szCs w:val="32"/>
        </w:rPr>
      </w:pP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备案号：</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企业名称：</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 xml:space="preserve">企业住所： </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冷藏冷冻贮存库地址：</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法定代表人（负责人）姓名：</w:t>
      </w:r>
    </w:p>
    <w:p>
      <w:pPr>
        <w:pStyle w:val="2"/>
        <w:spacing w:before="0" w:after="0" w:line="600" w:lineRule="exact"/>
        <w:ind w:firstLine="560" w:firstLineChars="200"/>
        <w:rPr>
          <w:rFonts w:hint="eastAsia" w:ascii="黑体" w:hAnsi="黑体" w:eastAsia="黑体" w:cs="黑体"/>
          <w:b w:val="0"/>
          <w:sz w:val="28"/>
          <w:szCs w:val="28"/>
        </w:rPr>
      </w:pPr>
      <w:r>
        <w:rPr>
          <w:rFonts w:hint="eastAsia" w:ascii="黑体" w:hAnsi="黑体" w:eastAsia="黑体" w:cs="黑体"/>
          <w:b w:val="0"/>
          <w:sz w:val="28"/>
          <w:szCs w:val="28"/>
        </w:rPr>
        <w:t>贮存能力：</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贮存主要食品品种：</w:t>
      </w:r>
    </w:p>
    <w:p>
      <w:pPr>
        <w:pStyle w:val="2"/>
        <w:spacing w:before="0" w:after="0" w:line="600" w:lineRule="exact"/>
        <w:ind w:firstLine="560" w:firstLineChars="200"/>
        <w:rPr>
          <w:rFonts w:hint="eastAsia" w:ascii="黑体" w:hAnsi="黑体" w:eastAsia="黑体" w:cs="黑体"/>
          <w:b w:val="0"/>
          <w:sz w:val="28"/>
          <w:szCs w:val="28"/>
        </w:rPr>
      </w:pPr>
      <w:r>
        <w:rPr>
          <w:rFonts w:hint="eastAsia" w:ascii="黑体" w:hAnsi="黑体" w:eastAsia="黑体" w:cs="黑体"/>
          <w:b w:val="0"/>
          <w:sz w:val="28"/>
          <w:szCs w:val="28"/>
        </w:rPr>
        <w:t>主要服务对象类型：</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管理责任人：</w:t>
      </w:r>
    </w:p>
    <w:p>
      <w:pPr>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联系电话：</w:t>
      </w:r>
    </w:p>
    <w:p>
      <w:pPr>
        <w:spacing w:line="600" w:lineRule="exact"/>
        <w:ind w:firstLine="560" w:firstLineChars="200"/>
        <w:rPr>
          <w:rFonts w:hint="eastAsia" w:ascii="黑体" w:hAnsi="黑体" w:eastAsia="黑体" w:cs="黑体"/>
          <w:sz w:val="28"/>
          <w:szCs w:val="28"/>
        </w:rPr>
      </w:pPr>
    </w:p>
    <w:p>
      <w:pPr>
        <w:spacing w:line="600" w:lineRule="exact"/>
        <w:ind w:firstLine="560" w:firstLineChars="200"/>
        <w:rPr>
          <w:rFonts w:hint="eastAsia" w:ascii="黑体" w:hAnsi="黑体" w:eastAsia="黑体" w:cs="黑体"/>
          <w:sz w:val="28"/>
          <w:szCs w:val="28"/>
        </w:rPr>
      </w:pPr>
    </w:p>
    <w:p>
      <w:pPr>
        <w:spacing w:line="600" w:lineRule="exact"/>
        <w:ind w:firstLine="640" w:firstLineChars="200"/>
        <w:rPr>
          <w:rFonts w:hint="eastAsia" w:eastAsia="仿宋_GB2312" w:cs="仿宋_GB2312"/>
          <w:sz w:val="32"/>
          <w:szCs w:val="32"/>
        </w:rPr>
      </w:pPr>
      <w:r>
        <w:rPr>
          <w:rFonts w:hint="eastAsia" w:cs="宋体"/>
          <w:sz w:val="32"/>
          <w:szCs w:val="32"/>
        </w:rPr>
        <w:t xml:space="preserve">               </w:t>
      </w:r>
      <w:r>
        <w:rPr>
          <w:rFonts w:hint="eastAsia" w:eastAsia="仿宋_GB2312" w:cs="仿宋_GB2312"/>
          <w:sz w:val="32"/>
          <w:szCs w:val="32"/>
        </w:rPr>
        <w:t>备案机关</w:t>
      </w:r>
    </w:p>
    <w:p>
      <w:pPr>
        <w:spacing w:line="600" w:lineRule="exact"/>
        <w:ind w:firstLine="640" w:firstLineChars="200"/>
      </w:pPr>
      <w:r>
        <w:rPr>
          <w:rFonts w:hint="eastAsia" w:eastAsia="仿宋_GB2312" w:cs="仿宋_GB2312"/>
          <w:sz w:val="32"/>
          <w:szCs w:val="32"/>
        </w:rPr>
        <w:t xml:space="preserve">                             年  月  日</w:t>
      </w:r>
    </w:p>
    <w:p>
      <w:bookmarkStart w:id="0" w:name="_GoBack"/>
      <w:bookmarkEnd w:id="0"/>
    </w:p>
    <w:sectPr>
      <w:footerReference r:id="rId3" w:type="default"/>
      <w:footerReference r:id="rId4" w:type="even"/>
      <w:pgSz w:w="11906" w:h="16838"/>
      <w:pgMar w:top="1588" w:right="1474" w:bottom="1588"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3</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9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jc w:val="left"/>
    </w:pPr>
    <w:rPr>
      <w:color w:val="666666"/>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panse</dc:creator>
  <cp:lastModifiedBy>潘圣恩</cp:lastModifiedBy>
  <dcterms:modified xsi:type="dcterms:W3CDTF">2020-09-01T09:29:59Z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