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ind w:left="1740" w:leftChars="400" w:hanging="900" w:hangingChars="25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2018-2020年度餐饮食品安全</w:t>
      </w:r>
    </w:p>
    <w:p>
      <w:pPr>
        <w:spacing w:line="560" w:lineRule="exact"/>
        <w:ind w:left="1740" w:leftChars="400" w:hanging="900" w:hangingChars="25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第三方专业指导老师考核合格名单</w:t>
      </w:r>
    </w:p>
    <w:p>
      <w:pPr>
        <w:spacing w:line="240" w:lineRule="exact"/>
        <w:ind w:left="1740" w:leftChars="400" w:hanging="900" w:hangingChars="250"/>
        <w:jc w:val="center"/>
        <w:rPr>
          <w:rFonts w:hint="eastAsia" w:ascii="华文中宋" w:hAnsi="华文中宋" w:eastAsia="华文中宋"/>
          <w:sz w:val="36"/>
          <w:szCs w:val="36"/>
        </w:rPr>
      </w:pPr>
    </w:p>
    <w:tbl>
      <w:tblPr>
        <w:tblStyle w:val="3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111"/>
        <w:gridCol w:w="1418"/>
        <w:gridCol w:w="1134"/>
        <w:gridCol w:w="992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通过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考试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深圳市计量质量检测研究院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鄢肇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游雯茵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姜国华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姚敏媛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詹晓静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向纪亚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陈源涛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罗金勇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张放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肖敏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深圳市鹏兴食安第三方监管有限公司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郑洲弟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兼职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杨保浪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陈晓英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兼职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张志辉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李展锐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李丽花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陈凯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陈坤堂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深圳民声第三方监管有限公司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杨肖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许茂鑫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古伟财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潘俊烨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黄广贵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王泽伟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黄娟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深圳市同安餐饮管理咨询有限公司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郑博予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胡琢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蔡俊莲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冼翠媚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黄丽群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深圳市华禹食安第三方技术服务有限公司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陈瀚辉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罗加刚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李耀中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王晓兰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中检溯源华南技术服务（深圳）有限公司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侯小聪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董静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邓晓敏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深圳凯吉星农产品检测认证有限公司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肖毅美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周栩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兼职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何嘉琪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深圳海关食品检验检疫技术中心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涂小珂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罗洁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为民食安（深圳）食品安全技术有限公司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伍嘉欣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王俊燃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深圳市食品安全管理研究会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翁嘉伟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黄明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41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深圳市格物正源质量标准系统有限公司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黄志勇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1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方灿桓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深圳市质量强市促进会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李文俊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华测检测认证集团股份有限公司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闫伟强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深圳市英思太检验检测有限公司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李金燕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深圳食安标准技术有限公司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黄桂平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深圳市品质消费研究院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辛晓莉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深圳国之安第三方监管有限公司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钟晓婷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深圳市标准技术研究院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邱嘉倩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深圳市梅杨食品安全技术有限公司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陶召调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深圳市商品质量促进会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深圳市点滴策划发展有限公司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黄晶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食安快线信息技术（深圳）有限公司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兼职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深圳市分析测试协会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深圳市瀚文策划管理有限公司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深圳市航天食品分析测试中心有限公司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陈肖英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深圳市卓越标准事务有限公司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备注：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1.排序按照该机构通过考核的人员人数排名，人数相同的情况下按照该机构通过考核人员平均成绩排名。</w:t>
            </w:r>
          </w:p>
          <w:p>
            <w:pPr>
              <w:widowControl/>
              <w:ind w:firstLine="960" w:firstLineChars="30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2.该名单仅代表该机构/人员参加2018-2020年度深圳市市场监管局组织的餐饮环节食品安全知识培训、专业能力测试情况，可作为餐饮食品安全第三方专业服务指导能力的参考。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panse</dc:creator>
  <cp:lastModifiedBy>潘圣恩</cp:lastModifiedBy>
  <dcterms:modified xsi:type="dcterms:W3CDTF">2020-08-05T07:52:22Z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