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1F" w:rsidRDefault="00A8731F" w:rsidP="00A8731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A8731F" w:rsidRDefault="00A8731F" w:rsidP="00A8731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观看指引</w:t>
      </w:r>
    </w:p>
    <w:p w:rsidR="00A8731F" w:rsidRDefault="00A8731F" w:rsidP="00A8731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A8731F" w:rsidRDefault="00A8731F" w:rsidP="00A8731F">
      <w:pPr>
        <w:widowControl/>
        <w:shd w:val="clear" w:color="auto" w:fill="FFFFFF"/>
        <w:spacing w:line="560" w:lineRule="exact"/>
        <w:ind w:left="601"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  <w:lang w:val="zh-TW" w:eastAsia="zh-TW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一、关注“深圳人社”</w:t>
      </w:r>
      <w:proofErr w:type="gramStart"/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微信公众号</w:t>
      </w:r>
      <w:proofErr w:type="gramEnd"/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，点击“办事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—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掌上办事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—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人事人才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—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技能线上培训”，填写个人信息后，根据提</w:t>
      </w:r>
      <w:r>
        <w:rPr>
          <w:rFonts w:ascii="仿宋_GB2312" w:eastAsia="仿宋_GB2312" w:hAnsi="仿宋" w:cs="仿宋" w:hint="eastAsia"/>
          <w:spacing w:val="-20"/>
          <w:kern w:val="0"/>
          <w:sz w:val="32"/>
          <w:szCs w:val="32"/>
          <w:lang w:val="zh-TW"/>
        </w:rPr>
        <w:t>示下载专用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APP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。</w:t>
      </w:r>
    </w:p>
    <w:p w:rsidR="00A8731F" w:rsidRDefault="00A8731F" w:rsidP="00A8731F">
      <w:pPr>
        <w:widowControl/>
        <w:shd w:val="clear" w:color="auto" w:fill="FFFFFF"/>
        <w:spacing w:line="560" w:lineRule="exact"/>
        <w:ind w:left="600"/>
        <w:jc w:val="left"/>
        <w:rPr>
          <w:rFonts w:ascii="仿宋_GB2312" w:eastAsia="仿宋_GB2312" w:hAnsi="仿宋" w:cs="仿宋"/>
          <w:kern w:val="0"/>
          <w:sz w:val="32"/>
          <w:szCs w:val="32"/>
          <w:lang w:val="zh-TW" w:eastAsia="zh-TW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1681480</wp:posOffset>
            </wp:positionH>
            <wp:positionV relativeFrom="paragraph">
              <wp:posOffset>405130</wp:posOffset>
            </wp:positionV>
            <wp:extent cx="2270760" cy="2265680"/>
            <wp:effectExtent l="19050" t="0" r="0" b="0"/>
            <wp:wrapTopAndBottom/>
            <wp:docPr id="2" name="图片 1" descr="158875214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588752140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226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31F" w:rsidRDefault="00A8731F" w:rsidP="00A8731F">
      <w:pPr>
        <w:widowControl/>
        <w:shd w:val="clear" w:color="auto" w:fill="FFFFFF"/>
        <w:spacing w:line="560" w:lineRule="exact"/>
        <w:ind w:leftChars="1500" w:left="3150"/>
        <w:jc w:val="left"/>
        <w:rPr>
          <w:rFonts w:ascii="仿宋_GB2312" w:eastAsia="仿宋_GB2312" w:hAnsi="仿宋" w:cs="仿宋"/>
          <w:kern w:val="0"/>
          <w:sz w:val="24"/>
          <w:szCs w:val="24"/>
          <w:lang w:val="zh-TW" w:eastAsia="zh-TW"/>
        </w:rPr>
      </w:pPr>
      <w:r>
        <w:rPr>
          <w:rFonts w:ascii="仿宋_GB2312" w:eastAsia="仿宋_GB2312" w:hAnsi="仿宋" w:cs="仿宋" w:hint="eastAsia"/>
          <w:kern w:val="0"/>
          <w:sz w:val="24"/>
          <w:szCs w:val="24"/>
          <w:lang w:val="zh-TW"/>
        </w:rPr>
        <w:t>（深圳人社</w:t>
      </w:r>
      <w:proofErr w:type="gramStart"/>
      <w:r>
        <w:rPr>
          <w:rFonts w:ascii="仿宋_GB2312" w:eastAsia="仿宋_GB2312" w:hAnsi="仿宋" w:cs="仿宋" w:hint="eastAsia"/>
          <w:kern w:val="0"/>
          <w:sz w:val="24"/>
          <w:szCs w:val="24"/>
          <w:lang w:val="zh-TW"/>
        </w:rPr>
        <w:t>微信公众号</w:t>
      </w:r>
      <w:proofErr w:type="gramEnd"/>
      <w:r>
        <w:rPr>
          <w:rFonts w:ascii="仿宋_GB2312" w:eastAsia="仿宋_GB2312" w:hAnsi="仿宋" w:cs="仿宋" w:hint="eastAsia"/>
          <w:kern w:val="0"/>
          <w:sz w:val="24"/>
          <w:szCs w:val="24"/>
          <w:lang w:val="zh-TW"/>
        </w:rPr>
        <w:t>）</w:t>
      </w:r>
    </w:p>
    <w:p w:rsidR="00A8731F" w:rsidRDefault="00A8731F" w:rsidP="00A8731F">
      <w:pPr>
        <w:widowControl/>
        <w:shd w:val="clear" w:color="auto" w:fill="FFFFFF"/>
        <w:spacing w:line="560" w:lineRule="exact"/>
        <w:ind w:leftChars="1500" w:left="3150"/>
        <w:jc w:val="left"/>
        <w:rPr>
          <w:rFonts w:ascii="仿宋_GB2312" w:eastAsia="仿宋_GB2312" w:hAnsi="仿宋" w:cs="仿宋"/>
          <w:kern w:val="0"/>
          <w:sz w:val="24"/>
          <w:szCs w:val="24"/>
          <w:lang w:val="zh-TW" w:eastAsia="zh-TW"/>
        </w:rPr>
      </w:pPr>
    </w:p>
    <w:p w:rsidR="00A8731F" w:rsidRPr="00F205F9" w:rsidRDefault="00A8731F" w:rsidP="00A8731F">
      <w:pPr>
        <w:ind w:firstLineChars="200" w:firstLine="640"/>
        <w:rPr>
          <w:rFonts w:ascii="仿宋_GB2312" w:eastAsia="仿宋_GB2312" w:hAnsi="仿宋" w:cs="仿宋"/>
          <w:kern w:val="0"/>
          <w:sz w:val="32"/>
          <w:szCs w:val="32"/>
          <w:lang w:val="zh-TW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二、进入专用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APP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后，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点击“首页”，在高训</w:t>
      </w:r>
      <w:proofErr w:type="gramStart"/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中心公益</w:t>
      </w:r>
      <w:proofErr w:type="gramEnd"/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直播讲堂栏目下，选择</w:t>
      </w:r>
      <w:r w:rsidRPr="00F205F9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“机器人的发展与应用”讲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座主题。</w:t>
      </w:r>
      <w:bookmarkStart w:id="0" w:name="_GoBack"/>
      <w:bookmarkEnd w:id="0"/>
    </w:p>
    <w:p w:rsidR="00A8731F" w:rsidRDefault="00A8731F" w:rsidP="00A8731F">
      <w:pPr>
        <w:rPr>
          <w:lang w:eastAsia="zh-TW"/>
        </w:rPr>
      </w:pPr>
    </w:p>
    <w:p w:rsidR="00CC3D25" w:rsidRPr="00A8731F" w:rsidRDefault="00CC3D25"/>
    <w:sectPr w:rsidR="00CC3D25" w:rsidRPr="00A8731F" w:rsidSect="00D222B7">
      <w:pgSz w:w="11906" w:h="16838"/>
      <w:pgMar w:top="2098" w:right="1797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8731F"/>
    <w:rsid w:val="00A8731F"/>
    <w:rsid w:val="00CC3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Chinese ORG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任秀艳</dc:creator>
  <cp:lastModifiedBy>任秀艳</cp:lastModifiedBy>
  <cp:revision>1</cp:revision>
  <dcterms:created xsi:type="dcterms:W3CDTF">2020-07-03T09:28:00Z</dcterms:created>
  <dcterms:modified xsi:type="dcterms:W3CDTF">2020-07-03T09:28:00Z</dcterms:modified>
</cp:coreProperties>
</file>