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</w:rPr>
        <w:t>深圳市企业一次性吸纳就业补贴申请表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797" w:leftChars="-400" w:right="-777" w:rightChars="-370" w:hanging="43" w:hangingChars="15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 xml:space="preserve">申请编号：                   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 xml:space="preserve"> 填表时间：    年  月  日</w:t>
      </w:r>
    </w:p>
    <w:tbl>
      <w:tblPr>
        <w:tblStyle w:val="3"/>
        <w:tblW w:w="10327" w:type="dxa"/>
        <w:jc w:val="center"/>
        <w:tblInd w:w="7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116"/>
        <w:gridCol w:w="1590"/>
        <w:gridCol w:w="921"/>
        <w:gridCol w:w="519"/>
        <w:gridCol w:w="578"/>
        <w:gridCol w:w="1569"/>
        <w:gridCol w:w="235"/>
        <w:gridCol w:w="783"/>
        <w:gridCol w:w="257"/>
        <w:gridCol w:w="21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32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组织机构代码（统一社会信用代码）</w:t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单位注册地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单位开户银行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开户行地址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经办人姓名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32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新招用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职工信息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27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0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社保缴交情况</w:t>
            </w:r>
          </w:p>
        </w:tc>
        <w:tc>
          <w:tcPr>
            <w:tcW w:w="2587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劳动合同期限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年 月至 年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补贴金额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161" w:type="dxa"/>
            <w:gridSpan w:val="9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2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补贴项目与金额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标准（元/人）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165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一次性吸纳就业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补贴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7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合计金额大写</w:t>
            </w:r>
          </w:p>
        </w:tc>
        <w:tc>
          <w:tcPr>
            <w:tcW w:w="5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我单位吸纳……等……人就业，上述补贴信息如有虚假，本单位愿意接受法律法规及有关政策规定的处理。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000" w:hanging="6000" w:hangingChars="25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80D87"/>
    <w:rsid w:val="3A9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2020-02-24T06:38:00Z</dcterms:created>
  <dc:creator>张俊杰</dc:creator>
  <cp:lastModifiedBy>张俊杰</cp:lastModifiedBy>
  <dcterms:modified xsi:type="dcterms:W3CDTF">2020-02-24T06:38:40Z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