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A95" w:rsidRDefault="001E26D6" w:rsidP="001E26D6">
      <w:pPr>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w:t>
      </w:r>
      <w:r w:rsidRPr="001B4337">
        <w:rPr>
          <w:rFonts w:ascii="方正小标宋简体" w:eastAsia="方正小标宋简体" w:hAnsi="宋体" w:cs="宋体" w:hint="eastAsia"/>
          <w:bCs/>
          <w:kern w:val="0"/>
          <w:sz w:val="44"/>
          <w:szCs w:val="44"/>
        </w:rPr>
        <w:t>深圳市气象探测环境保护</w:t>
      </w:r>
      <w:r w:rsidR="00EB5219">
        <w:rPr>
          <w:rFonts w:ascii="方正小标宋简体" w:eastAsia="方正小标宋简体" w:hAnsi="宋体" w:cs="宋体" w:hint="eastAsia"/>
          <w:bCs/>
          <w:kern w:val="0"/>
          <w:sz w:val="44"/>
          <w:szCs w:val="44"/>
        </w:rPr>
        <w:t>细则</w:t>
      </w:r>
      <w:r w:rsidR="00C55AAE">
        <w:rPr>
          <w:rFonts w:ascii="方正小标宋简体" w:eastAsia="方正小标宋简体" w:hAnsi="宋体" w:cs="宋体" w:hint="eastAsia"/>
          <w:bCs/>
          <w:kern w:val="0"/>
          <w:sz w:val="44"/>
          <w:szCs w:val="44"/>
        </w:rPr>
        <w:t>》</w:t>
      </w:r>
      <w:r w:rsidR="009D5C9B">
        <w:rPr>
          <w:rFonts w:ascii="方正小标宋简体" w:eastAsia="方正小标宋简体" w:hAnsi="宋体" w:cs="宋体" w:hint="eastAsia"/>
          <w:bCs/>
          <w:kern w:val="0"/>
          <w:sz w:val="44"/>
          <w:szCs w:val="44"/>
        </w:rPr>
        <w:t>编制说明</w:t>
      </w:r>
    </w:p>
    <w:p w:rsidR="005D01A8" w:rsidRPr="00EB5219" w:rsidRDefault="005D01A8" w:rsidP="001E26D6">
      <w:pPr>
        <w:jc w:val="center"/>
        <w:rPr>
          <w:rFonts w:ascii="方正小标宋简体" w:eastAsia="方正小标宋简体" w:hAnsi="宋体" w:cs="宋体"/>
          <w:bCs/>
          <w:kern w:val="0"/>
          <w:sz w:val="44"/>
          <w:szCs w:val="44"/>
        </w:rPr>
      </w:pPr>
    </w:p>
    <w:p w:rsidR="005D01A8" w:rsidRPr="005D01A8" w:rsidRDefault="005D01A8" w:rsidP="005D01A8">
      <w:pPr>
        <w:rPr>
          <w:rFonts w:ascii="黑体" w:eastAsia="黑体" w:hAnsi="黑体"/>
          <w:sz w:val="32"/>
          <w:szCs w:val="32"/>
        </w:rPr>
      </w:pPr>
      <w:r w:rsidRPr="005D01A8">
        <w:rPr>
          <w:rFonts w:ascii="黑体" w:eastAsia="黑体" w:hAnsi="黑体" w:hint="eastAsia"/>
          <w:sz w:val="32"/>
          <w:szCs w:val="32"/>
        </w:rPr>
        <w:t>一、</w:t>
      </w:r>
      <w:r w:rsidR="009D5C9B">
        <w:rPr>
          <w:rFonts w:ascii="黑体" w:eastAsia="黑体" w:hAnsi="黑体" w:hint="eastAsia"/>
          <w:sz w:val="32"/>
          <w:szCs w:val="32"/>
        </w:rPr>
        <w:t>编制</w:t>
      </w:r>
      <w:r>
        <w:rPr>
          <w:rFonts w:ascii="黑体" w:eastAsia="黑体" w:hAnsi="黑体" w:hint="eastAsia"/>
          <w:sz w:val="32"/>
          <w:szCs w:val="32"/>
        </w:rPr>
        <w:t>背景</w:t>
      </w:r>
    </w:p>
    <w:p w:rsidR="009D5C9B" w:rsidRDefault="008F0AA2" w:rsidP="009D5C9B">
      <w:pPr>
        <w:autoSpaceDE w:val="0"/>
        <w:autoSpaceDN w:val="0"/>
        <w:adjustRightInd w:val="0"/>
        <w:ind w:firstLineChars="200" w:firstLine="640"/>
        <w:jc w:val="left"/>
        <w:rPr>
          <w:rFonts w:ascii="仿宋_GB2312" w:eastAsia="仿宋_GB2312" w:cs="FZLTXHK"/>
          <w:kern w:val="0"/>
          <w:sz w:val="32"/>
          <w:szCs w:val="32"/>
        </w:rPr>
      </w:pPr>
      <w:r w:rsidRPr="00860F7A">
        <w:rPr>
          <w:rFonts w:ascii="仿宋_GB2312" w:eastAsia="仿宋_GB2312" w:cs="FZLTXHK" w:hint="eastAsia"/>
          <w:kern w:val="0"/>
          <w:sz w:val="32"/>
          <w:szCs w:val="32"/>
        </w:rPr>
        <w:t>深圳是中国第一个经济特区，经济发达且人口稠密，为更好地服务城市安全和发展，经过多年努力，深圳</w:t>
      </w:r>
      <w:r w:rsidR="00D05A4F">
        <w:rPr>
          <w:rFonts w:ascii="仿宋_GB2312" w:eastAsia="仿宋_GB2312" w:cs="FZLTXHK" w:hint="eastAsia"/>
          <w:kern w:val="0"/>
          <w:sz w:val="32"/>
          <w:szCs w:val="32"/>
        </w:rPr>
        <w:t>建立</w:t>
      </w:r>
      <w:r w:rsidRPr="00860F7A">
        <w:rPr>
          <w:rFonts w:ascii="仿宋_GB2312" w:eastAsia="仿宋_GB2312" w:cs="FZLTXHK" w:hint="eastAsia"/>
          <w:kern w:val="0"/>
          <w:sz w:val="32"/>
          <w:szCs w:val="32"/>
        </w:rPr>
        <w:t>了较为完善的、与深圳超大城市地位相匹配的综合</w:t>
      </w:r>
      <w:r w:rsidR="004B2B76">
        <w:rPr>
          <w:rFonts w:ascii="仿宋_GB2312" w:eastAsia="仿宋_GB2312" w:cs="FZLTXHK" w:hint="eastAsia"/>
          <w:kern w:val="0"/>
          <w:sz w:val="32"/>
          <w:szCs w:val="32"/>
        </w:rPr>
        <w:t>气象</w:t>
      </w:r>
      <w:r w:rsidRPr="00860F7A">
        <w:rPr>
          <w:rFonts w:ascii="仿宋_GB2312" w:eastAsia="仿宋_GB2312" w:cs="FZLTXHK" w:hint="eastAsia"/>
          <w:kern w:val="0"/>
          <w:sz w:val="32"/>
          <w:szCs w:val="32"/>
        </w:rPr>
        <w:t>探测体系</w:t>
      </w:r>
      <w:r>
        <w:rPr>
          <w:rFonts w:ascii="仿宋_GB2312" w:eastAsia="仿宋_GB2312" w:cs="FZLTXHK" w:hint="eastAsia"/>
          <w:kern w:val="0"/>
          <w:sz w:val="32"/>
          <w:szCs w:val="32"/>
        </w:rPr>
        <w:t>。</w:t>
      </w:r>
    </w:p>
    <w:p w:rsidR="009D5C9B" w:rsidRDefault="005D01A8" w:rsidP="009D5C9B">
      <w:pPr>
        <w:autoSpaceDE w:val="0"/>
        <w:autoSpaceDN w:val="0"/>
        <w:adjustRightInd w:val="0"/>
        <w:ind w:firstLineChars="200" w:firstLine="640"/>
        <w:jc w:val="left"/>
        <w:rPr>
          <w:rFonts w:ascii="仿宋_GB2312" w:eastAsia="仿宋_GB2312" w:cs="FZLTXHK"/>
          <w:kern w:val="0"/>
          <w:sz w:val="32"/>
          <w:szCs w:val="32"/>
        </w:rPr>
      </w:pPr>
      <w:r w:rsidRPr="00C454E8">
        <w:rPr>
          <w:rFonts w:ascii="仿宋_GB2312" w:eastAsia="仿宋_GB2312" w:hint="eastAsia"/>
          <w:sz w:val="32"/>
          <w:szCs w:val="32"/>
        </w:rPr>
        <w:t>2007</w:t>
      </w:r>
      <w:r>
        <w:rPr>
          <w:rFonts w:ascii="仿宋_GB2312" w:eastAsia="仿宋_GB2312" w:hint="eastAsia"/>
          <w:sz w:val="32"/>
          <w:szCs w:val="32"/>
        </w:rPr>
        <w:t>年，</w:t>
      </w:r>
      <w:r w:rsidRPr="00822169">
        <w:rPr>
          <w:rFonts w:ascii="仿宋_GB2312" w:eastAsia="仿宋_GB2312" w:hAnsi="宋体" w:cs="宋体" w:hint="eastAsia"/>
          <w:color w:val="1D1D1D"/>
          <w:kern w:val="0"/>
          <w:sz w:val="32"/>
          <w:szCs w:val="32"/>
        </w:rPr>
        <w:t>为进一步贯彻落实中国气象局和建设部联合下发的《关于加强气象探测环境保护的通知》（气发〔2004〕247号）精神，根据《中华人民共和国气象法》和中国气象局《气象探测环境和设施保护办法》（中国气象局令第7号）的有关</w:t>
      </w:r>
      <w:r>
        <w:rPr>
          <w:rFonts w:ascii="仿宋_GB2312" w:eastAsia="仿宋_GB2312" w:hAnsi="宋体" w:cs="宋体" w:hint="eastAsia"/>
          <w:color w:val="1D1D1D"/>
          <w:kern w:val="0"/>
          <w:sz w:val="32"/>
          <w:szCs w:val="32"/>
        </w:rPr>
        <w:t>探测环境保护的</w:t>
      </w:r>
      <w:r w:rsidRPr="00822169">
        <w:rPr>
          <w:rFonts w:ascii="仿宋_GB2312" w:eastAsia="仿宋_GB2312" w:hAnsi="宋体" w:cs="宋体" w:hint="eastAsia"/>
          <w:color w:val="1D1D1D"/>
          <w:kern w:val="0"/>
          <w:sz w:val="32"/>
          <w:szCs w:val="32"/>
        </w:rPr>
        <w:t>规定</w:t>
      </w:r>
      <w:r>
        <w:rPr>
          <w:rFonts w:ascii="仿宋_GB2312" w:eastAsia="仿宋_GB2312" w:hAnsi="宋体" w:cs="宋体" w:hint="eastAsia"/>
          <w:color w:val="1D1D1D"/>
          <w:kern w:val="0"/>
          <w:sz w:val="32"/>
          <w:szCs w:val="32"/>
        </w:rPr>
        <w:t>，</w:t>
      </w:r>
      <w:r w:rsidR="004B2B76">
        <w:rPr>
          <w:rFonts w:ascii="仿宋_GB2312" w:eastAsia="仿宋_GB2312" w:hint="eastAsia"/>
          <w:sz w:val="32"/>
          <w:szCs w:val="32"/>
        </w:rPr>
        <w:t>深圳市人民政府办公厅发布了</w:t>
      </w:r>
      <w:r w:rsidRPr="00C454E8">
        <w:rPr>
          <w:rFonts w:ascii="仿宋_GB2312" w:eastAsia="仿宋_GB2312" w:hint="eastAsia"/>
          <w:sz w:val="32"/>
          <w:szCs w:val="32"/>
        </w:rPr>
        <w:t>《关于加强深圳市气象探测环境保护的通知》</w:t>
      </w:r>
      <w:r>
        <w:rPr>
          <w:rFonts w:ascii="仿宋_GB2312" w:eastAsia="仿宋_GB2312" w:hint="eastAsia"/>
          <w:sz w:val="32"/>
          <w:szCs w:val="32"/>
        </w:rPr>
        <w:t>（</w:t>
      </w:r>
      <w:r w:rsidRPr="00C454E8">
        <w:rPr>
          <w:rFonts w:ascii="仿宋_GB2312" w:eastAsia="仿宋_GB2312" w:hint="eastAsia"/>
          <w:sz w:val="32"/>
          <w:szCs w:val="32"/>
        </w:rPr>
        <w:t>深府办〔2007〕183</w:t>
      </w:r>
      <w:r>
        <w:rPr>
          <w:rFonts w:ascii="仿宋_GB2312" w:eastAsia="仿宋_GB2312" w:hint="eastAsia"/>
          <w:sz w:val="32"/>
          <w:szCs w:val="32"/>
        </w:rPr>
        <w:t>号）</w:t>
      </w:r>
      <w:r w:rsidR="004B2B76">
        <w:rPr>
          <w:rFonts w:ascii="仿宋_GB2312" w:eastAsia="仿宋_GB2312" w:hint="eastAsia"/>
          <w:sz w:val="32"/>
          <w:szCs w:val="32"/>
        </w:rPr>
        <w:t>，</w:t>
      </w:r>
      <w:r>
        <w:rPr>
          <w:rFonts w:ascii="仿宋_GB2312" w:eastAsia="仿宋_GB2312" w:hint="eastAsia"/>
          <w:sz w:val="32"/>
          <w:szCs w:val="32"/>
        </w:rPr>
        <w:t>同时我局</w:t>
      </w:r>
      <w:r w:rsidR="004B2B76">
        <w:rPr>
          <w:rFonts w:ascii="仿宋_GB2312" w:eastAsia="仿宋_GB2312" w:hint="eastAsia"/>
          <w:sz w:val="32"/>
          <w:szCs w:val="32"/>
        </w:rPr>
        <w:t>征得</w:t>
      </w:r>
      <w:r w:rsidRPr="00C454E8">
        <w:rPr>
          <w:rFonts w:ascii="仿宋_GB2312" w:eastAsia="仿宋_GB2312" w:hint="eastAsia"/>
          <w:sz w:val="32"/>
          <w:szCs w:val="32"/>
        </w:rPr>
        <w:t>深圳市规划局（现为深圳市规划和国土资源委员会）同意</w:t>
      </w:r>
      <w:r w:rsidR="004B2B76">
        <w:rPr>
          <w:rFonts w:ascii="仿宋_GB2312" w:eastAsia="仿宋_GB2312" w:hint="eastAsia"/>
          <w:sz w:val="32"/>
          <w:szCs w:val="32"/>
        </w:rPr>
        <w:t>，</w:t>
      </w:r>
      <w:r w:rsidRPr="00C454E8">
        <w:rPr>
          <w:rFonts w:ascii="仿宋_GB2312" w:eastAsia="仿宋_GB2312" w:hint="eastAsia"/>
          <w:sz w:val="32"/>
          <w:szCs w:val="32"/>
        </w:rPr>
        <w:t>将气象探测</w:t>
      </w:r>
      <w:r>
        <w:rPr>
          <w:rFonts w:ascii="仿宋_GB2312" w:eastAsia="仿宋_GB2312" w:hint="eastAsia"/>
          <w:sz w:val="32"/>
          <w:szCs w:val="32"/>
        </w:rPr>
        <w:t>环境控制范围的要求纳入城市规划管理中。自此，气象探测环境保护纳入深圳城市规划总体考虑范畴</w:t>
      </w:r>
      <w:r w:rsidRPr="00C454E8">
        <w:rPr>
          <w:rFonts w:ascii="仿宋_GB2312" w:eastAsia="仿宋_GB2312" w:hint="eastAsia"/>
          <w:sz w:val="32"/>
          <w:szCs w:val="32"/>
        </w:rPr>
        <w:t>。</w:t>
      </w:r>
    </w:p>
    <w:p w:rsidR="009D5C9B" w:rsidRDefault="00417E9A" w:rsidP="009D5C9B">
      <w:pPr>
        <w:autoSpaceDE w:val="0"/>
        <w:autoSpaceDN w:val="0"/>
        <w:adjustRightInd w:val="0"/>
        <w:ind w:firstLineChars="200" w:firstLine="640"/>
        <w:jc w:val="left"/>
        <w:rPr>
          <w:rFonts w:ascii="仿宋_GB2312" w:eastAsia="仿宋_GB2312" w:cs="FZLTXHK"/>
          <w:kern w:val="0"/>
          <w:sz w:val="32"/>
          <w:szCs w:val="32"/>
        </w:rPr>
      </w:pPr>
      <w:r>
        <w:rPr>
          <w:rFonts w:ascii="仿宋_GB2312" w:eastAsia="仿宋_GB2312" w:hint="eastAsia"/>
          <w:sz w:val="32"/>
          <w:szCs w:val="32"/>
        </w:rPr>
        <w:t>2009年</w:t>
      </w:r>
      <w:r>
        <w:rPr>
          <w:rFonts w:ascii="仿宋_GB2312" w:eastAsia="仿宋_GB2312" w:hAnsi="宋体" w:cs="宋体" w:hint="eastAsia"/>
          <w:color w:val="040404"/>
          <w:kern w:val="0"/>
          <w:sz w:val="32"/>
          <w:szCs w:val="32"/>
        </w:rPr>
        <w:t>广东省人民政府办公厅发布了</w:t>
      </w:r>
      <w:r w:rsidRPr="002F0DE8">
        <w:rPr>
          <w:rFonts w:ascii="仿宋_GB2312" w:eastAsia="仿宋_GB2312" w:hAnsi="宋体" w:cs="宋体" w:hint="eastAsia"/>
          <w:color w:val="040404"/>
          <w:kern w:val="0"/>
          <w:sz w:val="32"/>
          <w:szCs w:val="32"/>
        </w:rPr>
        <w:t>《关于进一步加强气象台站探测环境保护工作的意见》</w:t>
      </w:r>
      <w:r>
        <w:rPr>
          <w:rFonts w:ascii="仿宋_GB2312" w:eastAsia="仿宋_GB2312" w:hAnsi="宋体" w:cs="宋体" w:hint="eastAsia"/>
          <w:color w:val="040404"/>
          <w:kern w:val="0"/>
          <w:sz w:val="32"/>
          <w:szCs w:val="32"/>
        </w:rPr>
        <w:t>（粤府办</w:t>
      </w:r>
      <w:r w:rsidRPr="00F1796E">
        <w:rPr>
          <w:rFonts w:ascii="仿宋_GB2312" w:eastAsia="仿宋_GB2312" w:hAnsi="宋体" w:cs="宋体" w:hint="eastAsia"/>
          <w:color w:val="040404"/>
          <w:kern w:val="0"/>
          <w:sz w:val="32"/>
          <w:szCs w:val="32"/>
        </w:rPr>
        <w:t>〔200</w:t>
      </w:r>
      <w:r>
        <w:rPr>
          <w:rFonts w:ascii="仿宋_GB2312" w:eastAsia="仿宋_GB2312" w:hAnsi="宋体" w:cs="宋体" w:hint="eastAsia"/>
          <w:color w:val="040404"/>
          <w:kern w:val="0"/>
          <w:sz w:val="32"/>
          <w:szCs w:val="32"/>
        </w:rPr>
        <w:t>9</w:t>
      </w:r>
      <w:r w:rsidRPr="00F1796E">
        <w:rPr>
          <w:rFonts w:ascii="仿宋_GB2312" w:eastAsia="仿宋_GB2312" w:hAnsi="宋体" w:cs="宋体" w:hint="eastAsia"/>
          <w:color w:val="040404"/>
          <w:kern w:val="0"/>
          <w:sz w:val="32"/>
          <w:szCs w:val="32"/>
        </w:rPr>
        <w:t>〕</w:t>
      </w:r>
      <w:r>
        <w:rPr>
          <w:rFonts w:ascii="仿宋_GB2312" w:eastAsia="仿宋_GB2312" w:hAnsi="宋体" w:cs="宋体" w:hint="eastAsia"/>
          <w:color w:val="040404"/>
          <w:kern w:val="0"/>
          <w:sz w:val="32"/>
          <w:szCs w:val="32"/>
        </w:rPr>
        <w:t>48</w:t>
      </w:r>
      <w:r w:rsidRPr="00F1796E">
        <w:rPr>
          <w:rFonts w:ascii="仿宋_GB2312" w:eastAsia="仿宋_GB2312" w:hAnsi="宋体" w:cs="宋体" w:hint="eastAsia"/>
          <w:color w:val="040404"/>
          <w:kern w:val="0"/>
          <w:sz w:val="32"/>
          <w:szCs w:val="32"/>
        </w:rPr>
        <w:t>号）</w:t>
      </w:r>
      <w:r>
        <w:rPr>
          <w:rFonts w:ascii="仿宋_GB2312" w:eastAsia="仿宋_GB2312" w:hAnsi="宋体" w:cs="宋体" w:hint="eastAsia"/>
          <w:color w:val="040404"/>
          <w:kern w:val="0"/>
          <w:sz w:val="32"/>
          <w:szCs w:val="32"/>
        </w:rPr>
        <w:t>，</w:t>
      </w:r>
      <w:r w:rsidR="005D01A8">
        <w:rPr>
          <w:rFonts w:ascii="仿宋_GB2312" w:eastAsia="仿宋_GB2312" w:hint="eastAsia"/>
          <w:sz w:val="32"/>
          <w:szCs w:val="32"/>
        </w:rPr>
        <w:t>2012年国务院发布了</w:t>
      </w:r>
      <w:r w:rsidR="005D01A8" w:rsidRPr="00A15320">
        <w:rPr>
          <w:rFonts w:ascii="仿宋_GB2312" w:eastAsia="仿宋_GB2312" w:hint="eastAsia"/>
          <w:sz w:val="32"/>
          <w:szCs w:val="32"/>
        </w:rPr>
        <w:t>《气象设施和气象探测环境保护条例》（国务院令第623号</w:t>
      </w:r>
      <w:r>
        <w:rPr>
          <w:rFonts w:ascii="仿宋_GB2312" w:eastAsia="仿宋_GB2312" w:hint="eastAsia"/>
          <w:sz w:val="32"/>
          <w:szCs w:val="32"/>
        </w:rPr>
        <w:t>，以下简称《条例》</w:t>
      </w:r>
      <w:r w:rsidR="005D01A8" w:rsidRPr="00A15320">
        <w:rPr>
          <w:rFonts w:ascii="仿宋_GB2312" w:eastAsia="仿宋_GB2312" w:hint="eastAsia"/>
          <w:sz w:val="32"/>
          <w:szCs w:val="32"/>
        </w:rPr>
        <w:t>）</w:t>
      </w:r>
      <w:r w:rsidR="005D01A8">
        <w:rPr>
          <w:rFonts w:ascii="仿宋_GB2312" w:eastAsia="仿宋_GB2312" w:hint="eastAsia"/>
          <w:sz w:val="32"/>
          <w:szCs w:val="32"/>
        </w:rPr>
        <w:t>，2014年9月，与之配套的气象探测环境保护相关的国家强制性标准发布，并于</w:t>
      </w:r>
      <w:r w:rsidR="005D01A8">
        <w:rPr>
          <w:rFonts w:ascii="仿宋_GB2312" w:eastAsia="仿宋_GB2312" w:hint="eastAsia"/>
          <w:sz w:val="32"/>
          <w:szCs w:val="32"/>
        </w:rPr>
        <w:lastRenderedPageBreak/>
        <w:t>2015年1月1日正式实施。为了更好地落实</w:t>
      </w:r>
      <w:r>
        <w:rPr>
          <w:rFonts w:ascii="仿宋_GB2312" w:eastAsia="仿宋_GB2312" w:hint="eastAsia"/>
          <w:sz w:val="32"/>
          <w:szCs w:val="32"/>
        </w:rPr>
        <w:t>相关文件</w:t>
      </w:r>
      <w:r w:rsidR="005D01A8">
        <w:rPr>
          <w:rFonts w:ascii="仿宋_GB2312" w:eastAsia="仿宋_GB2312" w:hint="eastAsia"/>
          <w:sz w:val="32"/>
          <w:szCs w:val="32"/>
        </w:rPr>
        <w:t>要求，经前期反复与广东省气象局和市规划</w:t>
      </w:r>
      <w:proofErr w:type="gramStart"/>
      <w:r w:rsidR="005D01A8">
        <w:rPr>
          <w:rFonts w:ascii="仿宋_GB2312" w:eastAsia="仿宋_GB2312" w:hint="eastAsia"/>
          <w:sz w:val="32"/>
          <w:szCs w:val="32"/>
        </w:rPr>
        <w:t>国土委</w:t>
      </w:r>
      <w:proofErr w:type="gramEnd"/>
      <w:r w:rsidR="005D01A8">
        <w:rPr>
          <w:rFonts w:ascii="仿宋_GB2312" w:eastAsia="仿宋_GB2312" w:hint="eastAsia"/>
          <w:sz w:val="32"/>
          <w:szCs w:val="32"/>
        </w:rPr>
        <w:t>沟通，且在充分征求了两家单位意见的基础上，</w:t>
      </w:r>
      <w:r w:rsidR="005D01A8" w:rsidRPr="00A47729">
        <w:rPr>
          <w:rFonts w:ascii="仿宋_GB2312" w:eastAsia="仿宋_GB2312" w:hint="eastAsia"/>
          <w:sz w:val="32"/>
          <w:szCs w:val="32"/>
        </w:rPr>
        <w:t>2015年</w:t>
      </w:r>
      <w:r w:rsidR="005D01A8">
        <w:rPr>
          <w:rFonts w:ascii="仿宋_GB2312" w:eastAsia="仿宋_GB2312" w:hint="eastAsia"/>
          <w:sz w:val="32"/>
          <w:szCs w:val="32"/>
        </w:rPr>
        <w:t>，由我局制定并</w:t>
      </w:r>
      <w:r w:rsidR="005D01A8" w:rsidRPr="00A47729">
        <w:rPr>
          <w:rFonts w:ascii="仿宋_GB2312" w:eastAsia="仿宋_GB2312" w:hint="eastAsia"/>
          <w:sz w:val="32"/>
          <w:szCs w:val="32"/>
        </w:rPr>
        <w:t>发布了《深圳市气象局关于发布对无法避免危害气象探测环境的新建扩建改建建设工程出具意见办理流程的通告》。基本</w:t>
      </w:r>
      <w:r w:rsidR="005D01A8">
        <w:rPr>
          <w:rFonts w:ascii="仿宋_GB2312" w:eastAsia="仿宋_GB2312" w:hint="eastAsia"/>
          <w:sz w:val="32"/>
          <w:szCs w:val="32"/>
        </w:rPr>
        <w:t>与市规划</w:t>
      </w:r>
      <w:proofErr w:type="gramStart"/>
      <w:r w:rsidR="005D01A8">
        <w:rPr>
          <w:rFonts w:ascii="仿宋_GB2312" w:eastAsia="仿宋_GB2312" w:hint="eastAsia"/>
          <w:sz w:val="32"/>
          <w:szCs w:val="32"/>
        </w:rPr>
        <w:t>国土委</w:t>
      </w:r>
      <w:r w:rsidR="005D01A8" w:rsidRPr="00A47729">
        <w:rPr>
          <w:rFonts w:ascii="仿宋_GB2312" w:eastAsia="仿宋_GB2312" w:hint="eastAsia"/>
          <w:sz w:val="32"/>
          <w:szCs w:val="32"/>
        </w:rPr>
        <w:t>建立</w:t>
      </w:r>
      <w:proofErr w:type="gramEnd"/>
      <w:r w:rsidR="005D01A8" w:rsidRPr="00A47729">
        <w:rPr>
          <w:rFonts w:ascii="仿宋_GB2312" w:eastAsia="仿宋_GB2312" w:hint="eastAsia"/>
          <w:sz w:val="32"/>
          <w:szCs w:val="32"/>
        </w:rPr>
        <w:t>了</w:t>
      </w:r>
      <w:r w:rsidR="005D01A8">
        <w:rPr>
          <w:rFonts w:ascii="仿宋_GB2312" w:eastAsia="仿宋_GB2312" w:hint="eastAsia"/>
          <w:sz w:val="32"/>
          <w:szCs w:val="32"/>
        </w:rPr>
        <w:t>重要</w:t>
      </w:r>
      <w:r w:rsidR="005D01A8" w:rsidRPr="00A47729">
        <w:rPr>
          <w:rFonts w:ascii="仿宋_GB2312" w:eastAsia="仿宋_GB2312" w:hint="eastAsia"/>
          <w:sz w:val="32"/>
          <w:szCs w:val="32"/>
        </w:rPr>
        <w:t>气象设施和气象探测环境保护评估工作机制</w:t>
      </w:r>
      <w:r w:rsidR="005D01A8">
        <w:rPr>
          <w:rFonts w:ascii="仿宋_GB2312" w:eastAsia="仿宋_GB2312" w:hint="eastAsia"/>
          <w:sz w:val="32"/>
          <w:szCs w:val="32"/>
        </w:rPr>
        <w:t>。</w:t>
      </w:r>
    </w:p>
    <w:p w:rsidR="005D01A8" w:rsidRDefault="005D01A8" w:rsidP="005D01A8">
      <w:pPr>
        <w:ind w:firstLineChars="200" w:firstLine="640"/>
        <w:rPr>
          <w:rFonts w:ascii="黑体" w:eastAsia="黑体" w:hAnsi="黑体" w:cs="宋体"/>
          <w:color w:val="040404"/>
          <w:kern w:val="0"/>
          <w:sz w:val="32"/>
          <w:szCs w:val="32"/>
        </w:rPr>
      </w:pPr>
      <w:r w:rsidRPr="005D01A8">
        <w:rPr>
          <w:rFonts w:ascii="黑体" w:eastAsia="黑体" w:hAnsi="黑体" w:cs="宋体" w:hint="eastAsia"/>
          <w:color w:val="040404"/>
          <w:kern w:val="0"/>
          <w:sz w:val="32"/>
          <w:szCs w:val="32"/>
        </w:rPr>
        <w:t>二、</w:t>
      </w:r>
      <w:r w:rsidR="009D5C9B">
        <w:rPr>
          <w:rFonts w:ascii="黑体" w:eastAsia="黑体" w:hAnsi="黑体" w:cs="宋体" w:hint="eastAsia"/>
          <w:color w:val="040404"/>
          <w:kern w:val="0"/>
          <w:sz w:val="32"/>
          <w:szCs w:val="32"/>
        </w:rPr>
        <w:t>必要性说明</w:t>
      </w:r>
    </w:p>
    <w:p w:rsidR="009D5C9B" w:rsidRDefault="009D5C9B" w:rsidP="00C55AAE">
      <w:pPr>
        <w:ind w:firstLineChars="200" w:firstLine="640"/>
        <w:rPr>
          <w:rFonts w:ascii="仿宋_GB2312" w:eastAsia="仿宋_GB2312" w:cs="FZLTXHK"/>
          <w:kern w:val="0"/>
          <w:sz w:val="32"/>
          <w:szCs w:val="32"/>
        </w:rPr>
      </w:pPr>
      <w:r w:rsidRPr="00E372E7">
        <w:rPr>
          <w:rFonts w:ascii="仿宋_GB2312" w:eastAsia="仿宋_GB2312" w:cs="FZLTXHK" w:hint="eastAsia"/>
          <w:kern w:val="0"/>
          <w:sz w:val="32"/>
          <w:szCs w:val="32"/>
        </w:rPr>
        <w:t>城市的可持续发展与气象事业有着密切的关联。气象事业是科技性、基础性的社会公益事业，对经济发展、国家安全具有重要的基础性作用，对城市可持续发展具有深远的前瞻性作用。而气象设施</w:t>
      </w:r>
      <w:r>
        <w:rPr>
          <w:rFonts w:ascii="仿宋_GB2312" w:eastAsia="仿宋_GB2312" w:cs="FZLTXHK" w:hint="eastAsia"/>
          <w:kern w:val="0"/>
          <w:sz w:val="32"/>
          <w:szCs w:val="32"/>
        </w:rPr>
        <w:t>和气象探测环境</w:t>
      </w:r>
      <w:r w:rsidRPr="00E372E7">
        <w:rPr>
          <w:rFonts w:ascii="仿宋_GB2312" w:eastAsia="仿宋_GB2312" w:cs="FZLTXHK" w:hint="eastAsia"/>
          <w:kern w:val="0"/>
          <w:sz w:val="32"/>
          <w:szCs w:val="32"/>
        </w:rPr>
        <w:t>保护工作是整个气象工作的前提。</w:t>
      </w:r>
    </w:p>
    <w:p w:rsidR="009D5C9B" w:rsidRDefault="00C55AAE" w:rsidP="00C55AAE">
      <w:pPr>
        <w:ind w:firstLineChars="200" w:firstLine="640"/>
        <w:rPr>
          <w:rFonts w:ascii="仿宋_GB2312" w:eastAsia="仿宋_GB2312" w:cs="FZLTXHK"/>
          <w:kern w:val="0"/>
          <w:sz w:val="32"/>
          <w:szCs w:val="32"/>
        </w:rPr>
      </w:pPr>
      <w:r w:rsidRPr="00E372E7">
        <w:rPr>
          <w:rFonts w:ascii="仿宋_GB2312" w:eastAsia="仿宋_GB2312" w:cs="FZLTXHK" w:hint="eastAsia"/>
          <w:kern w:val="0"/>
          <w:sz w:val="32"/>
          <w:szCs w:val="32"/>
        </w:rPr>
        <w:t>在城市化快速发展的背景下，气象探测空间被快速扩张的城市建设不断挤压，气象探测环境保护形势日益严峻</w:t>
      </w:r>
      <w:r>
        <w:rPr>
          <w:rFonts w:ascii="仿宋_GB2312" w:eastAsia="仿宋_GB2312" w:cs="FZLTXHK" w:hint="eastAsia"/>
          <w:kern w:val="0"/>
          <w:sz w:val="32"/>
          <w:szCs w:val="32"/>
        </w:rPr>
        <w:t>。</w:t>
      </w:r>
      <w:r w:rsidRPr="00860F7A">
        <w:rPr>
          <w:rFonts w:ascii="仿宋_GB2312" w:eastAsia="仿宋_GB2312" w:cs="FZLTXHK" w:hint="eastAsia"/>
          <w:kern w:val="0"/>
          <w:sz w:val="32"/>
          <w:szCs w:val="32"/>
        </w:rPr>
        <w:t>气象探测环境的破坏导致探测资料缺乏代表性</w:t>
      </w:r>
      <w:r w:rsidRPr="00860F7A">
        <w:rPr>
          <w:rFonts w:ascii="仿宋_GB2312" w:eastAsia="仿宋_GB2312" w:cs="HYg2gj" w:hint="eastAsia"/>
          <w:kern w:val="0"/>
          <w:sz w:val="32"/>
          <w:szCs w:val="32"/>
        </w:rPr>
        <w:t>、</w:t>
      </w:r>
      <w:r w:rsidRPr="00860F7A">
        <w:rPr>
          <w:rFonts w:ascii="仿宋_GB2312" w:eastAsia="仿宋_GB2312" w:cs="FZLTXHK" w:hint="eastAsia"/>
          <w:kern w:val="0"/>
          <w:sz w:val="32"/>
          <w:szCs w:val="32"/>
        </w:rPr>
        <w:t>准确性和可比较性</w:t>
      </w:r>
      <w:r w:rsidRPr="00860F7A">
        <w:rPr>
          <w:rFonts w:ascii="仿宋_GB2312" w:eastAsia="仿宋_GB2312" w:cs="HYg2gj" w:hint="eastAsia"/>
          <w:kern w:val="0"/>
          <w:sz w:val="32"/>
          <w:szCs w:val="32"/>
        </w:rPr>
        <w:t>，</w:t>
      </w:r>
      <w:r w:rsidRPr="00860F7A">
        <w:rPr>
          <w:rFonts w:ascii="仿宋_GB2312" w:eastAsia="仿宋_GB2312" w:cs="FZLTXHK" w:hint="eastAsia"/>
          <w:kern w:val="0"/>
          <w:sz w:val="32"/>
          <w:szCs w:val="32"/>
        </w:rPr>
        <w:t>台站搬迁中断了气象探测资料的连续性</w:t>
      </w:r>
      <w:r w:rsidRPr="00860F7A">
        <w:rPr>
          <w:rFonts w:ascii="仿宋_GB2312" w:eastAsia="仿宋_GB2312" w:cs="HYg2gj" w:hint="eastAsia"/>
          <w:kern w:val="0"/>
          <w:sz w:val="32"/>
          <w:szCs w:val="32"/>
        </w:rPr>
        <w:t>，</w:t>
      </w:r>
      <w:r w:rsidRPr="00860F7A">
        <w:rPr>
          <w:rFonts w:ascii="仿宋_GB2312" w:eastAsia="仿宋_GB2312" w:cs="FZLTXHK" w:hint="eastAsia"/>
          <w:kern w:val="0"/>
          <w:sz w:val="32"/>
          <w:szCs w:val="32"/>
        </w:rPr>
        <w:t>不同程度地对气象事业造成了难以弥补的损失</w:t>
      </w:r>
      <w:r w:rsidRPr="00860F7A">
        <w:rPr>
          <w:rFonts w:ascii="仿宋_GB2312" w:eastAsia="仿宋_GB2312" w:cs="HYg2gj" w:hint="eastAsia"/>
          <w:kern w:val="0"/>
          <w:sz w:val="32"/>
          <w:szCs w:val="32"/>
        </w:rPr>
        <w:t>。</w:t>
      </w:r>
      <w:r w:rsidRPr="00E372E7">
        <w:rPr>
          <w:rFonts w:ascii="仿宋_GB2312" w:eastAsia="仿宋_GB2312" w:cs="FZLTXHK" w:hint="eastAsia"/>
          <w:kern w:val="0"/>
          <w:sz w:val="32"/>
          <w:szCs w:val="32"/>
        </w:rPr>
        <w:t>在城市发展中如何更好地保护气象探测环境成为城市建设的新课题。</w:t>
      </w:r>
    </w:p>
    <w:p w:rsidR="009D5C9B" w:rsidRDefault="009D5C9B" w:rsidP="009D5C9B">
      <w:pPr>
        <w:ind w:firstLineChars="200" w:firstLine="640"/>
        <w:rPr>
          <w:rFonts w:ascii="仿宋_GB2312" w:eastAsia="仿宋_GB2312"/>
          <w:sz w:val="32"/>
          <w:szCs w:val="32"/>
        </w:rPr>
      </w:pPr>
      <w:r>
        <w:rPr>
          <w:rFonts w:ascii="仿宋_GB2312" w:eastAsia="仿宋_GB2312" w:hint="eastAsia"/>
          <w:sz w:val="32"/>
          <w:szCs w:val="32"/>
        </w:rPr>
        <w:t>鉴于</w:t>
      </w:r>
      <w:r w:rsidRPr="00C454E8">
        <w:rPr>
          <w:rFonts w:ascii="仿宋_GB2312" w:eastAsia="仿宋_GB2312" w:hint="eastAsia"/>
          <w:sz w:val="32"/>
          <w:szCs w:val="32"/>
        </w:rPr>
        <w:t>《关于加强深圳市气象探测环境保护的通知》</w:t>
      </w:r>
      <w:r>
        <w:rPr>
          <w:rFonts w:ascii="仿宋_GB2312" w:eastAsia="仿宋_GB2312" w:hint="eastAsia"/>
          <w:sz w:val="32"/>
          <w:szCs w:val="32"/>
        </w:rPr>
        <w:t>（</w:t>
      </w:r>
      <w:r w:rsidRPr="00C454E8">
        <w:rPr>
          <w:rFonts w:ascii="仿宋_GB2312" w:eastAsia="仿宋_GB2312" w:hint="eastAsia"/>
          <w:sz w:val="32"/>
          <w:szCs w:val="32"/>
        </w:rPr>
        <w:t>深府办〔2007〕183</w:t>
      </w:r>
      <w:r>
        <w:rPr>
          <w:rFonts w:ascii="仿宋_GB2312" w:eastAsia="仿宋_GB2312" w:hint="eastAsia"/>
          <w:sz w:val="32"/>
          <w:szCs w:val="32"/>
        </w:rPr>
        <w:t>号）已发布实施十余年，之后从国家到省均有更新的文件和要求出台，而且近几年我市有新建的重要</w:t>
      </w:r>
      <w:r>
        <w:rPr>
          <w:rFonts w:ascii="仿宋_GB2312" w:eastAsia="仿宋_GB2312" w:hint="eastAsia"/>
          <w:sz w:val="32"/>
          <w:szCs w:val="32"/>
        </w:rPr>
        <w:lastRenderedPageBreak/>
        <w:t>气象设施及其探测环境已纳入城市规划系统进行保护，因此，为符合国家的最新要求，有必要对我市气象探测环境保护的规范性文件进行相应的修订和完善。</w:t>
      </w:r>
    </w:p>
    <w:p w:rsidR="009D5C9B" w:rsidRPr="0077733A" w:rsidRDefault="009D5C9B" w:rsidP="009D5C9B">
      <w:pPr>
        <w:ind w:firstLineChars="200" w:firstLine="640"/>
        <w:rPr>
          <w:rFonts w:ascii="仿宋_GB2312" w:eastAsia="仿宋_GB2312" w:cs="FZLTXHK"/>
          <w:kern w:val="0"/>
          <w:sz w:val="32"/>
          <w:szCs w:val="32"/>
        </w:rPr>
      </w:pPr>
      <w:r>
        <w:rPr>
          <w:rFonts w:ascii="仿宋_GB2312" w:eastAsia="仿宋_GB2312" w:hint="eastAsia"/>
          <w:sz w:val="32"/>
          <w:szCs w:val="32"/>
        </w:rPr>
        <w:t>因综合考虑深圳城市发展以及</w:t>
      </w:r>
      <w:r>
        <w:rPr>
          <w:rFonts w:ascii="仿宋_GB2312" w:eastAsia="仿宋_GB2312" w:hAnsi="宋体" w:cs="宋体" w:hint="eastAsia"/>
          <w:color w:val="040404"/>
          <w:kern w:val="0"/>
          <w:sz w:val="32"/>
          <w:szCs w:val="32"/>
        </w:rPr>
        <w:t>城市气候观测的需要</w:t>
      </w:r>
      <w:r>
        <w:rPr>
          <w:rFonts w:ascii="仿宋_GB2312" w:eastAsia="仿宋_GB2312" w:hint="eastAsia"/>
          <w:sz w:val="32"/>
          <w:szCs w:val="32"/>
        </w:rPr>
        <w:t>，</w:t>
      </w:r>
      <w:r w:rsidR="004B2B76" w:rsidRPr="004B2B76">
        <w:rPr>
          <w:rFonts w:ascii="仿宋_GB2312" w:eastAsia="仿宋_GB2312" w:hint="eastAsia"/>
          <w:sz w:val="32"/>
          <w:szCs w:val="32"/>
        </w:rPr>
        <w:t>制定《深圳市气象探测环境保护细则》</w:t>
      </w:r>
      <w:r w:rsidR="004B2B76">
        <w:rPr>
          <w:rFonts w:ascii="仿宋_GB2312" w:eastAsia="仿宋_GB2312" w:hint="eastAsia"/>
          <w:sz w:val="32"/>
          <w:szCs w:val="32"/>
        </w:rPr>
        <w:t>，</w:t>
      </w:r>
      <w:r>
        <w:rPr>
          <w:rFonts w:ascii="仿宋_GB2312" w:eastAsia="仿宋_GB2312" w:hint="eastAsia"/>
          <w:sz w:val="32"/>
          <w:szCs w:val="32"/>
        </w:rPr>
        <w:t>主要对</w:t>
      </w:r>
      <w:r w:rsidRPr="00F1796E">
        <w:rPr>
          <w:rFonts w:ascii="仿宋_GB2312" w:eastAsia="仿宋_GB2312" w:hAnsi="宋体" w:cs="宋体" w:hint="eastAsia"/>
          <w:color w:val="040404"/>
          <w:kern w:val="0"/>
          <w:sz w:val="32"/>
          <w:szCs w:val="32"/>
        </w:rPr>
        <w:t>《深圳市</w:t>
      </w:r>
      <w:r>
        <w:rPr>
          <w:rFonts w:ascii="仿宋_GB2312" w:eastAsia="仿宋_GB2312" w:hAnsi="宋体" w:cs="宋体" w:hint="eastAsia"/>
          <w:color w:val="040404"/>
          <w:kern w:val="0"/>
          <w:sz w:val="32"/>
          <w:szCs w:val="32"/>
        </w:rPr>
        <w:t>重要</w:t>
      </w:r>
      <w:r w:rsidRPr="00F1796E">
        <w:rPr>
          <w:rFonts w:ascii="仿宋_GB2312" w:eastAsia="仿宋_GB2312" w:hAnsi="宋体" w:cs="宋体" w:hint="eastAsia"/>
          <w:color w:val="040404"/>
          <w:kern w:val="0"/>
          <w:sz w:val="32"/>
          <w:szCs w:val="32"/>
        </w:rPr>
        <w:t>气象</w:t>
      </w:r>
      <w:r>
        <w:rPr>
          <w:rFonts w:ascii="仿宋_GB2312" w:eastAsia="仿宋_GB2312" w:hAnsi="宋体" w:cs="宋体" w:hint="eastAsia"/>
          <w:color w:val="040404"/>
          <w:kern w:val="0"/>
          <w:sz w:val="32"/>
          <w:szCs w:val="32"/>
        </w:rPr>
        <w:t>设施和气象探测环境保护总表》中所列的6大</w:t>
      </w:r>
      <w:r w:rsidRPr="00F1796E">
        <w:rPr>
          <w:rFonts w:ascii="仿宋_GB2312" w:eastAsia="仿宋_GB2312" w:hAnsi="宋体" w:cs="宋体" w:hint="eastAsia"/>
          <w:color w:val="040404"/>
          <w:kern w:val="0"/>
          <w:sz w:val="32"/>
          <w:szCs w:val="32"/>
        </w:rPr>
        <w:t>气象</w:t>
      </w:r>
      <w:r>
        <w:rPr>
          <w:rFonts w:ascii="仿宋_GB2312" w:eastAsia="仿宋_GB2312" w:hAnsi="宋体" w:cs="宋体" w:hint="eastAsia"/>
          <w:color w:val="040404"/>
          <w:kern w:val="0"/>
          <w:sz w:val="32"/>
          <w:szCs w:val="32"/>
        </w:rPr>
        <w:t>设施和气象探测环境进行重点保护。</w:t>
      </w:r>
    </w:p>
    <w:p w:rsidR="00954BE8" w:rsidRPr="004B2B76" w:rsidRDefault="00954BE8" w:rsidP="00C2744C">
      <w:pPr>
        <w:widowControl/>
        <w:shd w:val="clear" w:color="auto" w:fill="FFFFFF"/>
        <w:spacing w:line="270" w:lineRule="atLeast"/>
        <w:ind w:firstLineChars="200" w:firstLine="640"/>
        <w:rPr>
          <w:rFonts w:ascii="仿宋_GB2312" w:eastAsia="仿宋_GB2312" w:hAnsi="黑体" w:cs="宋体"/>
          <w:kern w:val="0"/>
          <w:sz w:val="32"/>
          <w:szCs w:val="32"/>
        </w:rPr>
      </w:pPr>
    </w:p>
    <w:p w:rsidR="00CC4329" w:rsidRDefault="00CC4329" w:rsidP="00C2744C">
      <w:pPr>
        <w:widowControl/>
        <w:shd w:val="clear" w:color="auto" w:fill="FFFFFF"/>
        <w:spacing w:line="270" w:lineRule="atLeast"/>
        <w:ind w:firstLineChars="200" w:firstLine="640"/>
        <w:rPr>
          <w:rFonts w:ascii="仿宋_GB2312" w:eastAsia="仿宋_GB2312" w:hAnsi="黑体" w:cs="宋体"/>
          <w:kern w:val="0"/>
          <w:sz w:val="32"/>
          <w:szCs w:val="32"/>
        </w:rPr>
      </w:pPr>
    </w:p>
    <w:p w:rsidR="009D5C9B" w:rsidRDefault="009D5C9B" w:rsidP="00C2744C">
      <w:pPr>
        <w:widowControl/>
        <w:shd w:val="clear" w:color="auto" w:fill="FFFFFF"/>
        <w:spacing w:line="270" w:lineRule="atLeast"/>
        <w:ind w:firstLineChars="200" w:firstLine="640"/>
        <w:rPr>
          <w:rFonts w:ascii="仿宋_GB2312" w:eastAsia="仿宋_GB2312" w:hAnsi="黑体" w:cs="宋体"/>
          <w:kern w:val="0"/>
          <w:sz w:val="32"/>
          <w:szCs w:val="32"/>
        </w:rPr>
      </w:pPr>
    </w:p>
    <w:p w:rsidR="00CC4329" w:rsidRDefault="00CC4329" w:rsidP="00BB7109">
      <w:pPr>
        <w:widowControl/>
        <w:shd w:val="clear" w:color="auto" w:fill="FFFFFF"/>
        <w:spacing w:line="270" w:lineRule="atLeast"/>
        <w:ind w:right="640" w:firstLineChars="200" w:firstLine="640"/>
        <w:jc w:val="right"/>
        <w:rPr>
          <w:rFonts w:ascii="仿宋_GB2312" w:eastAsia="仿宋_GB2312" w:hAnsi="黑体" w:cs="宋体"/>
          <w:kern w:val="0"/>
          <w:sz w:val="32"/>
          <w:szCs w:val="32"/>
        </w:rPr>
      </w:pPr>
      <w:r>
        <w:rPr>
          <w:rFonts w:ascii="仿宋_GB2312" w:eastAsia="仿宋_GB2312" w:hAnsi="黑体" w:cs="宋体" w:hint="eastAsia"/>
          <w:kern w:val="0"/>
          <w:sz w:val="32"/>
          <w:szCs w:val="32"/>
        </w:rPr>
        <w:t>深圳市</w:t>
      </w:r>
      <w:r w:rsidR="00BB7109">
        <w:rPr>
          <w:rFonts w:ascii="仿宋_GB2312" w:eastAsia="仿宋_GB2312" w:hAnsi="黑体" w:cs="宋体" w:hint="eastAsia"/>
          <w:kern w:val="0"/>
          <w:sz w:val="32"/>
          <w:szCs w:val="32"/>
        </w:rPr>
        <w:t>气象局</w:t>
      </w:r>
    </w:p>
    <w:p w:rsidR="00CC4329" w:rsidRPr="00954BE8" w:rsidRDefault="00CC4329" w:rsidP="00CC4329">
      <w:pPr>
        <w:widowControl/>
        <w:shd w:val="clear" w:color="auto" w:fill="FFFFFF"/>
        <w:spacing w:line="270" w:lineRule="atLeast"/>
        <w:ind w:right="320" w:firstLineChars="200" w:firstLine="640"/>
        <w:jc w:val="right"/>
        <w:rPr>
          <w:rFonts w:ascii="仿宋_GB2312" w:eastAsia="仿宋_GB2312" w:hAnsi="黑体" w:cs="宋体"/>
          <w:kern w:val="0"/>
          <w:sz w:val="32"/>
          <w:szCs w:val="32"/>
        </w:rPr>
      </w:pPr>
      <w:r>
        <w:rPr>
          <w:rFonts w:ascii="仿宋_GB2312" w:eastAsia="仿宋_GB2312" w:hAnsi="黑体" w:cs="宋体"/>
          <w:kern w:val="0"/>
          <w:sz w:val="32"/>
          <w:szCs w:val="32"/>
        </w:rPr>
        <w:t>2018年8月</w:t>
      </w:r>
      <w:r w:rsidR="00C761BD">
        <w:rPr>
          <w:rFonts w:ascii="仿宋_GB2312" w:eastAsia="仿宋_GB2312" w:hAnsi="黑体" w:cs="宋体" w:hint="eastAsia"/>
          <w:kern w:val="0"/>
          <w:sz w:val="32"/>
          <w:szCs w:val="32"/>
        </w:rPr>
        <w:t>17</w:t>
      </w:r>
      <w:bookmarkStart w:id="0" w:name="_GoBack"/>
      <w:bookmarkEnd w:id="0"/>
      <w:r>
        <w:rPr>
          <w:rFonts w:ascii="仿宋_GB2312" w:eastAsia="仿宋_GB2312" w:hAnsi="黑体" w:cs="宋体"/>
          <w:kern w:val="0"/>
          <w:sz w:val="32"/>
          <w:szCs w:val="32"/>
        </w:rPr>
        <w:t>日</w:t>
      </w:r>
    </w:p>
    <w:sectPr w:rsidR="00CC4329" w:rsidRPr="00954BE8" w:rsidSect="009518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2CD" w:rsidRDefault="00B202CD" w:rsidP="001E26D6">
      <w:r>
        <w:separator/>
      </w:r>
    </w:p>
  </w:endnote>
  <w:endnote w:type="continuationSeparator" w:id="0">
    <w:p w:rsidR="00B202CD" w:rsidRDefault="00B202CD" w:rsidP="001E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FZLTXHK">
    <w:altName w:val="等线"/>
    <w:panose1 w:val="00000000000000000000"/>
    <w:charset w:val="86"/>
    <w:family w:val="auto"/>
    <w:notTrueType/>
    <w:pitch w:val="default"/>
    <w:sig w:usb0="00000001" w:usb1="080E0000" w:usb2="00000010" w:usb3="00000000" w:csb0="00040000" w:csb1="00000000"/>
  </w:font>
  <w:font w:name="HYg2gj">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2CD" w:rsidRDefault="00B202CD" w:rsidP="001E26D6">
      <w:r>
        <w:separator/>
      </w:r>
    </w:p>
  </w:footnote>
  <w:footnote w:type="continuationSeparator" w:id="0">
    <w:p w:rsidR="00B202CD" w:rsidRDefault="00B202CD" w:rsidP="001E26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C09A5"/>
    <w:multiLevelType w:val="hybridMultilevel"/>
    <w:tmpl w:val="62048DE2"/>
    <w:lvl w:ilvl="0" w:tplc="EC04F06E">
      <w:start w:val="1"/>
      <w:numFmt w:val="decimal"/>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17F09B1"/>
    <w:multiLevelType w:val="hybridMultilevel"/>
    <w:tmpl w:val="2D068E52"/>
    <w:lvl w:ilvl="0" w:tplc="F6083F1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38C5D8E"/>
    <w:multiLevelType w:val="hybridMultilevel"/>
    <w:tmpl w:val="5A224278"/>
    <w:lvl w:ilvl="0" w:tplc="EC04F06E">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6F2B"/>
    <w:rsid w:val="0000068A"/>
    <w:rsid w:val="000B4562"/>
    <w:rsid w:val="000C3B90"/>
    <w:rsid w:val="000E20F2"/>
    <w:rsid w:val="000E3ECF"/>
    <w:rsid w:val="00100B24"/>
    <w:rsid w:val="001E26D6"/>
    <w:rsid w:val="00294489"/>
    <w:rsid w:val="003F547A"/>
    <w:rsid w:val="00417E9A"/>
    <w:rsid w:val="004B2B76"/>
    <w:rsid w:val="005615F6"/>
    <w:rsid w:val="005A41AC"/>
    <w:rsid w:val="005D01A8"/>
    <w:rsid w:val="00620FB4"/>
    <w:rsid w:val="00637CD1"/>
    <w:rsid w:val="00654875"/>
    <w:rsid w:val="00774550"/>
    <w:rsid w:val="0077733A"/>
    <w:rsid w:val="00822673"/>
    <w:rsid w:val="00860F7A"/>
    <w:rsid w:val="00891D47"/>
    <w:rsid w:val="008F0AA2"/>
    <w:rsid w:val="00927D23"/>
    <w:rsid w:val="0095182D"/>
    <w:rsid w:val="00954BE8"/>
    <w:rsid w:val="009D5C9B"/>
    <w:rsid w:val="00A21FAC"/>
    <w:rsid w:val="00AB55C9"/>
    <w:rsid w:val="00B202CD"/>
    <w:rsid w:val="00BB7109"/>
    <w:rsid w:val="00C2744C"/>
    <w:rsid w:val="00C55AAE"/>
    <w:rsid w:val="00C761BD"/>
    <w:rsid w:val="00CC4329"/>
    <w:rsid w:val="00CD39C7"/>
    <w:rsid w:val="00D05A4F"/>
    <w:rsid w:val="00D348AC"/>
    <w:rsid w:val="00D53F6B"/>
    <w:rsid w:val="00DE089C"/>
    <w:rsid w:val="00E136BB"/>
    <w:rsid w:val="00E372E7"/>
    <w:rsid w:val="00EB5219"/>
    <w:rsid w:val="00EF0E56"/>
    <w:rsid w:val="00F16C2D"/>
    <w:rsid w:val="00FA32E6"/>
    <w:rsid w:val="00FE6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8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26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26D6"/>
    <w:rPr>
      <w:sz w:val="18"/>
      <w:szCs w:val="18"/>
    </w:rPr>
  </w:style>
  <w:style w:type="paragraph" w:styleId="a4">
    <w:name w:val="footer"/>
    <w:basedOn w:val="a"/>
    <w:link w:val="Char0"/>
    <w:uiPriority w:val="99"/>
    <w:unhideWhenUsed/>
    <w:rsid w:val="001E26D6"/>
    <w:pPr>
      <w:tabs>
        <w:tab w:val="center" w:pos="4153"/>
        <w:tab w:val="right" w:pos="8306"/>
      </w:tabs>
      <w:snapToGrid w:val="0"/>
      <w:jc w:val="left"/>
    </w:pPr>
    <w:rPr>
      <w:sz w:val="18"/>
      <w:szCs w:val="18"/>
    </w:rPr>
  </w:style>
  <w:style w:type="character" w:customStyle="1" w:styleId="Char0">
    <w:name w:val="页脚 Char"/>
    <w:basedOn w:val="a0"/>
    <w:link w:val="a4"/>
    <w:uiPriority w:val="99"/>
    <w:rsid w:val="001E26D6"/>
    <w:rPr>
      <w:sz w:val="18"/>
      <w:szCs w:val="18"/>
    </w:rPr>
  </w:style>
  <w:style w:type="paragraph" w:styleId="a5">
    <w:name w:val="List Paragraph"/>
    <w:basedOn w:val="a"/>
    <w:uiPriority w:val="34"/>
    <w:qFormat/>
    <w:rsid w:val="00637CD1"/>
    <w:pPr>
      <w:ind w:firstLineChars="200" w:firstLine="420"/>
    </w:pPr>
  </w:style>
  <w:style w:type="paragraph" w:styleId="a6">
    <w:name w:val="Balloon Text"/>
    <w:basedOn w:val="a"/>
    <w:link w:val="Char1"/>
    <w:uiPriority w:val="99"/>
    <w:semiHidden/>
    <w:unhideWhenUsed/>
    <w:rsid w:val="00D05A4F"/>
    <w:rPr>
      <w:sz w:val="18"/>
      <w:szCs w:val="18"/>
    </w:rPr>
  </w:style>
  <w:style w:type="character" w:customStyle="1" w:styleId="Char1">
    <w:name w:val="批注框文本 Char"/>
    <w:basedOn w:val="a0"/>
    <w:link w:val="a6"/>
    <w:uiPriority w:val="99"/>
    <w:semiHidden/>
    <w:rsid w:val="00D05A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EB851-C976-4088-8D00-9343F2A4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嶘Ё�ڪ�ڪ�ڪa</dc:creator>
  <cp:lastModifiedBy>胡娟</cp:lastModifiedBy>
  <cp:revision>6</cp:revision>
  <dcterms:created xsi:type="dcterms:W3CDTF">2018-08-03T09:21:00Z</dcterms:created>
  <dcterms:modified xsi:type="dcterms:W3CDTF">2018-08-17T07:41:00Z</dcterms:modified>
</cp:coreProperties>
</file>